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A7392" w14:textId="77777777" w:rsidR="006C4153" w:rsidRDefault="006C4153" w:rsidP="000D0530">
      <w:pPr>
        <w:jc w:val="center"/>
        <w:rPr>
          <w:b/>
          <w:i/>
          <w:sz w:val="16"/>
          <w:szCs w:val="16"/>
        </w:rPr>
      </w:pPr>
    </w:p>
    <w:p w14:paraId="1B309E5A" w14:textId="77777777" w:rsidR="006C4153" w:rsidRDefault="006C4153" w:rsidP="000D0530">
      <w:pPr>
        <w:jc w:val="center"/>
        <w:rPr>
          <w:b/>
          <w:i/>
          <w:sz w:val="16"/>
          <w:szCs w:val="16"/>
        </w:rPr>
      </w:pPr>
    </w:p>
    <w:p w14:paraId="3337B544" w14:textId="77777777" w:rsidR="006C4153" w:rsidRDefault="006C4153" w:rsidP="000D0530">
      <w:pPr>
        <w:jc w:val="center"/>
        <w:rPr>
          <w:b/>
          <w:i/>
          <w:sz w:val="16"/>
          <w:szCs w:val="16"/>
        </w:rPr>
      </w:pPr>
    </w:p>
    <w:p w14:paraId="7B31D1FC" w14:textId="77777777" w:rsidR="006C4153" w:rsidRDefault="006C4153" w:rsidP="000D0530">
      <w:pPr>
        <w:jc w:val="center"/>
        <w:rPr>
          <w:b/>
          <w:i/>
          <w:sz w:val="16"/>
          <w:szCs w:val="16"/>
        </w:rPr>
      </w:pPr>
    </w:p>
    <w:p w14:paraId="41519A0C" w14:textId="77777777" w:rsidR="006C4153" w:rsidRDefault="006C4153" w:rsidP="000D0530">
      <w:pPr>
        <w:jc w:val="center"/>
        <w:rPr>
          <w:b/>
          <w:i/>
          <w:sz w:val="16"/>
          <w:szCs w:val="16"/>
        </w:rPr>
      </w:pPr>
    </w:p>
    <w:p w14:paraId="728F8E9B" w14:textId="77777777" w:rsidR="006C4153" w:rsidRDefault="006C4153" w:rsidP="000D0530">
      <w:pPr>
        <w:jc w:val="center"/>
        <w:rPr>
          <w:b/>
          <w:i/>
          <w:sz w:val="16"/>
          <w:szCs w:val="16"/>
        </w:rPr>
      </w:pPr>
    </w:p>
    <w:p w14:paraId="085EBEC2" w14:textId="77777777" w:rsidR="006C4153" w:rsidRDefault="006C4153" w:rsidP="000D0530">
      <w:pPr>
        <w:jc w:val="center"/>
        <w:rPr>
          <w:b/>
          <w:i/>
          <w:sz w:val="16"/>
          <w:szCs w:val="16"/>
        </w:rPr>
      </w:pPr>
    </w:p>
    <w:p w14:paraId="35C8C210" w14:textId="77777777" w:rsidR="006C4153" w:rsidRDefault="006C4153" w:rsidP="000D0530">
      <w:pPr>
        <w:jc w:val="center"/>
        <w:rPr>
          <w:b/>
          <w:i/>
          <w:sz w:val="16"/>
          <w:szCs w:val="16"/>
        </w:rPr>
      </w:pPr>
    </w:p>
    <w:p w14:paraId="71C9B261" w14:textId="77777777" w:rsidR="006C4153" w:rsidRDefault="006C4153" w:rsidP="000D0530">
      <w:pPr>
        <w:jc w:val="center"/>
        <w:rPr>
          <w:b/>
          <w:i/>
          <w:sz w:val="16"/>
          <w:szCs w:val="16"/>
        </w:rPr>
      </w:pPr>
    </w:p>
    <w:p w14:paraId="61CD39E2" w14:textId="77777777" w:rsidR="006C4153" w:rsidRDefault="006C4153" w:rsidP="000D0530">
      <w:pPr>
        <w:jc w:val="center"/>
        <w:rPr>
          <w:b/>
          <w:i/>
          <w:sz w:val="16"/>
          <w:szCs w:val="16"/>
        </w:rPr>
      </w:pPr>
    </w:p>
    <w:p w14:paraId="19327CAE" w14:textId="77777777" w:rsidR="006C4153" w:rsidRDefault="006C4153" w:rsidP="000D0530">
      <w:pPr>
        <w:jc w:val="center"/>
        <w:rPr>
          <w:b/>
          <w:i/>
          <w:sz w:val="16"/>
          <w:szCs w:val="16"/>
        </w:rPr>
      </w:pPr>
    </w:p>
    <w:p w14:paraId="40E5D011" w14:textId="77777777" w:rsidR="006C4153" w:rsidRDefault="006C4153" w:rsidP="000D0530">
      <w:pPr>
        <w:jc w:val="center"/>
        <w:rPr>
          <w:b/>
          <w:i/>
          <w:sz w:val="16"/>
          <w:szCs w:val="16"/>
        </w:rPr>
      </w:pPr>
    </w:p>
    <w:p w14:paraId="4B6BE023" w14:textId="77777777" w:rsidR="006C4153" w:rsidRDefault="006C4153" w:rsidP="000D0530">
      <w:pPr>
        <w:jc w:val="center"/>
        <w:rPr>
          <w:b/>
          <w:i/>
          <w:sz w:val="16"/>
          <w:szCs w:val="16"/>
        </w:rPr>
      </w:pPr>
    </w:p>
    <w:p w14:paraId="04826EE4" w14:textId="77777777" w:rsidR="006C4153" w:rsidRDefault="006C4153" w:rsidP="000D0530">
      <w:pPr>
        <w:jc w:val="center"/>
        <w:rPr>
          <w:b/>
          <w:i/>
          <w:sz w:val="16"/>
          <w:szCs w:val="16"/>
        </w:rPr>
      </w:pPr>
    </w:p>
    <w:p w14:paraId="1AE4E1F2" w14:textId="77777777" w:rsidR="006C4153" w:rsidRDefault="006C4153" w:rsidP="000D0530">
      <w:pPr>
        <w:jc w:val="center"/>
        <w:rPr>
          <w:b/>
          <w:i/>
          <w:sz w:val="16"/>
          <w:szCs w:val="16"/>
        </w:rPr>
      </w:pPr>
    </w:p>
    <w:p w14:paraId="59BCAE78" w14:textId="77777777" w:rsidR="006C4153" w:rsidRDefault="006C4153" w:rsidP="000D0530">
      <w:pPr>
        <w:jc w:val="center"/>
        <w:rPr>
          <w:b/>
          <w:i/>
          <w:sz w:val="16"/>
          <w:szCs w:val="16"/>
        </w:rPr>
      </w:pPr>
    </w:p>
    <w:p w14:paraId="367E1C38" w14:textId="77777777" w:rsidR="006C4153" w:rsidRDefault="006C4153" w:rsidP="000D0530">
      <w:pPr>
        <w:jc w:val="center"/>
        <w:rPr>
          <w:b/>
          <w:i/>
          <w:sz w:val="16"/>
          <w:szCs w:val="16"/>
        </w:rPr>
      </w:pPr>
    </w:p>
    <w:p w14:paraId="1F0D5608" w14:textId="77777777" w:rsidR="006C4153" w:rsidRDefault="006C4153" w:rsidP="000D0530">
      <w:pPr>
        <w:jc w:val="center"/>
        <w:rPr>
          <w:b/>
          <w:i/>
          <w:sz w:val="16"/>
          <w:szCs w:val="16"/>
        </w:rPr>
      </w:pPr>
    </w:p>
    <w:p w14:paraId="5DAA2189" w14:textId="77777777" w:rsidR="006C4153" w:rsidRDefault="006C4153" w:rsidP="000D0530">
      <w:pPr>
        <w:jc w:val="center"/>
        <w:rPr>
          <w:b/>
          <w:i/>
          <w:sz w:val="16"/>
          <w:szCs w:val="16"/>
        </w:rPr>
      </w:pPr>
    </w:p>
    <w:p w14:paraId="62D55A30" w14:textId="77777777" w:rsidR="006C4153" w:rsidRDefault="006C4153" w:rsidP="000D0530">
      <w:pPr>
        <w:jc w:val="center"/>
        <w:rPr>
          <w:b/>
          <w:i/>
          <w:sz w:val="16"/>
          <w:szCs w:val="16"/>
        </w:rPr>
      </w:pPr>
    </w:p>
    <w:p w14:paraId="2DF1BFFA" w14:textId="77777777" w:rsidR="006C4153" w:rsidRDefault="006C4153" w:rsidP="000D0530">
      <w:pPr>
        <w:jc w:val="center"/>
        <w:rPr>
          <w:b/>
          <w:i/>
          <w:sz w:val="16"/>
          <w:szCs w:val="16"/>
        </w:rPr>
      </w:pPr>
    </w:p>
    <w:p w14:paraId="2E5E99CF" w14:textId="77777777" w:rsidR="006C4153" w:rsidRDefault="006C4153" w:rsidP="000D0530">
      <w:pPr>
        <w:jc w:val="center"/>
        <w:rPr>
          <w:b/>
          <w:i/>
          <w:sz w:val="16"/>
          <w:szCs w:val="16"/>
        </w:rPr>
      </w:pPr>
    </w:p>
    <w:p w14:paraId="7E3F78AE" w14:textId="77777777" w:rsidR="006C4153" w:rsidRDefault="006C4153" w:rsidP="000D0530">
      <w:pPr>
        <w:jc w:val="center"/>
        <w:rPr>
          <w:b/>
          <w:i/>
          <w:sz w:val="16"/>
          <w:szCs w:val="16"/>
        </w:rPr>
      </w:pPr>
    </w:p>
    <w:p w14:paraId="6405AD49" w14:textId="77777777" w:rsidR="006C4153" w:rsidRDefault="006C4153" w:rsidP="000D0530">
      <w:pPr>
        <w:jc w:val="center"/>
        <w:rPr>
          <w:b/>
          <w:i/>
          <w:sz w:val="16"/>
          <w:szCs w:val="16"/>
        </w:rPr>
      </w:pPr>
    </w:p>
    <w:p w14:paraId="48D5AFF2" w14:textId="77777777" w:rsidR="006C4153" w:rsidRDefault="006C4153" w:rsidP="000D0530">
      <w:pPr>
        <w:jc w:val="center"/>
        <w:rPr>
          <w:b/>
          <w:i/>
          <w:sz w:val="16"/>
          <w:szCs w:val="16"/>
        </w:rPr>
      </w:pPr>
    </w:p>
    <w:p w14:paraId="48CBBC5E" w14:textId="77777777" w:rsidR="006C4153" w:rsidRDefault="006C4153" w:rsidP="000D0530">
      <w:pPr>
        <w:jc w:val="center"/>
        <w:rPr>
          <w:b/>
          <w:i/>
          <w:sz w:val="16"/>
          <w:szCs w:val="16"/>
        </w:rPr>
      </w:pPr>
    </w:p>
    <w:p w14:paraId="4B0639BD" w14:textId="77777777" w:rsidR="006C4153" w:rsidRDefault="006C4153" w:rsidP="000D0530">
      <w:pPr>
        <w:jc w:val="center"/>
        <w:rPr>
          <w:b/>
          <w:i/>
          <w:sz w:val="16"/>
          <w:szCs w:val="16"/>
        </w:rPr>
      </w:pPr>
    </w:p>
    <w:p w14:paraId="48E1EE76" w14:textId="77777777" w:rsidR="006C4153" w:rsidRDefault="006C4153" w:rsidP="000D0530">
      <w:pPr>
        <w:jc w:val="center"/>
        <w:rPr>
          <w:b/>
          <w:i/>
          <w:sz w:val="16"/>
          <w:szCs w:val="16"/>
        </w:rPr>
      </w:pPr>
    </w:p>
    <w:p w14:paraId="1E8606CD" w14:textId="77777777" w:rsidR="006C4153" w:rsidRDefault="006C4153" w:rsidP="000D0530">
      <w:pPr>
        <w:jc w:val="center"/>
        <w:rPr>
          <w:b/>
          <w:i/>
          <w:sz w:val="16"/>
          <w:szCs w:val="16"/>
        </w:rPr>
      </w:pPr>
    </w:p>
    <w:p w14:paraId="16BFA976" w14:textId="77777777" w:rsidR="006C4153" w:rsidRDefault="006C4153" w:rsidP="000D0530">
      <w:pPr>
        <w:jc w:val="center"/>
        <w:rPr>
          <w:b/>
          <w:i/>
          <w:sz w:val="16"/>
          <w:szCs w:val="16"/>
        </w:rPr>
      </w:pPr>
    </w:p>
    <w:p w14:paraId="51D4D62E" w14:textId="77777777" w:rsidR="006C4153" w:rsidRDefault="006C4153" w:rsidP="000D0530">
      <w:pPr>
        <w:jc w:val="center"/>
        <w:rPr>
          <w:b/>
          <w:i/>
          <w:sz w:val="16"/>
          <w:szCs w:val="16"/>
        </w:rPr>
      </w:pPr>
    </w:p>
    <w:p w14:paraId="6D297308" w14:textId="77777777" w:rsidR="006C4153" w:rsidRDefault="006C4153" w:rsidP="000D0530">
      <w:pPr>
        <w:jc w:val="center"/>
        <w:rPr>
          <w:b/>
          <w:i/>
          <w:sz w:val="16"/>
          <w:szCs w:val="16"/>
        </w:rPr>
      </w:pPr>
    </w:p>
    <w:p w14:paraId="6A2EEF51" w14:textId="77777777" w:rsidR="006C4153" w:rsidRDefault="006C4153" w:rsidP="000D0530">
      <w:pPr>
        <w:jc w:val="center"/>
        <w:rPr>
          <w:b/>
          <w:i/>
          <w:sz w:val="16"/>
          <w:szCs w:val="16"/>
        </w:rPr>
      </w:pPr>
    </w:p>
    <w:p w14:paraId="259FE88B" w14:textId="77777777" w:rsidR="006C4153" w:rsidRDefault="006C4153" w:rsidP="000D0530">
      <w:pPr>
        <w:jc w:val="center"/>
        <w:rPr>
          <w:b/>
          <w:i/>
          <w:sz w:val="16"/>
          <w:szCs w:val="16"/>
        </w:rPr>
      </w:pPr>
    </w:p>
    <w:p w14:paraId="02A8E87A" w14:textId="77777777" w:rsidR="006C4153" w:rsidRDefault="006C4153" w:rsidP="000D0530">
      <w:pPr>
        <w:jc w:val="center"/>
        <w:rPr>
          <w:b/>
          <w:i/>
          <w:sz w:val="16"/>
          <w:szCs w:val="16"/>
        </w:rPr>
      </w:pPr>
    </w:p>
    <w:p w14:paraId="24EB4AD7" w14:textId="77777777" w:rsidR="006C4153" w:rsidRDefault="006C4153" w:rsidP="000D0530">
      <w:pPr>
        <w:jc w:val="center"/>
        <w:rPr>
          <w:b/>
          <w:i/>
          <w:sz w:val="16"/>
          <w:szCs w:val="16"/>
        </w:rPr>
      </w:pPr>
    </w:p>
    <w:p w14:paraId="71A2EEA0" w14:textId="77777777" w:rsidR="006C4153" w:rsidRDefault="006C4153" w:rsidP="000D0530">
      <w:pPr>
        <w:jc w:val="center"/>
        <w:rPr>
          <w:b/>
          <w:i/>
          <w:sz w:val="16"/>
          <w:szCs w:val="16"/>
        </w:rPr>
      </w:pPr>
    </w:p>
    <w:p w14:paraId="12A95CC6" w14:textId="77777777" w:rsidR="006C4153" w:rsidRDefault="006C4153" w:rsidP="000D0530">
      <w:pPr>
        <w:jc w:val="center"/>
        <w:rPr>
          <w:b/>
          <w:i/>
          <w:sz w:val="16"/>
          <w:szCs w:val="16"/>
        </w:rPr>
      </w:pPr>
    </w:p>
    <w:p w14:paraId="0658DA18" w14:textId="77777777" w:rsidR="006C4153" w:rsidRDefault="006C4153" w:rsidP="000D0530">
      <w:pPr>
        <w:jc w:val="center"/>
        <w:rPr>
          <w:b/>
          <w:i/>
          <w:sz w:val="16"/>
          <w:szCs w:val="16"/>
        </w:rPr>
      </w:pPr>
    </w:p>
    <w:p w14:paraId="19B38D1C" w14:textId="77777777" w:rsidR="006C4153" w:rsidRDefault="006C4153" w:rsidP="000D0530">
      <w:pPr>
        <w:jc w:val="center"/>
        <w:rPr>
          <w:b/>
          <w:i/>
          <w:sz w:val="16"/>
          <w:szCs w:val="16"/>
        </w:rPr>
      </w:pPr>
    </w:p>
    <w:p w14:paraId="18391C1A" w14:textId="77777777" w:rsidR="006C4153" w:rsidRDefault="006C4153" w:rsidP="000D0530">
      <w:pPr>
        <w:jc w:val="center"/>
        <w:rPr>
          <w:b/>
          <w:i/>
          <w:sz w:val="16"/>
          <w:szCs w:val="16"/>
        </w:rPr>
      </w:pPr>
    </w:p>
    <w:p w14:paraId="61F7DC5F" w14:textId="77777777" w:rsidR="006C4153" w:rsidRDefault="006C4153" w:rsidP="000D0530">
      <w:pPr>
        <w:jc w:val="center"/>
        <w:rPr>
          <w:b/>
          <w:i/>
          <w:sz w:val="16"/>
          <w:szCs w:val="16"/>
        </w:rPr>
      </w:pPr>
    </w:p>
    <w:p w14:paraId="7CCE1AED" w14:textId="77777777" w:rsidR="006C4153" w:rsidRDefault="006C4153" w:rsidP="000D0530">
      <w:pPr>
        <w:jc w:val="center"/>
        <w:rPr>
          <w:b/>
          <w:i/>
          <w:sz w:val="16"/>
          <w:szCs w:val="16"/>
        </w:rPr>
      </w:pPr>
    </w:p>
    <w:p w14:paraId="09EBDDF4" w14:textId="77777777" w:rsidR="006C4153" w:rsidRDefault="006C4153" w:rsidP="000D0530">
      <w:pPr>
        <w:jc w:val="center"/>
        <w:rPr>
          <w:b/>
          <w:i/>
          <w:sz w:val="16"/>
          <w:szCs w:val="16"/>
        </w:rPr>
      </w:pPr>
    </w:p>
    <w:p w14:paraId="38AE83D3" w14:textId="77777777" w:rsidR="006C4153" w:rsidRDefault="006C4153" w:rsidP="000D0530">
      <w:pPr>
        <w:jc w:val="center"/>
        <w:rPr>
          <w:b/>
          <w:i/>
          <w:sz w:val="16"/>
          <w:szCs w:val="16"/>
        </w:rPr>
      </w:pPr>
    </w:p>
    <w:p w14:paraId="1A04199C" w14:textId="77777777" w:rsidR="006C4153" w:rsidRDefault="006C4153" w:rsidP="000D0530">
      <w:pPr>
        <w:jc w:val="center"/>
        <w:rPr>
          <w:b/>
          <w:i/>
          <w:sz w:val="16"/>
          <w:szCs w:val="16"/>
        </w:rPr>
      </w:pPr>
    </w:p>
    <w:p w14:paraId="2A5734FD" w14:textId="77777777" w:rsidR="006C4153" w:rsidRDefault="006C4153" w:rsidP="000D0530">
      <w:pPr>
        <w:jc w:val="center"/>
        <w:rPr>
          <w:b/>
          <w:i/>
          <w:sz w:val="16"/>
          <w:szCs w:val="16"/>
        </w:rPr>
      </w:pPr>
    </w:p>
    <w:p w14:paraId="6E98940A" w14:textId="77777777" w:rsidR="006C4153" w:rsidRDefault="006C4153" w:rsidP="000D0530">
      <w:pPr>
        <w:jc w:val="center"/>
        <w:rPr>
          <w:b/>
          <w:i/>
          <w:sz w:val="16"/>
          <w:szCs w:val="16"/>
        </w:rPr>
      </w:pPr>
    </w:p>
    <w:p w14:paraId="6E74446F" w14:textId="77777777" w:rsidR="006C4153" w:rsidRDefault="006C4153" w:rsidP="000D0530">
      <w:pPr>
        <w:jc w:val="center"/>
        <w:rPr>
          <w:b/>
          <w:i/>
          <w:sz w:val="16"/>
          <w:szCs w:val="16"/>
        </w:rPr>
      </w:pPr>
    </w:p>
    <w:p w14:paraId="7D723973" w14:textId="77777777" w:rsidR="006C4153" w:rsidRDefault="006C4153" w:rsidP="000D0530">
      <w:pPr>
        <w:jc w:val="center"/>
        <w:rPr>
          <w:b/>
          <w:i/>
          <w:sz w:val="16"/>
          <w:szCs w:val="16"/>
        </w:rPr>
      </w:pPr>
    </w:p>
    <w:p w14:paraId="2212FCF8" w14:textId="77777777" w:rsidR="006C4153" w:rsidRDefault="006C4153" w:rsidP="000D0530">
      <w:pPr>
        <w:jc w:val="center"/>
        <w:rPr>
          <w:b/>
          <w:i/>
          <w:sz w:val="16"/>
          <w:szCs w:val="16"/>
        </w:rPr>
      </w:pPr>
    </w:p>
    <w:p w14:paraId="4D7F8A3D" w14:textId="77777777" w:rsidR="006C4153" w:rsidRDefault="006C4153" w:rsidP="000D0530">
      <w:pPr>
        <w:jc w:val="center"/>
        <w:rPr>
          <w:b/>
          <w:i/>
          <w:sz w:val="16"/>
          <w:szCs w:val="16"/>
        </w:rPr>
      </w:pPr>
    </w:p>
    <w:p w14:paraId="30E71F53" w14:textId="77777777" w:rsidR="006C4153" w:rsidRDefault="006C4153" w:rsidP="000D0530">
      <w:pPr>
        <w:jc w:val="center"/>
        <w:rPr>
          <w:b/>
          <w:i/>
          <w:sz w:val="16"/>
          <w:szCs w:val="16"/>
        </w:rPr>
      </w:pPr>
    </w:p>
    <w:p w14:paraId="2DA992D6" w14:textId="77777777" w:rsidR="006C4153" w:rsidRDefault="006C4153" w:rsidP="000D0530">
      <w:pPr>
        <w:jc w:val="center"/>
        <w:rPr>
          <w:b/>
          <w:i/>
          <w:sz w:val="16"/>
          <w:szCs w:val="16"/>
        </w:rPr>
      </w:pPr>
    </w:p>
    <w:p w14:paraId="5D72F3DB" w14:textId="77777777" w:rsidR="006C4153" w:rsidRDefault="006C4153" w:rsidP="000D0530">
      <w:pPr>
        <w:jc w:val="center"/>
        <w:rPr>
          <w:b/>
          <w:i/>
          <w:sz w:val="16"/>
          <w:szCs w:val="16"/>
        </w:rPr>
      </w:pPr>
    </w:p>
    <w:p w14:paraId="1E0209C7" w14:textId="77777777" w:rsidR="006C4153" w:rsidRDefault="006C4153" w:rsidP="000D0530">
      <w:pPr>
        <w:jc w:val="center"/>
        <w:rPr>
          <w:b/>
          <w:i/>
          <w:sz w:val="16"/>
          <w:szCs w:val="16"/>
        </w:rPr>
      </w:pPr>
    </w:p>
    <w:p w14:paraId="4F3DDC60" w14:textId="77777777" w:rsidR="006C4153" w:rsidRDefault="006C4153" w:rsidP="000D0530">
      <w:pPr>
        <w:jc w:val="center"/>
        <w:rPr>
          <w:b/>
          <w:i/>
          <w:sz w:val="16"/>
          <w:szCs w:val="16"/>
        </w:rPr>
      </w:pPr>
    </w:p>
    <w:p w14:paraId="133C3ADA" w14:textId="77777777" w:rsidR="006C4153" w:rsidRDefault="006C4153" w:rsidP="000D0530">
      <w:pPr>
        <w:jc w:val="center"/>
        <w:rPr>
          <w:b/>
          <w:i/>
          <w:sz w:val="16"/>
          <w:szCs w:val="16"/>
        </w:rPr>
      </w:pPr>
    </w:p>
    <w:p w14:paraId="08AA66DC" w14:textId="77777777" w:rsidR="006C4153" w:rsidRDefault="006C4153" w:rsidP="000D0530">
      <w:pPr>
        <w:jc w:val="center"/>
        <w:rPr>
          <w:b/>
          <w:i/>
          <w:sz w:val="16"/>
          <w:szCs w:val="16"/>
        </w:rPr>
      </w:pPr>
    </w:p>
    <w:p w14:paraId="0C38B91A" w14:textId="77777777" w:rsidR="006C4153" w:rsidRDefault="006C4153" w:rsidP="000D0530">
      <w:pPr>
        <w:jc w:val="center"/>
        <w:rPr>
          <w:b/>
          <w:i/>
          <w:sz w:val="16"/>
          <w:szCs w:val="16"/>
        </w:rPr>
      </w:pPr>
    </w:p>
    <w:p w14:paraId="7721D03E" w14:textId="77777777" w:rsidR="006C4153" w:rsidRDefault="006C4153" w:rsidP="000D0530">
      <w:pPr>
        <w:jc w:val="center"/>
        <w:rPr>
          <w:b/>
          <w:i/>
          <w:sz w:val="16"/>
          <w:szCs w:val="16"/>
        </w:rPr>
      </w:pPr>
    </w:p>
    <w:p w14:paraId="673EC465" w14:textId="77777777" w:rsidR="006C4153" w:rsidRDefault="006C4153" w:rsidP="000D0530">
      <w:pPr>
        <w:jc w:val="center"/>
        <w:rPr>
          <w:b/>
          <w:i/>
          <w:sz w:val="16"/>
          <w:szCs w:val="16"/>
        </w:rPr>
      </w:pPr>
    </w:p>
    <w:p w14:paraId="6E0149DB" w14:textId="77777777" w:rsidR="006C4153" w:rsidRDefault="006C4153" w:rsidP="000D0530">
      <w:pPr>
        <w:jc w:val="center"/>
        <w:rPr>
          <w:b/>
          <w:i/>
          <w:sz w:val="16"/>
          <w:szCs w:val="16"/>
        </w:rPr>
      </w:pPr>
    </w:p>
    <w:p w14:paraId="427B375E" w14:textId="77777777" w:rsidR="006C4153" w:rsidRDefault="006C4153" w:rsidP="000D0530">
      <w:pPr>
        <w:jc w:val="center"/>
        <w:rPr>
          <w:b/>
          <w:i/>
          <w:sz w:val="16"/>
          <w:szCs w:val="16"/>
        </w:rPr>
      </w:pPr>
    </w:p>
    <w:p w14:paraId="0C07DEB4" w14:textId="77777777" w:rsidR="006C4153" w:rsidRDefault="006C4153" w:rsidP="000D0530">
      <w:pPr>
        <w:jc w:val="center"/>
        <w:rPr>
          <w:b/>
          <w:i/>
          <w:sz w:val="16"/>
          <w:szCs w:val="16"/>
        </w:rPr>
      </w:pPr>
    </w:p>
    <w:p w14:paraId="24F752CB" w14:textId="77777777" w:rsidR="006C4153" w:rsidRDefault="006C4153" w:rsidP="000D0530">
      <w:pPr>
        <w:jc w:val="center"/>
        <w:rPr>
          <w:b/>
          <w:i/>
          <w:sz w:val="16"/>
          <w:szCs w:val="16"/>
        </w:rPr>
      </w:pPr>
    </w:p>
    <w:p w14:paraId="3F300073" w14:textId="77777777" w:rsidR="006C4153" w:rsidRDefault="006C4153" w:rsidP="000D0530">
      <w:pPr>
        <w:jc w:val="center"/>
        <w:rPr>
          <w:b/>
          <w:i/>
          <w:sz w:val="16"/>
          <w:szCs w:val="16"/>
        </w:rPr>
      </w:pPr>
    </w:p>
    <w:p w14:paraId="2F8E194A" w14:textId="77777777" w:rsidR="006C4153" w:rsidRDefault="006C4153" w:rsidP="000D0530">
      <w:pPr>
        <w:jc w:val="center"/>
        <w:rPr>
          <w:b/>
          <w:i/>
          <w:sz w:val="16"/>
          <w:szCs w:val="16"/>
        </w:rPr>
      </w:pPr>
    </w:p>
    <w:p w14:paraId="796CF9BB" w14:textId="77777777" w:rsidR="006C4153" w:rsidRDefault="006C4153" w:rsidP="000D0530">
      <w:pPr>
        <w:jc w:val="center"/>
        <w:rPr>
          <w:b/>
          <w:i/>
          <w:sz w:val="16"/>
          <w:szCs w:val="16"/>
        </w:rPr>
      </w:pPr>
    </w:p>
    <w:p w14:paraId="64B57092" w14:textId="77777777" w:rsidR="006C4153" w:rsidRDefault="006C4153" w:rsidP="000D0530">
      <w:pPr>
        <w:jc w:val="center"/>
        <w:rPr>
          <w:b/>
          <w:i/>
          <w:sz w:val="16"/>
          <w:szCs w:val="16"/>
        </w:rPr>
      </w:pPr>
    </w:p>
    <w:p w14:paraId="1FAC71C6" w14:textId="77777777" w:rsidR="006C4153" w:rsidRDefault="006C4153" w:rsidP="000D0530">
      <w:pPr>
        <w:jc w:val="center"/>
        <w:rPr>
          <w:b/>
          <w:i/>
          <w:sz w:val="16"/>
          <w:szCs w:val="16"/>
        </w:rPr>
      </w:pPr>
    </w:p>
    <w:p w14:paraId="35957F83" w14:textId="77777777" w:rsidR="006C4153" w:rsidRDefault="006C4153" w:rsidP="000D0530">
      <w:pPr>
        <w:jc w:val="center"/>
        <w:rPr>
          <w:b/>
          <w:i/>
          <w:sz w:val="16"/>
          <w:szCs w:val="16"/>
        </w:rPr>
      </w:pPr>
    </w:p>
    <w:p w14:paraId="4349A27A" w14:textId="77777777" w:rsidR="006C4153" w:rsidRDefault="006C4153" w:rsidP="000D0530">
      <w:pPr>
        <w:jc w:val="center"/>
        <w:rPr>
          <w:b/>
          <w:i/>
          <w:sz w:val="16"/>
          <w:szCs w:val="16"/>
        </w:rPr>
      </w:pPr>
    </w:p>
    <w:p w14:paraId="7AEAECA5" w14:textId="77777777" w:rsidR="006C4153" w:rsidRDefault="006C4153" w:rsidP="000D0530">
      <w:pPr>
        <w:jc w:val="center"/>
        <w:rPr>
          <w:b/>
          <w:i/>
          <w:sz w:val="16"/>
          <w:szCs w:val="16"/>
        </w:rPr>
      </w:pPr>
    </w:p>
    <w:p w14:paraId="21857D57" w14:textId="77777777" w:rsidR="006C4153" w:rsidRDefault="006C4153" w:rsidP="000D0530">
      <w:pPr>
        <w:jc w:val="center"/>
        <w:rPr>
          <w:b/>
          <w:i/>
          <w:sz w:val="16"/>
          <w:szCs w:val="16"/>
        </w:rPr>
      </w:pPr>
    </w:p>
    <w:p w14:paraId="19262EC7" w14:textId="77777777" w:rsidR="006C4153" w:rsidRDefault="006C4153" w:rsidP="000D0530">
      <w:pPr>
        <w:jc w:val="center"/>
        <w:rPr>
          <w:b/>
          <w:i/>
          <w:sz w:val="16"/>
          <w:szCs w:val="16"/>
        </w:rPr>
      </w:pPr>
    </w:p>
    <w:p w14:paraId="68DD364C" w14:textId="77777777" w:rsidR="006C4153" w:rsidRDefault="006C4153" w:rsidP="000D0530">
      <w:pPr>
        <w:jc w:val="center"/>
        <w:rPr>
          <w:b/>
          <w:i/>
          <w:sz w:val="16"/>
          <w:szCs w:val="16"/>
        </w:rPr>
      </w:pPr>
    </w:p>
    <w:p w14:paraId="0978EFAF" w14:textId="77777777" w:rsidR="006C4153" w:rsidRDefault="006C4153" w:rsidP="000D0530">
      <w:pPr>
        <w:jc w:val="center"/>
        <w:rPr>
          <w:b/>
          <w:i/>
          <w:sz w:val="16"/>
          <w:szCs w:val="16"/>
        </w:rPr>
      </w:pPr>
    </w:p>
    <w:p w14:paraId="7F8FB987" w14:textId="77777777" w:rsidR="006C4153" w:rsidRDefault="006C4153" w:rsidP="000D0530">
      <w:pPr>
        <w:jc w:val="center"/>
        <w:rPr>
          <w:b/>
          <w:i/>
          <w:sz w:val="16"/>
          <w:szCs w:val="16"/>
        </w:rPr>
      </w:pPr>
    </w:p>
    <w:p w14:paraId="47CD6FA5" w14:textId="77777777" w:rsidR="006C4153" w:rsidRDefault="006C4153" w:rsidP="000D0530">
      <w:pPr>
        <w:jc w:val="center"/>
        <w:rPr>
          <w:b/>
          <w:i/>
          <w:sz w:val="16"/>
          <w:szCs w:val="16"/>
        </w:rPr>
      </w:pPr>
    </w:p>
    <w:p w14:paraId="2F40F3AB" w14:textId="77777777" w:rsidR="00721D04" w:rsidRDefault="00721D04" w:rsidP="000D0530">
      <w:pPr>
        <w:jc w:val="center"/>
        <w:rPr>
          <w:b/>
          <w:i/>
          <w:sz w:val="16"/>
          <w:szCs w:val="16"/>
        </w:rPr>
      </w:pPr>
    </w:p>
    <w:p w14:paraId="69D0C215" w14:textId="77777777" w:rsidR="006C4153" w:rsidRDefault="006C4153" w:rsidP="000D0530">
      <w:pPr>
        <w:jc w:val="center"/>
        <w:rPr>
          <w:b/>
          <w:i/>
          <w:sz w:val="16"/>
          <w:szCs w:val="16"/>
        </w:rPr>
      </w:pPr>
    </w:p>
    <w:p w14:paraId="08B28D1A" w14:textId="77777777" w:rsidR="006C4153" w:rsidRDefault="006C4153" w:rsidP="000D0530">
      <w:pPr>
        <w:jc w:val="center"/>
        <w:rPr>
          <w:b/>
          <w:i/>
          <w:sz w:val="16"/>
          <w:szCs w:val="16"/>
        </w:rPr>
      </w:pPr>
    </w:p>
    <w:p w14:paraId="44DBE062" w14:textId="77777777" w:rsidR="006C4153" w:rsidRDefault="006C4153" w:rsidP="000D0530">
      <w:pPr>
        <w:jc w:val="center"/>
        <w:rPr>
          <w:b/>
          <w:i/>
          <w:sz w:val="16"/>
          <w:szCs w:val="16"/>
        </w:rPr>
      </w:pPr>
    </w:p>
    <w:p w14:paraId="423BE372" w14:textId="77777777" w:rsidR="00D157E1" w:rsidRDefault="00D157E1" w:rsidP="000D0530">
      <w:pPr>
        <w:jc w:val="center"/>
        <w:rPr>
          <w:b/>
          <w:i/>
          <w:sz w:val="16"/>
          <w:szCs w:val="16"/>
        </w:rPr>
      </w:pPr>
    </w:p>
    <w:p w14:paraId="0E917012" w14:textId="77777777" w:rsidR="006C4153" w:rsidRDefault="006C4153" w:rsidP="000D0530">
      <w:pPr>
        <w:jc w:val="center"/>
        <w:rPr>
          <w:b/>
          <w:i/>
          <w:sz w:val="16"/>
          <w:szCs w:val="16"/>
        </w:rPr>
      </w:pPr>
    </w:p>
    <w:p w14:paraId="7C852C57" w14:textId="77777777" w:rsidR="006C4153" w:rsidRDefault="006C4153" w:rsidP="000D0530">
      <w:pPr>
        <w:jc w:val="center"/>
        <w:rPr>
          <w:b/>
          <w:i/>
          <w:sz w:val="16"/>
          <w:szCs w:val="16"/>
        </w:rPr>
      </w:pPr>
    </w:p>
    <w:p w14:paraId="1C030297" w14:textId="77777777" w:rsidR="000D0530" w:rsidRDefault="000D0530" w:rsidP="000D0530">
      <w:pPr>
        <w:jc w:val="center"/>
        <w:rPr>
          <w:b/>
          <w:i/>
          <w:sz w:val="16"/>
          <w:szCs w:val="16"/>
        </w:rPr>
      </w:pPr>
      <w:r>
        <w:rPr>
          <w:b/>
          <w:i/>
          <w:sz w:val="16"/>
          <w:szCs w:val="16"/>
        </w:rPr>
        <w:t xml:space="preserve">MĖSOS PRODUKTŲ, EKSPORTUOJAMŲ IŠ LIETUVOS RESPUBLIKOS </w:t>
      </w:r>
    </w:p>
    <w:p w14:paraId="3A870D6F" w14:textId="77777777" w:rsidR="000D0530" w:rsidRDefault="000D0530" w:rsidP="000D0530">
      <w:pPr>
        <w:jc w:val="center"/>
        <w:rPr>
          <w:b/>
          <w:i/>
          <w:sz w:val="16"/>
          <w:szCs w:val="16"/>
        </w:rPr>
      </w:pPr>
      <w:r>
        <w:rPr>
          <w:b/>
          <w:i/>
          <w:sz w:val="16"/>
          <w:szCs w:val="16"/>
        </w:rPr>
        <w:t>Į JUNGTINES AMERIKOS VALSTIJAS, VETERINARIJOS SERTIFIKATAS</w:t>
      </w:r>
      <w:r w:rsidRPr="00E04051">
        <w:rPr>
          <w:b/>
          <w:i/>
          <w:sz w:val="16"/>
          <w:szCs w:val="16"/>
        </w:rPr>
        <w:t xml:space="preserve"> </w:t>
      </w:r>
    </w:p>
    <w:p w14:paraId="6A1B261A" w14:textId="77777777" w:rsidR="000B39B2" w:rsidRDefault="000B39B2" w:rsidP="000D0530">
      <w:pPr>
        <w:jc w:val="center"/>
        <w:rPr>
          <w:b/>
          <w:bCs/>
          <w:i/>
          <w:iCs/>
          <w:sz w:val="16"/>
          <w:szCs w:val="16"/>
        </w:rPr>
      </w:pPr>
      <w:r w:rsidRPr="00E04051">
        <w:rPr>
          <w:b/>
          <w:i/>
          <w:sz w:val="16"/>
          <w:szCs w:val="16"/>
        </w:rPr>
        <w:t xml:space="preserve">VETERINARY CERTIFICATE </w:t>
      </w:r>
      <w:r w:rsidRPr="00E04051">
        <w:rPr>
          <w:b/>
          <w:i/>
          <w:spacing w:val="2"/>
          <w:sz w:val="16"/>
          <w:szCs w:val="16"/>
        </w:rPr>
        <w:t>FOR</w:t>
      </w:r>
      <w:r w:rsidRPr="00E04051">
        <w:rPr>
          <w:b/>
          <w:bCs/>
          <w:i/>
          <w:iCs/>
          <w:sz w:val="16"/>
          <w:szCs w:val="16"/>
        </w:rPr>
        <w:t xml:space="preserve"> </w:t>
      </w:r>
      <w:r>
        <w:rPr>
          <w:b/>
          <w:bCs/>
          <w:i/>
          <w:iCs/>
          <w:sz w:val="16"/>
          <w:szCs w:val="16"/>
        </w:rPr>
        <w:t xml:space="preserve"> MEAT FOOD PRODUCTS </w:t>
      </w:r>
      <w:r w:rsidRPr="00E04051">
        <w:rPr>
          <w:b/>
          <w:bCs/>
          <w:i/>
          <w:iCs/>
          <w:sz w:val="16"/>
          <w:szCs w:val="16"/>
        </w:rPr>
        <w:t>EXPORTED</w:t>
      </w:r>
    </w:p>
    <w:p w14:paraId="2E9197ED" w14:textId="77777777" w:rsidR="000B39B2" w:rsidRPr="00E04051" w:rsidRDefault="000B39B2" w:rsidP="000B39B2">
      <w:pPr>
        <w:jc w:val="center"/>
        <w:rPr>
          <w:b/>
          <w:bCs/>
          <w:i/>
          <w:iCs/>
          <w:sz w:val="16"/>
          <w:szCs w:val="16"/>
        </w:rPr>
      </w:pPr>
      <w:r w:rsidRPr="00E04051">
        <w:rPr>
          <w:b/>
          <w:bCs/>
          <w:i/>
          <w:iCs/>
          <w:sz w:val="16"/>
          <w:szCs w:val="16"/>
        </w:rPr>
        <w:t xml:space="preserve">TO THE UNITED STATES OF AMERICA </w:t>
      </w:r>
      <w:r w:rsidRPr="00E04051">
        <w:rPr>
          <w:b/>
          <w:i/>
          <w:spacing w:val="2"/>
          <w:sz w:val="16"/>
          <w:szCs w:val="16"/>
        </w:rPr>
        <w:t>FROM THE</w:t>
      </w:r>
      <w:r w:rsidRPr="00E04051">
        <w:rPr>
          <w:b/>
          <w:i/>
          <w:color w:val="000000"/>
          <w:spacing w:val="2"/>
          <w:sz w:val="16"/>
          <w:szCs w:val="16"/>
        </w:rPr>
        <w:t xml:space="preserve"> REPUBLIC OF LITHUANIA</w:t>
      </w:r>
    </w:p>
    <w:p w14:paraId="227E28D4" w14:textId="77777777" w:rsidR="00874BAC" w:rsidRPr="00416AEC" w:rsidRDefault="00874BAC" w:rsidP="00874BAC">
      <w:pPr>
        <w:widowControl w:val="0"/>
        <w:autoSpaceDE w:val="0"/>
        <w:autoSpaceDN w:val="0"/>
        <w:adjustRightInd w:val="0"/>
        <w:spacing w:line="180" w:lineRule="exact"/>
        <w:rPr>
          <w:sz w:val="14"/>
          <w:szCs w:val="14"/>
        </w:rPr>
      </w:pPr>
    </w:p>
    <w:p w14:paraId="5CF11CAA" w14:textId="77777777" w:rsidR="00874BAC" w:rsidRPr="00416AEC" w:rsidRDefault="00874BAC" w:rsidP="00874BAC">
      <w:pPr>
        <w:widowControl w:val="0"/>
        <w:autoSpaceDE w:val="0"/>
        <w:autoSpaceDN w:val="0"/>
        <w:adjustRightInd w:val="0"/>
        <w:ind w:left="3700"/>
        <w:rPr>
          <w:sz w:val="14"/>
          <w:szCs w:val="14"/>
        </w:rPr>
      </w:pPr>
      <w:proofErr w:type="spellStart"/>
      <w:r w:rsidRPr="00416AEC">
        <w:rPr>
          <w:b/>
          <w:bCs/>
          <w:sz w:val="14"/>
          <w:szCs w:val="14"/>
        </w:rPr>
        <w:t>Nr</w:t>
      </w:r>
      <w:proofErr w:type="spellEnd"/>
      <w:r w:rsidRPr="00416AEC">
        <w:rPr>
          <w:b/>
          <w:bCs/>
          <w:sz w:val="14"/>
          <w:szCs w:val="14"/>
        </w:rPr>
        <w:t xml:space="preserve"> / </w:t>
      </w:r>
      <w:proofErr w:type="spellStart"/>
      <w:r w:rsidRPr="00416AEC">
        <w:rPr>
          <w:b/>
          <w:bCs/>
          <w:i/>
          <w:iCs/>
          <w:sz w:val="14"/>
          <w:szCs w:val="14"/>
        </w:rPr>
        <w:t>No</w:t>
      </w:r>
      <w:proofErr w:type="spellEnd"/>
      <w:r w:rsidRPr="00416AEC">
        <w:rPr>
          <w:b/>
          <w:bCs/>
          <w:i/>
          <w:iCs/>
          <w:sz w:val="14"/>
          <w:szCs w:val="14"/>
        </w:rPr>
        <w:t>.</w:t>
      </w:r>
      <w:r w:rsidRPr="00416AEC">
        <w:rPr>
          <w:b/>
          <w:bCs/>
          <w:sz w:val="14"/>
          <w:szCs w:val="14"/>
        </w:rPr>
        <w:t xml:space="preserve"> </w:t>
      </w:r>
      <w:r w:rsidRPr="00416AEC">
        <w:rPr>
          <w:sz w:val="14"/>
          <w:szCs w:val="14"/>
        </w:rPr>
        <w:t>___________________________________</w:t>
      </w:r>
    </w:p>
    <w:p w14:paraId="28E582D2" w14:textId="77777777" w:rsidR="00874BAC" w:rsidRPr="00416AEC" w:rsidRDefault="00874BAC" w:rsidP="00874BAC">
      <w:pPr>
        <w:widowControl w:val="0"/>
        <w:autoSpaceDE w:val="0"/>
        <w:autoSpaceDN w:val="0"/>
        <w:adjustRightInd w:val="0"/>
        <w:spacing w:line="3" w:lineRule="exact"/>
        <w:rPr>
          <w:sz w:val="14"/>
          <w:szCs w:val="14"/>
        </w:rPr>
      </w:pPr>
    </w:p>
    <w:p w14:paraId="07D87CB2" w14:textId="77777777" w:rsidR="00874BAC" w:rsidRPr="00416AEC" w:rsidRDefault="000D0530" w:rsidP="00874BAC">
      <w:pPr>
        <w:widowControl w:val="0"/>
        <w:autoSpaceDE w:val="0"/>
        <w:autoSpaceDN w:val="0"/>
        <w:adjustRightInd w:val="0"/>
        <w:ind w:left="4540"/>
        <w:rPr>
          <w:sz w:val="14"/>
          <w:szCs w:val="14"/>
        </w:rPr>
      </w:pPr>
      <w:r>
        <w:rPr>
          <w:b/>
          <w:bCs/>
          <w:i/>
          <w:iCs/>
          <w:sz w:val="14"/>
          <w:szCs w:val="14"/>
        </w:rPr>
        <w:t>ORIGINAL</w:t>
      </w:r>
      <w:r w:rsidR="00F514FF">
        <w:rPr>
          <w:b/>
          <w:bCs/>
          <w:i/>
          <w:iCs/>
          <w:sz w:val="14"/>
          <w:szCs w:val="14"/>
        </w:rPr>
        <w:t>A</w:t>
      </w:r>
      <w:r>
        <w:rPr>
          <w:b/>
          <w:bCs/>
          <w:i/>
          <w:iCs/>
          <w:sz w:val="14"/>
          <w:szCs w:val="14"/>
        </w:rPr>
        <w:t>S/</w:t>
      </w:r>
      <w:r w:rsidR="00874BAC" w:rsidRPr="00416AEC">
        <w:rPr>
          <w:b/>
          <w:bCs/>
          <w:i/>
          <w:iCs/>
          <w:sz w:val="14"/>
          <w:szCs w:val="14"/>
        </w:rPr>
        <w:t>ORIGINAL</w:t>
      </w:r>
    </w:p>
    <w:p w14:paraId="17347A4E" w14:textId="77777777" w:rsidR="00510FB3" w:rsidRPr="00874BAC" w:rsidRDefault="00510FB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1703"/>
        <w:gridCol w:w="1699"/>
        <w:gridCol w:w="3405"/>
      </w:tblGrid>
      <w:tr w:rsidR="00874BAC" w14:paraId="2F2ED2FA" w14:textId="77777777" w:rsidTr="4B52BA80">
        <w:trPr>
          <w:cantSplit/>
          <w:trHeight w:val="917"/>
        </w:trPr>
        <w:tc>
          <w:tcPr>
            <w:tcW w:w="2500" w:type="pct"/>
            <w:gridSpan w:val="2"/>
            <w:vMerge w:val="restart"/>
          </w:tcPr>
          <w:p w14:paraId="5344BA4E" w14:textId="77777777" w:rsidR="00473AEE" w:rsidRPr="00A861E4" w:rsidRDefault="000D0530" w:rsidP="00473AEE">
            <w:pPr>
              <w:pStyle w:val="Default"/>
              <w:numPr>
                <w:ilvl w:val="0"/>
                <w:numId w:val="7"/>
              </w:numPr>
              <w:ind w:left="284" w:hanging="218"/>
              <w:rPr>
                <w:sz w:val="16"/>
                <w:szCs w:val="16"/>
              </w:rPr>
            </w:pPr>
            <w:r>
              <w:rPr>
                <w:iCs/>
                <w:sz w:val="16"/>
                <w:szCs w:val="16"/>
              </w:rPr>
              <w:t>Siuntėjas (pavadinimas, adresas) /</w:t>
            </w:r>
            <w:r w:rsidR="00F32EF2">
              <w:rPr>
                <w:iCs/>
                <w:sz w:val="16"/>
                <w:szCs w:val="16"/>
              </w:rPr>
              <w:t xml:space="preserve"> </w:t>
            </w:r>
            <w:proofErr w:type="spellStart"/>
            <w:r w:rsidR="00473AEE" w:rsidRPr="00A861E4">
              <w:rPr>
                <w:iCs/>
                <w:sz w:val="16"/>
                <w:szCs w:val="16"/>
              </w:rPr>
              <w:t>Consignor</w:t>
            </w:r>
            <w:proofErr w:type="spellEnd"/>
            <w:r w:rsidR="00473AEE" w:rsidRPr="00A861E4">
              <w:rPr>
                <w:iCs/>
                <w:sz w:val="16"/>
                <w:szCs w:val="16"/>
              </w:rPr>
              <w:t xml:space="preserve"> (name </w:t>
            </w:r>
            <w:proofErr w:type="spellStart"/>
            <w:r w:rsidR="00473AEE" w:rsidRPr="00A861E4">
              <w:rPr>
                <w:iCs/>
                <w:sz w:val="16"/>
                <w:szCs w:val="16"/>
              </w:rPr>
              <w:t>and</w:t>
            </w:r>
            <w:proofErr w:type="spellEnd"/>
            <w:r w:rsidR="00473AEE" w:rsidRPr="00A861E4">
              <w:rPr>
                <w:iCs/>
                <w:sz w:val="16"/>
                <w:szCs w:val="16"/>
              </w:rPr>
              <w:t xml:space="preserve"> </w:t>
            </w:r>
            <w:proofErr w:type="spellStart"/>
            <w:r w:rsidR="00473AEE" w:rsidRPr="00A861E4">
              <w:rPr>
                <w:iCs/>
                <w:sz w:val="16"/>
                <w:szCs w:val="16"/>
              </w:rPr>
              <w:t>address</w:t>
            </w:r>
            <w:proofErr w:type="spellEnd"/>
            <w:r w:rsidR="00473AEE" w:rsidRPr="00A861E4">
              <w:rPr>
                <w:iCs/>
                <w:sz w:val="16"/>
                <w:szCs w:val="16"/>
              </w:rPr>
              <w:t xml:space="preserve"> in </w:t>
            </w:r>
            <w:proofErr w:type="spellStart"/>
            <w:r w:rsidR="00473AEE" w:rsidRPr="00A861E4">
              <w:rPr>
                <w:iCs/>
                <w:sz w:val="16"/>
                <w:szCs w:val="16"/>
              </w:rPr>
              <w:t>full</w:t>
            </w:r>
            <w:proofErr w:type="spellEnd"/>
            <w:r w:rsidR="00473AEE" w:rsidRPr="00A861E4">
              <w:rPr>
                <w:iCs/>
                <w:sz w:val="16"/>
                <w:szCs w:val="16"/>
              </w:rPr>
              <w:t>):</w:t>
            </w:r>
          </w:p>
          <w:p w14:paraId="0EAC367A" w14:textId="77777777" w:rsidR="00874BAC" w:rsidRPr="00A861E4" w:rsidRDefault="00874BAC" w:rsidP="00FC7CBD">
            <w:pPr>
              <w:rPr>
                <w:sz w:val="16"/>
                <w:szCs w:val="16"/>
              </w:rPr>
            </w:pPr>
          </w:p>
        </w:tc>
        <w:tc>
          <w:tcPr>
            <w:tcW w:w="2500" w:type="pct"/>
            <w:gridSpan w:val="2"/>
          </w:tcPr>
          <w:p w14:paraId="7FB2AE9F" w14:textId="77777777" w:rsidR="00473AEE" w:rsidRPr="00A861E4" w:rsidRDefault="000D0530" w:rsidP="00F20132">
            <w:pPr>
              <w:pStyle w:val="Default"/>
              <w:numPr>
                <w:ilvl w:val="0"/>
                <w:numId w:val="7"/>
              </w:numPr>
              <w:ind w:left="206" w:hanging="206"/>
              <w:rPr>
                <w:iCs/>
                <w:sz w:val="16"/>
                <w:szCs w:val="16"/>
              </w:rPr>
            </w:pPr>
            <w:r>
              <w:rPr>
                <w:iCs/>
                <w:sz w:val="16"/>
                <w:szCs w:val="16"/>
              </w:rPr>
              <w:t>Mėsos produktų paskirties vieta</w:t>
            </w:r>
            <w:r w:rsidRPr="00A861E4">
              <w:rPr>
                <w:iCs/>
                <w:sz w:val="16"/>
                <w:szCs w:val="16"/>
              </w:rPr>
              <w:t xml:space="preserve"> </w:t>
            </w:r>
            <w:r>
              <w:rPr>
                <w:iCs/>
                <w:sz w:val="16"/>
                <w:szCs w:val="16"/>
              </w:rPr>
              <w:t>/</w:t>
            </w:r>
            <w:r w:rsidR="00F32EF2">
              <w:rPr>
                <w:iCs/>
                <w:sz w:val="16"/>
                <w:szCs w:val="16"/>
              </w:rPr>
              <w:t xml:space="preserve"> </w:t>
            </w:r>
            <w:proofErr w:type="spellStart"/>
            <w:r w:rsidR="00473AEE" w:rsidRPr="00A861E4">
              <w:rPr>
                <w:iCs/>
                <w:sz w:val="16"/>
                <w:szCs w:val="16"/>
              </w:rPr>
              <w:t>Destination</w:t>
            </w:r>
            <w:proofErr w:type="spellEnd"/>
            <w:r w:rsidR="00473AEE" w:rsidRPr="00A861E4">
              <w:rPr>
                <w:iCs/>
                <w:sz w:val="16"/>
                <w:szCs w:val="16"/>
              </w:rPr>
              <w:t xml:space="preserve"> of </w:t>
            </w:r>
            <w:proofErr w:type="spellStart"/>
            <w:r w:rsidR="00473AEE" w:rsidRPr="00A861E4">
              <w:rPr>
                <w:iCs/>
                <w:sz w:val="16"/>
                <w:szCs w:val="16"/>
              </w:rPr>
              <w:t>meat</w:t>
            </w:r>
            <w:proofErr w:type="spellEnd"/>
            <w:r w:rsidR="00BC6341">
              <w:rPr>
                <w:iCs/>
                <w:sz w:val="16"/>
                <w:szCs w:val="16"/>
              </w:rPr>
              <w:t xml:space="preserve"> </w:t>
            </w:r>
            <w:proofErr w:type="spellStart"/>
            <w:r w:rsidR="00BC6341">
              <w:rPr>
                <w:iCs/>
                <w:sz w:val="16"/>
                <w:szCs w:val="16"/>
              </w:rPr>
              <w:t>food</w:t>
            </w:r>
            <w:proofErr w:type="spellEnd"/>
            <w:r w:rsidR="00BC6341">
              <w:rPr>
                <w:iCs/>
                <w:sz w:val="16"/>
                <w:szCs w:val="16"/>
              </w:rPr>
              <w:t xml:space="preserve"> </w:t>
            </w:r>
            <w:proofErr w:type="spellStart"/>
            <w:r w:rsidR="00BC6341">
              <w:rPr>
                <w:iCs/>
                <w:sz w:val="16"/>
                <w:szCs w:val="16"/>
              </w:rPr>
              <w:t>products</w:t>
            </w:r>
            <w:proofErr w:type="spellEnd"/>
          </w:p>
          <w:p w14:paraId="04E214D5" w14:textId="77777777" w:rsidR="00F20132" w:rsidRPr="00A861E4" w:rsidRDefault="00F20132" w:rsidP="00F20132">
            <w:pPr>
              <w:pStyle w:val="Default"/>
              <w:rPr>
                <w:sz w:val="16"/>
                <w:szCs w:val="16"/>
              </w:rPr>
            </w:pPr>
          </w:p>
          <w:p w14:paraId="7045E7A6" w14:textId="77777777" w:rsidR="00F20132" w:rsidRPr="00A861E4" w:rsidRDefault="00F20132" w:rsidP="00F20132">
            <w:pPr>
              <w:pStyle w:val="Default"/>
              <w:rPr>
                <w:sz w:val="16"/>
                <w:szCs w:val="16"/>
              </w:rPr>
            </w:pPr>
            <w:r w:rsidRPr="00A861E4">
              <w:rPr>
                <w:sz w:val="16"/>
                <w:szCs w:val="16"/>
              </w:rPr>
              <w:t xml:space="preserve">2.1 </w:t>
            </w:r>
            <w:r w:rsidR="000D0530">
              <w:rPr>
                <w:sz w:val="16"/>
                <w:szCs w:val="16"/>
              </w:rPr>
              <w:t>Gavėjas (pavadinimas ir adresas</w:t>
            </w:r>
            <w:r w:rsidR="000D0530" w:rsidRPr="00A861E4">
              <w:rPr>
                <w:iCs/>
                <w:sz w:val="16"/>
                <w:szCs w:val="16"/>
              </w:rPr>
              <w:t xml:space="preserve"> </w:t>
            </w:r>
            <w:r w:rsidR="000D0530">
              <w:rPr>
                <w:iCs/>
                <w:sz w:val="16"/>
                <w:szCs w:val="16"/>
              </w:rPr>
              <w:t>)</w:t>
            </w:r>
            <w:r w:rsidR="00F32EF2">
              <w:rPr>
                <w:iCs/>
                <w:sz w:val="16"/>
                <w:szCs w:val="16"/>
              </w:rPr>
              <w:t xml:space="preserve"> </w:t>
            </w:r>
            <w:r w:rsidR="000D0530">
              <w:rPr>
                <w:iCs/>
                <w:sz w:val="16"/>
                <w:szCs w:val="16"/>
              </w:rPr>
              <w:t>/</w:t>
            </w:r>
            <w:r w:rsidR="00F32EF2">
              <w:rPr>
                <w:iCs/>
                <w:sz w:val="16"/>
                <w:szCs w:val="16"/>
              </w:rPr>
              <w:t xml:space="preserve"> </w:t>
            </w:r>
            <w:proofErr w:type="spellStart"/>
            <w:r w:rsidRPr="00A861E4">
              <w:rPr>
                <w:iCs/>
                <w:sz w:val="16"/>
                <w:szCs w:val="16"/>
              </w:rPr>
              <w:t>Consignee</w:t>
            </w:r>
            <w:proofErr w:type="spellEnd"/>
            <w:r w:rsidRPr="00A861E4">
              <w:rPr>
                <w:iCs/>
                <w:sz w:val="16"/>
                <w:szCs w:val="16"/>
              </w:rPr>
              <w:t xml:space="preserve"> (name </w:t>
            </w:r>
            <w:proofErr w:type="spellStart"/>
            <w:r w:rsidRPr="00A861E4">
              <w:rPr>
                <w:iCs/>
                <w:sz w:val="16"/>
                <w:szCs w:val="16"/>
              </w:rPr>
              <w:t>and</w:t>
            </w:r>
            <w:proofErr w:type="spellEnd"/>
            <w:r w:rsidRPr="00A861E4">
              <w:rPr>
                <w:iCs/>
                <w:sz w:val="16"/>
                <w:szCs w:val="16"/>
              </w:rPr>
              <w:t xml:space="preserve"> </w:t>
            </w:r>
            <w:proofErr w:type="spellStart"/>
            <w:r w:rsidRPr="00A861E4">
              <w:rPr>
                <w:iCs/>
                <w:sz w:val="16"/>
                <w:szCs w:val="16"/>
              </w:rPr>
              <w:t>address</w:t>
            </w:r>
            <w:proofErr w:type="spellEnd"/>
            <w:r w:rsidRPr="00A861E4">
              <w:rPr>
                <w:iCs/>
                <w:sz w:val="16"/>
                <w:szCs w:val="16"/>
              </w:rPr>
              <w:t xml:space="preserve"> in </w:t>
            </w:r>
            <w:proofErr w:type="spellStart"/>
            <w:r w:rsidRPr="00A861E4">
              <w:rPr>
                <w:iCs/>
                <w:sz w:val="16"/>
                <w:szCs w:val="16"/>
              </w:rPr>
              <w:t>full</w:t>
            </w:r>
            <w:proofErr w:type="spellEnd"/>
            <w:r w:rsidRPr="00A861E4">
              <w:rPr>
                <w:iCs/>
                <w:sz w:val="16"/>
                <w:szCs w:val="16"/>
              </w:rPr>
              <w:t>):</w:t>
            </w:r>
          </w:p>
          <w:p w14:paraId="44D4B4F4" w14:textId="77777777" w:rsidR="00874BAC" w:rsidRPr="00A861E4" w:rsidRDefault="00874BAC" w:rsidP="00FC7CBD">
            <w:pPr>
              <w:rPr>
                <w:color w:val="000000"/>
                <w:spacing w:val="1"/>
                <w:sz w:val="16"/>
                <w:szCs w:val="16"/>
              </w:rPr>
            </w:pPr>
          </w:p>
        </w:tc>
      </w:tr>
      <w:tr w:rsidR="00874BAC" w14:paraId="7C3E2397" w14:textId="77777777" w:rsidTr="4B52BA80">
        <w:trPr>
          <w:cantSplit/>
          <w:trHeight w:val="611"/>
        </w:trPr>
        <w:tc>
          <w:tcPr>
            <w:tcW w:w="2500" w:type="pct"/>
            <w:gridSpan w:val="2"/>
            <w:vMerge/>
          </w:tcPr>
          <w:p w14:paraId="32608E99" w14:textId="77777777" w:rsidR="00874BAC" w:rsidRPr="00A861E4" w:rsidRDefault="00874BAC" w:rsidP="00FC7CBD">
            <w:pPr>
              <w:rPr>
                <w:sz w:val="16"/>
                <w:szCs w:val="16"/>
              </w:rPr>
            </w:pPr>
          </w:p>
        </w:tc>
        <w:tc>
          <w:tcPr>
            <w:tcW w:w="2500" w:type="pct"/>
            <w:gridSpan w:val="2"/>
          </w:tcPr>
          <w:p w14:paraId="3D4B4BE3" w14:textId="77777777" w:rsidR="00F20132" w:rsidRPr="00A861E4" w:rsidRDefault="00F20132" w:rsidP="00F20132">
            <w:pPr>
              <w:pStyle w:val="Default"/>
              <w:rPr>
                <w:iCs/>
                <w:sz w:val="16"/>
                <w:szCs w:val="16"/>
              </w:rPr>
            </w:pPr>
            <w:r w:rsidRPr="000D0530">
              <w:rPr>
                <w:bCs/>
                <w:sz w:val="16"/>
                <w:szCs w:val="16"/>
              </w:rPr>
              <w:t xml:space="preserve">3. </w:t>
            </w:r>
            <w:r w:rsidR="000D0530" w:rsidRPr="000D0530">
              <w:rPr>
                <w:bCs/>
                <w:sz w:val="16"/>
                <w:szCs w:val="16"/>
              </w:rPr>
              <w:t>Vieta</w:t>
            </w:r>
            <w:r w:rsidR="00F32EF2">
              <w:rPr>
                <w:bCs/>
                <w:sz w:val="16"/>
                <w:szCs w:val="16"/>
              </w:rPr>
              <w:t xml:space="preserve"> </w:t>
            </w:r>
            <w:r w:rsidR="000D0530">
              <w:rPr>
                <w:b/>
                <w:bCs/>
                <w:sz w:val="16"/>
                <w:szCs w:val="16"/>
              </w:rPr>
              <w:t>/</w:t>
            </w:r>
            <w:r w:rsidR="00F32EF2">
              <w:rPr>
                <w:b/>
                <w:bCs/>
                <w:sz w:val="16"/>
                <w:szCs w:val="16"/>
              </w:rPr>
              <w:t xml:space="preserve"> </w:t>
            </w:r>
            <w:proofErr w:type="spellStart"/>
            <w:r w:rsidRPr="00A861E4">
              <w:rPr>
                <w:iCs/>
                <w:sz w:val="16"/>
                <w:szCs w:val="16"/>
              </w:rPr>
              <w:t>Place</w:t>
            </w:r>
            <w:proofErr w:type="spellEnd"/>
            <w:r w:rsidRPr="00A861E4">
              <w:rPr>
                <w:iCs/>
                <w:sz w:val="16"/>
                <w:szCs w:val="16"/>
              </w:rPr>
              <w:t xml:space="preserve"> </w:t>
            </w:r>
          </w:p>
          <w:p w14:paraId="0CAB282C" w14:textId="77777777" w:rsidR="00F20132" w:rsidRPr="00A861E4" w:rsidRDefault="00F20132" w:rsidP="00F20132">
            <w:pPr>
              <w:pStyle w:val="Default"/>
              <w:rPr>
                <w:iCs/>
                <w:sz w:val="16"/>
                <w:szCs w:val="16"/>
              </w:rPr>
            </w:pPr>
          </w:p>
          <w:p w14:paraId="1D30D842" w14:textId="77777777" w:rsidR="00F20132" w:rsidRPr="00A861E4" w:rsidRDefault="00F20132" w:rsidP="00F20132">
            <w:pPr>
              <w:pStyle w:val="Default"/>
              <w:rPr>
                <w:iCs/>
                <w:sz w:val="16"/>
                <w:szCs w:val="16"/>
              </w:rPr>
            </w:pPr>
            <w:r w:rsidRPr="00A861E4">
              <w:rPr>
                <w:sz w:val="16"/>
                <w:szCs w:val="16"/>
              </w:rPr>
              <w:t>3.1</w:t>
            </w:r>
            <w:r w:rsidR="00F32EF2">
              <w:rPr>
                <w:sz w:val="16"/>
                <w:szCs w:val="16"/>
              </w:rPr>
              <w:t xml:space="preserve"> </w:t>
            </w:r>
            <w:r w:rsidR="000D0530">
              <w:rPr>
                <w:sz w:val="16"/>
                <w:szCs w:val="16"/>
              </w:rPr>
              <w:t>Šalis</w:t>
            </w:r>
            <w:r w:rsidR="00F32EF2">
              <w:rPr>
                <w:sz w:val="16"/>
                <w:szCs w:val="16"/>
              </w:rPr>
              <w:t xml:space="preserve"> </w:t>
            </w:r>
            <w:r w:rsidR="000D0530">
              <w:rPr>
                <w:sz w:val="16"/>
                <w:szCs w:val="16"/>
              </w:rPr>
              <w:t>/</w:t>
            </w:r>
            <w:r w:rsidRPr="00A861E4">
              <w:rPr>
                <w:sz w:val="16"/>
                <w:szCs w:val="16"/>
              </w:rPr>
              <w:t xml:space="preserve"> </w:t>
            </w:r>
            <w:proofErr w:type="spellStart"/>
            <w:r w:rsidRPr="00A861E4">
              <w:rPr>
                <w:iCs/>
                <w:sz w:val="16"/>
                <w:szCs w:val="16"/>
              </w:rPr>
              <w:t>Country</w:t>
            </w:r>
            <w:proofErr w:type="spellEnd"/>
            <w:r w:rsidRPr="00A861E4">
              <w:rPr>
                <w:iCs/>
                <w:sz w:val="16"/>
                <w:szCs w:val="16"/>
              </w:rPr>
              <w:t xml:space="preserve">: </w:t>
            </w:r>
          </w:p>
          <w:p w14:paraId="75E51F42" w14:textId="77777777" w:rsidR="00F20132" w:rsidRPr="00A861E4" w:rsidRDefault="00F20132" w:rsidP="00F20132">
            <w:pPr>
              <w:pStyle w:val="Default"/>
              <w:rPr>
                <w:iCs/>
                <w:sz w:val="16"/>
                <w:szCs w:val="16"/>
              </w:rPr>
            </w:pPr>
          </w:p>
          <w:p w14:paraId="71ED2B86" w14:textId="77777777" w:rsidR="00F20132" w:rsidRPr="00A861E4" w:rsidRDefault="00F20132" w:rsidP="00F20132">
            <w:pPr>
              <w:pStyle w:val="Default"/>
              <w:rPr>
                <w:iCs/>
                <w:sz w:val="16"/>
                <w:szCs w:val="16"/>
              </w:rPr>
            </w:pPr>
            <w:r w:rsidRPr="00A861E4">
              <w:rPr>
                <w:sz w:val="16"/>
                <w:szCs w:val="16"/>
              </w:rPr>
              <w:t>3.2</w:t>
            </w:r>
            <w:r w:rsidR="00F32EF2">
              <w:rPr>
                <w:sz w:val="16"/>
                <w:szCs w:val="16"/>
              </w:rPr>
              <w:t xml:space="preserve"> </w:t>
            </w:r>
            <w:r w:rsidR="000D0530">
              <w:rPr>
                <w:sz w:val="16"/>
                <w:szCs w:val="16"/>
              </w:rPr>
              <w:t>Miestas</w:t>
            </w:r>
            <w:r w:rsidR="00F32EF2">
              <w:rPr>
                <w:sz w:val="16"/>
                <w:szCs w:val="16"/>
              </w:rPr>
              <w:t xml:space="preserve"> </w:t>
            </w:r>
            <w:r w:rsidR="000D0530">
              <w:rPr>
                <w:sz w:val="16"/>
                <w:szCs w:val="16"/>
              </w:rPr>
              <w:t>/</w:t>
            </w:r>
            <w:r w:rsidRPr="00A861E4">
              <w:rPr>
                <w:sz w:val="16"/>
                <w:szCs w:val="16"/>
              </w:rPr>
              <w:t xml:space="preserve"> </w:t>
            </w:r>
            <w:proofErr w:type="spellStart"/>
            <w:r w:rsidRPr="00A861E4">
              <w:rPr>
                <w:iCs/>
                <w:sz w:val="16"/>
                <w:szCs w:val="16"/>
              </w:rPr>
              <w:t>City</w:t>
            </w:r>
            <w:proofErr w:type="spellEnd"/>
            <w:r w:rsidRPr="00A861E4">
              <w:rPr>
                <w:sz w:val="16"/>
                <w:szCs w:val="16"/>
              </w:rPr>
              <w:t>:</w:t>
            </w:r>
          </w:p>
          <w:p w14:paraId="32AB99F5" w14:textId="77777777" w:rsidR="00F20132" w:rsidRPr="00A861E4" w:rsidRDefault="00F20132" w:rsidP="00FC7CBD">
            <w:pPr>
              <w:rPr>
                <w:color w:val="000000"/>
                <w:spacing w:val="1"/>
                <w:sz w:val="16"/>
                <w:szCs w:val="16"/>
              </w:rPr>
            </w:pPr>
          </w:p>
        </w:tc>
      </w:tr>
      <w:tr w:rsidR="00874BAC" w14:paraId="3F0B52D0" w14:textId="77777777" w:rsidTr="4B52BA80">
        <w:trPr>
          <w:cantSplit/>
          <w:trHeight w:val="357"/>
        </w:trPr>
        <w:tc>
          <w:tcPr>
            <w:tcW w:w="5000" w:type="pct"/>
            <w:gridSpan w:val="4"/>
          </w:tcPr>
          <w:p w14:paraId="76E86504" w14:textId="77777777" w:rsidR="00F20132" w:rsidRPr="00A861E4" w:rsidRDefault="00F20132" w:rsidP="00F20132">
            <w:pPr>
              <w:pStyle w:val="Default"/>
              <w:rPr>
                <w:sz w:val="16"/>
                <w:szCs w:val="16"/>
              </w:rPr>
            </w:pPr>
            <w:r w:rsidRPr="002A7006">
              <w:rPr>
                <w:bCs/>
                <w:sz w:val="16"/>
                <w:szCs w:val="16"/>
              </w:rPr>
              <w:t>4.</w:t>
            </w:r>
            <w:r w:rsidR="000D0530" w:rsidRPr="00A861E4">
              <w:rPr>
                <w:b/>
                <w:bCs/>
                <w:sz w:val="16"/>
                <w:szCs w:val="16"/>
              </w:rPr>
              <w:t xml:space="preserve"> </w:t>
            </w:r>
            <w:r w:rsidR="005B722C" w:rsidRPr="005B722C">
              <w:rPr>
                <w:bCs/>
                <w:sz w:val="16"/>
                <w:szCs w:val="16"/>
              </w:rPr>
              <w:t xml:space="preserve">Gamybos </w:t>
            </w:r>
            <w:r w:rsidR="005B722C" w:rsidRPr="00254BAC">
              <w:rPr>
                <w:bCs/>
                <w:sz w:val="16"/>
                <w:szCs w:val="16"/>
              </w:rPr>
              <w:t xml:space="preserve">įmonės </w:t>
            </w:r>
            <w:r w:rsidR="000D0530" w:rsidRPr="00254BAC">
              <w:rPr>
                <w:bCs/>
                <w:sz w:val="16"/>
                <w:szCs w:val="16"/>
              </w:rPr>
              <w:t>patvirtinimo numeris, pavadinimas ir adresas</w:t>
            </w:r>
            <w:r w:rsidR="000D0530">
              <w:rPr>
                <w:bCs/>
                <w:sz w:val="16"/>
                <w:szCs w:val="16"/>
              </w:rPr>
              <w:t>/</w:t>
            </w:r>
            <w:r w:rsidR="000D0530" w:rsidRPr="00A861E4">
              <w:rPr>
                <w:iCs/>
                <w:sz w:val="16"/>
                <w:szCs w:val="16"/>
              </w:rPr>
              <w:t xml:space="preserve"> </w:t>
            </w:r>
            <w:proofErr w:type="spellStart"/>
            <w:r w:rsidR="005B722C">
              <w:rPr>
                <w:iCs/>
                <w:sz w:val="16"/>
                <w:szCs w:val="16"/>
              </w:rPr>
              <w:t>Producing</w:t>
            </w:r>
            <w:proofErr w:type="spellEnd"/>
            <w:r w:rsidR="005B722C">
              <w:rPr>
                <w:iCs/>
                <w:sz w:val="16"/>
                <w:szCs w:val="16"/>
              </w:rPr>
              <w:t xml:space="preserve"> </w:t>
            </w:r>
            <w:proofErr w:type="spellStart"/>
            <w:r w:rsidR="005B722C" w:rsidRPr="00A861E4">
              <w:rPr>
                <w:iCs/>
                <w:sz w:val="16"/>
                <w:szCs w:val="16"/>
              </w:rPr>
              <w:t>establishment</w:t>
            </w:r>
            <w:proofErr w:type="spellEnd"/>
            <w:r w:rsidR="005B722C" w:rsidRPr="00A861E4">
              <w:rPr>
                <w:iCs/>
                <w:sz w:val="16"/>
                <w:szCs w:val="16"/>
              </w:rPr>
              <w:t xml:space="preserve"> </w:t>
            </w:r>
            <w:proofErr w:type="spellStart"/>
            <w:r w:rsidRPr="00A861E4">
              <w:rPr>
                <w:iCs/>
                <w:sz w:val="16"/>
                <w:szCs w:val="16"/>
              </w:rPr>
              <w:t>number</w:t>
            </w:r>
            <w:proofErr w:type="spellEnd"/>
            <w:r w:rsidRPr="00A861E4">
              <w:rPr>
                <w:iCs/>
                <w:sz w:val="16"/>
                <w:szCs w:val="16"/>
              </w:rPr>
              <w:t xml:space="preserve">, </w:t>
            </w:r>
            <w:proofErr w:type="spellStart"/>
            <w:r w:rsidRPr="00A861E4">
              <w:rPr>
                <w:iCs/>
                <w:sz w:val="16"/>
                <w:szCs w:val="16"/>
              </w:rPr>
              <w:t>the</w:t>
            </w:r>
            <w:proofErr w:type="spellEnd"/>
            <w:r w:rsidRPr="00A861E4">
              <w:rPr>
                <w:iCs/>
                <w:sz w:val="16"/>
                <w:szCs w:val="16"/>
              </w:rPr>
              <w:t xml:space="preserve"> name </w:t>
            </w:r>
            <w:proofErr w:type="spellStart"/>
            <w:r w:rsidRPr="00A861E4">
              <w:rPr>
                <w:iCs/>
                <w:sz w:val="16"/>
                <w:szCs w:val="16"/>
              </w:rPr>
              <w:t>and</w:t>
            </w:r>
            <w:proofErr w:type="spellEnd"/>
            <w:r w:rsidRPr="00A861E4">
              <w:rPr>
                <w:iCs/>
                <w:sz w:val="16"/>
                <w:szCs w:val="16"/>
              </w:rPr>
              <w:t xml:space="preserve"> </w:t>
            </w:r>
            <w:proofErr w:type="spellStart"/>
            <w:r w:rsidRPr="00A861E4">
              <w:rPr>
                <w:iCs/>
                <w:sz w:val="16"/>
                <w:szCs w:val="16"/>
              </w:rPr>
              <w:t>the</w:t>
            </w:r>
            <w:proofErr w:type="spellEnd"/>
            <w:r w:rsidRPr="00A861E4">
              <w:rPr>
                <w:iCs/>
                <w:sz w:val="16"/>
                <w:szCs w:val="16"/>
              </w:rPr>
              <w:t xml:space="preserve"> </w:t>
            </w:r>
            <w:proofErr w:type="spellStart"/>
            <w:r w:rsidRPr="00A861E4">
              <w:rPr>
                <w:iCs/>
                <w:sz w:val="16"/>
                <w:szCs w:val="16"/>
              </w:rPr>
              <w:t>address</w:t>
            </w:r>
            <w:proofErr w:type="spellEnd"/>
          </w:p>
          <w:p w14:paraId="4C7852BF" w14:textId="77777777" w:rsidR="00874BAC" w:rsidRPr="00A861E4" w:rsidRDefault="00874BAC" w:rsidP="00FC7CBD">
            <w:pPr>
              <w:rPr>
                <w:color w:val="000000"/>
                <w:spacing w:val="1"/>
                <w:sz w:val="16"/>
                <w:szCs w:val="16"/>
              </w:rPr>
            </w:pPr>
          </w:p>
        </w:tc>
      </w:tr>
      <w:tr w:rsidR="00874BAC" w14:paraId="635DD6E9" w14:textId="77777777" w:rsidTr="4B52BA80">
        <w:trPr>
          <w:cantSplit/>
          <w:trHeight w:val="611"/>
        </w:trPr>
        <w:tc>
          <w:tcPr>
            <w:tcW w:w="1666" w:type="pct"/>
          </w:tcPr>
          <w:p w14:paraId="3074BED8" w14:textId="77777777" w:rsidR="00A861E4" w:rsidRPr="00617F1A" w:rsidRDefault="00A861E4" w:rsidP="00A861E4">
            <w:pPr>
              <w:pStyle w:val="Default"/>
              <w:rPr>
                <w:sz w:val="16"/>
                <w:szCs w:val="16"/>
              </w:rPr>
            </w:pPr>
            <w:r w:rsidRPr="00617F1A">
              <w:rPr>
                <w:sz w:val="16"/>
                <w:szCs w:val="16"/>
              </w:rPr>
              <w:t xml:space="preserve">4.1 </w:t>
            </w:r>
            <w:r w:rsidR="00F32EF2">
              <w:rPr>
                <w:iCs/>
                <w:sz w:val="16"/>
                <w:szCs w:val="16"/>
              </w:rPr>
              <w:t xml:space="preserve">Skerdyklos(-ų) </w:t>
            </w:r>
            <w:r w:rsidR="00F32EF2" w:rsidRPr="00254BAC">
              <w:rPr>
                <w:bCs/>
                <w:sz w:val="16"/>
                <w:szCs w:val="16"/>
              </w:rPr>
              <w:t>pavadinimas</w:t>
            </w:r>
            <w:r w:rsidR="00F32EF2">
              <w:rPr>
                <w:bCs/>
                <w:sz w:val="16"/>
                <w:szCs w:val="16"/>
              </w:rPr>
              <w:t>,</w:t>
            </w:r>
            <w:r w:rsidR="00F32EF2" w:rsidRPr="00254BAC">
              <w:rPr>
                <w:bCs/>
                <w:sz w:val="16"/>
                <w:szCs w:val="16"/>
              </w:rPr>
              <w:t xml:space="preserve"> adresas </w:t>
            </w:r>
            <w:r w:rsidR="00F32EF2">
              <w:rPr>
                <w:bCs/>
                <w:sz w:val="16"/>
                <w:szCs w:val="16"/>
              </w:rPr>
              <w:t xml:space="preserve">ir </w:t>
            </w:r>
            <w:r w:rsidR="00F32EF2" w:rsidRPr="00254BAC">
              <w:rPr>
                <w:bCs/>
                <w:sz w:val="16"/>
                <w:szCs w:val="16"/>
              </w:rPr>
              <w:t>patvirtinimo numeris</w:t>
            </w:r>
            <w:r w:rsidR="00F32EF2" w:rsidRPr="00617F1A">
              <w:rPr>
                <w:iCs/>
                <w:sz w:val="16"/>
                <w:szCs w:val="16"/>
              </w:rPr>
              <w:t xml:space="preserve"> </w:t>
            </w:r>
            <w:r w:rsidR="00F32EF2">
              <w:rPr>
                <w:iCs/>
                <w:sz w:val="16"/>
                <w:szCs w:val="16"/>
              </w:rPr>
              <w:t xml:space="preserve">/ </w:t>
            </w:r>
            <w:r w:rsidRPr="00617F1A">
              <w:rPr>
                <w:iCs/>
                <w:sz w:val="16"/>
                <w:szCs w:val="16"/>
              </w:rPr>
              <w:t xml:space="preserve">Name, </w:t>
            </w:r>
            <w:proofErr w:type="spellStart"/>
            <w:r w:rsidRPr="00617F1A">
              <w:rPr>
                <w:iCs/>
                <w:sz w:val="16"/>
                <w:szCs w:val="16"/>
              </w:rPr>
              <w:t>address</w:t>
            </w:r>
            <w:proofErr w:type="spellEnd"/>
            <w:r w:rsidRPr="00617F1A">
              <w:rPr>
                <w:iCs/>
                <w:sz w:val="16"/>
                <w:szCs w:val="16"/>
              </w:rPr>
              <w:t xml:space="preserve"> </w:t>
            </w:r>
            <w:proofErr w:type="spellStart"/>
            <w:r w:rsidRPr="00617F1A">
              <w:rPr>
                <w:iCs/>
                <w:sz w:val="16"/>
                <w:szCs w:val="16"/>
              </w:rPr>
              <w:t>and</w:t>
            </w:r>
            <w:proofErr w:type="spellEnd"/>
            <w:r w:rsidRPr="00617F1A">
              <w:rPr>
                <w:iCs/>
                <w:sz w:val="16"/>
                <w:szCs w:val="16"/>
              </w:rPr>
              <w:t xml:space="preserve"> </w:t>
            </w:r>
            <w:proofErr w:type="spellStart"/>
            <w:r w:rsidRPr="00617F1A">
              <w:rPr>
                <w:iCs/>
                <w:sz w:val="16"/>
                <w:szCs w:val="16"/>
              </w:rPr>
              <w:t>approval</w:t>
            </w:r>
            <w:proofErr w:type="spellEnd"/>
            <w:r w:rsidRPr="00617F1A">
              <w:rPr>
                <w:iCs/>
                <w:sz w:val="16"/>
                <w:szCs w:val="16"/>
              </w:rPr>
              <w:t xml:space="preserve"> </w:t>
            </w:r>
            <w:proofErr w:type="spellStart"/>
            <w:r w:rsidRPr="00617F1A">
              <w:rPr>
                <w:iCs/>
                <w:sz w:val="16"/>
                <w:szCs w:val="16"/>
              </w:rPr>
              <w:t>number</w:t>
            </w:r>
            <w:proofErr w:type="spellEnd"/>
            <w:r w:rsidRPr="00617F1A">
              <w:rPr>
                <w:iCs/>
                <w:sz w:val="16"/>
                <w:szCs w:val="16"/>
              </w:rPr>
              <w:t xml:space="preserve"> of </w:t>
            </w:r>
            <w:proofErr w:type="spellStart"/>
            <w:r w:rsidRPr="00617F1A">
              <w:rPr>
                <w:iCs/>
                <w:sz w:val="16"/>
                <w:szCs w:val="16"/>
              </w:rPr>
              <w:t>slaughterhouse</w:t>
            </w:r>
            <w:proofErr w:type="spellEnd"/>
            <w:r w:rsidRPr="00617F1A">
              <w:rPr>
                <w:iCs/>
                <w:sz w:val="16"/>
                <w:szCs w:val="16"/>
              </w:rPr>
              <w:t>(</w:t>
            </w:r>
            <w:proofErr w:type="spellStart"/>
            <w:r w:rsidRPr="00617F1A">
              <w:rPr>
                <w:iCs/>
                <w:sz w:val="16"/>
                <w:szCs w:val="16"/>
              </w:rPr>
              <w:t>es</w:t>
            </w:r>
            <w:proofErr w:type="spellEnd"/>
            <w:r w:rsidRPr="00617F1A">
              <w:rPr>
                <w:iCs/>
                <w:sz w:val="16"/>
                <w:szCs w:val="16"/>
              </w:rPr>
              <w:t>):</w:t>
            </w:r>
          </w:p>
          <w:p w14:paraId="09CA30AD" w14:textId="77777777" w:rsidR="00874BAC" w:rsidRPr="00617F1A" w:rsidRDefault="00874BAC" w:rsidP="00FC7CBD">
            <w:pPr>
              <w:rPr>
                <w:color w:val="000000"/>
                <w:spacing w:val="1"/>
                <w:sz w:val="16"/>
                <w:szCs w:val="16"/>
              </w:rPr>
            </w:pPr>
          </w:p>
        </w:tc>
        <w:tc>
          <w:tcPr>
            <w:tcW w:w="1666" w:type="pct"/>
            <w:gridSpan w:val="2"/>
          </w:tcPr>
          <w:p w14:paraId="2CBA05E9" w14:textId="77777777" w:rsidR="00A861E4" w:rsidRPr="00617F1A" w:rsidRDefault="00A861E4" w:rsidP="00A861E4">
            <w:pPr>
              <w:pStyle w:val="Default"/>
              <w:rPr>
                <w:sz w:val="16"/>
                <w:szCs w:val="16"/>
              </w:rPr>
            </w:pPr>
            <w:r w:rsidRPr="00617F1A">
              <w:rPr>
                <w:sz w:val="16"/>
                <w:szCs w:val="16"/>
              </w:rPr>
              <w:t xml:space="preserve">4.2 </w:t>
            </w:r>
            <w:r w:rsidR="00F32EF2">
              <w:rPr>
                <w:iCs/>
                <w:sz w:val="16"/>
                <w:szCs w:val="16"/>
              </w:rPr>
              <w:t>Išpjaustymo įmonės(-</w:t>
            </w:r>
            <w:proofErr w:type="spellStart"/>
            <w:r w:rsidR="00F32EF2">
              <w:rPr>
                <w:iCs/>
                <w:sz w:val="16"/>
                <w:szCs w:val="16"/>
              </w:rPr>
              <w:t>ių</w:t>
            </w:r>
            <w:proofErr w:type="spellEnd"/>
            <w:r w:rsidR="00F32EF2">
              <w:rPr>
                <w:iCs/>
                <w:sz w:val="16"/>
                <w:szCs w:val="16"/>
              </w:rPr>
              <w:t xml:space="preserve">) </w:t>
            </w:r>
            <w:r w:rsidR="00F32EF2" w:rsidRPr="00254BAC">
              <w:rPr>
                <w:bCs/>
                <w:sz w:val="16"/>
                <w:szCs w:val="16"/>
              </w:rPr>
              <w:t>pavadinimas</w:t>
            </w:r>
            <w:r w:rsidR="00F32EF2">
              <w:rPr>
                <w:bCs/>
                <w:sz w:val="16"/>
                <w:szCs w:val="16"/>
              </w:rPr>
              <w:t>,</w:t>
            </w:r>
            <w:r w:rsidR="00F32EF2" w:rsidRPr="00254BAC">
              <w:rPr>
                <w:bCs/>
                <w:sz w:val="16"/>
                <w:szCs w:val="16"/>
              </w:rPr>
              <w:t xml:space="preserve"> adresas </w:t>
            </w:r>
            <w:r w:rsidR="00F32EF2">
              <w:rPr>
                <w:bCs/>
                <w:sz w:val="16"/>
                <w:szCs w:val="16"/>
              </w:rPr>
              <w:t xml:space="preserve">ir </w:t>
            </w:r>
            <w:r w:rsidR="00F32EF2" w:rsidRPr="00254BAC">
              <w:rPr>
                <w:bCs/>
                <w:sz w:val="16"/>
                <w:szCs w:val="16"/>
              </w:rPr>
              <w:t>patvirtinimo numeris</w:t>
            </w:r>
            <w:r w:rsidR="00F32EF2" w:rsidRPr="00617F1A">
              <w:rPr>
                <w:iCs/>
                <w:sz w:val="16"/>
                <w:szCs w:val="16"/>
              </w:rPr>
              <w:t xml:space="preserve"> </w:t>
            </w:r>
            <w:r w:rsidR="00F32EF2">
              <w:rPr>
                <w:iCs/>
                <w:sz w:val="16"/>
                <w:szCs w:val="16"/>
              </w:rPr>
              <w:t xml:space="preserve">/ </w:t>
            </w:r>
            <w:r w:rsidRPr="00617F1A">
              <w:rPr>
                <w:iCs/>
                <w:sz w:val="16"/>
                <w:szCs w:val="16"/>
              </w:rPr>
              <w:t xml:space="preserve">Name, </w:t>
            </w:r>
            <w:proofErr w:type="spellStart"/>
            <w:r w:rsidRPr="00617F1A">
              <w:rPr>
                <w:iCs/>
                <w:sz w:val="16"/>
                <w:szCs w:val="16"/>
              </w:rPr>
              <w:t>address</w:t>
            </w:r>
            <w:proofErr w:type="spellEnd"/>
            <w:r w:rsidRPr="00617F1A">
              <w:rPr>
                <w:iCs/>
                <w:sz w:val="16"/>
                <w:szCs w:val="16"/>
              </w:rPr>
              <w:t xml:space="preserve"> </w:t>
            </w:r>
            <w:proofErr w:type="spellStart"/>
            <w:r w:rsidRPr="00617F1A">
              <w:rPr>
                <w:iCs/>
                <w:sz w:val="16"/>
                <w:szCs w:val="16"/>
              </w:rPr>
              <w:t>and</w:t>
            </w:r>
            <w:proofErr w:type="spellEnd"/>
            <w:r w:rsidRPr="00617F1A">
              <w:rPr>
                <w:iCs/>
                <w:sz w:val="16"/>
                <w:szCs w:val="16"/>
              </w:rPr>
              <w:t xml:space="preserve"> </w:t>
            </w:r>
            <w:proofErr w:type="spellStart"/>
            <w:r w:rsidRPr="00617F1A">
              <w:rPr>
                <w:iCs/>
                <w:sz w:val="16"/>
                <w:szCs w:val="16"/>
              </w:rPr>
              <w:t>approval</w:t>
            </w:r>
            <w:proofErr w:type="spellEnd"/>
            <w:r w:rsidRPr="00617F1A">
              <w:rPr>
                <w:iCs/>
                <w:sz w:val="16"/>
                <w:szCs w:val="16"/>
              </w:rPr>
              <w:t xml:space="preserve"> </w:t>
            </w:r>
            <w:proofErr w:type="spellStart"/>
            <w:r w:rsidRPr="00617F1A">
              <w:rPr>
                <w:iCs/>
                <w:sz w:val="16"/>
                <w:szCs w:val="16"/>
              </w:rPr>
              <w:t>number</w:t>
            </w:r>
            <w:proofErr w:type="spellEnd"/>
            <w:r w:rsidRPr="00617F1A">
              <w:rPr>
                <w:iCs/>
                <w:sz w:val="16"/>
                <w:szCs w:val="16"/>
              </w:rPr>
              <w:t xml:space="preserve"> of </w:t>
            </w:r>
            <w:proofErr w:type="spellStart"/>
            <w:r w:rsidRPr="00617F1A">
              <w:rPr>
                <w:iCs/>
                <w:sz w:val="16"/>
                <w:szCs w:val="16"/>
              </w:rPr>
              <w:t>cutting</w:t>
            </w:r>
            <w:proofErr w:type="spellEnd"/>
            <w:r w:rsidRPr="00617F1A">
              <w:rPr>
                <w:iCs/>
                <w:sz w:val="16"/>
                <w:szCs w:val="16"/>
              </w:rPr>
              <w:t xml:space="preserve"> </w:t>
            </w:r>
            <w:proofErr w:type="spellStart"/>
            <w:r w:rsidRPr="00617F1A">
              <w:rPr>
                <w:iCs/>
                <w:sz w:val="16"/>
                <w:szCs w:val="16"/>
              </w:rPr>
              <w:t>plant</w:t>
            </w:r>
            <w:proofErr w:type="spellEnd"/>
            <w:r w:rsidRPr="00617F1A">
              <w:rPr>
                <w:iCs/>
                <w:sz w:val="16"/>
                <w:szCs w:val="16"/>
              </w:rPr>
              <w:t>(s):</w:t>
            </w:r>
          </w:p>
          <w:p w14:paraId="778183CC" w14:textId="77777777" w:rsidR="00874BAC" w:rsidRPr="00617F1A" w:rsidRDefault="00874BAC" w:rsidP="00FC7CBD">
            <w:pPr>
              <w:rPr>
                <w:color w:val="000000"/>
                <w:spacing w:val="1"/>
                <w:sz w:val="16"/>
                <w:szCs w:val="16"/>
              </w:rPr>
            </w:pPr>
          </w:p>
        </w:tc>
        <w:tc>
          <w:tcPr>
            <w:tcW w:w="1667" w:type="pct"/>
          </w:tcPr>
          <w:p w14:paraId="3EAA263D" w14:textId="77777777" w:rsidR="00A861E4" w:rsidRPr="00617F1A" w:rsidRDefault="00A861E4" w:rsidP="00A861E4">
            <w:pPr>
              <w:pStyle w:val="Default"/>
              <w:rPr>
                <w:sz w:val="16"/>
                <w:szCs w:val="16"/>
              </w:rPr>
            </w:pPr>
            <w:r w:rsidRPr="00617F1A">
              <w:rPr>
                <w:sz w:val="16"/>
                <w:szCs w:val="16"/>
              </w:rPr>
              <w:t xml:space="preserve">4.3 </w:t>
            </w:r>
            <w:r w:rsidR="00F32EF2">
              <w:rPr>
                <w:iCs/>
                <w:sz w:val="16"/>
                <w:szCs w:val="16"/>
              </w:rPr>
              <w:t>Perdirbimo įmonės(-</w:t>
            </w:r>
            <w:proofErr w:type="spellStart"/>
            <w:r w:rsidR="00F32EF2">
              <w:rPr>
                <w:iCs/>
                <w:sz w:val="16"/>
                <w:szCs w:val="16"/>
              </w:rPr>
              <w:t>ių</w:t>
            </w:r>
            <w:proofErr w:type="spellEnd"/>
            <w:r w:rsidR="00F32EF2">
              <w:rPr>
                <w:iCs/>
                <w:sz w:val="16"/>
                <w:szCs w:val="16"/>
              </w:rPr>
              <w:t xml:space="preserve">) </w:t>
            </w:r>
            <w:r w:rsidR="00F32EF2" w:rsidRPr="00254BAC">
              <w:rPr>
                <w:bCs/>
                <w:sz w:val="16"/>
                <w:szCs w:val="16"/>
              </w:rPr>
              <w:t>pavadinimas</w:t>
            </w:r>
            <w:r w:rsidR="00F32EF2">
              <w:rPr>
                <w:bCs/>
                <w:sz w:val="16"/>
                <w:szCs w:val="16"/>
              </w:rPr>
              <w:t>,</w:t>
            </w:r>
            <w:r w:rsidR="00F32EF2" w:rsidRPr="00254BAC">
              <w:rPr>
                <w:bCs/>
                <w:sz w:val="16"/>
                <w:szCs w:val="16"/>
              </w:rPr>
              <w:t xml:space="preserve"> adresas </w:t>
            </w:r>
            <w:r w:rsidR="00F32EF2">
              <w:rPr>
                <w:bCs/>
                <w:sz w:val="16"/>
                <w:szCs w:val="16"/>
              </w:rPr>
              <w:t xml:space="preserve">ir </w:t>
            </w:r>
            <w:r w:rsidR="00F32EF2" w:rsidRPr="00254BAC">
              <w:rPr>
                <w:bCs/>
                <w:sz w:val="16"/>
                <w:szCs w:val="16"/>
              </w:rPr>
              <w:t>patvirtinimo numeris</w:t>
            </w:r>
            <w:r w:rsidR="00F32EF2" w:rsidRPr="00617F1A">
              <w:rPr>
                <w:iCs/>
                <w:sz w:val="16"/>
                <w:szCs w:val="16"/>
              </w:rPr>
              <w:t xml:space="preserve"> </w:t>
            </w:r>
            <w:r w:rsidR="00F32EF2">
              <w:rPr>
                <w:iCs/>
                <w:sz w:val="16"/>
                <w:szCs w:val="16"/>
              </w:rPr>
              <w:t xml:space="preserve">/ </w:t>
            </w:r>
            <w:r w:rsidRPr="00617F1A">
              <w:rPr>
                <w:iCs/>
                <w:sz w:val="16"/>
                <w:szCs w:val="16"/>
              </w:rPr>
              <w:t xml:space="preserve">Name, </w:t>
            </w:r>
            <w:proofErr w:type="spellStart"/>
            <w:r w:rsidRPr="00617F1A">
              <w:rPr>
                <w:iCs/>
                <w:sz w:val="16"/>
                <w:szCs w:val="16"/>
              </w:rPr>
              <w:t>address</w:t>
            </w:r>
            <w:proofErr w:type="spellEnd"/>
            <w:r w:rsidRPr="00617F1A">
              <w:rPr>
                <w:iCs/>
                <w:sz w:val="16"/>
                <w:szCs w:val="16"/>
              </w:rPr>
              <w:t xml:space="preserve"> </w:t>
            </w:r>
            <w:proofErr w:type="spellStart"/>
            <w:r w:rsidRPr="00617F1A">
              <w:rPr>
                <w:iCs/>
                <w:sz w:val="16"/>
                <w:szCs w:val="16"/>
              </w:rPr>
              <w:t>and</w:t>
            </w:r>
            <w:proofErr w:type="spellEnd"/>
            <w:r w:rsidRPr="00617F1A">
              <w:rPr>
                <w:iCs/>
                <w:sz w:val="16"/>
                <w:szCs w:val="16"/>
              </w:rPr>
              <w:t xml:space="preserve"> </w:t>
            </w:r>
            <w:proofErr w:type="spellStart"/>
            <w:r w:rsidRPr="00617F1A">
              <w:rPr>
                <w:iCs/>
                <w:sz w:val="16"/>
                <w:szCs w:val="16"/>
              </w:rPr>
              <w:t>approval</w:t>
            </w:r>
            <w:proofErr w:type="spellEnd"/>
            <w:r w:rsidRPr="00617F1A">
              <w:rPr>
                <w:iCs/>
                <w:sz w:val="16"/>
                <w:szCs w:val="16"/>
              </w:rPr>
              <w:t xml:space="preserve"> </w:t>
            </w:r>
            <w:proofErr w:type="spellStart"/>
            <w:r w:rsidRPr="00617F1A">
              <w:rPr>
                <w:iCs/>
                <w:sz w:val="16"/>
                <w:szCs w:val="16"/>
              </w:rPr>
              <w:t>number</w:t>
            </w:r>
            <w:proofErr w:type="spellEnd"/>
            <w:r w:rsidRPr="00617F1A">
              <w:rPr>
                <w:iCs/>
                <w:sz w:val="16"/>
                <w:szCs w:val="16"/>
              </w:rPr>
              <w:t xml:space="preserve"> of </w:t>
            </w:r>
            <w:proofErr w:type="spellStart"/>
            <w:r w:rsidR="00B5371A">
              <w:rPr>
                <w:iCs/>
                <w:sz w:val="16"/>
                <w:szCs w:val="16"/>
              </w:rPr>
              <w:t>processing</w:t>
            </w:r>
            <w:proofErr w:type="spellEnd"/>
            <w:r w:rsidR="00B5371A">
              <w:rPr>
                <w:iCs/>
                <w:sz w:val="16"/>
                <w:szCs w:val="16"/>
              </w:rPr>
              <w:t xml:space="preserve"> </w:t>
            </w:r>
            <w:proofErr w:type="spellStart"/>
            <w:r w:rsidR="00B5371A">
              <w:rPr>
                <w:iCs/>
                <w:sz w:val="16"/>
                <w:szCs w:val="16"/>
              </w:rPr>
              <w:t>plant</w:t>
            </w:r>
            <w:proofErr w:type="spellEnd"/>
            <w:r w:rsidRPr="00617F1A">
              <w:rPr>
                <w:iCs/>
                <w:sz w:val="16"/>
                <w:szCs w:val="16"/>
              </w:rPr>
              <w:t>(s):</w:t>
            </w:r>
          </w:p>
          <w:p w14:paraId="2089D930" w14:textId="77777777" w:rsidR="00874BAC" w:rsidRPr="00617F1A" w:rsidRDefault="00874BAC" w:rsidP="00FC7CBD">
            <w:pPr>
              <w:rPr>
                <w:color w:val="000000"/>
                <w:spacing w:val="1"/>
                <w:sz w:val="16"/>
                <w:szCs w:val="16"/>
              </w:rPr>
            </w:pPr>
          </w:p>
        </w:tc>
      </w:tr>
      <w:tr w:rsidR="00874BAC" w14:paraId="011D3732" w14:textId="77777777" w:rsidTr="4B52BA80">
        <w:trPr>
          <w:cantSplit/>
          <w:trHeight w:val="611"/>
        </w:trPr>
        <w:tc>
          <w:tcPr>
            <w:tcW w:w="1666" w:type="pct"/>
          </w:tcPr>
          <w:p w14:paraId="220A85A2" w14:textId="77777777" w:rsidR="00B5371A" w:rsidRPr="00A60613" w:rsidRDefault="00B5371A" w:rsidP="00B5371A">
            <w:pPr>
              <w:pStyle w:val="Default"/>
              <w:rPr>
                <w:sz w:val="16"/>
                <w:szCs w:val="16"/>
              </w:rPr>
            </w:pPr>
            <w:r w:rsidRPr="00A60613">
              <w:rPr>
                <w:sz w:val="16"/>
                <w:szCs w:val="16"/>
              </w:rPr>
              <w:t>4.4</w:t>
            </w:r>
            <w:r w:rsidR="00A60613">
              <w:rPr>
                <w:sz w:val="16"/>
                <w:szCs w:val="16"/>
              </w:rPr>
              <w:t xml:space="preserve"> </w:t>
            </w:r>
            <w:r w:rsidR="00497B23" w:rsidRPr="00A60613">
              <w:rPr>
                <w:sz w:val="16"/>
                <w:szCs w:val="16"/>
              </w:rPr>
              <w:t>Šal</w:t>
            </w:r>
            <w:r w:rsidR="00A60613">
              <w:rPr>
                <w:sz w:val="16"/>
                <w:szCs w:val="16"/>
              </w:rPr>
              <w:t>tojo sandėlio</w:t>
            </w:r>
            <w:r w:rsidR="00497B23" w:rsidRPr="00A60613">
              <w:rPr>
                <w:sz w:val="16"/>
                <w:szCs w:val="16"/>
              </w:rPr>
              <w:t>(-</w:t>
            </w:r>
            <w:proofErr w:type="spellStart"/>
            <w:r w:rsidR="00A60613">
              <w:rPr>
                <w:sz w:val="16"/>
                <w:szCs w:val="16"/>
              </w:rPr>
              <w:t>i</w:t>
            </w:r>
            <w:r w:rsidR="00497B23" w:rsidRPr="00A60613">
              <w:rPr>
                <w:sz w:val="16"/>
                <w:szCs w:val="16"/>
              </w:rPr>
              <w:t>ų</w:t>
            </w:r>
            <w:proofErr w:type="spellEnd"/>
            <w:r w:rsidR="00497B23" w:rsidRPr="00A60613">
              <w:rPr>
                <w:sz w:val="16"/>
                <w:szCs w:val="16"/>
              </w:rPr>
              <w:t>) p</w:t>
            </w:r>
            <w:r w:rsidR="00497B23" w:rsidRPr="00F32EF2">
              <w:rPr>
                <w:sz w:val="16"/>
                <w:szCs w:val="16"/>
              </w:rPr>
              <w:t xml:space="preserve">avadinimas, </w:t>
            </w:r>
            <w:r w:rsidR="00A60613" w:rsidRPr="00F32EF2">
              <w:rPr>
                <w:sz w:val="16"/>
                <w:szCs w:val="16"/>
              </w:rPr>
              <w:t xml:space="preserve">adresas </w:t>
            </w:r>
            <w:r w:rsidR="00A60613">
              <w:rPr>
                <w:sz w:val="16"/>
                <w:szCs w:val="16"/>
              </w:rPr>
              <w:t xml:space="preserve">ir </w:t>
            </w:r>
            <w:r w:rsidR="00497B23" w:rsidRPr="00F32EF2">
              <w:rPr>
                <w:sz w:val="16"/>
                <w:szCs w:val="16"/>
              </w:rPr>
              <w:t>patvirtinimo numeris /</w:t>
            </w:r>
            <w:r w:rsidR="00A60613">
              <w:rPr>
                <w:sz w:val="16"/>
                <w:szCs w:val="16"/>
              </w:rPr>
              <w:t xml:space="preserve"> </w:t>
            </w:r>
            <w:r w:rsidRPr="00A60613">
              <w:rPr>
                <w:i/>
                <w:iCs/>
                <w:sz w:val="16"/>
                <w:szCs w:val="16"/>
              </w:rPr>
              <w:t xml:space="preserve">Name, </w:t>
            </w:r>
            <w:proofErr w:type="spellStart"/>
            <w:r w:rsidRPr="00A60613">
              <w:rPr>
                <w:i/>
                <w:iCs/>
                <w:sz w:val="16"/>
                <w:szCs w:val="16"/>
              </w:rPr>
              <w:t>address</w:t>
            </w:r>
            <w:proofErr w:type="spellEnd"/>
            <w:r w:rsidRPr="00A60613">
              <w:rPr>
                <w:i/>
                <w:iCs/>
                <w:sz w:val="16"/>
                <w:szCs w:val="16"/>
              </w:rPr>
              <w:t xml:space="preserve"> </w:t>
            </w:r>
            <w:proofErr w:type="spellStart"/>
            <w:r w:rsidRPr="00A60613">
              <w:rPr>
                <w:i/>
                <w:iCs/>
                <w:sz w:val="16"/>
                <w:szCs w:val="16"/>
              </w:rPr>
              <w:t>and</w:t>
            </w:r>
            <w:proofErr w:type="spellEnd"/>
            <w:r w:rsidRPr="00A60613">
              <w:rPr>
                <w:i/>
                <w:iCs/>
                <w:sz w:val="16"/>
                <w:szCs w:val="16"/>
              </w:rPr>
              <w:t xml:space="preserve"> </w:t>
            </w:r>
            <w:proofErr w:type="spellStart"/>
            <w:r w:rsidRPr="00A60613">
              <w:rPr>
                <w:i/>
                <w:iCs/>
                <w:sz w:val="16"/>
                <w:szCs w:val="16"/>
              </w:rPr>
              <w:t>approval</w:t>
            </w:r>
            <w:proofErr w:type="spellEnd"/>
            <w:r w:rsidRPr="00A60613">
              <w:rPr>
                <w:i/>
                <w:iCs/>
                <w:sz w:val="16"/>
                <w:szCs w:val="16"/>
              </w:rPr>
              <w:t xml:space="preserve"> </w:t>
            </w:r>
            <w:proofErr w:type="spellStart"/>
            <w:r w:rsidRPr="00A60613">
              <w:rPr>
                <w:i/>
                <w:iCs/>
                <w:sz w:val="16"/>
                <w:szCs w:val="16"/>
              </w:rPr>
              <w:t>number</w:t>
            </w:r>
            <w:proofErr w:type="spellEnd"/>
            <w:r w:rsidRPr="00A60613">
              <w:rPr>
                <w:i/>
                <w:iCs/>
                <w:sz w:val="16"/>
                <w:szCs w:val="16"/>
              </w:rPr>
              <w:t xml:space="preserve"> of </w:t>
            </w:r>
            <w:proofErr w:type="spellStart"/>
            <w:r w:rsidRPr="00A60613">
              <w:rPr>
                <w:i/>
                <w:iCs/>
                <w:sz w:val="16"/>
                <w:szCs w:val="16"/>
              </w:rPr>
              <w:t>cold</w:t>
            </w:r>
            <w:proofErr w:type="spellEnd"/>
            <w:r w:rsidRPr="00A60613">
              <w:rPr>
                <w:i/>
                <w:iCs/>
                <w:sz w:val="16"/>
                <w:szCs w:val="16"/>
              </w:rPr>
              <w:t xml:space="preserve"> </w:t>
            </w:r>
            <w:proofErr w:type="spellStart"/>
            <w:r w:rsidRPr="00A60613">
              <w:rPr>
                <w:i/>
                <w:iCs/>
                <w:sz w:val="16"/>
                <w:szCs w:val="16"/>
              </w:rPr>
              <w:t>store</w:t>
            </w:r>
            <w:proofErr w:type="spellEnd"/>
            <w:r w:rsidRPr="00A60613">
              <w:rPr>
                <w:i/>
                <w:iCs/>
                <w:sz w:val="16"/>
                <w:szCs w:val="16"/>
              </w:rPr>
              <w:t>(s):</w:t>
            </w:r>
          </w:p>
          <w:p w14:paraId="08B55B4A" w14:textId="77777777" w:rsidR="00874BAC" w:rsidRPr="00617F1A" w:rsidRDefault="00874BAC" w:rsidP="00FC7CBD">
            <w:pPr>
              <w:rPr>
                <w:color w:val="000000"/>
                <w:spacing w:val="1"/>
                <w:sz w:val="16"/>
                <w:szCs w:val="16"/>
              </w:rPr>
            </w:pPr>
          </w:p>
        </w:tc>
        <w:tc>
          <w:tcPr>
            <w:tcW w:w="1666" w:type="pct"/>
            <w:gridSpan w:val="2"/>
          </w:tcPr>
          <w:p w14:paraId="307BEBA4" w14:textId="77777777" w:rsidR="00B5371A" w:rsidRPr="002A7006" w:rsidRDefault="00B5371A" w:rsidP="00EF27FD">
            <w:pPr>
              <w:pStyle w:val="Default"/>
              <w:rPr>
                <w:i/>
                <w:iCs/>
                <w:sz w:val="16"/>
                <w:szCs w:val="16"/>
              </w:rPr>
            </w:pPr>
            <w:r w:rsidRPr="002A7006">
              <w:rPr>
                <w:sz w:val="16"/>
                <w:szCs w:val="16"/>
              </w:rPr>
              <w:t xml:space="preserve">5. </w:t>
            </w:r>
            <w:r w:rsidR="00EF27FD" w:rsidRPr="002A7006">
              <w:rPr>
                <w:sz w:val="16"/>
                <w:szCs w:val="16"/>
              </w:rPr>
              <w:t xml:space="preserve"> </w:t>
            </w:r>
            <w:r w:rsidR="00497B23" w:rsidRPr="002A7006">
              <w:rPr>
                <w:bCs/>
                <w:sz w:val="16"/>
                <w:szCs w:val="16"/>
              </w:rPr>
              <w:t>Kompetentinga institucija</w:t>
            </w:r>
            <w:r w:rsidR="00A60613" w:rsidRPr="002A7006">
              <w:rPr>
                <w:bCs/>
                <w:sz w:val="16"/>
                <w:szCs w:val="16"/>
              </w:rPr>
              <w:t xml:space="preserve"> </w:t>
            </w:r>
            <w:r w:rsidR="00497B23" w:rsidRPr="002A7006">
              <w:rPr>
                <w:i/>
                <w:iCs/>
                <w:sz w:val="16"/>
                <w:szCs w:val="16"/>
              </w:rPr>
              <w:t>/</w:t>
            </w:r>
            <w:r w:rsidR="00A60613" w:rsidRPr="002A7006">
              <w:rPr>
                <w:i/>
                <w:iCs/>
                <w:sz w:val="16"/>
                <w:szCs w:val="16"/>
              </w:rPr>
              <w:t xml:space="preserve"> </w:t>
            </w:r>
            <w:proofErr w:type="spellStart"/>
            <w:r w:rsidR="00EF27FD" w:rsidRPr="002A7006">
              <w:rPr>
                <w:i/>
                <w:iCs/>
                <w:sz w:val="16"/>
                <w:szCs w:val="16"/>
              </w:rPr>
              <w:t>Competent</w:t>
            </w:r>
            <w:proofErr w:type="spellEnd"/>
            <w:r w:rsidR="00EF27FD" w:rsidRPr="002A7006">
              <w:rPr>
                <w:i/>
                <w:iCs/>
                <w:sz w:val="16"/>
                <w:szCs w:val="16"/>
              </w:rPr>
              <w:t xml:space="preserve"> </w:t>
            </w:r>
            <w:proofErr w:type="spellStart"/>
            <w:r w:rsidR="00EF27FD" w:rsidRPr="002A7006">
              <w:rPr>
                <w:i/>
                <w:iCs/>
                <w:sz w:val="16"/>
                <w:szCs w:val="16"/>
              </w:rPr>
              <w:t>Authority</w:t>
            </w:r>
            <w:proofErr w:type="spellEnd"/>
            <w:r w:rsidR="00497B23" w:rsidRPr="002A7006">
              <w:rPr>
                <w:i/>
                <w:iCs/>
                <w:sz w:val="16"/>
                <w:szCs w:val="16"/>
              </w:rPr>
              <w:t>:</w:t>
            </w:r>
          </w:p>
          <w:p w14:paraId="1D0BD08A" w14:textId="77777777" w:rsidR="00EF27FD" w:rsidRPr="002A7006" w:rsidRDefault="00EF27FD" w:rsidP="00EF27FD">
            <w:pPr>
              <w:pStyle w:val="Default"/>
              <w:rPr>
                <w:sz w:val="16"/>
                <w:szCs w:val="16"/>
              </w:rPr>
            </w:pPr>
          </w:p>
          <w:p w14:paraId="694C0F6E" w14:textId="77777777" w:rsidR="00874BAC" w:rsidRPr="002A7006" w:rsidRDefault="00B5371A" w:rsidP="00FC7CBD">
            <w:pPr>
              <w:rPr>
                <w:i/>
                <w:iCs/>
                <w:sz w:val="16"/>
                <w:szCs w:val="16"/>
              </w:rPr>
            </w:pPr>
            <w:r w:rsidRPr="002A7006">
              <w:rPr>
                <w:color w:val="000000"/>
                <w:spacing w:val="1"/>
                <w:sz w:val="16"/>
                <w:szCs w:val="16"/>
              </w:rPr>
              <w:t xml:space="preserve">5.1 </w:t>
            </w:r>
            <w:r w:rsidR="00497B23" w:rsidRPr="002A7006">
              <w:rPr>
                <w:bCs/>
                <w:sz w:val="16"/>
                <w:szCs w:val="16"/>
              </w:rPr>
              <w:t>Kompetentinga institucija išdavusi veterinarinį sertifikatą</w:t>
            </w:r>
            <w:r w:rsidR="00A60613" w:rsidRPr="002A7006">
              <w:rPr>
                <w:bCs/>
                <w:sz w:val="16"/>
                <w:szCs w:val="16"/>
              </w:rPr>
              <w:t xml:space="preserve"> </w:t>
            </w:r>
            <w:r w:rsidR="00497B23" w:rsidRPr="002A7006">
              <w:rPr>
                <w:i/>
                <w:iCs/>
                <w:sz w:val="16"/>
                <w:szCs w:val="16"/>
              </w:rPr>
              <w:t>/</w:t>
            </w:r>
            <w:r w:rsidR="00A60613" w:rsidRPr="002A7006">
              <w:rPr>
                <w:i/>
                <w:iCs/>
                <w:sz w:val="16"/>
                <w:szCs w:val="16"/>
              </w:rPr>
              <w:t xml:space="preserve"> </w:t>
            </w:r>
            <w:proofErr w:type="spellStart"/>
            <w:r w:rsidRPr="002A7006">
              <w:rPr>
                <w:i/>
                <w:iCs/>
                <w:sz w:val="16"/>
                <w:szCs w:val="16"/>
              </w:rPr>
              <w:t>Competent</w:t>
            </w:r>
            <w:proofErr w:type="spellEnd"/>
            <w:r w:rsidRPr="002A7006">
              <w:rPr>
                <w:i/>
                <w:iCs/>
                <w:sz w:val="16"/>
                <w:szCs w:val="16"/>
              </w:rPr>
              <w:t xml:space="preserve"> </w:t>
            </w:r>
            <w:proofErr w:type="spellStart"/>
            <w:r w:rsidRPr="002A7006">
              <w:rPr>
                <w:i/>
                <w:iCs/>
                <w:sz w:val="16"/>
                <w:szCs w:val="16"/>
              </w:rPr>
              <w:t>Authority</w:t>
            </w:r>
            <w:proofErr w:type="spellEnd"/>
            <w:r w:rsidRPr="002A7006">
              <w:rPr>
                <w:i/>
                <w:iCs/>
                <w:sz w:val="16"/>
                <w:szCs w:val="16"/>
              </w:rPr>
              <w:t xml:space="preserve"> </w:t>
            </w:r>
            <w:proofErr w:type="spellStart"/>
            <w:r w:rsidRPr="002A7006">
              <w:rPr>
                <w:i/>
                <w:iCs/>
                <w:sz w:val="16"/>
                <w:szCs w:val="16"/>
              </w:rPr>
              <w:t>issuing</w:t>
            </w:r>
            <w:proofErr w:type="spellEnd"/>
            <w:r w:rsidRPr="002A7006">
              <w:rPr>
                <w:i/>
                <w:iCs/>
                <w:sz w:val="16"/>
                <w:szCs w:val="16"/>
              </w:rPr>
              <w:t xml:space="preserve"> </w:t>
            </w:r>
            <w:proofErr w:type="spellStart"/>
            <w:r w:rsidRPr="002A7006">
              <w:rPr>
                <w:i/>
                <w:iCs/>
                <w:sz w:val="16"/>
                <w:szCs w:val="16"/>
              </w:rPr>
              <w:t>this</w:t>
            </w:r>
            <w:proofErr w:type="spellEnd"/>
            <w:r w:rsidRPr="002A7006">
              <w:rPr>
                <w:i/>
                <w:iCs/>
                <w:sz w:val="16"/>
                <w:szCs w:val="16"/>
              </w:rPr>
              <w:t xml:space="preserve"> </w:t>
            </w:r>
            <w:proofErr w:type="spellStart"/>
            <w:r w:rsidRPr="002A7006">
              <w:rPr>
                <w:i/>
                <w:iCs/>
                <w:sz w:val="16"/>
                <w:szCs w:val="16"/>
              </w:rPr>
              <w:t>certificate</w:t>
            </w:r>
            <w:proofErr w:type="spellEnd"/>
            <w:r w:rsidRPr="002A7006">
              <w:rPr>
                <w:i/>
                <w:iCs/>
                <w:sz w:val="16"/>
                <w:szCs w:val="16"/>
              </w:rPr>
              <w:t>:</w:t>
            </w:r>
          </w:p>
          <w:p w14:paraId="25F8CBE0" w14:textId="77777777" w:rsidR="00B5371A" w:rsidRPr="002A7006" w:rsidRDefault="00B5371A" w:rsidP="00FC7CBD">
            <w:pPr>
              <w:rPr>
                <w:color w:val="000000"/>
                <w:spacing w:val="1"/>
                <w:sz w:val="16"/>
                <w:szCs w:val="16"/>
              </w:rPr>
            </w:pPr>
          </w:p>
        </w:tc>
        <w:tc>
          <w:tcPr>
            <w:tcW w:w="1667" w:type="pct"/>
          </w:tcPr>
          <w:p w14:paraId="54B20CD7" w14:textId="77777777" w:rsidR="00EF27FD" w:rsidRPr="002A7006" w:rsidRDefault="00EF27FD" w:rsidP="00EF27FD">
            <w:pPr>
              <w:pStyle w:val="Default"/>
              <w:rPr>
                <w:sz w:val="16"/>
                <w:szCs w:val="16"/>
              </w:rPr>
            </w:pPr>
            <w:r w:rsidRPr="002A7006">
              <w:rPr>
                <w:bCs/>
                <w:sz w:val="16"/>
                <w:szCs w:val="16"/>
              </w:rPr>
              <w:t xml:space="preserve">6. </w:t>
            </w:r>
            <w:r w:rsidR="00497B23" w:rsidRPr="002A7006">
              <w:rPr>
                <w:bCs/>
                <w:sz w:val="16"/>
                <w:szCs w:val="16"/>
              </w:rPr>
              <w:t>Pakrovimo vieta vykdant eksportą</w:t>
            </w:r>
            <w:r w:rsidR="00A60613" w:rsidRPr="002A7006">
              <w:rPr>
                <w:bCs/>
                <w:sz w:val="16"/>
                <w:szCs w:val="16"/>
              </w:rPr>
              <w:t xml:space="preserve"> </w:t>
            </w:r>
            <w:r w:rsidR="00497B23" w:rsidRPr="002A7006">
              <w:rPr>
                <w:bCs/>
                <w:sz w:val="16"/>
                <w:szCs w:val="16"/>
              </w:rPr>
              <w:t>/</w:t>
            </w:r>
            <w:r w:rsidR="00A60613" w:rsidRPr="002A7006">
              <w:rPr>
                <w:bCs/>
                <w:sz w:val="16"/>
                <w:szCs w:val="16"/>
              </w:rPr>
              <w:t xml:space="preserve"> </w:t>
            </w:r>
            <w:proofErr w:type="spellStart"/>
            <w:r w:rsidRPr="002A7006">
              <w:rPr>
                <w:i/>
                <w:iCs/>
                <w:sz w:val="16"/>
                <w:szCs w:val="16"/>
              </w:rPr>
              <w:t>Place</w:t>
            </w:r>
            <w:proofErr w:type="spellEnd"/>
            <w:r w:rsidRPr="002A7006">
              <w:rPr>
                <w:i/>
                <w:iCs/>
                <w:sz w:val="16"/>
                <w:szCs w:val="16"/>
              </w:rPr>
              <w:t xml:space="preserve"> of </w:t>
            </w:r>
            <w:proofErr w:type="spellStart"/>
            <w:r w:rsidRPr="002A7006">
              <w:rPr>
                <w:i/>
                <w:iCs/>
                <w:sz w:val="16"/>
                <w:szCs w:val="16"/>
              </w:rPr>
              <w:t>loading</w:t>
            </w:r>
            <w:proofErr w:type="spellEnd"/>
            <w:r w:rsidRPr="002A7006">
              <w:rPr>
                <w:i/>
                <w:iCs/>
                <w:sz w:val="16"/>
                <w:szCs w:val="16"/>
              </w:rPr>
              <w:t xml:space="preserve"> </w:t>
            </w:r>
            <w:proofErr w:type="spellStart"/>
            <w:r w:rsidRPr="002A7006">
              <w:rPr>
                <w:i/>
                <w:iCs/>
                <w:sz w:val="16"/>
                <w:szCs w:val="16"/>
              </w:rPr>
              <w:t>for</w:t>
            </w:r>
            <w:proofErr w:type="spellEnd"/>
            <w:r w:rsidRPr="002A7006">
              <w:rPr>
                <w:i/>
                <w:iCs/>
                <w:sz w:val="16"/>
                <w:szCs w:val="16"/>
              </w:rPr>
              <w:t xml:space="preserve"> </w:t>
            </w:r>
            <w:proofErr w:type="spellStart"/>
            <w:r w:rsidRPr="002A7006">
              <w:rPr>
                <w:i/>
                <w:iCs/>
                <w:sz w:val="16"/>
                <w:szCs w:val="16"/>
              </w:rPr>
              <w:t>exportation</w:t>
            </w:r>
            <w:proofErr w:type="spellEnd"/>
            <w:r w:rsidRPr="002A7006">
              <w:rPr>
                <w:i/>
                <w:iCs/>
                <w:sz w:val="16"/>
                <w:szCs w:val="16"/>
              </w:rPr>
              <w:t xml:space="preserve">: </w:t>
            </w:r>
          </w:p>
          <w:p w14:paraId="4DA38459" w14:textId="77777777" w:rsidR="00EF27FD" w:rsidRPr="002A7006" w:rsidRDefault="00EF27FD" w:rsidP="00EF27FD">
            <w:pPr>
              <w:pStyle w:val="Default"/>
              <w:rPr>
                <w:sz w:val="16"/>
                <w:szCs w:val="16"/>
              </w:rPr>
            </w:pPr>
          </w:p>
          <w:p w14:paraId="151927EC" w14:textId="77777777" w:rsidR="00874BAC" w:rsidRPr="002A7006" w:rsidRDefault="00874BAC" w:rsidP="00FC7CBD">
            <w:pPr>
              <w:rPr>
                <w:color w:val="000000"/>
                <w:spacing w:val="1"/>
                <w:sz w:val="16"/>
                <w:szCs w:val="16"/>
              </w:rPr>
            </w:pPr>
          </w:p>
        </w:tc>
      </w:tr>
      <w:tr w:rsidR="00874BAC" w14:paraId="7E52A688" w14:textId="77777777" w:rsidTr="4B52BA80">
        <w:trPr>
          <w:cantSplit/>
          <w:trHeight w:val="611"/>
        </w:trPr>
        <w:tc>
          <w:tcPr>
            <w:tcW w:w="5000" w:type="pct"/>
            <w:gridSpan w:val="4"/>
          </w:tcPr>
          <w:p w14:paraId="58DB1DF4" w14:textId="77777777" w:rsidR="00EF27FD" w:rsidRPr="00617F1A" w:rsidRDefault="00EF27FD" w:rsidP="00EF27FD">
            <w:pPr>
              <w:pStyle w:val="Default"/>
              <w:rPr>
                <w:sz w:val="16"/>
                <w:szCs w:val="16"/>
              </w:rPr>
            </w:pPr>
            <w:r w:rsidRPr="00617F1A">
              <w:rPr>
                <w:b/>
                <w:bCs/>
                <w:sz w:val="16"/>
                <w:szCs w:val="16"/>
              </w:rPr>
              <w:t xml:space="preserve">7. </w:t>
            </w:r>
            <w:r w:rsidR="00497B23" w:rsidRPr="00497B23">
              <w:rPr>
                <w:bCs/>
                <w:sz w:val="16"/>
                <w:szCs w:val="16"/>
              </w:rPr>
              <w:t>Transporto priemonė ir partijos identifikacija</w:t>
            </w:r>
            <w:r w:rsidR="00A60613">
              <w:rPr>
                <w:bCs/>
                <w:sz w:val="16"/>
                <w:szCs w:val="16"/>
              </w:rPr>
              <w:t xml:space="preserve"> </w:t>
            </w:r>
            <w:r w:rsidR="00497B23" w:rsidRPr="00497B23">
              <w:rPr>
                <w:bCs/>
                <w:sz w:val="16"/>
                <w:szCs w:val="16"/>
              </w:rPr>
              <w:t>/</w:t>
            </w:r>
            <w:r w:rsidR="00A60613">
              <w:rPr>
                <w:bCs/>
                <w:sz w:val="16"/>
                <w:szCs w:val="16"/>
              </w:rPr>
              <w:t xml:space="preserve"> </w:t>
            </w:r>
            <w:proofErr w:type="spellStart"/>
            <w:r w:rsidRPr="00617F1A">
              <w:rPr>
                <w:i/>
                <w:iCs/>
                <w:sz w:val="16"/>
                <w:szCs w:val="16"/>
              </w:rPr>
              <w:t>Means</w:t>
            </w:r>
            <w:proofErr w:type="spellEnd"/>
            <w:r w:rsidRPr="00617F1A">
              <w:rPr>
                <w:i/>
                <w:iCs/>
                <w:sz w:val="16"/>
                <w:szCs w:val="16"/>
              </w:rPr>
              <w:t xml:space="preserve"> of </w:t>
            </w:r>
            <w:proofErr w:type="spellStart"/>
            <w:r w:rsidRPr="00617F1A">
              <w:rPr>
                <w:i/>
                <w:iCs/>
                <w:sz w:val="16"/>
                <w:szCs w:val="16"/>
              </w:rPr>
              <w:t>transport</w:t>
            </w:r>
            <w:proofErr w:type="spellEnd"/>
            <w:r w:rsidRPr="00617F1A">
              <w:rPr>
                <w:i/>
                <w:iCs/>
                <w:sz w:val="16"/>
                <w:szCs w:val="16"/>
              </w:rPr>
              <w:t xml:space="preserve"> </w:t>
            </w:r>
            <w:proofErr w:type="spellStart"/>
            <w:r w:rsidRPr="00617F1A">
              <w:rPr>
                <w:i/>
                <w:iCs/>
                <w:sz w:val="16"/>
                <w:szCs w:val="16"/>
              </w:rPr>
              <w:t>and</w:t>
            </w:r>
            <w:proofErr w:type="spellEnd"/>
            <w:r w:rsidRPr="00617F1A">
              <w:rPr>
                <w:i/>
                <w:iCs/>
                <w:sz w:val="16"/>
                <w:szCs w:val="16"/>
              </w:rPr>
              <w:t xml:space="preserve"> </w:t>
            </w:r>
            <w:proofErr w:type="spellStart"/>
            <w:r w:rsidRPr="00617F1A">
              <w:rPr>
                <w:i/>
                <w:iCs/>
                <w:sz w:val="16"/>
                <w:szCs w:val="16"/>
              </w:rPr>
              <w:t>consignment</w:t>
            </w:r>
            <w:proofErr w:type="spellEnd"/>
            <w:r w:rsidRPr="00617F1A">
              <w:rPr>
                <w:i/>
                <w:iCs/>
                <w:sz w:val="16"/>
                <w:szCs w:val="16"/>
              </w:rPr>
              <w:t xml:space="preserve"> </w:t>
            </w:r>
            <w:proofErr w:type="spellStart"/>
            <w:r w:rsidRPr="00617F1A">
              <w:rPr>
                <w:i/>
                <w:iCs/>
                <w:sz w:val="16"/>
                <w:szCs w:val="16"/>
              </w:rPr>
              <w:t>identification</w:t>
            </w:r>
            <w:proofErr w:type="spellEnd"/>
          </w:p>
          <w:p w14:paraId="6918FA99" w14:textId="77777777" w:rsidR="00874BAC" w:rsidRPr="00617F1A" w:rsidRDefault="00874BAC" w:rsidP="00FC7CBD">
            <w:pPr>
              <w:rPr>
                <w:color w:val="000000"/>
                <w:spacing w:val="1"/>
                <w:sz w:val="16"/>
                <w:szCs w:val="16"/>
              </w:rPr>
            </w:pPr>
          </w:p>
        </w:tc>
      </w:tr>
      <w:tr w:rsidR="00874BAC" w14:paraId="2D1B5AD2" w14:textId="77777777" w:rsidTr="4B52BA80">
        <w:trPr>
          <w:cantSplit/>
          <w:trHeight w:val="611"/>
        </w:trPr>
        <w:tc>
          <w:tcPr>
            <w:tcW w:w="2500" w:type="pct"/>
            <w:gridSpan w:val="2"/>
          </w:tcPr>
          <w:p w14:paraId="43CB9F46" w14:textId="77777777" w:rsidR="00EF27FD" w:rsidRPr="00617F1A" w:rsidRDefault="00EF27FD" w:rsidP="00EF27FD">
            <w:pPr>
              <w:pStyle w:val="Default"/>
              <w:rPr>
                <w:sz w:val="16"/>
                <w:szCs w:val="16"/>
              </w:rPr>
            </w:pPr>
            <w:r w:rsidRPr="00617F1A">
              <w:rPr>
                <w:sz w:val="16"/>
                <w:szCs w:val="16"/>
              </w:rPr>
              <w:t xml:space="preserve">7.1 </w:t>
            </w:r>
            <w:r w:rsidR="00497B23">
              <w:rPr>
                <w:sz w:val="16"/>
                <w:szCs w:val="16"/>
              </w:rPr>
              <w:t>Sunkvežimis, konteineris, laivas ar lėktuvas</w:t>
            </w:r>
            <w:r w:rsidR="00A60613">
              <w:rPr>
                <w:sz w:val="16"/>
                <w:szCs w:val="16"/>
              </w:rPr>
              <w:t xml:space="preserve"> </w:t>
            </w:r>
            <w:r w:rsidR="00497B23">
              <w:rPr>
                <w:i/>
                <w:iCs/>
                <w:sz w:val="16"/>
                <w:szCs w:val="16"/>
              </w:rPr>
              <w:t>/</w:t>
            </w:r>
            <w:r w:rsidR="00A60613">
              <w:rPr>
                <w:i/>
                <w:iCs/>
                <w:sz w:val="16"/>
                <w:szCs w:val="16"/>
              </w:rPr>
              <w:t xml:space="preserve"> </w:t>
            </w:r>
            <w:proofErr w:type="spellStart"/>
            <w:r w:rsidRPr="00617F1A">
              <w:rPr>
                <w:i/>
                <w:iCs/>
                <w:sz w:val="16"/>
                <w:szCs w:val="16"/>
              </w:rPr>
              <w:t>Lorry</w:t>
            </w:r>
            <w:proofErr w:type="spellEnd"/>
            <w:r w:rsidRPr="00617F1A">
              <w:rPr>
                <w:i/>
                <w:iCs/>
                <w:sz w:val="16"/>
                <w:szCs w:val="16"/>
              </w:rPr>
              <w:t xml:space="preserve">, </w:t>
            </w:r>
            <w:proofErr w:type="spellStart"/>
            <w:r w:rsidRPr="00617F1A">
              <w:rPr>
                <w:i/>
                <w:iCs/>
                <w:sz w:val="16"/>
                <w:szCs w:val="16"/>
              </w:rPr>
              <w:t>container</w:t>
            </w:r>
            <w:proofErr w:type="spellEnd"/>
            <w:r w:rsidRPr="00617F1A">
              <w:rPr>
                <w:i/>
                <w:iCs/>
                <w:sz w:val="16"/>
                <w:szCs w:val="16"/>
              </w:rPr>
              <w:t xml:space="preserve">, </w:t>
            </w:r>
            <w:proofErr w:type="spellStart"/>
            <w:r w:rsidRPr="00617F1A">
              <w:rPr>
                <w:i/>
                <w:iCs/>
                <w:sz w:val="16"/>
                <w:szCs w:val="16"/>
              </w:rPr>
              <w:t>ship</w:t>
            </w:r>
            <w:proofErr w:type="spellEnd"/>
            <w:r w:rsidRPr="00617F1A">
              <w:rPr>
                <w:i/>
                <w:iCs/>
                <w:sz w:val="16"/>
                <w:szCs w:val="16"/>
              </w:rPr>
              <w:t xml:space="preserve"> </w:t>
            </w:r>
            <w:proofErr w:type="spellStart"/>
            <w:r w:rsidRPr="00617F1A">
              <w:rPr>
                <w:i/>
                <w:iCs/>
                <w:sz w:val="16"/>
                <w:szCs w:val="16"/>
              </w:rPr>
              <w:t>or</w:t>
            </w:r>
            <w:proofErr w:type="spellEnd"/>
            <w:r w:rsidRPr="00617F1A">
              <w:rPr>
                <w:i/>
                <w:iCs/>
                <w:sz w:val="16"/>
                <w:szCs w:val="16"/>
              </w:rPr>
              <w:t xml:space="preserve"> </w:t>
            </w:r>
            <w:proofErr w:type="spellStart"/>
            <w:r w:rsidRPr="00617F1A">
              <w:rPr>
                <w:i/>
                <w:iCs/>
                <w:sz w:val="16"/>
                <w:szCs w:val="16"/>
              </w:rPr>
              <w:t>aircraft</w:t>
            </w:r>
            <w:proofErr w:type="spellEnd"/>
          </w:p>
          <w:p w14:paraId="75AA219C" w14:textId="77777777" w:rsidR="00874BAC" w:rsidRPr="00617F1A" w:rsidRDefault="00874BAC" w:rsidP="00FC7CBD">
            <w:pPr>
              <w:rPr>
                <w:sz w:val="16"/>
                <w:szCs w:val="16"/>
              </w:rPr>
            </w:pPr>
          </w:p>
        </w:tc>
        <w:tc>
          <w:tcPr>
            <w:tcW w:w="2500" w:type="pct"/>
            <w:gridSpan w:val="2"/>
          </w:tcPr>
          <w:p w14:paraId="1AD84E11" w14:textId="77777777" w:rsidR="00EF27FD" w:rsidRPr="00617F1A" w:rsidRDefault="00EF27FD" w:rsidP="00EF27FD">
            <w:pPr>
              <w:pStyle w:val="Default"/>
              <w:rPr>
                <w:sz w:val="16"/>
                <w:szCs w:val="16"/>
              </w:rPr>
            </w:pPr>
            <w:r w:rsidRPr="00617F1A">
              <w:rPr>
                <w:sz w:val="16"/>
                <w:szCs w:val="16"/>
              </w:rPr>
              <w:t xml:space="preserve">7.2 </w:t>
            </w:r>
            <w:r w:rsidR="00497B23">
              <w:rPr>
                <w:sz w:val="16"/>
                <w:szCs w:val="16"/>
              </w:rPr>
              <w:t>Identifikacijos ženklas ant produktų  ar konteinerio</w:t>
            </w:r>
            <w:r w:rsidR="00C14AF8">
              <w:rPr>
                <w:sz w:val="16"/>
                <w:szCs w:val="16"/>
              </w:rPr>
              <w:t xml:space="preserve"> </w:t>
            </w:r>
            <w:r w:rsidR="00497B23">
              <w:rPr>
                <w:sz w:val="16"/>
                <w:szCs w:val="16"/>
              </w:rPr>
              <w:t xml:space="preserve">/ </w:t>
            </w:r>
            <w:proofErr w:type="spellStart"/>
            <w:r w:rsidR="00497B23">
              <w:rPr>
                <w:i/>
                <w:iCs/>
                <w:sz w:val="16"/>
                <w:szCs w:val="16"/>
              </w:rPr>
              <w:t>Identification</w:t>
            </w:r>
            <w:proofErr w:type="spellEnd"/>
            <w:r w:rsidR="00497B23">
              <w:rPr>
                <w:i/>
                <w:iCs/>
                <w:sz w:val="16"/>
                <w:szCs w:val="16"/>
              </w:rPr>
              <w:t xml:space="preserve"> mark</w:t>
            </w:r>
            <w:r w:rsidRPr="00617F1A">
              <w:rPr>
                <w:i/>
                <w:iCs/>
                <w:sz w:val="16"/>
                <w:szCs w:val="16"/>
              </w:rPr>
              <w:t xml:space="preserve"> </w:t>
            </w:r>
            <w:proofErr w:type="spellStart"/>
            <w:r w:rsidRPr="00617F1A">
              <w:rPr>
                <w:i/>
                <w:iCs/>
                <w:sz w:val="16"/>
                <w:szCs w:val="16"/>
              </w:rPr>
              <w:t>on</w:t>
            </w:r>
            <w:proofErr w:type="spellEnd"/>
            <w:r w:rsidRPr="00617F1A">
              <w:rPr>
                <w:i/>
                <w:iCs/>
                <w:sz w:val="16"/>
                <w:szCs w:val="16"/>
              </w:rPr>
              <w:t xml:space="preserve"> </w:t>
            </w:r>
            <w:proofErr w:type="spellStart"/>
            <w:r w:rsidRPr="00617F1A">
              <w:rPr>
                <w:i/>
                <w:iCs/>
                <w:sz w:val="16"/>
                <w:szCs w:val="16"/>
              </w:rPr>
              <w:t>products</w:t>
            </w:r>
            <w:proofErr w:type="spellEnd"/>
            <w:r w:rsidRPr="00617F1A">
              <w:rPr>
                <w:i/>
                <w:iCs/>
                <w:sz w:val="16"/>
                <w:szCs w:val="16"/>
              </w:rPr>
              <w:t xml:space="preserve"> </w:t>
            </w:r>
            <w:proofErr w:type="spellStart"/>
            <w:r w:rsidRPr="00617F1A">
              <w:rPr>
                <w:i/>
                <w:iCs/>
                <w:sz w:val="16"/>
                <w:szCs w:val="16"/>
              </w:rPr>
              <w:t>and</w:t>
            </w:r>
            <w:proofErr w:type="spellEnd"/>
            <w:r w:rsidRPr="00617F1A">
              <w:rPr>
                <w:i/>
                <w:iCs/>
                <w:sz w:val="16"/>
                <w:szCs w:val="16"/>
              </w:rPr>
              <w:t xml:space="preserve"> </w:t>
            </w:r>
            <w:proofErr w:type="spellStart"/>
            <w:r w:rsidRPr="00617F1A">
              <w:rPr>
                <w:i/>
                <w:iCs/>
                <w:sz w:val="16"/>
                <w:szCs w:val="16"/>
              </w:rPr>
              <w:t>containers</w:t>
            </w:r>
            <w:proofErr w:type="spellEnd"/>
            <w:r w:rsidRPr="00617F1A">
              <w:rPr>
                <w:sz w:val="16"/>
                <w:szCs w:val="16"/>
              </w:rPr>
              <w:t>:</w:t>
            </w:r>
          </w:p>
          <w:p w14:paraId="7737A755" w14:textId="77777777" w:rsidR="00874BAC" w:rsidRPr="00617F1A" w:rsidRDefault="00874BAC" w:rsidP="00FC7CBD">
            <w:pPr>
              <w:rPr>
                <w:color w:val="000000"/>
                <w:spacing w:val="1"/>
                <w:sz w:val="16"/>
                <w:szCs w:val="16"/>
              </w:rPr>
            </w:pPr>
          </w:p>
        </w:tc>
      </w:tr>
      <w:tr w:rsidR="00874BAC" w14:paraId="7B1F0BE6" w14:textId="77777777" w:rsidTr="4B52BA80">
        <w:tc>
          <w:tcPr>
            <w:tcW w:w="5000" w:type="pct"/>
            <w:gridSpan w:val="4"/>
          </w:tcPr>
          <w:p w14:paraId="0D77F658" w14:textId="77777777" w:rsidR="009348AD" w:rsidRPr="009348AD" w:rsidRDefault="009348AD" w:rsidP="009348AD">
            <w:pPr>
              <w:pStyle w:val="Default"/>
              <w:rPr>
                <w:sz w:val="16"/>
                <w:szCs w:val="16"/>
              </w:rPr>
            </w:pPr>
            <w:r w:rsidRPr="009348AD">
              <w:rPr>
                <w:sz w:val="16"/>
                <w:szCs w:val="16"/>
              </w:rPr>
              <w:t xml:space="preserve">7.3 </w:t>
            </w:r>
            <w:r w:rsidR="00497B23">
              <w:rPr>
                <w:sz w:val="16"/>
                <w:szCs w:val="16"/>
              </w:rPr>
              <w:t>Registrac</w:t>
            </w:r>
            <w:r w:rsidR="00C14AF8">
              <w:rPr>
                <w:sz w:val="16"/>
                <w:szCs w:val="16"/>
              </w:rPr>
              <w:t>i</w:t>
            </w:r>
            <w:r w:rsidR="00497B23">
              <w:rPr>
                <w:sz w:val="16"/>
                <w:szCs w:val="16"/>
              </w:rPr>
              <w:t>jos numeris (-</w:t>
            </w:r>
            <w:proofErr w:type="spellStart"/>
            <w:r w:rsidR="00497B23">
              <w:rPr>
                <w:sz w:val="16"/>
                <w:szCs w:val="16"/>
              </w:rPr>
              <w:t>iai</w:t>
            </w:r>
            <w:proofErr w:type="spellEnd"/>
            <w:r w:rsidR="00497B23">
              <w:rPr>
                <w:sz w:val="16"/>
                <w:szCs w:val="16"/>
              </w:rPr>
              <w:t>), konteinerio Nr., laivo pavadinimas ar skrydžio numeris</w:t>
            </w:r>
            <w:r w:rsidR="00C14AF8">
              <w:rPr>
                <w:sz w:val="16"/>
                <w:szCs w:val="16"/>
              </w:rPr>
              <w:t xml:space="preserve"> </w:t>
            </w:r>
            <w:r w:rsidR="00497B23">
              <w:rPr>
                <w:i/>
                <w:iCs/>
                <w:sz w:val="16"/>
                <w:szCs w:val="16"/>
              </w:rPr>
              <w:t>/</w:t>
            </w:r>
            <w:r w:rsidR="00C14AF8">
              <w:rPr>
                <w:i/>
                <w:iCs/>
                <w:sz w:val="16"/>
                <w:szCs w:val="16"/>
              </w:rPr>
              <w:t xml:space="preserve"> </w:t>
            </w:r>
            <w:r w:rsidRPr="009348AD">
              <w:rPr>
                <w:i/>
                <w:iCs/>
                <w:sz w:val="16"/>
                <w:szCs w:val="16"/>
              </w:rPr>
              <w:t xml:space="preserve">Registration </w:t>
            </w:r>
            <w:proofErr w:type="spellStart"/>
            <w:r w:rsidRPr="009348AD">
              <w:rPr>
                <w:i/>
                <w:iCs/>
                <w:sz w:val="16"/>
                <w:szCs w:val="16"/>
              </w:rPr>
              <w:t>number</w:t>
            </w:r>
            <w:proofErr w:type="spellEnd"/>
            <w:r w:rsidRPr="009348AD">
              <w:rPr>
                <w:i/>
                <w:iCs/>
                <w:sz w:val="16"/>
                <w:szCs w:val="16"/>
              </w:rPr>
              <w:t xml:space="preserve">(s), </w:t>
            </w:r>
            <w:proofErr w:type="spellStart"/>
            <w:r w:rsidRPr="009348AD">
              <w:rPr>
                <w:i/>
                <w:iCs/>
                <w:sz w:val="16"/>
                <w:szCs w:val="16"/>
              </w:rPr>
              <w:t>container</w:t>
            </w:r>
            <w:proofErr w:type="spellEnd"/>
            <w:r w:rsidRPr="009348AD">
              <w:rPr>
                <w:i/>
                <w:iCs/>
                <w:sz w:val="16"/>
                <w:szCs w:val="16"/>
              </w:rPr>
              <w:t xml:space="preserve"> </w:t>
            </w:r>
            <w:proofErr w:type="spellStart"/>
            <w:r w:rsidRPr="009348AD">
              <w:rPr>
                <w:i/>
                <w:iCs/>
                <w:sz w:val="16"/>
                <w:szCs w:val="16"/>
              </w:rPr>
              <w:t>No</w:t>
            </w:r>
            <w:proofErr w:type="spellEnd"/>
            <w:r w:rsidRPr="009348AD">
              <w:rPr>
                <w:i/>
                <w:iCs/>
                <w:sz w:val="16"/>
                <w:szCs w:val="16"/>
              </w:rPr>
              <w:t xml:space="preserve">, </w:t>
            </w:r>
            <w:proofErr w:type="spellStart"/>
            <w:r w:rsidRPr="009348AD">
              <w:rPr>
                <w:i/>
                <w:iCs/>
                <w:sz w:val="16"/>
                <w:szCs w:val="16"/>
              </w:rPr>
              <w:t>ship</w:t>
            </w:r>
            <w:proofErr w:type="spellEnd"/>
            <w:r w:rsidRPr="009348AD">
              <w:rPr>
                <w:i/>
                <w:iCs/>
                <w:sz w:val="16"/>
                <w:szCs w:val="16"/>
              </w:rPr>
              <w:t xml:space="preserve"> name </w:t>
            </w:r>
            <w:proofErr w:type="spellStart"/>
            <w:r w:rsidRPr="009348AD">
              <w:rPr>
                <w:i/>
                <w:iCs/>
                <w:sz w:val="16"/>
                <w:szCs w:val="16"/>
              </w:rPr>
              <w:t>or</w:t>
            </w:r>
            <w:proofErr w:type="spellEnd"/>
            <w:r w:rsidRPr="009348AD">
              <w:rPr>
                <w:i/>
                <w:iCs/>
                <w:sz w:val="16"/>
                <w:szCs w:val="16"/>
              </w:rPr>
              <w:t xml:space="preserve"> </w:t>
            </w:r>
            <w:proofErr w:type="spellStart"/>
            <w:r w:rsidRPr="009348AD">
              <w:rPr>
                <w:i/>
                <w:iCs/>
                <w:sz w:val="16"/>
                <w:szCs w:val="16"/>
              </w:rPr>
              <w:t>flight</w:t>
            </w:r>
            <w:proofErr w:type="spellEnd"/>
            <w:r w:rsidRPr="009348AD">
              <w:rPr>
                <w:i/>
                <w:iCs/>
                <w:sz w:val="16"/>
                <w:szCs w:val="16"/>
              </w:rPr>
              <w:t xml:space="preserve"> number:</w:t>
            </w:r>
            <w:r w:rsidR="00B5371A">
              <w:rPr>
                <w:i/>
                <w:iCs/>
                <w:sz w:val="16"/>
                <w:szCs w:val="16"/>
              </w:rPr>
              <w:t>.............................................................................................................................................</w:t>
            </w:r>
            <w:r w:rsidR="00497B23">
              <w:rPr>
                <w:i/>
                <w:iCs/>
                <w:sz w:val="16"/>
                <w:szCs w:val="16"/>
              </w:rPr>
              <w:t>...................................................................................................</w:t>
            </w:r>
            <w:r w:rsidR="00B5371A">
              <w:rPr>
                <w:i/>
                <w:iCs/>
                <w:sz w:val="16"/>
                <w:szCs w:val="16"/>
              </w:rPr>
              <w:t>.</w:t>
            </w:r>
          </w:p>
          <w:p w14:paraId="4E324F75" w14:textId="77777777" w:rsidR="00874BAC" w:rsidRDefault="00874BAC" w:rsidP="00FC7CBD">
            <w:pPr>
              <w:rPr>
                <w:color w:val="000000"/>
                <w:spacing w:val="1"/>
                <w:sz w:val="20"/>
                <w:szCs w:val="20"/>
              </w:rPr>
            </w:pPr>
          </w:p>
        </w:tc>
      </w:tr>
      <w:tr w:rsidR="008620D5" w14:paraId="7B69E0BC" w14:textId="77777777" w:rsidTr="4B52BA80">
        <w:tc>
          <w:tcPr>
            <w:tcW w:w="5000" w:type="pct"/>
            <w:gridSpan w:val="4"/>
          </w:tcPr>
          <w:tbl>
            <w:tblPr>
              <w:tblpPr w:leftFromText="180" w:rightFromText="180" w:horzAnchor="margin" w:tblpY="42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94"/>
              <w:gridCol w:w="1156"/>
              <w:gridCol w:w="1206"/>
              <w:gridCol w:w="1198"/>
              <w:gridCol w:w="1078"/>
              <w:gridCol w:w="1291"/>
              <w:gridCol w:w="924"/>
              <w:gridCol w:w="1003"/>
            </w:tblGrid>
            <w:tr w:rsidR="00765B75" w:rsidRPr="00765B75" w14:paraId="3B1E93CC" w14:textId="77777777" w:rsidTr="005B722C">
              <w:tc>
                <w:tcPr>
                  <w:tcW w:w="2244" w:type="dxa"/>
                  <w:vMerge w:val="restart"/>
                </w:tcPr>
                <w:p w14:paraId="711872EF" w14:textId="77777777" w:rsidR="00FE6301" w:rsidRPr="00C75D7C" w:rsidRDefault="00497B23" w:rsidP="005B722C">
                  <w:pPr>
                    <w:widowControl w:val="0"/>
                    <w:autoSpaceDE w:val="0"/>
                    <w:autoSpaceDN w:val="0"/>
                    <w:adjustRightInd w:val="0"/>
                    <w:ind w:left="80"/>
                    <w:rPr>
                      <w:color w:val="000000" w:themeColor="text1"/>
                      <w:sz w:val="16"/>
                      <w:szCs w:val="16"/>
                    </w:rPr>
                  </w:pPr>
                  <w:r w:rsidRPr="00C75D7C">
                    <w:rPr>
                      <w:i/>
                      <w:iCs/>
                      <w:color w:val="000000" w:themeColor="text1"/>
                      <w:sz w:val="16"/>
                      <w:szCs w:val="16"/>
                    </w:rPr>
                    <w:t>Produktų rūšis</w:t>
                  </w:r>
                  <w:r w:rsidR="005B722C" w:rsidRPr="00C75D7C">
                    <w:rPr>
                      <w:i/>
                      <w:iCs/>
                      <w:color w:val="000000" w:themeColor="text1"/>
                      <w:sz w:val="16"/>
                      <w:szCs w:val="16"/>
                    </w:rPr>
                    <w:t>, įskaitant proceso kategoriją, produkto kategoriją, produkto grupę *</w:t>
                  </w:r>
                  <w:r w:rsidRPr="00C75D7C">
                    <w:rPr>
                      <w:i/>
                      <w:iCs/>
                      <w:color w:val="000000" w:themeColor="text1"/>
                      <w:sz w:val="16"/>
                      <w:szCs w:val="16"/>
                    </w:rPr>
                    <w:t xml:space="preserve"> </w:t>
                  </w:r>
                  <w:r w:rsidR="00F32EF2" w:rsidRPr="00C75D7C">
                    <w:rPr>
                      <w:i/>
                      <w:iCs/>
                      <w:color w:val="000000" w:themeColor="text1"/>
                      <w:sz w:val="16"/>
                      <w:szCs w:val="16"/>
                    </w:rPr>
                    <w:t xml:space="preserve">/ </w:t>
                  </w:r>
                  <w:proofErr w:type="spellStart"/>
                  <w:r w:rsidR="00FE6301" w:rsidRPr="00C75D7C">
                    <w:rPr>
                      <w:i/>
                      <w:iCs/>
                      <w:color w:val="000000" w:themeColor="text1"/>
                      <w:sz w:val="16"/>
                      <w:szCs w:val="16"/>
                    </w:rPr>
                    <w:t>Kind</w:t>
                  </w:r>
                  <w:proofErr w:type="spellEnd"/>
                  <w:r w:rsidR="00FE6301" w:rsidRPr="00C75D7C">
                    <w:rPr>
                      <w:i/>
                      <w:iCs/>
                      <w:color w:val="000000" w:themeColor="text1"/>
                      <w:sz w:val="16"/>
                      <w:szCs w:val="16"/>
                    </w:rPr>
                    <w:t xml:space="preserve"> of </w:t>
                  </w:r>
                  <w:proofErr w:type="spellStart"/>
                  <w:r w:rsidR="00FE6301" w:rsidRPr="00C75D7C">
                    <w:rPr>
                      <w:i/>
                      <w:iCs/>
                      <w:color w:val="000000" w:themeColor="text1"/>
                      <w:sz w:val="16"/>
                      <w:szCs w:val="16"/>
                    </w:rPr>
                    <w:t>products</w:t>
                  </w:r>
                  <w:proofErr w:type="spellEnd"/>
                  <w:r w:rsidR="005B722C" w:rsidRPr="00C75D7C">
                    <w:rPr>
                      <w:i/>
                      <w:iCs/>
                      <w:color w:val="000000" w:themeColor="text1"/>
                      <w:sz w:val="16"/>
                      <w:szCs w:val="16"/>
                    </w:rPr>
                    <w:t xml:space="preserve">, </w:t>
                  </w:r>
                  <w:proofErr w:type="spellStart"/>
                  <w:r w:rsidR="005B722C" w:rsidRPr="00C75D7C">
                    <w:rPr>
                      <w:i/>
                      <w:iCs/>
                      <w:color w:val="000000" w:themeColor="text1"/>
                      <w:sz w:val="16"/>
                      <w:szCs w:val="16"/>
                    </w:rPr>
                    <w:t>including</w:t>
                  </w:r>
                  <w:proofErr w:type="spellEnd"/>
                  <w:r w:rsidR="005B722C" w:rsidRPr="00C75D7C">
                    <w:rPr>
                      <w:i/>
                      <w:iCs/>
                      <w:color w:val="000000" w:themeColor="text1"/>
                      <w:sz w:val="16"/>
                      <w:szCs w:val="16"/>
                    </w:rPr>
                    <w:t xml:space="preserve"> </w:t>
                  </w:r>
                  <w:proofErr w:type="spellStart"/>
                  <w:r w:rsidR="005B722C" w:rsidRPr="00C75D7C">
                    <w:rPr>
                      <w:i/>
                      <w:iCs/>
                      <w:color w:val="000000" w:themeColor="text1"/>
                      <w:sz w:val="16"/>
                      <w:szCs w:val="16"/>
                    </w:rPr>
                    <w:t>Process</w:t>
                  </w:r>
                  <w:proofErr w:type="spellEnd"/>
                  <w:r w:rsidR="005B722C" w:rsidRPr="00C75D7C">
                    <w:rPr>
                      <w:i/>
                      <w:iCs/>
                      <w:color w:val="000000" w:themeColor="text1"/>
                      <w:sz w:val="16"/>
                      <w:szCs w:val="16"/>
                    </w:rPr>
                    <w:t xml:space="preserve"> </w:t>
                  </w:r>
                  <w:proofErr w:type="spellStart"/>
                  <w:r w:rsidR="005B722C" w:rsidRPr="00C75D7C">
                    <w:rPr>
                      <w:i/>
                      <w:iCs/>
                      <w:color w:val="000000" w:themeColor="text1"/>
                      <w:sz w:val="16"/>
                      <w:szCs w:val="16"/>
                    </w:rPr>
                    <w:t>Category</w:t>
                  </w:r>
                  <w:proofErr w:type="spellEnd"/>
                  <w:r w:rsidR="005B722C" w:rsidRPr="00C75D7C">
                    <w:rPr>
                      <w:i/>
                      <w:iCs/>
                      <w:color w:val="000000" w:themeColor="text1"/>
                      <w:sz w:val="16"/>
                      <w:szCs w:val="16"/>
                    </w:rPr>
                    <w:t xml:space="preserve">, </w:t>
                  </w:r>
                  <w:proofErr w:type="spellStart"/>
                  <w:r w:rsidR="005B722C" w:rsidRPr="00C75D7C">
                    <w:rPr>
                      <w:i/>
                      <w:iCs/>
                      <w:color w:val="000000" w:themeColor="text1"/>
                      <w:sz w:val="16"/>
                      <w:szCs w:val="16"/>
                    </w:rPr>
                    <w:t>Product</w:t>
                  </w:r>
                  <w:proofErr w:type="spellEnd"/>
                  <w:r w:rsidR="005B722C" w:rsidRPr="00C75D7C">
                    <w:rPr>
                      <w:i/>
                      <w:iCs/>
                      <w:color w:val="000000" w:themeColor="text1"/>
                      <w:sz w:val="16"/>
                      <w:szCs w:val="16"/>
                    </w:rPr>
                    <w:t xml:space="preserve"> </w:t>
                  </w:r>
                  <w:proofErr w:type="spellStart"/>
                  <w:r w:rsidR="005B722C" w:rsidRPr="00C75D7C">
                    <w:rPr>
                      <w:i/>
                      <w:iCs/>
                      <w:color w:val="000000" w:themeColor="text1"/>
                      <w:sz w:val="16"/>
                      <w:szCs w:val="16"/>
                    </w:rPr>
                    <w:t>Category</w:t>
                  </w:r>
                  <w:proofErr w:type="spellEnd"/>
                  <w:r w:rsidR="005B722C" w:rsidRPr="00C75D7C">
                    <w:rPr>
                      <w:i/>
                      <w:iCs/>
                      <w:color w:val="000000" w:themeColor="text1"/>
                      <w:sz w:val="16"/>
                      <w:szCs w:val="16"/>
                    </w:rPr>
                    <w:t xml:space="preserve">, </w:t>
                  </w:r>
                  <w:proofErr w:type="spellStart"/>
                  <w:r w:rsidR="005B722C" w:rsidRPr="00C75D7C">
                    <w:rPr>
                      <w:i/>
                      <w:iCs/>
                      <w:color w:val="000000" w:themeColor="text1"/>
                      <w:sz w:val="16"/>
                      <w:szCs w:val="16"/>
                    </w:rPr>
                    <w:t>Product</w:t>
                  </w:r>
                  <w:proofErr w:type="spellEnd"/>
                  <w:r w:rsidR="005B722C" w:rsidRPr="00C75D7C">
                    <w:rPr>
                      <w:i/>
                      <w:iCs/>
                      <w:color w:val="000000" w:themeColor="text1"/>
                      <w:sz w:val="16"/>
                      <w:szCs w:val="16"/>
                    </w:rPr>
                    <w:t xml:space="preserve"> Group *</w:t>
                  </w:r>
                </w:p>
              </w:tc>
              <w:tc>
                <w:tcPr>
                  <w:tcW w:w="1176" w:type="dxa"/>
                  <w:vMerge w:val="restart"/>
                </w:tcPr>
                <w:p w14:paraId="51FE28BE" w14:textId="77777777" w:rsidR="00FE6301" w:rsidRPr="00C75D7C" w:rsidRDefault="00497B23" w:rsidP="001C2A7E">
                  <w:pPr>
                    <w:widowControl w:val="0"/>
                    <w:autoSpaceDE w:val="0"/>
                    <w:autoSpaceDN w:val="0"/>
                    <w:adjustRightInd w:val="0"/>
                    <w:spacing w:line="140" w:lineRule="exact"/>
                    <w:rPr>
                      <w:color w:val="000000" w:themeColor="text1"/>
                      <w:sz w:val="16"/>
                      <w:szCs w:val="16"/>
                    </w:rPr>
                  </w:pPr>
                  <w:r w:rsidRPr="00C75D7C">
                    <w:rPr>
                      <w:i/>
                      <w:iCs/>
                      <w:color w:val="000000" w:themeColor="text1"/>
                      <w:sz w:val="16"/>
                      <w:szCs w:val="16"/>
                    </w:rPr>
                    <w:t>Gyvūn</w:t>
                  </w:r>
                  <w:r w:rsidR="006B1E04" w:rsidRPr="00C75D7C">
                    <w:rPr>
                      <w:i/>
                      <w:iCs/>
                      <w:color w:val="000000" w:themeColor="text1"/>
                      <w:sz w:val="16"/>
                      <w:szCs w:val="16"/>
                    </w:rPr>
                    <w:t>ų rūšis</w:t>
                  </w:r>
                  <w:r w:rsidR="00F32EF2" w:rsidRPr="00C75D7C">
                    <w:rPr>
                      <w:i/>
                      <w:iCs/>
                      <w:color w:val="000000" w:themeColor="text1"/>
                      <w:sz w:val="16"/>
                      <w:szCs w:val="16"/>
                    </w:rPr>
                    <w:t>,</w:t>
                  </w:r>
                  <w:r w:rsidR="006B1E04" w:rsidRPr="00C75D7C">
                    <w:rPr>
                      <w:i/>
                      <w:iCs/>
                      <w:color w:val="000000" w:themeColor="text1"/>
                      <w:sz w:val="16"/>
                      <w:szCs w:val="16"/>
                    </w:rPr>
                    <w:t xml:space="preserve"> iš kurių buvo gauta/</w:t>
                  </w:r>
                  <w:r w:rsidRPr="00C75D7C">
                    <w:rPr>
                      <w:i/>
                      <w:iCs/>
                      <w:color w:val="000000" w:themeColor="text1"/>
                      <w:sz w:val="16"/>
                      <w:szCs w:val="16"/>
                    </w:rPr>
                    <w:t xml:space="preserve"> </w:t>
                  </w:r>
                  <w:proofErr w:type="spellStart"/>
                  <w:r w:rsidR="00FE6301" w:rsidRPr="00C75D7C">
                    <w:rPr>
                      <w:i/>
                      <w:iCs/>
                      <w:color w:val="000000" w:themeColor="text1"/>
                      <w:sz w:val="16"/>
                      <w:szCs w:val="16"/>
                    </w:rPr>
                    <w:t>Species</w:t>
                  </w:r>
                  <w:proofErr w:type="spellEnd"/>
                  <w:r w:rsidR="00FE6301" w:rsidRPr="00C75D7C">
                    <w:rPr>
                      <w:i/>
                      <w:iCs/>
                      <w:color w:val="000000" w:themeColor="text1"/>
                      <w:sz w:val="16"/>
                      <w:szCs w:val="16"/>
                    </w:rPr>
                    <w:t xml:space="preserve"> of</w:t>
                  </w:r>
                  <w:r w:rsidR="00FE6301" w:rsidRPr="00C75D7C">
                    <w:rPr>
                      <w:color w:val="000000" w:themeColor="text1"/>
                      <w:sz w:val="16"/>
                      <w:szCs w:val="16"/>
                    </w:rPr>
                    <w:t xml:space="preserve"> </w:t>
                  </w:r>
                  <w:proofErr w:type="spellStart"/>
                  <w:r w:rsidR="00FE6301" w:rsidRPr="00C75D7C">
                    <w:rPr>
                      <w:i/>
                      <w:iCs/>
                      <w:color w:val="000000" w:themeColor="text1"/>
                      <w:sz w:val="16"/>
                      <w:szCs w:val="16"/>
                    </w:rPr>
                    <w:t>livestock</w:t>
                  </w:r>
                  <w:proofErr w:type="spellEnd"/>
                  <w:r w:rsidR="00FE6301" w:rsidRPr="00C75D7C">
                    <w:rPr>
                      <w:i/>
                      <w:iCs/>
                      <w:color w:val="000000" w:themeColor="text1"/>
                      <w:sz w:val="16"/>
                      <w:szCs w:val="16"/>
                    </w:rPr>
                    <w:t xml:space="preserve"> </w:t>
                  </w:r>
                  <w:proofErr w:type="spellStart"/>
                  <w:r w:rsidR="00FE6301" w:rsidRPr="00C75D7C">
                    <w:rPr>
                      <w:i/>
                      <w:iCs/>
                      <w:color w:val="000000" w:themeColor="text1"/>
                      <w:sz w:val="16"/>
                      <w:szCs w:val="16"/>
                    </w:rPr>
                    <w:t>derived</w:t>
                  </w:r>
                  <w:proofErr w:type="spellEnd"/>
                </w:p>
              </w:tc>
              <w:tc>
                <w:tcPr>
                  <w:tcW w:w="1216" w:type="dxa"/>
                  <w:vMerge w:val="restart"/>
                </w:tcPr>
                <w:p w14:paraId="1E6DECD9" w14:textId="77777777" w:rsidR="00FE6301" w:rsidRPr="00C75D7C" w:rsidRDefault="006B1E04" w:rsidP="001C2A7E">
                  <w:pPr>
                    <w:widowControl w:val="0"/>
                    <w:autoSpaceDE w:val="0"/>
                    <w:autoSpaceDN w:val="0"/>
                    <w:adjustRightInd w:val="0"/>
                    <w:spacing w:line="158" w:lineRule="exact"/>
                    <w:ind w:left="100"/>
                    <w:rPr>
                      <w:color w:val="000000" w:themeColor="text1"/>
                      <w:sz w:val="16"/>
                      <w:szCs w:val="16"/>
                    </w:rPr>
                  </w:pPr>
                  <w:r w:rsidRPr="00C75D7C">
                    <w:rPr>
                      <w:i/>
                      <w:iCs/>
                      <w:color w:val="000000" w:themeColor="text1"/>
                      <w:sz w:val="16"/>
                      <w:szCs w:val="16"/>
                    </w:rPr>
                    <w:t>Pagaminimo data</w:t>
                  </w:r>
                  <w:r w:rsidR="005B722C" w:rsidRPr="00C75D7C">
                    <w:rPr>
                      <w:i/>
                      <w:iCs/>
                      <w:color w:val="000000" w:themeColor="text1"/>
                      <w:sz w:val="16"/>
                      <w:szCs w:val="16"/>
                    </w:rPr>
                    <w:t>(-</w:t>
                  </w:r>
                  <w:proofErr w:type="spellStart"/>
                  <w:r w:rsidR="005B722C" w:rsidRPr="00C75D7C">
                    <w:rPr>
                      <w:i/>
                      <w:iCs/>
                      <w:color w:val="000000" w:themeColor="text1"/>
                      <w:sz w:val="16"/>
                      <w:szCs w:val="16"/>
                    </w:rPr>
                    <w:t>os</w:t>
                  </w:r>
                  <w:proofErr w:type="spellEnd"/>
                  <w:r w:rsidR="005B722C" w:rsidRPr="00C75D7C">
                    <w:rPr>
                      <w:i/>
                      <w:iCs/>
                      <w:color w:val="000000" w:themeColor="text1"/>
                      <w:sz w:val="16"/>
                      <w:szCs w:val="16"/>
                    </w:rPr>
                    <w:t>)</w:t>
                  </w:r>
                  <w:r w:rsidR="00F32EF2" w:rsidRPr="00C75D7C">
                    <w:rPr>
                      <w:i/>
                      <w:iCs/>
                      <w:color w:val="000000" w:themeColor="text1"/>
                      <w:sz w:val="16"/>
                      <w:szCs w:val="16"/>
                    </w:rPr>
                    <w:t xml:space="preserve"> </w:t>
                  </w:r>
                  <w:r w:rsidRPr="00C75D7C">
                    <w:rPr>
                      <w:i/>
                      <w:iCs/>
                      <w:color w:val="000000" w:themeColor="text1"/>
                      <w:sz w:val="16"/>
                      <w:szCs w:val="16"/>
                    </w:rPr>
                    <w:t>/</w:t>
                  </w:r>
                  <w:r w:rsidR="00F32EF2" w:rsidRPr="00C75D7C">
                    <w:rPr>
                      <w:i/>
                      <w:iCs/>
                      <w:color w:val="000000" w:themeColor="text1"/>
                      <w:sz w:val="16"/>
                      <w:szCs w:val="16"/>
                    </w:rPr>
                    <w:t xml:space="preserve"> </w:t>
                  </w:r>
                  <w:proofErr w:type="spellStart"/>
                  <w:r w:rsidR="00FE6301" w:rsidRPr="00C75D7C">
                    <w:rPr>
                      <w:i/>
                      <w:iCs/>
                      <w:color w:val="000000" w:themeColor="text1"/>
                      <w:sz w:val="16"/>
                      <w:szCs w:val="16"/>
                    </w:rPr>
                    <w:t>Date</w:t>
                  </w:r>
                  <w:proofErr w:type="spellEnd"/>
                  <w:r w:rsidR="005B722C" w:rsidRPr="00C75D7C">
                    <w:rPr>
                      <w:i/>
                      <w:iCs/>
                      <w:color w:val="000000" w:themeColor="text1"/>
                      <w:sz w:val="16"/>
                      <w:szCs w:val="16"/>
                    </w:rPr>
                    <w:t>(s)</w:t>
                  </w:r>
                  <w:r w:rsidR="00FE6301" w:rsidRPr="00C75D7C">
                    <w:rPr>
                      <w:i/>
                      <w:iCs/>
                      <w:color w:val="000000" w:themeColor="text1"/>
                      <w:sz w:val="16"/>
                      <w:szCs w:val="16"/>
                    </w:rPr>
                    <w:t xml:space="preserve"> of</w:t>
                  </w:r>
                </w:p>
                <w:p w14:paraId="7A2402EA" w14:textId="77777777" w:rsidR="00FE6301" w:rsidRPr="00C75D7C" w:rsidRDefault="00FE6301" w:rsidP="001C2A7E">
                  <w:pPr>
                    <w:widowControl w:val="0"/>
                    <w:autoSpaceDE w:val="0"/>
                    <w:autoSpaceDN w:val="0"/>
                    <w:adjustRightInd w:val="0"/>
                    <w:spacing w:line="140" w:lineRule="exact"/>
                    <w:ind w:left="100"/>
                    <w:rPr>
                      <w:color w:val="000000" w:themeColor="text1"/>
                      <w:sz w:val="16"/>
                      <w:szCs w:val="16"/>
                    </w:rPr>
                  </w:pPr>
                  <w:proofErr w:type="spellStart"/>
                  <w:r w:rsidRPr="00C75D7C">
                    <w:rPr>
                      <w:i/>
                      <w:iCs/>
                      <w:color w:val="000000" w:themeColor="text1"/>
                      <w:sz w:val="16"/>
                      <w:szCs w:val="16"/>
                    </w:rPr>
                    <w:t>production</w:t>
                  </w:r>
                  <w:proofErr w:type="spellEnd"/>
                </w:p>
              </w:tc>
              <w:tc>
                <w:tcPr>
                  <w:tcW w:w="1220" w:type="dxa"/>
                  <w:vMerge w:val="restart"/>
                </w:tcPr>
                <w:p w14:paraId="5290D327" w14:textId="77777777" w:rsidR="00FE6301" w:rsidRPr="00C75D7C" w:rsidRDefault="006B1E04" w:rsidP="001C2A7E">
                  <w:pPr>
                    <w:widowControl w:val="0"/>
                    <w:autoSpaceDE w:val="0"/>
                    <w:autoSpaceDN w:val="0"/>
                    <w:adjustRightInd w:val="0"/>
                    <w:spacing w:line="140" w:lineRule="exact"/>
                    <w:rPr>
                      <w:color w:val="000000" w:themeColor="text1"/>
                      <w:sz w:val="16"/>
                      <w:szCs w:val="16"/>
                    </w:rPr>
                  </w:pPr>
                  <w:r w:rsidRPr="00C75D7C">
                    <w:rPr>
                      <w:i/>
                      <w:iCs/>
                      <w:color w:val="000000" w:themeColor="text1"/>
                      <w:sz w:val="16"/>
                      <w:szCs w:val="16"/>
                    </w:rPr>
                    <w:t>Pakuotės tipas</w:t>
                  </w:r>
                  <w:r w:rsidR="00F32EF2" w:rsidRPr="00C75D7C">
                    <w:rPr>
                      <w:i/>
                      <w:iCs/>
                      <w:color w:val="000000" w:themeColor="text1"/>
                      <w:sz w:val="16"/>
                      <w:szCs w:val="16"/>
                    </w:rPr>
                    <w:t xml:space="preserve"> </w:t>
                  </w:r>
                  <w:r w:rsidRPr="00C75D7C">
                    <w:rPr>
                      <w:i/>
                      <w:iCs/>
                      <w:color w:val="000000" w:themeColor="text1"/>
                      <w:sz w:val="16"/>
                      <w:szCs w:val="16"/>
                    </w:rPr>
                    <w:t>/</w:t>
                  </w:r>
                  <w:r w:rsidR="00F32EF2" w:rsidRPr="00C75D7C">
                    <w:rPr>
                      <w:i/>
                      <w:iCs/>
                      <w:color w:val="000000" w:themeColor="text1"/>
                      <w:sz w:val="16"/>
                      <w:szCs w:val="16"/>
                    </w:rPr>
                    <w:t xml:space="preserve"> </w:t>
                  </w:r>
                  <w:r w:rsidR="00FE6301" w:rsidRPr="00C75D7C">
                    <w:rPr>
                      <w:i/>
                      <w:iCs/>
                      <w:color w:val="000000" w:themeColor="text1"/>
                      <w:sz w:val="16"/>
                      <w:szCs w:val="16"/>
                    </w:rPr>
                    <w:t xml:space="preserve">Type of </w:t>
                  </w:r>
                  <w:proofErr w:type="spellStart"/>
                  <w:r w:rsidR="00FE6301" w:rsidRPr="00C75D7C">
                    <w:rPr>
                      <w:i/>
                      <w:iCs/>
                      <w:color w:val="000000" w:themeColor="text1"/>
                      <w:sz w:val="16"/>
                      <w:szCs w:val="16"/>
                    </w:rPr>
                    <w:t>package</w:t>
                  </w:r>
                  <w:proofErr w:type="spellEnd"/>
                </w:p>
              </w:tc>
              <w:tc>
                <w:tcPr>
                  <w:tcW w:w="1090" w:type="dxa"/>
                  <w:vMerge w:val="restart"/>
                </w:tcPr>
                <w:p w14:paraId="19015AA8" w14:textId="77777777" w:rsidR="00FE6301" w:rsidRPr="00C75D7C" w:rsidRDefault="006B1E04" w:rsidP="001C2A7E">
                  <w:pPr>
                    <w:widowControl w:val="0"/>
                    <w:autoSpaceDE w:val="0"/>
                    <w:autoSpaceDN w:val="0"/>
                    <w:adjustRightInd w:val="0"/>
                    <w:spacing w:line="140" w:lineRule="exact"/>
                    <w:rPr>
                      <w:color w:val="000000" w:themeColor="text1"/>
                      <w:sz w:val="16"/>
                      <w:szCs w:val="16"/>
                    </w:rPr>
                  </w:pPr>
                  <w:r w:rsidRPr="00C75D7C">
                    <w:rPr>
                      <w:i/>
                      <w:iCs/>
                      <w:color w:val="000000" w:themeColor="text1"/>
                      <w:sz w:val="16"/>
                      <w:szCs w:val="16"/>
                    </w:rPr>
                    <w:t xml:space="preserve">Pakuočių ar konteinerių skaičius </w:t>
                  </w:r>
                  <w:r w:rsidR="00F32EF2" w:rsidRPr="00C75D7C">
                    <w:rPr>
                      <w:i/>
                      <w:iCs/>
                      <w:color w:val="000000" w:themeColor="text1"/>
                      <w:sz w:val="16"/>
                      <w:szCs w:val="16"/>
                    </w:rPr>
                    <w:t xml:space="preserve">/ </w:t>
                  </w:r>
                  <w:proofErr w:type="spellStart"/>
                  <w:r w:rsidR="00FE6301" w:rsidRPr="00C75D7C">
                    <w:rPr>
                      <w:i/>
                      <w:iCs/>
                      <w:color w:val="000000" w:themeColor="text1"/>
                      <w:sz w:val="16"/>
                      <w:szCs w:val="16"/>
                    </w:rPr>
                    <w:t>Number</w:t>
                  </w:r>
                  <w:proofErr w:type="spellEnd"/>
                  <w:r w:rsidR="00FE6301" w:rsidRPr="00C75D7C">
                    <w:rPr>
                      <w:i/>
                      <w:iCs/>
                      <w:color w:val="000000" w:themeColor="text1"/>
                      <w:sz w:val="16"/>
                      <w:szCs w:val="16"/>
                    </w:rPr>
                    <w:t xml:space="preserve"> of </w:t>
                  </w:r>
                  <w:proofErr w:type="spellStart"/>
                  <w:r w:rsidR="00FE6301" w:rsidRPr="00C75D7C">
                    <w:rPr>
                      <w:i/>
                      <w:iCs/>
                      <w:color w:val="000000" w:themeColor="text1"/>
                      <w:sz w:val="16"/>
                      <w:szCs w:val="16"/>
                    </w:rPr>
                    <w:t>pieces</w:t>
                  </w:r>
                  <w:proofErr w:type="spellEnd"/>
                </w:p>
                <w:p w14:paraId="63FFB08D" w14:textId="77777777" w:rsidR="00FE6301" w:rsidRPr="00C75D7C" w:rsidRDefault="00FE6301" w:rsidP="006B1E04">
                  <w:pPr>
                    <w:widowControl w:val="0"/>
                    <w:autoSpaceDE w:val="0"/>
                    <w:autoSpaceDN w:val="0"/>
                    <w:adjustRightInd w:val="0"/>
                    <w:spacing w:line="160" w:lineRule="exact"/>
                    <w:rPr>
                      <w:color w:val="000000" w:themeColor="text1"/>
                      <w:sz w:val="16"/>
                      <w:szCs w:val="16"/>
                    </w:rPr>
                  </w:pPr>
                  <w:proofErr w:type="spellStart"/>
                  <w:r w:rsidRPr="00C75D7C">
                    <w:rPr>
                      <w:i/>
                      <w:iCs/>
                      <w:color w:val="000000" w:themeColor="text1"/>
                      <w:sz w:val="16"/>
                      <w:szCs w:val="16"/>
                    </w:rPr>
                    <w:t>or</w:t>
                  </w:r>
                  <w:proofErr w:type="spellEnd"/>
                  <w:r w:rsidRPr="00C75D7C">
                    <w:rPr>
                      <w:i/>
                      <w:iCs/>
                      <w:color w:val="000000" w:themeColor="text1"/>
                      <w:sz w:val="16"/>
                      <w:szCs w:val="16"/>
                    </w:rPr>
                    <w:t xml:space="preserve"> </w:t>
                  </w:r>
                  <w:proofErr w:type="spellStart"/>
                  <w:r w:rsidRPr="00C75D7C">
                    <w:rPr>
                      <w:i/>
                      <w:iCs/>
                      <w:color w:val="000000" w:themeColor="text1"/>
                      <w:sz w:val="16"/>
                      <w:szCs w:val="16"/>
                    </w:rPr>
                    <w:t>containers</w:t>
                  </w:r>
                  <w:proofErr w:type="spellEnd"/>
                </w:p>
              </w:tc>
              <w:tc>
                <w:tcPr>
                  <w:tcW w:w="1296" w:type="dxa"/>
                  <w:vMerge w:val="restart"/>
                </w:tcPr>
                <w:p w14:paraId="63250309" w14:textId="77777777" w:rsidR="00FE6301" w:rsidRPr="00C75D7C" w:rsidRDefault="006B1E04" w:rsidP="00FE6301">
                  <w:pPr>
                    <w:widowControl w:val="0"/>
                    <w:autoSpaceDE w:val="0"/>
                    <w:autoSpaceDN w:val="0"/>
                    <w:adjustRightInd w:val="0"/>
                    <w:spacing w:line="140" w:lineRule="exact"/>
                    <w:ind w:left="80"/>
                    <w:rPr>
                      <w:color w:val="000000" w:themeColor="text1"/>
                      <w:sz w:val="16"/>
                      <w:szCs w:val="16"/>
                    </w:rPr>
                  </w:pPr>
                  <w:r w:rsidRPr="00C75D7C">
                    <w:rPr>
                      <w:i/>
                      <w:iCs/>
                      <w:color w:val="000000" w:themeColor="text1"/>
                      <w:sz w:val="16"/>
                      <w:szCs w:val="16"/>
                    </w:rPr>
                    <w:t>Siuntą identifikuojantys žymenys</w:t>
                  </w:r>
                  <w:r w:rsidR="00A60613" w:rsidRPr="00C75D7C">
                    <w:rPr>
                      <w:i/>
                      <w:iCs/>
                      <w:color w:val="000000" w:themeColor="text1"/>
                      <w:sz w:val="16"/>
                      <w:szCs w:val="16"/>
                    </w:rPr>
                    <w:t xml:space="preserve"> </w:t>
                  </w:r>
                  <w:r w:rsidRPr="00C75D7C">
                    <w:rPr>
                      <w:i/>
                      <w:iCs/>
                      <w:color w:val="000000" w:themeColor="text1"/>
                      <w:sz w:val="16"/>
                      <w:szCs w:val="16"/>
                    </w:rPr>
                    <w:t>/</w:t>
                  </w:r>
                  <w:r w:rsidR="00A60613" w:rsidRPr="00C75D7C">
                    <w:rPr>
                      <w:i/>
                      <w:iCs/>
                      <w:color w:val="000000" w:themeColor="text1"/>
                      <w:sz w:val="16"/>
                      <w:szCs w:val="16"/>
                    </w:rPr>
                    <w:t xml:space="preserve"> </w:t>
                  </w:r>
                  <w:proofErr w:type="spellStart"/>
                  <w:r w:rsidR="00FE6301" w:rsidRPr="00C75D7C">
                    <w:rPr>
                      <w:i/>
                      <w:iCs/>
                      <w:color w:val="000000" w:themeColor="text1"/>
                      <w:sz w:val="16"/>
                      <w:szCs w:val="16"/>
                    </w:rPr>
                    <w:t>Shipping</w:t>
                  </w:r>
                  <w:proofErr w:type="spellEnd"/>
                  <w:r w:rsidR="00FE6301" w:rsidRPr="00C75D7C">
                    <w:rPr>
                      <w:i/>
                      <w:iCs/>
                      <w:color w:val="000000" w:themeColor="text1"/>
                      <w:sz w:val="16"/>
                      <w:szCs w:val="16"/>
                    </w:rPr>
                    <w:t xml:space="preserve"> </w:t>
                  </w:r>
                  <w:proofErr w:type="spellStart"/>
                  <w:r w:rsidR="00FE6301" w:rsidRPr="00C75D7C">
                    <w:rPr>
                      <w:i/>
                      <w:iCs/>
                      <w:color w:val="000000" w:themeColor="text1"/>
                      <w:sz w:val="16"/>
                      <w:szCs w:val="16"/>
                    </w:rPr>
                    <w:t>marks</w:t>
                  </w:r>
                  <w:proofErr w:type="spellEnd"/>
                </w:p>
              </w:tc>
              <w:tc>
                <w:tcPr>
                  <w:tcW w:w="1973" w:type="dxa"/>
                  <w:gridSpan w:val="2"/>
                </w:tcPr>
                <w:p w14:paraId="1DF26D1A" w14:textId="77777777" w:rsidR="00FE6301" w:rsidRPr="00C75D7C" w:rsidRDefault="006B1E04" w:rsidP="0029738B">
                  <w:pPr>
                    <w:widowControl w:val="0"/>
                    <w:autoSpaceDE w:val="0"/>
                    <w:autoSpaceDN w:val="0"/>
                    <w:adjustRightInd w:val="0"/>
                    <w:spacing w:line="158" w:lineRule="exact"/>
                    <w:ind w:right="145"/>
                    <w:jc w:val="center"/>
                    <w:rPr>
                      <w:i/>
                      <w:iCs/>
                      <w:color w:val="000000" w:themeColor="text1"/>
                      <w:w w:val="99"/>
                      <w:sz w:val="16"/>
                      <w:szCs w:val="16"/>
                    </w:rPr>
                  </w:pPr>
                  <w:proofErr w:type="spellStart"/>
                  <w:r w:rsidRPr="00C75D7C">
                    <w:rPr>
                      <w:i/>
                      <w:iCs/>
                      <w:color w:val="000000" w:themeColor="text1"/>
                      <w:w w:val="99"/>
                      <w:sz w:val="16"/>
                      <w:szCs w:val="16"/>
                    </w:rPr>
                    <w:t>Neto</w:t>
                  </w:r>
                  <w:proofErr w:type="spellEnd"/>
                  <w:r w:rsidRPr="00C75D7C">
                    <w:rPr>
                      <w:i/>
                      <w:iCs/>
                      <w:color w:val="000000" w:themeColor="text1"/>
                      <w:w w:val="99"/>
                      <w:sz w:val="16"/>
                      <w:szCs w:val="16"/>
                    </w:rPr>
                    <w:t xml:space="preserve"> svoris</w:t>
                  </w:r>
                  <w:r w:rsidR="00A60613" w:rsidRPr="00C75D7C">
                    <w:rPr>
                      <w:i/>
                      <w:iCs/>
                      <w:color w:val="000000" w:themeColor="text1"/>
                      <w:w w:val="99"/>
                      <w:sz w:val="16"/>
                      <w:szCs w:val="16"/>
                    </w:rPr>
                    <w:t xml:space="preserve"> </w:t>
                  </w:r>
                  <w:r w:rsidRPr="00C75D7C">
                    <w:rPr>
                      <w:i/>
                      <w:iCs/>
                      <w:color w:val="000000" w:themeColor="text1"/>
                      <w:w w:val="99"/>
                      <w:sz w:val="16"/>
                      <w:szCs w:val="16"/>
                    </w:rPr>
                    <w:t>/</w:t>
                  </w:r>
                  <w:r w:rsidR="00A60613" w:rsidRPr="00C75D7C">
                    <w:rPr>
                      <w:i/>
                      <w:iCs/>
                      <w:color w:val="000000" w:themeColor="text1"/>
                      <w:w w:val="99"/>
                      <w:sz w:val="16"/>
                      <w:szCs w:val="16"/>
                    </w:rPr>
                    <w:t xml:space="preserve"> </w:t>
                  </w:r>
                  <w:r w:rsidR="00FE6301" w:rsidRPr="00C75D7C">
                    <w:rPr>
                      <w:i/>
                      <w:iCs/>
                      <w:color w:val="000000" w:themeColor="text1"/>
                      <w:w w:val="99"/>
                      <w:sz w:val="16"/>
                      <w:szCs w:val="16"/>
                    </w:rPr>
                    <w:t xml:space="preserve">Net </w:t>
                  </w:r>
                  <w:proofErr w:type="spellStart"/>
                  <w:r w:rsidR="0029738B" w:rsidRPr="00C75D7C">
                    <w:rPr>
                      <w:i/>
                      <w:iCs/>
                      <w:color w:val="000000" w:themeColor="text1"/>
                      <w:w w:val="99"/>
                      <w:sz w:val="16"/>
                      <w:szCs w:val="16"/>
                    </w:rPr>
                    <w:t>w</w:t>
                  </w:r>
                  <w:r w:rsidR="00FE6301" w:rsidRPr="00C75D7C">
                    <w:rPr>
                      <w:i/>
                      <w:iCs/>
                      <w:color w:val="000000" w:themeColor="text1"/>
                      <w:w w:val="99"/>
                      <w:sz w:val="16"/>
                      <w:szCs w:val="16"/>
                    </w:rPr>
                    <w:t>eight</w:t>
                  </w:r>
                  <w:proofErr w:type="spellEnd"/>
                </w:p>
                <w:p w14:paraId="78504972" w14:textId="77777777" w:rsidR="0029738B" w:rsidRPr="00C75D7C" w:rsidRDefault="0029738B" w:rsidP="0029738B">
                  <w:pPr>
                    <w:widowControl w:val="0"/>
                    <w:autoSpaceDE w:val="0"/>
                    <w:autoSpaceDN w:val="0"/>
                    <w:adjustRightInd w:val="0"/>
                    <w:spacing w:line="158" w:lineRule="exact"/>
                    <w:ind w:right="145"/>
                    <w:jc w:val="center"/>
                    <w:rPr>
                      <w:color w:val="000000" w:themeColor="text1"/>
                      <w:sz w:val="16"/>
                      <w:szCs w:val="16"/>
                    </w:rPr>
                  </w:pPr>
                </w:p>
              </w:tc>
            </w:tr>
            <w:tr w:rsidR="00765B75" w:rsidRPr="00765B75" w14:paraId="4205F490" w14:textId="77777777" w:rsidTr="005B722C">
              <w:tc>
                <w:tcPr>
                  <w:tcW w:w="2244" w:type="dxa"/>
                  <w:vMerge/>
                  <w:vAlign w:val="bottom"/>
                </w:tcPr>
                <w:p w14:paraId="1F18DCD7" w14:textId="77777777" w:rsidR="001C2A7E" w:rsidRPr="00C75D7C" w:rsidRDefault="001C2A7E" w:rsidP="001C2A7E">
                  <w:pPr>
                    <w:widowControl w:val="0"/>
                    <w:autoSpaceDE w:val="0"/>
                    <w:autoSpaceDN w:val="0"/>
                    <w:adjustRightInd w:val="0"/>
                    <w:rPr>
                      <w:color w:val="000000" w:themeColor="text1"/>
                      <w:sz w:val="16"/>
                      <w:szCs w:val="16"/>
                    </w:rPr>
                  </w:pPr>
                </w:p>
              </w:tc>
              <w:tc>
                <w:tcPr>
                  <w:tcW w:w="1176" w:type="dxa"/>
                  <w:vMerge/>
                  <w:vAlign w:val="bottom"/>
                </w:tcPr>
                <w:p w14:paraId="17DCF4E2" w14:textId="77777777" w:rsidR="001C2A7E" w:rsidRPr="00C75D7C" w:rsidRDefault="001C2A7E" w:rsidP="001C2A7E">
                  <w:pPr>
                    <w:widowControl w:val="0"/>
                    <w:autoSpaceDE w:val="0"/>
                    <w:autoSpaceDN w:val="0"/>
                    <w:adjustRightInd w:val="0"/>
                    <w:spacing w:line="160" w:lineRule="exact"/>
                    <w:ind w:left="80"/>
                    <w:rPr>
                      <w:color w:val="000000" w:themeColor="text1"/>
                      <w:sz w:val="16"/>
                      <w:szCs w:val="16"/>
                    </w:rPr>
                  </w:pPr>
                </w:p>
              </w:tc>
              <w:tc>
                <w:tcPr>
                  <w:tcW w:w="1216" w:type="dxa"/>
                  <w:vMerge/>
                  <w:vAlign w:val="bottom"/>
                </w:tcPr>
                <w:p w14:paraId="12AB2E3D" w14:textId="77777777" w:rsidR="001C2A7E" w:rsidRPr="00C75D7C" w:rsidRDefault="001C2A7E" w:rsidP="001C2A7E">
                  <w:pPr>
                    <w:widowControl w:val="0"/>
                    <w:autoSpaceDE w:val="0"/>
                    <w:autoSpaceDN w:val="0"/>
                    <w:adjustRightInd w:val="0"/>
                    <w:rPr>
                      <w:color w:val="000000" w:themeColor="text1"/>
                      <w:sz w:val="16"/>
                      <w:szCs w:val="16"/>
                    </w:rPr>
                  </w:pPr>
                </w:p>
              </w:tc>
              <w:tc>
                <w:tcPr>
                  <w:tcW w:w="1220" w:type="dxa"/>
                  <w:vMerge/>
                  <w:vAlign w:val="bottom"/>
                </w:tcPr>
                <w:p w14:paraId="4C198D1C" w14:textId="77777777" w:rsidR="001C2A7E" w:rsidRPr="00C75D7C" w:rsidRDefault="001C2A7E" w:rsidP="001C2A7E">
                  <w:pPr>
                    <w:widowControl w:val="0"/>
                    <w:autoSpaceDE w:val="0"/>
                    <w:autoSpaceDN w:val="0"/>
                    <w:adjustRightInd w:val="0"/>
                    <w:rPr>
                      <w:color w:val="000000" w:themeColor="text1"/>
                      <w:sz w:val="16"/>
                      <w:szCs w:val="16"/>
                    </w:rPr>
                  </w:pPr>
                </w:p>
              </w:tc>
              <w:tc>
                <w:tcPr>
                  <w:tcW w:w="1090" w:type="dxa"/>
                  <w:vMerge/>
                  <w:vAlign w:val="bottom"/>
                </w:tcPr>
                <w:p w14:paraId="0B4758CC" w14:textId="77777777" w:rsidR="001C2A7E" w:rsidRPr="00C75D7C" w:rsidRDefault="001C2A7E" w:rsidP="001C2A7E">
                  <w:pPr>
                    <w:widowControl w:val="0"/>
                    <w:autoSpaceDE w:val="0"/>
                    <w:autoSpaceDN w:val="0"/>
                    <w:adjustRightInd w:val="0"/>
                    <w:spacing w:line="160" w:lineRule="exact"/>
                    <w:ind w:left="100"/>
                    <w:rPr>
                      <w:color w:val="000000" w:themeColor="text1"/>
                      <w:sz w:val="16"/>
                      <w:szCs w:val="16"/>
                    </w:rPr>
                  </w:pPr>
                </w:p>
              </w:tc>
              <w:tc>
                <w:tcPr>
                  <w:tcW w:w="1296" w:type="dxa"/>
                  <w:vMerge/>
                  <w:vAlign w:val="bottom"/>
                </w:tcPr>
                <w:p w14:paraId="4B26339F" w14:textId="77777777" w:rsidR="001C2A7E" w:rsidRPr="00C75D7C" w:rsidRDefault="001C2A7E" w:rsidP="001C2A7E">
                  <w:pPr>
                    <w:widowControl w:val="0"/>
                    <w:autoSpaceDE w:val="0"/>
                    <w:autoSpaceDN w:val="0"/>
                    <w:adjustRightInd w:val="0"/>
                    <w:rPr>
                      <w:color w:val="000000" w:themeColor="text1"/>
                      <w:sz w:val="16"/>
                      <w:szCs w:val="16"/>
                    </w:rPr>
                  </w:pPr>
                </w:p>
              </w:tc>
              <w:tc>
                <w:tcPr>
                  <w:tcW w:w="950" w:type="dxa"/>
                  <w:vAlign w:val="bottom"/>
                </w:tcPr>
                <w:p w14:paraId="1397265E" w14:textId="77777777" w:rsidR="001C2A7E" w:rsidRPr="00C75D7C" w:rsidRDefault="003350FB" w:rsidP="00EB6F11">
                  <w:pPr>
                    <w:widowControl w:val="0"/>
                    <w:autoSpaceDE w:val="0"/>
                    <w:autoSpaceDN w:val="0"/>
                    <w:adjustRightInd w:val="0"/>
                    <w:jc w:val="center"/>
                    <w:rPr>
                      <w:color w:val="000000" w:themeColor="text1"/>
                      <w:sz w:val="16"/>
                      <w:szCs w:val="16"/>
                    </w:rPr>
                  </w:pPr>
                  <w:r w:rsidRPr="00C75D7C">
                    <w:rPr>
                      <w:b/>
                      <w:bCs/>
                      <w:color w:val="000000" w:themeColor="text1"/>
                      <w:sz w:val="16"/>
                      <w:szCs w:val="16"/>
                    </w:rPr>
                    <w:t>K</w:t>
                  </w:r>
                  <w:r w:rsidR="001C2A7E" w:rsidRPr="00C75D7C">
                    <w:rPr>
                      <w:b/>
                      <w:bCs/>
                      <w:color w:val="000000" w:themeColor="text1"/>
                      <w:sz w:val="16"/>
                      <w:szCs w:val="16"/>
                    </w:rPr>
                    <w:t>g</w:t>
                  </w:r>
                  <w:r w:rsidRPr="00C75D7C">
                    <w:rPr>
                      <w:b/>
                      <w:bCs/>
                      <w:color w:val="000000" w:themeColor="text1"/>
                      <w:sz w:val="16"/>
                      <w:szCs w:val="16"/>
                    </w:rPr>
                    <w:t xml:space="preserve"> / </w:t>
                  </w:r>
                  <w:r w:rsidRPr="00C75D7C">
                    <w:rPr>
                      <w:b/>
                      <w:bCs/>
                      <w:i/>
                      <w:color w:val="000000" w:themeColor="text1"/>
                      <w:sz w:val="16"/>
                      <w:szCs w:val="16"/>
                    </w:rPr>
                    <w:t>kg</w:t>
                  </w:r>
                </w:p>
              </w:tc>
              <w:tc>
                <w:tcPr>
                  <w:tcW w:w="1023" w:type="dxa"/>
                  <w:vAlign w:val="bottom"/>
                </w:tcPr>
                <w:p w14:paraId="28A7A231" w14:textId="77777777" w:rsidR="001C2A7E" w:rsidRPr="00C75D7C" w:rsidRDefault="003350FB" w:rsidP="00A60613">
                  <w:pPr>
                    <w:widowControl w:val="0"/>
                    <w:autoSpaceDE w:val="0"/>
                    <w:autoSpaceDN w:val="0"/>
                    <w:adjustRightInd w:val="0"/>
                    <w:jc w:val="center"/>
                    <w:rPr>
                      <w:color w:val="000000" w:themeColor="text1"/>
                      <w:sz w:val="16"/>
                      <w:szCs w:val="16"/>
                    </w:rPr>
                  </w:pPr>
                  <w:r w:rsidRPr="00C75D7C">
                    <w:rPr>
                      <w:b/>
                      <w:bCs/>
                      <w:color w:val="000000" w:themeColor="text1"/>
                      <w:sz w:val="16"/>
                      <w:szCs w:val="16"/>
                    </w:rPr>
                    <w:t xml:space="preserve">Svarai / </w:t>
                  </w:r>
                  <w:proofErr w:type="spellStart"/>
                  <w:r w:rsidR="0063434B" w:rsidRPr="00C75D7C">
                    <w:rPr>
                      <w:b/>
                      <w:bCs/>
                      <w:i/>
                      <w:color w:val="000000" w:themeColor="text1"/>
                      <w:sz w:val="16"/>
                      <w:szCs w:val="16"/>
                    </w:rPr>
                    <w:t>l</w:t>
                  </w:r>
                  <w:r w:rsidR="001C2A7E" w:rsidRPr="00C75D7C">
                    <w:rPr>
                      <w:b/>
                      <w:bCs/>
                      <w:i/>
                      <w:color w:val="000000" w:themeColor="text1"/>
                      <w:sz w:val="16"/>
                      <w:szCs w:val="16"/>
                    </w:rPr>
                    <w:t>bs</w:t>
                  </w:r>
                  <w:proofErr w:type="spellEnd"/>
                </w:p>
              </w:tc>
            </w:tr>
            <w:tr w:rsidR="00765B75" w:rsidRPr="00765B75" w14:paraId="17AA217C" w14:textId="77777777" w:rsidTr="005B722C">
              <w:tc>
                <w:tcPr>
                  <w:tcW w:w="2244" w:type="dxa"/>
                  <w:vAlign w:val="bottom"/>
                </w:tcPr>
                <w:p w14:paraId="79840C14" w14:textId="77777777" w:rsidR="001C2A7E" w:rsidRPr="00C75D7C" w:rsidRDefault="001C2A7E" w:rsidP="001C2A7E">
                  <w:pPr>
                    <w:widowControl w:val="0"/>
                    <w:autoSpaceDE w:val="0"/>
                    <w:autoSpaceDN w:val="0"/>
                    <w:adjustRightInd w:val="0"/>
                    <w:rPr>
                      <w:color w:val="000000" w:themeColor="text1"/>
                      <w:sz w:val="16"/>
                      <w:szCs w:val="16"/>
                    </w:rPr>
                  </w:pPr>
                </w:p>
              </w:tc>
              <w:tc>
                <w:tcPr>
                  <w:tcW w:w="1176" w:type="dxa"/>
                  <w:vAlign w:val="bottom"/>
                </w:tcPr>
                <w:p w14:paraId="59D05E50" w14:textId="77777777" w:rsidR="001C2A7E" w:rsidRPr="00C75D7C" w:rsidRDefault="001C2A7E" w:rsidP="001C2A7E">
                  <w:pPr>
                    <w:widowControl w:val="0"/>
                    <w:autoSpaceDE w:val="0"/>
                    <w:autoSpaceDN w:val="0"/>
                    <w:adjustRightInd w:val="0"/>
                    <w:rPr>
                      <w:color w:val="000000" w:themeColor="text1"/>
                      <w:sz w:val="14"/>
                      <w:szCs w:val="14"/>
                    </w:rPr>
                  </w:pPr>
                </w:p>
              </w:tc>
              <w:tc>
                <w:tcPr>
                  <w:tcW w:w="1216" w:type="dxa"/>
                  <w:vAlign w:val="bottom"/>
                </w:tcPr>
                <w:p w14:paraId="29BF176E" w14:textId="77777777" w:rsidR="001C2A7E" w:rsidRPr="00C75D7C" w:rsidRDefault="001C2A7E" w:rsidP="001C2A7E">
                  <w:pPr>
                    <w:widowControl w:val="0"/>
                    <w:autoSpaceDE w:val="0"/>
                    <w:autoSpaceDN w:val="0"/>
                    <w:adjustRightInd w:val="0"/>
                    <w:rPr>
                      <w:color w:val="000000" w:themeColor="text1"/>
                      <w:sz w:val="14"/>
                      <w:szCs w:val="14"/>
                    </w:rPr>
                  </w:pPr>
                </w:p>
              </w:tc>
              <w:tc>
                <w:tcPr>
                  <w:tcW w:w="1220" w:type="dxa"/>
                  <w:vAlign w:val="bottom"/>
                </w:tcPr>
                <w:p w14:paraId="22F28DD0" w14:textId="77777777" w:rsidR="001C2A7E" w:rsidRPr="00C75D7C" w:rsidRDefault="001C2A7E" w:rsidP="001C2A7E">
                  <w:pPr>
                    <w:widowControl w:val="0"/>
                    <w:autoSpaceDE w:val="0"/>
                    <w:autoSpaceDN w:val="0"/>
                    <w:adjustRightInd w:val="0"/>
                    <w:rPr>
                      <w:color w:val="000000" w:themeColor="text1"/>
                      <w:sz w:val="14"/>
                      <w:szCs w:val="14"/>
                    </w:rPr>
                  </w:pPr>
                </w:p>
              </w:tc>
              <w:tc>
                <w:tcPr>
                  <w:tcW w:w="1090" w:type="dxa"/>
                  <w:vAlign w:val="bottom"/>
                </w:tcPr>
                <w:p w14:paraId="4E37168A" w14:textId="77777777" w:rsidR="001C2A7E" w:rsidRPr="00C75D7C" w:rsidRDefault="001C2A7E" w:rsidP="001C2A7E">
                  <w:pPr>
                    <w:widowControl w:val="0"/>
                    <w:autoSpaceDE w:val="0"/>
                    <w:autoSpaceDN w:val="0"/>
                    <w:adjustRightInd w:val="0"/>
                    <w:rPr>
                      <w:color w:val="000000" w:themeColor="text1"/>
                      <w:sz w:val="14"/>
                      <w:szCs w:val="14"/>
                    </w:rPr>
                  </w:pPr>
                </w:p>
              </w:tc>
              <w:tc>
                <w:tcPr>
                  <w:tcW w:w="1296" w:type="dxa"/>
                  <w:vAlign w:val="bottom"/>
                </w:tcPr>
                <w:p w14:paraId="32688BE4" w14:textId="77777777" w:rsidR="001C2A7E" w:rsidRPr="00C75D7C" w:rsidRDefault="001C2A7E" w:rsidP="001C2A7E">
                  <w:pPr>
                    <w:widowControl w:val="0"/>
                    <w:autoSpaceDE w:val="0"/>
                    <w:autoSpaceDN w:val="0"/>
                    <w:adjustRightInd w:val="0"/>
                    <w:rPr>
                      <w:color w:val="000000" w:themeColor="text1"/>
                      <w:sz w:val="14"/>
                      <w:szCs w:val="14"/>
                    </w:rPr>
                  </w:pPr>
                </w:p>
              </w:tc>
              <w:tc>
                <w:tcPr>
                  <w:tcW w:w="950" w:type="dxa"/>
                  <w:vAlign w:val="bottom"/>
                </w:tcPr>
                <w:p w14:paraId="6FCB88E9" w14:textId="77777777" w:rsidR="001C2A7E" w:rsidRPr="00C75D7C" w:rsidRDefault="001C2A7E" w:rsidP="001C2A7E">
                  <w:pPr>
                    <w:widowControl w:val="0"/>
                    <w:autoSpaceDE w:val="0"/>
                    <w:autoSpaceDN w:val="0"/>
                    <w:adjustRightInd w:val="0"/>
                    <w:rPr>
                      <w:color w:val="000000" w:themeColor="text1"/>
                      <w:sz w:val="14"/>
                      <w:szCs w:val="14"/>
                    </w:rPr>
                  </w:pPr>
                </w:p>
              </w:tc>
              <w:tc>
                <w:tcPr>
                  <w:tcW w:w="1023" w:type="dxa"/>
                  <w:vAlign w:val="bottom"/>
                </w:tcPr>
                <w:p w14:paraId="6E503FBD" w14:textId="77777777" w:rsidR="001C2A7E" w:rsidRPr="00C75D7C" w:rsidRDefault="001C2A7E" w:rsidP="001C2A7E">
                  <w:pPr>
                    <w:widowControl w:val="0"/>
                    <w:autoSpaceDE w:val="0"/>
                    <w:autoSpaceDN w:val="0"/>
                    <w:adjustRightInd w:val="0"/>
                    <w:rPr>
                      <w:color w:val="000000" w:themeColor="text1"/>
                      <w:sz w:val="14"/>
                      <w:szCs w:val="14"/>
                    </w:rPr>
                  </w:pPr>
                </w:p>
              </w:tc>
            </w:tr>
            <w:tr w:rsidR="00765B75" w:rsidRPr="00765B75" w14:paraId="164080E7" w14:textId="77777777" w:rsidTr="005B722C">
              <w:tc>
                <w:tcPr>
                  <w:tcW w:w="2244" w:type="dxa"/>
                  <w:vAlign w:val="bottom"/>
                </w:tcPr>
                <w:p w14:paraId="74D35435" w14:textId="77777777" w:rsidR="001C2A7E" w:rsidRPr="00C75D7C" w:rsidRDefault="001C2A7E" w:rsidP="001C2A7E">
                  <w:pPr>
                    <w:widowControl w:val="0"/>
                    <w:autoSpaceDE w:val="0"/>
                    <w:autoSpaceDN w:val="0"/>
                    <w:adjustRightInd w:val="0"/>
                    <w:rPr>
                      <w:color w:val="000000" w:themeColor="text1"/>
                      <w:sz w:val="16"/>
                      <w:szCs w:val="16"/>
                    </w:rPr>
                  </w:pPr>
                </w:p>
              </w:tc>
              <w:tc>
                <w:tcPr>
                  <w:tcW w:w="1176" w:type="dxa"/>
                  <w:vAlign w:val="bottom"/>
                </w:tcPr>
                <w:p w14:paraId="6A525E00" w14:textId="77777777" w:rsidR="001C2A7E" w:rsidRPr="00C75D7C" w:rsidRDefault="001C2A7E" w:rsidP="001C2A7E">
                  <w:pPr>
                    <w:widowControl w:val="0"/>
                    <w:autoSpaceDE w:val="0"/>
                    <w:autoSpaceDN w:val="0"/>
                    <w:adjustRightInd w:val="0"/>
                    <w:rPr>
                      <w:color w:val="000000" w:themeColor="text1"/>
                      <w:sz w:val="14"/>
                      <w:szCs w:val="14"/>
                    </w:rPr>
                  </w:pPr>
                </w:p>
              </w:tc>
              <w:tc>
                <w:tcPr>
                  <w:tcW w:w="1216" w:type="dxa"/>
                  <w:vAlign w:val="bottom"/>
                </w:tcPr>
                <w:p w14:paraId="74ED23CD" w14:textId="77777777" w:rsidR="001C2A7E" w:rsidRPr="00C75D7C" w:rsidRDefault="001C2A7E" w:rsidP="001C2A7E">
                  <w:pPr>
                    <w:widowControl w:val="0"/>
                    <w:autoSpaceDE w:val="0"/>
                    <w:autoSpaceDN w:val="0"/>
                    <w:adjustRightInd w:val="0"/>
                    <w:rPr>
                      <w:color w:val="000000" w:themeColor="text1"/>
                      <w:sz w:val="14"/>
                      <w:szCs w:val="14"/>
                    </w:rPr>
                  </w:pPr>
                </w:p>
              </w:tc>
              <w:tc>
                <w:tcPr>
                  <w:tcW w:w="1220" w:type="dxa"/>
                  <w:vAlign w:val="bottom"/>
                </w:tcPr>
                <w:p w14:paraId="48836EB3" w14:textId="77777777" w:rsidR="001C2A7E" w:rsidRPr="00C75D7C" w:rsidRDefault="001C2A7E" w:rsidP="001C2A7E">
                  <w:pPr>
                    <w:widowControl w:val="0"/>
                    <w:autoSpaceDE w:val="0"/>
                    <w:autoSpaceDN w:val="0"/>
                    <w:adjustRightInd w:val="0"/>
                    <w:rPr>
                      <w:color w:val="000000" w:themeColor="text1"/>
                      <w:sz w:val="14"/>
                      <w:szCs w:val="14"/>
                    </w:rPr>
                  </w:pPr>
                </w:p>
              </w:tc>
              <w:tc>
                <w:tcPr>
                  <w:tcW w:w="1090" w:type="dxa"/>
                  <w:vAlign w:val="bottom"/>
                </w:tcPr>
                <w:p w14:paraId="753AB359" w14:textId="77777777" w:rsidR="001C2A7E" w:rsidRPr="00C75D7C" w:rsidRDefault="001C2A7E" w:rsidP="001C2A7E">
                  <w:pPr>
                    <w:widowControl w:val="0"/>
                    <w:autoSpaceDE w:val="0"/>
                    <w:autoSpaceDN w:val="0"/>
                    <w:adjustRightInd w:val="0"/>
                    <w:rPr>
                      <w:color w:val="000000" w:themeColor="text1"/>
                      <w:sz w:val="14"/>
                      <w:szCs w:val="14"/>
                    </w:rPr>
                  </w:pPr>
                </w:p>
              </w:tc>
              <w:tc>
                <w:tcPr>
                  <w:tcW w:w="1296" w:type="dxa"/>
                  <w:vAlign w:val="bottom"/>
                </w:tcPr>
                <w:p w14:paraId="67FF53DE" w14:textId="77777777" w:rsidR="001C2A7E" w:rsidRPr="00C75D7C" w:rsidRDefault="001C2A7E" w:rsidP="001C2A7E">
                  <w:pPr>
                    <w:widowControl w:val="0"/>
                    <w:autoSpaceDE w:val="0"/>
                    <w:autoSpaceDN w:val="0"/>
                    <w:adjustRightInd w:val="0"/>
                    <w:rPr>
                      <w:color w:val="000000" w:themeColor="text1"/>
                      <w:sz w:val="14"/>
                      <w:szCs w:val="14"/>
                    </w:rPr>
                  </w:pPr>
                </w:p>
              </w:tc>
              <w:tc>
                <w:tcPr>
                  <w:tcW w:w="950" w:type="dxa"/>
                  <w:vAlign w:val="bottom"/>
                </w:tcPr>
                <w:p w14:paraId="49415346" w14:textId="77777777" w:rsidR="001C2A7E" w:rsidRPr="00C75D7C" w:rsidRDefault="001C2A7E" w:rsidP="001C2A7E">
                  <w:pPr>
                    <w:widowControl w:val="0"/>
                    <w:autoSpaceDE w:val="0"/>
                    <w:autoSpaceDN w:val="0"/>
                    <w:adjustRightInd w:val="0"/>
                    <w:rPr>
                      <w:color w:val="000000" w:themeColor="text1"/>
                      <w:sz w:val="14"/>
                      <w:szCs w:val="14"/>
                    </w:rPr>
                  </w:pPr>
                </w:p>
              </w:tc>
              <w:tc>
                <w:tcPr>
                  <w:tcW w:w="1023" w:type="dxa"/>
                  <w:vAlign w:val="bottom"/>
                </w:tcPr>
                <w:p w14:paraId="6A248649" w14:textId="77777777" w:rsidR="001C2A7E" w:rsidRPr="00C75D7C" w:rsidRDefault="001C2A7E" w:rsidP="001C2A7E">
                  <w:pPr>
                    <w:widowControl w:val="0"/>
                    <w:autoSpaceDE w:val="0"/>
                    <w:autoSpaceDN w:val="0"/>
                    <w:adjustRightInd w:val="0"/>
                    <w:rPr>
                      <w:color w:val="000000" w:themeColor="text1"/>
                      <w:sz w:val="14"/>
                      <w:szCs w:val="14"/>
                    </w:rPr>
                  </w:pPr>
                </w:p>
              </w:tc>
            </w:tr>
            <w:tr w:rsidR="00765B75" w:rsidRPr="00765B75" w14:paraId="37E4C7CC" w14:textId="77777777" w:rsidTr="005B722C">
              <w:tc>
                <w:tcPr>
                  <w:tcW w:w="2244" w:type="dxa"/>
                  <w:vAlign w:val="bottom"/>
                </w:tcPr>
                <w:p w14:paraId="439DE45A" w14:textId="77777777" w:rsidR="00364CFB" w:rsidRPr="00C75D7C" w:rsidRDefault="00364CFB" w:rsidP="001C2A7E">
                  <w:pPr>
                    <w:widowControl w:val="0"/>
                    <w:autoSpaceDE w:val="0"/>
                    <w:autoSpaceDN w:val="0"/>
                    <w:adjustRightInd w:val="0"/>
                    <w:rPr>
                      <w:color w:val="000000" w:themeColor="text1"/>
                      <w:sz w:val="16"/>
                      <w:szCs w:val="16"/>
                    </w:rPr>
                  </w:pPr>
                </w:p>
              </w:tc>
              <w:tc>
                <w:tcPr>
                  <w:tcW w:w="1176" w:type="dxa"/>
                  <w:vAlign w:val="bottom"/>
                </w:tcPr>
                <w:p w14:paraId="1B4E20A5" w14:textId="77777777" w:rsidR="001C2A7E" w:rsidRPr="00C75D7C" w:rsidRDefault="001C2A7E" w:rsidP="001C2A7E">
                  <w:pPr>
                    <w:widowControl w:val="0"/>
                    <w:autoSpaceDE w:val="0"/>
                    <w:autoSpaceDN w:val="0"/>
                    <w:adjustRightInd w:val="0"/>
                    <w:rPr>
                      <w:color w:val="000000" w:themeColor="text1"/>
                      <w:sz w:val="16"/>
                      <w:szCs w:val="16"/>
                    </w:rPr>
                  </w:pPr>
                </w:p>
              </w:tc>
              <w:tc>
                <w:tcPr>
                  <w:tcW w:w="1216" w:type="dxa"/>
                  <w:vAlign w:val="bottom"/>
                </w:tcPr>
                <w:p w14:paraId="1F472C84" w14:textId="77777777" w:rsidR="001C2A7E" w:rsidRPr="00C75D7C" w:rsidRDefault="001C2A7E" w:rsidP="001C2A7E">
                  <w:pPr>
                    <w:widowControl w:val="0"/>
                    <w:autoSpaceDE w:val="0"/>
                    <w:autoSpaceDN w:val="0"/>
                    <w:adjustRightInd w:val="0"/>
                    <w:rPr>
                      <w:color w:val="000000" w:themeColor="text1"/>
                      <w:sz w:val="16"/>
                      <w:szCs w:val="16"/>
                    </w:rPr>
                  </w:pPr>
                </w:p>
              </w:tc>
              <w:tc>
                <w:tcPr>
                  <w:tcW w:w="1220" w:type="dxa"/>
                  <w:vAlign w:val="bottom"/>
                </w:tcPr>
                <w:p w14:paraId="08837DE0" w14:textId="77777777" w:rsidR="001C2A7E" w:rsidRPr="00C75D7C" w:rsidRDefault="001C2A7E" w:rsidP="001C2A7E">
                  <w:pPr>
                    <w:widowControl w:val="0"/>
                    <w:autoSpaceDE w:val="0"/>
                    <w:autoSpaceDN w:val="0"/>
                    <w:adjustRightInd w:val="0"/>
                    <w:rPr>
                      <w:color w:val="000000" w:themeColor="text1"/>
                      <w:sz w:val="16"/>
                      <w:szCs w:val="16"/>
                    </w:rPr>
                  </w:pPr>
                </w:p>
              </w:tc>
              <w:tc>
                <w:tcPr>
                  <w:tcW w:w="1090" w:type="dxa"/>
                  <w:vAlign w:val="bottom"/>
                </w:tcPr>
                <w:p w14:paraId="3780BD83" w14:textId="77777777" w:rsidR="001C2A7E" w:rsidRPr="00C75D7C" w:rsidRDefault="001C2A7E" w:rsidP="001C2A7E">
                  <w:pPr>
                    <w:widowControl w:val="0"/>
                    <w:autoSpaceDE w:val="0"/>
                    <w:autoSpaceDN w:val="0"/>
                    <w:adjustRightInd w:val="0"/>
                    <w:rPr>
                      <w:color w:val="000000" w:themeColor="text1"/>
                      <w:sz w:val="16"/>
                      <w:szCs w:val="16"/>
                    </w:rPr>
                  </w:pPr>
                </w:p>
              </w:tc>
              <w:tc>
                <w:tcPr>
                  <w:tcW w:w="1296" w:type="dxa"/>
                  <w:vAlign w:val="bottom"/>
                </w:tcPr>
                <w:p w14:paraId="60F31AD6" w14:textId="77777777" w:rsidR="001C2A7E" w:rsidRPr="00C75D7C" w:rsidRDefault="001C2A7E" w:rsidP="001C2A7E">
                  <w:pPr>
                    <w:widowControl w:val="0"/>
                    <w:autoSpaceDE w:val="0"/>
                    <w:autoSpaceDN w:val="0"/>
                    <w:adjustRightInd w:val="0"/>
                    <w:rPr>
                      <w:color w:val="000000" w:themeColor="text1"/>
                      <w:sz w:val="16"/>
                      <w:szCs w:val="16"/>
                    </w:rPr>
                  </w:pPr>
                </w:p>
              </w:tc>
              <w:tc>
                <w:tcPr>
                  <w:tcW w:w="950" w:type="dxa"/>
                  <w:vAlign w:val="bottom"/>
                </w:tcPr>
                <w:p w14:paraId="6959722F" w14:textId="77777777" w:rsidR="001C2A7E" w:rsidRPr="00C75D7C" w:rsidRDefault="001C2A7E" w:rsidP="001C2A7E">
                  <w:pPr>
                    <w:widowControl w:val="0"/>
                    <w:autoSpaceDE w:val="0"/>
                    <w:autoSpaceDN w:val="0"/>
                    <w:adjustRightInd w:val="0"/>
                    <w:rPr>
                      <w:color w:val="000000" w:themeColor="text1"/>
                      <w:sz w:val="16"/>
                      <w:szCs w:val="16"/>
                    </w:rPr>
                  </w:pPr>
                </w:p>
              </w:tc>
              <w:tc>
                <w:tcPr>
                  <w:tcW w:w="1023" w:type="dxa"/>
                  <w:vAlign w:val="bottom"/>
                </w:tcPr>
                <w:p w14:paraId="277E6B3D" w14:textId="77777777" w:rsidR="001C2A7E" w:rsidRPr="00C75D7C" w:rsidRDefault="001C2A7E" w:rsidP="001C2A7E">
                  <w:pPr>
                    <w:widowControl w:val="0"/>
                    <w:autoSpaceDE w:val="0"/>
                    <w:autoSpaceDN w:val="0"/>
                    <w:adjustRightInd w:val="0"/>
                    <w:rPr>
                      <w:color w:val="000000" w:themeColor="text1"/>
                      <w:sz w:val="16"/>
                      <w:szCs w:val="16"/>
                    </w:rPr>
                  </w:pPr>
                </w:p>
              </w:tc>
            </w:tr>
            <w:tr w:rsidR="00765B75" w:rsidRPr="00765B75" w14:paraId="771B3322" w14:textId="77777777" w:rsidTr="005B722C">
              <w:tc>
                <w:tcPr>
                  <w:tcW w:w="2244" w:type="dxa"/>
                  <w:vAlign w:val="bottom"/>
                </w:tcPr>
                <w:p w14:paraId="5ED19F45" w14:textId="77777777" w:rsidR="001C2A7E" w:rsidRPr="00C75D7C" w:rsidRDefault="001C2A7E" w:rsidP="001C2A7E">
                  <w:pPr>
                    <w:widowControl w:val="0"/>
                    <w:autoSpaceDE w:val="0"/>
                    <w:autoSpaceDN w:val="0"/>
                    <w:adjustRightInd w:val="0"/>
                    <w:rPr>
                      <w:color w:val="000000" w:themeColor="text1"/>
                      <w:sz w:val="16"/>
                      <w:szCs w:val="16"/>
                    </w:rPr>
                  </w:pPr>
                </w:p>
              </w:tc>
              <w:tc>
                <w:tcPr>
                  <w:tcW w:w="1176" w:type="dxa"/>
                  <w:vAlign w:val="bottom"/>
                </w:tcPr>
                <w:p w14:paraId="2AD802D1" w14:textId="77777777" w:rsidR="001C2A7E" w:rsidRPr="00C75D7C" w:rsidRDefault="001C2A7E" w:rsidP="001C2A7E">
                  <w:pPr>
                    <w:widowControl w:val="0"/>
                    <w:autoSpaceDE w:val="0"/>
                    <w:autoSpaceDN w:val="0"/>
                    <w:adjustRightInd w:val="0"/>
                    <w:rPr>
                      <w:color w:val="000000" w:themeColor="text1"/>
                      <w:sz w:val="16"/>
                      <w:szCs w:val="16"/>
                    </w:rPr>
                  </w:pPr>
                </w:p>
              </w:tc>
              <w:tc>
                <w:tcPr>
                  <w:tcW w:w="1216" w:type="dxa"/>
                  <w:vAlign w:val="bottom"/>
                </w:tcPr>
                <w:p w14:paraId="3BF0E338" w14:textId="77777777" w:rsidR="001C2A7E" w:rsidRPr="00C75D7C" w:rsidRDefault="001C2A7E" w:rsidP="001C2A7E">
                  <w:pPr>
                    <w:widowControl w:val="0"/>
                    <w:autoSpaceDE w:val="0"/>
                    <w:autoSpaceDN w:val="0"/>
                    <w:adjustRightInd w:val="0"/>
                    <w:rPr>
                      <w:color w:val="000000" w:themeColor="text1"/>
                      <w:sz w:val="16"/>
                      <w:szCs w:val="16"/>
                    </w:rPr>
                  </w:pPr>
                </w:p>
              </w:tc>
              <w:tc>
                <w:tcPr>
                  <w:tcW w:w="1220" w:type="dxa"/>
                  <w:vAlign w:val="bottom"/>
                </w:tcPr>
                <w:p w14:paraId="2349A646" w14:textId="77777777" w:rsidR="001C2A7E" w:rsidRPr="00C75D7C" w:rsidRDefault="001C2A7E" w:rsidP="001C2A7E">
                  <w:pPr>
                    <w:widowControl w:val="0"/>
                    <w:autoSpaceDE w:val="0"/>
                    <w:autoSpaceDN w:val="0"/>
                    <w:adjustRightInd w:val="0"/>
                    <w:rPr>
                      <w:color w:val="000000" w:themeColor="text1"/>
                      <w:sz w:val="16"/>
                      <w:szCs w:val="16"/>
                    </w:rPr>
                  </w:pPr>
                </w:p>
              </w:tc>
              <w:tc>
                <w:tcPr>
                  <w:tcW w:w="1090" w:type="dxa"/>
                  <w:vAlign w:val="bottom"/>
                </w:tcPr>
                <w:p w14:paraId="5B7C977B" w14:textId="77777777" w:rsidR="001C2A7E" w:rsidRPr="00C75D7C" w:rsidRDefault="001C2A7E" w:rsidP="001C2A7E">
                  <w:pPr>
                    <w:widowControl w:val="0"/>
                    <w:autoSpaceDE w:val="0"/>
                    <w:autoSpaceDN w:val="0"/>
                    <w:adjustRightInd w:val="0"/>
                    <w:rPr>
                      <w:color w:val="000000" w:themeColor="text1"/>
                      <w:sz w:val="16"/>
                      <w:szCs w:val="16"/>
                    </w:rPr>
                  </w:pPr>
                </w:p>
              </w:tc>
              <w:tc>
                <w:tcPr>
                  <w:tcW w:w="1296" w:type="dxa"/>
                  <w:vAlign w:val="bottom"/>
                </w:tcPr>
                <w:p w14:paraId="55CC3188" w14:textId="77777777" w:rsidR="001C2A7E" w:rsidRPr="00C75D7C" w:rsidRDefault="001C2A7E" w:rsidP="001C2A7E">
                  <w:pPr>
                    <w:widowControl w:val="0"/>
                    <w:autoSpaceDE w:val="0"/>
                    <w:autoSpaceDN w:val="0"/>
                    <w:adjustRightInd w:val="0"/>
                    <w:rPr>
                      <w:color w:val="000000" w:themeColor="text1"/>
                      <w:sz w:val="16"/>
                      <w:szCs w:val="16"/>
                    </w:rPr>
                  </w:pPr>
                </w:p>
              </w:tc>
              <w:tc>
                <w:tcPr>
                  <w:tcW w:w="950" w:type="dxa"/>
                  <w:vAlign w:val="bottom"/>
                </w:tcPr>
                <w:p w14:paraId="1595252C" w14:textId="77777777" w:rsidR="001C2A7E" w:rsidRPr="00C75D7C" w:rsidRDefault="001C2A7E" w:rsidP="001C2A7E">
                  <w:pPr>
                    <w:widowControl w:val="0"/>
                    <w:autoSpaceDE w:val="0"/>
                    <w:autoSpaceDN w:val="0"/>
                    <w:adjustRightInd w:val="0"/>
                    <w:rPr>
                      <w:color w:val="000000" w:themeColor="text1"/>
                      <w:sz w:val="16"/>
                      <w:szCs w:val="16"/>
                    </w:rPr>
                  </w:pPr>
                </w:p>
              </w:tc>
              <w:tc>
                <w:tcPr>
                  <w:tcW w:w="1023" w:type="dxa"/>
                  <w:vAlign w:val="bottom"/>
                </w:tcPr>
                <w:p w14:paraId="15BFB8A4" w14:textId="77777777" w:rsidR="001C2A7E" w:rsidRPr="00C75D7C" w:rsidRDefault="001C2A7E" w:rsidP="001C2A7E">
                  <w:pPr>
                    <w:widowControl w:val="0"/>
                    <w:autoSpaceDE w:val="0"/>
                    <w:autoSpaceDN w:val="0"/>
                    <w:adjustRightInd w:val="0"/>
                    <w:rPr>
                      <w:color w:val="000000" w:themeColor="text1"/>
                      <w:sz w:val="16"/>
                      <w:szCs w:val="16"/>
                    </w:rPr>
                  </w:pPr>
                </w:p>
              </w:tc>
            </w:tr>
            <w:tr w:rsidR="00765B75" w:rsidRPr="00765B75" w14:paraId="4F2037C4" w14:textId="77777777" w:rsidTr="005B722C">
              <w:tc>
                <w:tcPr>
                  <w:tcW w:w="2244" w:type="dxa"/>
                  <w:vAlign w:val="bottom"/>
                </w:tcPr>
                <w:p w14:paraId="69858B19" w14:textId="77777777" w:rsidR="001C2A7E" w:rsidRPr="00C75D7C" w:rsidRDefault="001C2A7E" w:rsidP="001C2A7E">
                  <w:pPr>
                    <w:widowControl w:val="0"/>
                    <w:autoSpaceDE w:val="0"/>
                    <w:autoSpaceDN w:val="0"/>
                    <w:adjustRightInd w:val="0"/>
                    <w:rPr>
                      <w:color w:val="000000" w:themeColor="text1"/>
                      <w:sz w:val="16"/>
                      <w:szCs w:val="16"/>
                    </w:rPr>
                  </w:pPr>
                </w:p>
              </w:tc>
              <w:tc>
                <w:tcPr>
                  <w:tcW w:w="1176" w:type="dxa"/>
                  <w:vAlign w:val="bottom"/>
                </w:tcPr>
                <w:p w14:paraId="43361FB7" w14:textId="77777777" w:rsidR="001C2A7E" w:rsidRPr="00C75D7C" w:rsidRDefault="001C2A7E" w:rsidP="001C2A7E">
                  <w:pPr>
                    <w:widowControl w:val="0"/>
                    <w:autoSpaceDE w:val="0"/>
                    <w:autoSpaceDN w:val="0"/>
                    <w:adjustRightInd w:val="0"/>
                    <w:rPr>
                      <w:color w:val="000000" w:themeColor="text1"/>
                      <w:sz w:val="16"/>
                      <w:szCs w:val="16"/>
                    </w:rPr>
                  </w:pPr>
                </w:p>
              </w:tc>
              <w:tc>
                <w:tcPr>
                  <w:tcW w:w="1216" w:type="dxa"/>
                  <w:vAlign w:val="bottom"/>
                </w:tcPr>
                <w:p w14:paraId="0E6B7CF6" w14:textId="77777777" w:rsidR="001C2A7E" w:rsidRPr="00C75D7C" w:rsidRDefault="001C2A7E" w:rsidP="001C2A7E">
                  <w:pPr>
                    <w:widowControl w:val="0"/>
                    <w:autoSpaceDE w:val="0"/>
                    <w:autoSpaceDN w:val="0"/>
                    <w:adjustRightInd w:val="0"/>
                    <w:rPr>
                      <w:color w:val="000000" w:themeColor="text1"/>
                      <w:sz w:val="16"/>
                      <w:szCs w:val="16"/>
                    </w:rPr>
                  </w:pPr>
                </w:p>
              </w:tc>
              <w:tc>
                <w:tcPr>
                  <w:tcW w:w="1220" w:type="dxa"/>
                  <w:vAlign w:val="bottom"/>
                </w:tcPr>
                <w:p w14:paraId="4CA595CD" w14:textId="77777777" w:rsidR="001C2A7E" w:rsidRPr="00C75D7C" w:rsidRDefault="001C2A7E" w:rsidP="001C2A7E">
                  <w:pPr>
                    <w:widowControl w:val="0"/>
                    <w:autoSpaceDE w:val="0"/>
                    <w:autoSpaceDN w:val="0"/>
                    <w:adjustRightInd w:val="0"/>
                    <w:rPr>
                      <w:color w:val="000000" w:themeColor="text1"/>
                      <w:sz w:val="16"/>
                      <w:szCs w:val="16"/>
                    </w:rPr>
                  </w:pPr>
                </w:p>
              </w:tc>
              <w:tc>
                <w:tcPr>
                  <w:tcW w:w="1090" w:type="dxa"/>
                  <w:vAlign w:val="bottom"/>
                </w:tcPr>
                <w:p w14:paraId="0770A84D" w14:textId="77777777" w:rsidR="001C2A7E" w:rsidRPr="00C75D7C" w:rsidRDefault="001C2A7E" w:rsidP="001C2A7E">
                  <w:pPr>
                    <w:widowControl w:val="0"/>
                    <w:autoSpaceDE w:val="0"/>
                    <w:autoSpaceDN w:val="0"/>
                    <w:adjustRightInd w:val="0"/>
                    <w:rPr>
                      <w:color w:val="000000" w:themeColor="text1"/>
                      <w:sz w:val="16"/>
                      <w:szCs w:val="16"/>
                    </w:rPr>
                  </w:pPr>
                </w:p>
              </w:tc>
              <w:tc>
                <w:tcPr>
                  <w:tcW w:w="1296" w:type="dxa"/>
                  <w:vAlign w:val="bottom"/>
                </w:tcPr>
                <w:p w14:paraId="07F548C0" w14:textId="77777777" w:rsidR="001C2A7E" w:rsidRPr="00C75D7C" w:rsidRDefault="001C2A7E" w:rsidP="001C2A7E">
                  <w:pPr>
                    <w:widowControl w:val="0"/>
                    <w:autoSpaceDE w:val="0"/>
                    <w:autoSpaceDN w:val="0"/>
                    <w:adjustRightInd w:val="0"/>
                    <w:rPr>
                      <w:color w:val="000000" w:themeColor="text1"/>
                      <w:sz w:val="16"/>
                      <w:szCs w:val="16"/>
                    </w:rPr>
                  </w:pPr>
                </w:p>
              </w:tc>
              <w:tc>
                <w:tcPr>
                  <w:tcW w:w="950" w:type="dxa"/>
                  <w:vAlign w:val="bottom"/>
                </w:tcPr>
                <w:p w14:paraId="67F498C2" w14:textId="77777777" w:rsidR="001C2A7E" w:rsidRPr="00C75D7C" w:rsidRDefault="001C2A7E" w:rsidP="001C2A7E">
                  <w:pPr>
                    <w:widowControl w:val="0"/>
                    <w:autoSpaceDE w:val="0"/>
                    <w:autoSpaceDN w:val="0"/>
                    <w:adjustRightInd w:val="0"/>
                    <w:rPr>
                      <w:color w:val="000000" w:themeColor="text1"/>
                      <w:sz w:val="16"/>
                      <w:szCs w:val="16"/>
                    </w:rPr>
                  </w:pPr>
                </w:p>
              </w:tc>
              <w:tc>
                <w:tcPr>
                  <w:tcW w:w="1023" w:type="dxa"/>
                  <w:vAlign w:val="bottom"/>
                </w:tcPr>
                <w:p w14:paraId="2D952E5C" w14:textId="77777777" w:rsidR="001C2A7E" w:rsidRPr="00C75D7C" w:rsidRDefault="001C2A7E" w:rsidP="001C2A7E">
                  <w:pPr>
                    <w:widowControl w:val="0"/>
                    <w:autoSpaceDE w:val="0"/>
                    <w:autoSpaceDN w:val="0"/>
                    <w:adjustRightInd w:val="0"/>
                    <w:rPr>
                      <w:color w:val="000000" w:themeColor="text1"/>
                      <w:sz w:val="16"/>
                      <w:szCs w:val="16"/>
                    </w:rPr>
                  </w:pPr>
                </w:p>
              </w:tc>
            </w:tr>
          </w:tbl>
          <w:p w14:paraId="22084AD3" w14:textId="77777777" w:rsidR="009348AD" w:rsidRPr="00C75D7C" w:rsidRDefault="009348AD" w:rsidP="009348AD">
            <w:pPr>
              <w:pStyle w:val="Default"/>
              <w:rPr>
                <w:color w:val="000000" w:themeColor="text1"/>
                <w:sz w:val="16"/>
                <w:szCs w:val="16"/>
              </w:rPr>
            </w:pPr>
            <w:r w:rsidRPr="00C75D7C">
              <w:rPr>
                <w:bCs/>
                <w:color w:val="000000" w:themeColor="text1"/>
                <w:sz w:val="16"/>
                <w:szCs w:val="16"/>
              </w:rPr>
              <w:t xml:space="preserve">8. </w:t>
            </w:r>
            <w:r w:rsidR="00A60613" w:rsidRPr="00C75D7C">
              <w:rPr>
                <w:bCs/>
                <w:color w:val="000000" w:themeColor="text1"/>
                <w:sz w:val="16"/>
                <w:szCs w:val="16"/>
              </w:rPr>
              <w:t xml:space="preserve">Mėsos produktų identifikavimas / </w:t>
            </w:r>
            <w:proofErr w:type="spellStart"/>
            <w:r w:rsidRPr="00C75D7C">
              <w:rPr>
                <w:i/>
                <w:iCs/>
                <w:color w:val="000000" w:themeColor="text1"/>
                <w:sz w:val="16"/>
                <w:szCs w:val="16"/>
              </w:rPr>
              <w:t>Identification</w:t>
            </w:r>
            <w:proofErr w:type="spellEnd"/>
            <w:r w:rsidRPr="00C75D7C">
              <w:rPr>
                <w:i/>
                <w:iCs/>
                <w:color w:val="000000" w:themeColor="text1"/>
                <w:sz w:val="16"/>
                <w:szCs w:val="16"/>
              </w:rPr>
              <w:t xml:space="preserve"> of </w:t>
            </w:r>
            <w:proofErr w:type="spellStart"/>
            <w:r w:rsidRPr="00C75D7C">
              <w:rPr>
                <w:i/>
                <w:iCs/>
                <w:color w:val="000000" w:themeColor="text1"/>
                <w:sz w:val="16"/>
                <w:szCs w:val="16"/>
              </w:rPr>
              <w:t>meat</w:t>
            </w:r>
            <w:proofErr w:type="spellEnd"/>
            <w:r w:rsidR="00A60613" w:rsidRPr="00C75D7C">
              <w:rPr>
                <w:i/>
                <w:iCs/>
                <w:color w:val="000000" w:themeColor="text1"/>
                <w:sz w:val="16"/>
                <w:szCs w:val="16"/>
              </w:rPr>
              <w:t xml:space="preserve"> </w:t>
            </w:r>
            <w:proofErr w:type="spellStart"/>
            <w:r w:rsidR="006D15B3" w:rsidRPr="00C75D7C">
              <w:rPr>
                <w:i/>
                <w:iCs/>
                <w:color w:val="000000" w:themeColor="text1"/>
                <w:sz w:val="16"/>
                <w:szCs w:val="16"/>
              </w:rPr>
              <w:t>food</w:t>
            </w:r>
            <w:proofErr w:type="spellEnd"/>
            <w:r w:rsidR="006D15B3" w:rsidRPr="00C75D7C">
              <w:rPr>
                <w:i/>
                <w:iCs/>
                <w:color w:val="000000" w:themeColor="text1"/>
                <w:sz w:val="16"/>
                <w:szCs w:val="16"/>
              </w:rPr>
              <w:t xml:space="preserve"> </w:t>
            </w:r>
            <w:proofErr w:type="spellStart"/>
            <w:r w:rsidR="006D15B3" w:rsidRPr="00C75D7C">
              <w:rPr>
                <w:i/>
                <w:iCs/>
                <w:color w:val="000000" w:themeColor="text1"/>
                <w:sz w:val="16"/>
                <w:szCs w:val="16"/>
              </w:rPr>
              <w:t>products</w:t>
            </w:r>
            <w:proofErr w:type="spellEnd"/>
          </w:p>
          <w:p w14:paraId="332B345B" w14:textId="77777777" w:rsidR="00364CFB" w:rsidRPr="00C75D7C" w:rsidRDefault="00364CFB" w:rsidP="00364CFB">
            <w:pPr>
              <w:pStyle w:val="Default"/>
              <w:rPr>
                <w:bCs/>
                <w:color w:val="000000" w:themeColor="text1"/>
                <w:sz w:val="16"/>
                <w:szCs w:val="16"/>
              </w:rPr>
            </w:pPr>
          </w:p>
          <w:p w14:paraId="1B844746" w14:textId="77777777" w:rsidR="00364CFB" w:rsidRPr="00C75D7C" w:rsidRDefault="00364CFB" w:rsidP="00364CFB">
            <w:pPr>
              <w:pStyle w:val="Default"/>
              <w:rPr>
                <w:bCs/>
                <w:color w:val="000000" w:themeColor="text1"/>
                <w:sz w:val="16"/>
                <w:szCs w:val="16"/>
              </w:rPr>
            </w:pPr>
          </w:p>
          <w:p w14:paraId="3CAF1575" w14:textId="259DB99D" w:rsidR="006B1E04" w:rsidRPr="00C75D7C" w:rsidRDefault="00364CFB" w:rsidP="00364CFB">
            <w:pPr>
              <w:pStyle w:val="Default"/>
              <w:rPr>
                <w:color w:val="000000" w:themeColor="text1"/>
                <w:sz w:val="16"/>
                <w:szCs w:val="16"/>
              </w:rPr>
            </w:pPr>
            <w:r w:rsidRPr="00C75D7C">
              <w:rPr>
                <w:bCs/>
                <w:color w:val="000000" w:themeColor="text1"/>
                <w:sz w:val="16"/>
                <w:szCs w:val="16"/>
              </w:rPr>
              <w:t xml:space="preserve">9. </w:t>
            </w:r>
            <w:r w:rsidR="006B1E04" w:rsidRPr="00C75D7C">
              <w:rPr>
                <w:bCs/>
                <w:color w:val="000000" w:themeColor="text1"/>
                <w:sz w:val="16"/>
                <w:szCs w:val="16"/>
              </w:rPr>
              <w:t xml:space="preserve">Sveikatos </w:t>
            </w:r>
            <w:r w:rsidR="00DE37D0">
              <w:rPr>
                <w:bCs/>
                <w:color w:val="000000" w:themeColor="text1"/>
                <w:sz w:val="16"/>
                <w:szCs w:val="16"/>
              </w:rPr>
              <w:t>reikalavimai</w:t>
            </w:r>
            <w:r w:rsidR="0016666B" w:rsidRPr="00C75D7C">
              <w:rPr>
                <w:bCs/>
                <w:color w:val="000000" w:themeColor="text1"/>
                <w:sz w:val="16"/>
                <w:szCs w:val="16"/>
              </w:rPr>
              <w:t xml:space="preserve"> </w:t>
            </w:r>
            <w:r w:rsidR="006B1E04" w:rsidRPr="00C75D7C">
              <w:rPr>
                <w:i/>
                <w:iCs/>
                <w:color w:val="000000" w:themeColor="text1"/>
                <w:sz w:val="16"/>
                <w:szCs w:val="16"/>
              </w:rPr>
              <w:t>/</w:t>
            </w:r>
            <w:r w:rsidR="0016666B" w:rsidRPr="00C75D7C">
              <w:rPr>
                <w:i/>
                <w:iCs/>
                <w:color w:val="000000" w:themeColor="text1"/>
                <w:sz w:val="16"/>
                <w:szCs w:val="16"/>
              </w:rPr>
              <w:t xml:space="preserve"> </w:t>
            </w:r>
            <w:proofErr w:type="spellStart"/>
            <w:r w:rsidRPr="00C75D7C">
              <w:rPr>
                <w:i/>
                <w:iCs/>
                <w:color w:val="000000" w:themeColor="text1"/>
                <w:sz w:val="16"/>
                <w:szCs w:val="16"/>
              </w:rPr>
              <w:t>Health</w:t>
            </w:r>
            <w:proofErr w:type="spellEnd"/>
            <w:r w:rsidRPr="00C75D7C">
              <w:rPr>
                <w:i/>
                <w:iCs/>
                <w:color w:val="000000" w:themeColor="text1"/>
                <w:sz w:val="16"/>
                <w:szCs w:val="16"/>
              </w:rPr>
              <w:t xml:space="preserve"> </w:t>
            </w:r>
            <w:proofErr w:type="spellStart"/>
            <w:r w:rsidRPr="00C75D7C">
              <w:rPr>
                <w:i/>
                <w:iCs/>
                <w:color w:val="000000" w:themeColor="text1"/>
                <w:sz w:val="16"/>
                <w:szCs w:val="16"/>
              </w:rPr>
              <w:t>attestation</w:t>
            </w:r>
            <w:proofErr w:type="spellEnd"/>
            <w:r w:rsidRPr="00C75D7C">
              <w:rPr>
                <w:bCs/>
                <w:color w:val="000000" w:themeColor="text1"/>
                <w:sz w:val="16"/>
                <w:szCs w:val="16"/>
              </w:rPr>
              <w:t>:</w:t>
            </w:r>
          </w:p>
          <w:p w14:paraId="23D6F8DB" w14:textId="77777777" w:rsidR="006B1E04" w:rsidRPr="00C75D7C" w:rsidRDefault="006B1E04" w:rsidP="00364CFB">
            <w:pPr>
              <w:pStyle w:val="Default"/>
              <w:rPr>
                <w:color w:val="000000" w:themeColor="text1"/>
                <w:sz w:val="16"/>
                <w:szCs w:val="16"/>
              </w:rPr>
            </w:pPr>
          </w:p>
          <w:p w14:paraId="0915AAC0" w14:textId="77777777" w:rsidR="00364CFB" w:rsidRPr="00C75D7C" w:rsidRDefault="006B1E04" w:rsidP="00364CFB">
            <w:pPr>
              <w:pStyle w:val="Default"/>
              <w:rPr>
                <w:i/>
                <w:iCs/>
                <w:color w:val="000000" w:themeColor="text1"/>
                <w:sz w:val="16"/>
                <w:szCs w:val="16"/>
              </w:rPr>
            </w:pPr>
            <w:r w:rsidRPr="00DE37D0">
              <w:rPr>
                <w:color w:val="000000" w:themeColor="text1"/>
                <w:sz w:val="16"/>
                <w:szCs w:val="16"/>
              </w:rPr>
              <w:t>Aš patvirtinu, kad</w:t>
            </w:r>
            <w:r w:rsidR="0016666B" w:rsidRPr="00DE37D0">
              <w:rPr>
                <w:color w:val="000000" w:themeColor="text1"/>
                <w:sz w:val="16"/>
                <w:szCs w:val="16"/>
              </w:rPr>
              <w:t xml:space="preserve"> </w:t>
            </w:r>
            <w:r w:rsidRPr="00DE37D0">
              <w:rPr>
                <w:color w:val="000000" w:themeColor="text1"/>
                <w:sz w:val="16"/>
                <w:szCs w:val="16"/>
              </w:rPr>
              <w:t>/</w:t>
            </w:r>
            <w:r w:rsidR="0016666B" w:rsidRPr="00C75D7C">
              <w:rPr>
                <w:i/>
                <w:iCs/>
                <w:color w:val="000000" w:themeColor="text1"/>
                <w:sz w:val="16"/>
                <w:szCs w:val="16"/>
              </w:rPr>
              <w:t xml:space="preserve"> </w:t>
            </w:r>
            <w:r w:rsidR="00364CFB" w:rsidRPr="00C75D7C">
              <w:rPr>
                <w:i/>
                <w:iCs/>
                <w:color w:val="000000" w:themeColor="text1"/>
                <w:sz w:val="16"/>
                <w:szCs w:val="16"/>
              </w:rPr>
              <w:t xml:space="preserve">I </w:t>
            </w:r>
            <w:proofErr w:type="spellStart"/>
            <w:r w:rsidR="00364CFB" w:rsidRPr="00C75D7C">
              <w:rPr>
                <w:i/>
                <w:iCs/>
                <w:color w:val="000000" w:themeColor="text1"/>
                <w:sz w:val="16"/>
                <w:szCs w:val="16"/>
              </w:rPr>
              <w:t>hereby</w:t>
            </w:r>
            <w:proofErr w:type="spellEnd"/>
            <w:r w:rsidR="00364CFB" w:rsidRPr="00C75D7C">
              <w:rPr>
                <w:i/>
                <w:iCs/>
                <w:color w:val="000000" w:themeColor="text1"/>
                <w:sz w:val="16"/>
                <w:szCs w:val="16"/>
              </w:rPr>
              <w:t xml:space="preserve"> </w:t>
            </w:r>
            <w:proofErr w:type="spellStart"/>
            <w:r w:rsidR="00364CFB" w:rsidRPr="00C75D7C">
              <w:rPr>
                <w:i/>
                <w:iCs/>
                <w:color w:val="000000" w:themeColor="text1"/>
                <w:sz w:val="16"/>
                <w:szCs w:val="16"/>
              </w:rPr>
              <w:t>certify</w:t>
            </w:r>
            <w:proofErr w:type="spellEnd"/>
            <w:r w:rsidR="00364CFB" w:rsidRPr="00C75D7C">
              <w:rPr>
                <w:i/>
                <w:iCs/>
                <w:color w:val="000000" w:themeColor="text1"/>
                <w:sz w:val="16"/>
                <w:szCs w:val="16"/>
              </w:rPr>
              <w:t xml:space="preserve"> </w:t>
            </w:r>
            <w:proofErr w:type="spellStart"/>
            <w:r w:rsidR="00364CFB" w:rsidRPr="00C75D7C">
              <w:rPr>
                <w:i/>
                <w:iCs/>
                <w:color w:val="000000" w:themeColor="text1"/>
                <w:sz w:val="16"/>
                <w:szCs w:val="16"/>
              </w:rPr>
              <w:t>that</w:t>
            </w:r>
            <w:proofErr w:type="spellEnd"/>
            <w:r w:rsidR="00364CFB" w:rsidRPr="00C75D7C">
              <w:rPr>
                <w:i/>
                <w:iCs/>
                <w:color w:val="000000" w:themeColor="text1"/>
                <w:sz w:val="16"/>
                <w:szCs w:val="16"/>
              </w:rPr>
              <w:t>:</w:t>
            </w:r>
          </w:p>
          <w:p w14:paraId="1F443C47" w14:textId="77777777" w:rsidR="00AC12A3" w:rsidRPr="00C75D7C" w:rsidRDefault="00AC12A3" w:rsidP="00364CFB">
            <w:pPr>
              <w:pStyle w:val="Default"/>
              <w:rPr>
                <w:color w:val="000000" w:themeColor="text1"/>
                <w:sz w:val="18"/>
                <w:szCs w:val="18"/>
              </w:rPr>
            </w:pPr>
          </w:p>
          <w:p w14:paraId="17C92FEF" w14:textId="77777777" w:rsidR="00F30856" w:rsidRPr="00C75D7C" w:rsidRDefault="00AC12A3" w:rsidP="00F30856">
            <w:pPr>
              <w:tabs>
                <w:tab w:val="left" w:pos="1985"/>
                <w:tab w:val="left" w:pos="3969"/>
                <w:tab w:val="left" w:pos="7371"/>
                <w:tab w:val="left" w:pos="8505"/>
              </w:tabs>
              <w:rPr>
                <w:i/>
                <w:iCs/>
                <w:color w:val="000000" w:themeColor="text1"/>
                <w:sz w:val="16"/>
                <w:szCs w:val="16"/>
              </w:rPr>
            </w:pPr>
            <w:r w:rsidRPr="00C75D7C">
              <w:rPr>
                <w:color w:val="000000" w:themeColor="text1"/>
                <w:sz w:val="16"/>
                <w:szCs w:val="16"/>
              </w:rPr>
              <w:t xml:space="preserve">9.1 </w:t>
            </w:r>
            <w:r w:rsidR="00CF2036" w:rsidRPr="00C75D7C">
              <w:rPr>
                <w:color w:val="000000" w:themeColor="text1"/>
                <w:sz w:val="16"/>
                <w:szCs w:val="16"/>
              </w:rPr>
              <w:t xml:space="preserve">Mėsos produktai išvardinti aukščiau buvo pagaminti remiantis reikalavimais nurodytais 9 CFR §327.2 / </w:t>
            </w:r>
            <w:proofErr w:type="spellStart"/>
            <w:r w:rsidR="00CF2036" w:rsidRPr="00C75D7C">
              <w:rPr>
                <w:i/>
                <w:iCs/>
                <w:color w:val="000000" w:themeColor="text1"/>
                <w:sz w:val="16"/>
                <w:szCs w:val="16"/>
              </w:rPr>
              <w:t>The</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meat</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products</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herein</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described</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were</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produced</w:t>
            </w:r>
            <w:proofErr w:type="spellEnd"/>
            <w:r w:rsidR="00CF2036" w:rsidRPr="00C75D7C">
              <w:rPr>
                <w:i/>
                <w:iCs/>
                <w:color w:val="000000" w:themeColor="text1"/>
                <w:sz w:val="16"/>
                <w:szCs w:val="16"/>
              </w:rPr>
              <w:t xml:space="preserve"> in </w:t>
            </w:r>
            <w:proofErr w:type="spellStart"/>
            <w:r w:rsidR="00CF2036" w:rsidRPr="00C75D7C">
              <w:rPr>
                <w:i/>
                <w:iCs/>
                <w:color w:val="000000" w:themeColor="text1"/>
                <w:sz w:val="16"/>
                <w:szCs w:val="16"/>
              </w:rPr>
              <w:t>accordance</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with</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the</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regulatory</w:t>
            </w:r>
            <w:proofErr w:type="spellEnd"/>
            <w:r w:rsidR="00CF2036" w:rsidRPr="00C75D7C">
              <w:rPr>
                <w:i/>
                <w:iCs/>
                <w:color w:val="000000" w:themeColor="text1"/>
                <w:sz w:val="16"/>
                <w:szCs w:val="16"/>
              </w:rPr>
              <w:t xml:space="preserve"> </w:t>
            </w:r>
            <w:proofErr w:type="spellStart"/>
            <w:r w:rsidR="00CF2036" w:rsidRPr="00C75D7C">
              <w:rPr>
                <w:i/>
                <w:iCs/>
                <w:color w:val="000000" w:themeColor="text1"/>
                <w:sz w:val="16"/>
                <w:szCs w:val="16"/>
              </w:rPr>
              <w:t>requirements</w:t>
            </w:r>
            <w:proofErr w:type="spellEnd"/>
            <w:r w:rsidR="00CF2036" w:rsidRPr="00C75D7C">
              <w:rPr>
                <w:i/>
                <w:iCs/>
                <w:color w:val="000000" w:themeColor="text1"/>
                <w:sz w:val="16"/>
                <w:szCs w:val="16"/>
              </w:rPr>
              <w:t xml:space="preserve"> in 9 CFR §327.2. </w:t>
            </w:r>
          </w:p>
          <w:p w14:paraId="1C40A9E2" w14:textId="77777777" w:rsidR="00CF2036" w:rsidRPr="00C75D7C" w:rsidRDefault="00CF2036" w:rsidP="00F30856">
            <w:pPr>
              <w:tabs>
                <w:tab w:val="left" w:pos="1985"/>
                <w:tab w:val="left" w:pos="3969"/>
                <w:tab w:val="left" w:pos="7371"/>
                <w:tab w:val="left" w:pos="8505"/>
              </w:tabs>
              <w:rPr>
                <w:strike/>
                <w:color w:val="000000" w:themeColor="text1"/>
                <w:sz w:val="16"/>
                <w:szCs w:val="16"/>
              </w:rPr>
            </w:pPr>
          </w:p>
          <w:p w14:paraId="3DA34659" w14:textId="63EBD4D6" w:rsidR="00D81617" w:rsidRPr="00C75D7C" w:rsidRDefault="00D81617" w:rsidP="2FC198BE">
            <w:pPr>
              <w:pStyle w:val="Default"/>
              <w:rPr>
                <w:b/>
                <w:bCs/>
                <w:strike/>
                <w:color w:val="000000" w:themeColor="text1"/>
                <w:sz w:val="16"/>
                <w:szCs w:val="16"/>
              </w:rPr>
            </w:pPr>
            <w:r w:rsidRPr="00C75D7C">
              <w:rPr>
                <w:b/>
                <w:bCs/>
                <w:color w:val="000000" w:themeColor="text1"/>
                <w:sz w:val="16"/>
                <w:szCs w:val="16"/>
              </w:rPr>
              <w:t xml:space="preserve">TIK KIAULIENOS PRODUKTAMS / </w:t>
            </w:r>
            <w:r w:rsidRPr="00C75D7C">
              <w:rPr>
                <w:b/>
                <w:bCs/>
                <w:i/>
                <w:iCs/>
                <w:color w:val="000000" w:themeColor="text1"/>
                <w:sz w:val="16"/>
                <w:szCs w:val="16"/>
              </w:rPr>
              <w:t xml:space="preserve">ONLY IN THE CASE OF PORK PRODUCTS: </w:t>
            </w:r>
          </w:p>
          <w:p w14:paraId="77C21692" w14:textId="3BCE9B40" w:rsidR="00B66E7C" w:rsidRPr="00C75D7C" w:rsidRDefault="00B66E7C" w:rsidP="2FC198BE">
            <w:pPr>
              <w:tabs>
                <w:tab w:val="left" w:pos="1985"/>
                <w:tab w:val="left" w:pos="3969"/>
                <w:tab w:val="left" w:pos="7371"/>
                <w:tab w:val="left" w:pos="8505"/>
              </w:tabs>
              <w:rPr>
                <w:b/>
                <w:bCs/>
                <w:strike/>
                <w:color w:val="000000" w:themeColor="text1"/>
                <w:sz w:val="16"/>
                <w:szCs w:val="16"/>
              </w:rPr>
            </w:pPr>
          </w:p>
          <w:p w14:paraId="0AF61D68" w14:textId="77777777" w:rsidR="009F14C1" w:rsidRPr="00C75D7C" w:rsidRDefault="009F14C1" w:rsidP="2FC198BE">
            <w:pPr>
              <w:tabs>
                <w:tab w:val="left" w:pos="1985"/>
                <w:tab w:val="left" w:pos="3969"/>
                <w:tab w:val="left" w:pos="7371"/>
                <w:tab w:val="left" w:pos="8505"/>
              </w:tabs>
              <w:rPr>
                <w:color w:val="000000" w:themeColor="text1"/>
                <w:sz w:val="16"/>
                <w:szCs w:val="16"/>
              </w:rPr>
            </w:pPr>
          </w:p>
          <w:p w14:paraId="17914E65" w14:textId="27F84E94" w:rsidR="009F14C1" w:rsidRPr="00D01DE0" w:rsidRDefault="009F14C1" w:rsidP="2FC198BE">
            <w:pPr>
              <w:tabs>
                <w:tab w:val="left" w:pos="1985"/>
                <w:tab w:val="left" w:pos="3969"/>
                <w:tab w:val="left" w:pos="7371"/>
                <w:tab w:val="left" w:pos="8505"/>
              </w:tabs>
              <w:rPr>
                <w:color w:val="000000" w:themeColor="text1"/>
                <w:sz w:val="16"/>
                <w:szCs w:val="16"/>
              </w:rPr>
            </w:pPr>
            <w:r w:rsidRPr="00D01DE0">
              <w:rPr>
                <w:color w:val="000000" w:themeColor="text1"/>
                <w:sz w:val="16"/>
                <w:szCs w:val="16"/>
              </w:rPr>
              <w:t xml:space="preserve">9.2 </w:t>
            </w:r>
            <w:r w:rsidR="00A07D3C" w:rsidRPr="00D01DE0">
              <w:rPr>
                <w:color w:val="000000" w:themeColor="text1"/>
                <w:sz w:val="16"/>
                <w:szCs w:val="16"/>
              </w:rPr>
              <w:t xml:space="preserve">Kiauliena ar kiaulienos produktai gauti iš kiaulių gimusių ir užaugusių Lietuvoje/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fresh</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or</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products</w:t>
            </w:r>
            <w:proofErr w:type="spellEnd"/>
            <w:r w:rsidRPr="00D01DE0">
              <w:rPr>
                <w:i/>
                <w:iCs/>
                <w:color w:val="000000" w:themeColor="text1"/>
                <w:sz w:val="16"/>
                <w:szCs w:val="16"/>
              </w:rPr>
              <w:t xml:space="preserve"> </w:t>
            </w:r>
            <w:proofErr w:type="spellStart"/>
            <w:r w:rsidRPr="00D01DE0">
              <w:rPr>
                <w:i/>
                <w:iCs/>
                <w:color w:val="000000" w:themeColor="text1"/>
                <w:sz w:val="16"/>
                <w:szCs w:val="16"/>
              </w:rPr>
              <w:t>c</w:t>
            </w:r>
            <w:r w:rsidR="007B4B56" w:rsidRPr="00D01DE0">
              <w:rPr>
                <w:i/>
                <w:iCs/>
                <w:color w:val="000000" w:themeColor="text1"/>
                <w:sz w:val="16"/>
                <w:szCs w:val="16"/>
              </w:rPr>
              <w:t>a</w:t>
            </w:r>
            <w:r w:rsidRPr="00D01DE0">
              <w:rPr>
                <w:i/>
                <w:iCs/>
                <w:color w:val="000000" w:themeColor="text1"/>
                <w:sz w:val="16"/>
                <w:szCs w:val="16"/>
              </w:rPr>
              <w:t>me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from</w:t>
            </w:r>
            <w:proofErr w:type="spellEnd"/>
            <w:r w:rsidRPr="00D01DE0">
              <w:rPr>
                <w:i/>
                <w:iCs/>
                <w:color w:val="000000" w:themeColor="text1"/>
                <w:sz w:val="16"/>
                <w:szCs w:val="16"/>
              </w:rPr>
              <w:t xml:space="preserve"> </w:t>
            </w:r>
            <w:proofErr w:type="spellStart"/>
            <w:r w:rsidRPr="00D01DE0">
              <w:rPr>
                <w:i/>
                <w:iCs/>
                <w:color w:val="000000" w:themeColor="text1"/>
                <w:sz w:val="16"/>
                <w:szCs w:val="16"/>
              </w:rPr>
              <w:t>swine</w:t>
            </w:r>
            <w:proofErr w:type="spellEnd"/>
            <w:r w:rsidRPr="00D01DE0">
              <w:rPr>
                <w:i/>
                <w:iCs/>
                <w:color w:val="000000" w:themeColor="text1"/>
                <w:sz w:val="16"/>
                <w:szCs w:val="16"/>
              </w:rPr>
              <w:t xml:space="preserve"> </w:t>
            </w:r>
            <w:proofErr w:type="spellStart"/>
            <w:r w:rsidRPr="00D01DE0">
              <w:rPr>
                <w:i/>
                <w:iCs/>
                <w:color w:val="000000" w:themeColor="text1"/>
                <w:sz w:val="16"/>
                <w:szCs w:val="16"/>
              </w:rPr>
              <w:t>born</w:t>
            </w:r>
            <w:proofErr w:type="spellEnd"/>
            <w:r w:rsidRPr="00D01DE0">
              <w:rPr>
                <w:i/>
                <w:iCs/>
                <w:color w:val="000000" w:themeColor="text1"/>
                <w:sz w:val="16"/>
                <w:szCs w:val="16"/>
              </w:rPr>
              <w:t xml:space="preserve"> </w:t>
            </w:r>
            <w:proofErr w:type="spellStart"/>
            <w:r w:rsidRPr="00D01DE0">
              <w:rPr>
                <w:i/>
                <w:iCs/>
                <w:color w:val="000000" w:themeColor="text1"/>
                <w:sz w:val="16"/>
                <w:szCs w:val="16"/>
              </w:rPr>
              <w:t>and</w:t>
            </w:r>
            <w:proofErr w:type="spellEnd"/>
            <w:r w:rsidRPr="00D01DE0">
              <w:rPr>
                <w:i/>
                <w:iCs/>
                <w:color w:val="000000" w:themeColor="text1"/>
                <w:sz w:val="16"/>
                <w:szCs w:val="16"/>
              </w:rPr>
              <w:t xml:space="preserve"> </w:t>
            </w:r>
            <w:proofErr w:type="spellStart"/>
            <w:r w:rsidRPr="00D01DE0">
              <w:rPr>
                <w:i/>
                <w:iCs/>
                <w:color w:val="000000" w:themeColor="text1"/>
                <w:sz w:val="16"/>
                <w:szCs w:val="16"/>
              </w:rPr>
              <w:t>raised</w:t>
            </w:r>
            <w:proofErr w:type="spellEnd"/>
            <w:r w:rsidRPr="00D01DE0">
              <w:rPr>
                <w:i/>
                <w:iCs/>
                <w:color w:val="000000" w:themeColor="text1"/>
                <w:sz w:val="16"/>
                <w:szCs w:val="16"/>
              </w:rPr>
              <w:t xml:space="preserve"> in Lithuania</w:t>
            </w:r>
            <w:r w:rsidR="00CD772B" w:rsidRPr="00D01DE0">
              <w:rPr>
                <w:i/>
                <w:iCs/>
                <w:color w:val="000000" w:themeColor="text1"/>
                <w:sz w:val="16"/>
                <w:szCs w:val="16"/>
              </w:rPr>
              <w:t>;</w:t>
            </w:r>
          </w:p>
          <w:p w14:paraId="07CECC7E" w14:textId="77777777" w:rsidR="009F14C1" w:rsidRPr="00D01DE0" w:rsidRDefault="009F14C1" w:rsidP="2FC198BE">
            <w:pPr>
              <w:tabs>
                <w:tab w:val="left" w:pos="1985"/>
                <w:tab w:val="left" w:pos="3969"/>
                <w:tab w:val="left" w:pos="7371"/>
                <w:tab w:val="left" w:pos="8505"/>
              </w:tabs>
              <w:rPr>
                <w:color w:val="000000" w:themeColor="text1"/>
                <w:sz w:val="16"/>
                <w:szCs w:val="16"/>
              </w:rPr>
            </w:pPr>
          </w:p>
          <w:p w14:paraId="2900A668" w14:textId="60BE172A" w:rsidR="009F14C1" w:rsidRPr="00D01DE0" w:rsidRDefault="009F14C1" w:rsidP="2FC198BE">
            <w:pPr>
              <w:tabs>
                <w:tab w:val="left" w:pos="1985"/>
                <w:tab w:val="left" w:pos="3969"/>
                <w:tab w:val="left" w:pos="7371"/>
                <w:tab w:val="left" w:pos="8505"/>
              </w:tabs>
              <w:rPr>
                <w:i/>
                <w:iCs/>
                <w:color w:val="000000" w:themeColor="text1"/>
                <w:sz w:val="16"/>
                <w:szCs w:val="16"/>
              </w:rPr>
            </w:pPr>
            <w:r w:rsidRPr="00D01DE0">
              <w:rPr>
                <w:color w:val="000000" w:themeColor="text1"/>
                <w:sz w:val="16"/>
                <w:szCs w:val="16"/>
              </w:rPr>
              <w:t xml:space="preserve">9.3 </w:t>
            </w:r>
            <w:r w:rsidR="00E86694" w:rsidRPr="00D01DE0">
              <w:rPr>
                <w:color w:val="000000" w:themeColor="text1"/>
                <w:sz w:val="16"/>
                <w:szCs w:val="16"/>
              </w:rPr>
              <w:t xml:space="preserve">Gyvūnų, iš kurių buvo gauta šviežia kiauliena arba kiaulienos produktai, kilmės ūkis ir perdirbimo įmonė, kurioje jie buvo termiškai apdoroti, yra Lietuvoje. </w:t>
            </w:r>
            <w:r w:rsidR="007C27B7">
              <w:rPr>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farm</w:t>
            </w:r>
            <w:proofErr w:type="spellEnd"/>
            <w:r w:rsidRPr="00D01DE0">
              <w:rPr>
                <w:i/>
                <w:iCs/>
                <w:color w:val="000000" w:themeColor="text1"/>
                <w:sz w:val="16"/>
                <w:szCs w:val="16"/>
              </w:rPr>
              <w:t xml:space="preserve"> of </w:t>
            </w:r>
            <w:proofErr w:type="spellStart"/>
            <w:r w:rsidRPr="00D01DE0">
              <w:rPr>
                <w:i/>
                <w:iCs/>
                <w:color w:val="000000" w:themeColor="text1"/>
                <w:sz w:val="16"/>
                <w:szCs w:val="16"/>
              </w:rPr>
              <w:t>origin</w:t>
            </w:r>
            <w:proofErr w:type="spellEnd"/>
            <w:r w:rsidRPr="00D01DE0">
              <w:rPr>
                <w:i/>
                <w:iCs/>
                <w:color w:val="000000" w:themeColor="text1"/>
                <w:sz w:val="16"/>
                <w:szCs w:val="16"/>
              </w:rPr>
              <w:t xml:space="preserve"> of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animals</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from</w:t>
            </w:r>
            <w:proofErr w:type="spellEnd"/>
            <w:r w:rsidRPr="00D01DE0">
              <w:rPr>
                <w:i/>
                <w:iCs/>
                <w:color w:val="000000" w:themeColor="text1"/>
                <w:sz w:val="16"/>
                <w:szCs w:val="16"/>
              </w:rPr>
              <w:t xml:space="preserve"> </w:t>
            </w:r>
            <w:proofErr w:type="spellStart"/>
            <w:r w:rsidRPr="00D01DE0">
              <w:rPr>
                <w:i/>
                <w:iCs/>
                <w:color w:val="000000" w:themeColor="text1"/>
                <w:sz w:val="16"/>
                <w:szCs w:val="16"/>
              </w:rPr>
              <w:t>which</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fresh</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or</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products</w:t>
            </w:r>
            <w:proofErr w:type="spellEnd"/>
            <w:r w:rsidRPr="00D01DE0">
              <w:rPr>
                <w:i/>
                <w:iCs/>
                <w:color w:val="000000" w:themeColor="text1"/>
                <w:sz w:val="16"/>
                <w:szCs w:val="16"/>
              </w:rPr>
              <w:t xml:space="preserve"> </w:t>
            </w:r>
            <w:proofErr w:type="spellStart"/>
            <w:r w:rsidRPr="00D01DE0">
              <w:rPr>
                <w:i/>
                <w:iCs/>
                <w:color w:val="000000" w:themeColor="text1"/>
                <w:sz w:val="16"/>
                <w:szCs w:val="16"/>
              </w:rPr>
              <w:t>were</w:t>
            </w:r>
            <w:proofErr w:type="spellEnd"/>
            <w:r w:rsidRPr="00D01DE0">
              <w:rPr>
                <w:i/>
                <w:iCs/>
                <w:color w:val="000000" w:themeColor="text1"/>
                <w:sz w:val="16"/>
                <w:szCs w:val="16"/>
              </w:rPr>
              <w:t xml:space="preserve"> </w:t>
            </w:r>
            <w:proofErr w:type="spellStart"/>
            <w:r w:rsidRPr="00D01DE0">
              <w:rPr>
                <w:i/>
                <w:iCs/>
                <w:color w:val="000000" w:themeColor="text1"/>
                <w:sz w:val="16"/>
                <w:szCs w:val="16"/>
              </w:rPr>
              <w:t>obtained</w:t>
            </w:r>
            <w:proofErr w:type="spellEnd"/>
            <w:r w:rsidRPr="00D01DE0">
              <w:rPr>
                <w:i/>
                <w:iCs/>
                <w:color w:val="000000" w:themeColor="text1"/>
                <w:sz w:val="16"/>
                <w:szCs w:val="16"/>
              </w:rPr>
              <w:t xml:space="preserve"> </w:t>
            </w:r>
            <w:proofErr w:type="spellStart"/>
            <w:r w:rsidRPr="00D01DE0">
              <w:rPr>
                <w:i/>
                <w:iCs/>
                <w:color w:val="000000" w:themeColor="text1"/>
                <w:sz w:val="16"/>
                <w:szCs w:val="16"/>
              </w:rPr>
              <w:t>and</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processing</w:t>
            </w:r>
            <w:proofErr w:type="spellEnd"/>
            <w:r w:rsidRPr="00D01DE0">
              <w:rPr>
                <w:i/>
                <w:iCs/>
                <w:color w:val="000000" w:themeColor="text1"/>
                <w:sz w:val="16"/>
                <w:szCs w:val="16"/>
              </w:rPr>
              <w:t xml:space="preserve"> </w:t>
            </w:r>
            <w:proofErr w:type="spellStart"/>
            <w:r w:rsidRPr="00D01DE0">
              <w:rPr>
                <w:i/>
                <w:iCs/>
                <w:color w:val="000000" w:themeColor="text1"/>
                <w:sz w:val="16"/>
                <w:szCs w:val="16"/>
              </w:rPr>
              <w:t>plant</w:t>
            </w:r>
            <w:proofErr w:type="spellEnd"/>
            <w:r w:rsidRPr="00D01DE0">
              <w:rPr>
                <w:i/>
                <w:iCs/>
                <w:color w:val="000000" w:themeColor="text1"/>
                <w:sz w:val="16"/>
                <w:szCs w:val="16"/>
              </w:rPr>
              <w:t xml:space="preserve"> in </w:t>
            </w:r>
            <w:proofErr w:type="spellStart"/>
            <w:r w:rsidRPr="00D01DE0">
              <w:rPr>
                <w:i/>
                <w:iCs/>
                <w:color w:val="000000" w:themeColor="text1"/>
                <w:sz w:val="16"/>
                <w:szCs w:val="16"/>
              </w:rPr>
              <w:t>which</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they</w:t>
            </w:r>
            <w:proofErr w:type="spellEnd"/>
            <w:r w:rsidRPr="00D01DE0">
              <w:rPr>
                <w:i/>
                <w:iCs/>
                <w:color w:val="000000" w:themeColor="text1"/>
                <w:sz w:val="16"/>
                <w:szCs w:val="16"/>
              </w:rPr>
              <w:t xml:space="preserve"> </w:t>
            </w:r>
            <w:proofErr w:type="spellStart"/>
            <w:r w:rsidRPr="00D01DE0">
              <w:rPr>
                <w:i/>
                <w:iCs/>
                <w:color w:val="000000" w:themeColor="text1"/>
                <w:sz w:val="16"/>
                <w:szCs w:val="16"/>
              </w:rPr>
              <w:t>were</w:t>
            </w:r>
            <w:proofErr w:type="spellEnd"/>
            <w:r w:rsidRPr="00D01DE0">
              <w:rPr>
                <w:i/>
                <w:iCs/>
                <w:color w:val="000000" w:themeColor="text1"/>
                <w:sz w:val="16"/>
                <w:szCs w:val="16"/>
              </w:rPr>
              <w:t xml:space="preserve"> </w:t>
            </w:r>
            <w:proofErr w:type="spellStart"/>
            <w:r w:rsidR="00A522F8" w:rsidRPr="00D01DE0">
              <w:rPr>
                <w:i/>
                <w:iCs/>
                <w:color w:val="000000" w:themeColor="text1"/>
                <w:sz w:val="16"/>
                <w:szCs w:val="16"/>
              </w:rPr>
              <w:t>cooked</w:t>
            </w:r>
            <w:proofErr w:type="spellEnd"/>
            <w:r w:rsidR="00A522F8" w:rsidRPr="00D01DE0">
              <w:rPr>
                <w:i/>
                <w:iCs/>
                <w:color w:val="000000" w:themeColor="text1"/>
                <w:sz w:val="16"/>
                <w:szCs w:val="16"/>
              </w:rPr>
              <w:t xml:space="preserve"> </w:t>
            </w:r>
            <w:proofErr w:type="spellStart"/>
            <w:r w:rsidR="00113A87" w:rsidRPr="00D01DE0">
              <w:rPr>
                <w:i/>
                <w:iCs/>
                <w:color w:val="000000" w:themeColor="text1"/>
                <w:sz w:val="16"/>
                <w:szCs w:val="16"/>
              </w:rPr>
              <w:t>is</w:t>
            </w:r>
            <w:proofErr w:type="spellEnd"/>
            <w:r w:rsidRPr="00D01DE0">
              <w:rPr>
                <w:i/>
                <w:iCs/>
                <w:color w:val="000000" w:themeColor="text1"/>
                <w:sz w:val="16"/>
                <w:szCs w:val="16"/>
              </w:rPr>
              <w:t xml:space="preserve"> </w:t>
            </w:r>
            <w:proofErr w:type="spellStart"/>
            <w:r w:rsidRPr="00D01DE0">
              <w:rPr>
                <w:i/>
                <w:iCs/>
                <w:color w:val="000000" w:themeColor="text1"/>
                <w:sz w:val="16"/>
                <w:szCs w:val="16"/>
              </w:rPr>
              <w:t>situated</w:t>
            </w:r>
            <w:proofErr w:type="spellEnd"/>
            <w:r w:rsidRPr="00D01DE0">
              <w:rPr>
                <w:i/>
                <w:iCs/>
                <w:color w:val="000000" w:themeColor="text1"/>
                <w:sz w:val="16"/>
                <w:szCs w:val="16"/>
              </w:rPr>
              <w:t xml:space="preserve"> in Lithuania.</w:t>
            </w:r>
          </w:p>
          <w:p w14:paraId="10F92FC7" w14:textId="77777777" w:rsidR="009F14C1" w:rsidRPr="00D01DE0" w:rsidRDefault="009F14C1" w:rsidP="2FC198BE">
            <w:pPr>
              <w:tabs>
                <w:tab w:val="left" w:pos="1985"/>
                <w:tab w:val="left" w:pos="3969"/>
                <w:tab w:val="left" w:pos="7371"/>
                <w:tab w:val="left" w:pos="8505"/>
              </w:tabs>
              <w:rPr>
                <w:color w:val="000000" w:themeColor="text1"/>
                <w:sz w:val="16"/>
                <w:szCs w:val="16"/>
              </w:rPr>
            </w:pPr>
          </w:p>
          <w:p w14:paraId="1E627017" w14:textId="455C4E44" w:rsidR="009F14C1" w:rsidRPr="00D01DE0" w:rsidRDefault="00E86694" w:rsidP="2FC198BE">
            <w:pPr>
              <w:tabs>
                <w:tab w:val="left" w:pos="1985"/>
                <w:tab w:val="left" w:pos="3969"/>
                <w:tab w:val="left" w:pos="7371"/>
                <w:tab w:val="left" w:pos="8505"/>
              </w:tabs>
              <w:rPr>
                <w:b/>
                <w:bCs/>
                <w:color w:val="000000" w:themeColor="text1"/>
                <w:sz w:val="16"/>
                <w:szCs w:val="16"/>
              </w:rPr>
            </w:pPr>
            <w:r w:rsidRPr="00D01DE0">
              <w:rPr>
                <w:b/>
                <w:bCs/>
                <w:color w:val="000000" w:themeColor="text1"/>
                <w:sz w:val="16"/>
                <w:szCs w:val="16"/>
              </w:rPr>
              <w:t>ARBA /</w:t>
            </w:r>
            <w:r w:rsidR="009F14C1" w:rsidRPr="00D01DE0">
              <w:rPr>
                <w:b/>
                <w:bCs/>
                <w:i/>
                <w:iCs/>
                <w:color w:val="000000" w:themeColor="text1"/>
                <w:sz w:val="16"/>
                <w:szCs w:val="16"/>
              </w:rPr>
              <w:t>OR</w:t>
            </w:r>
          </w:p>
          <w:p w14:paraId="5B5904BE" w14:textId="77777777" w:rsidR="009F14C1" w:rsidRPr="00D01DE0" w:rsidRDefault="009F14C1" w:rsidP="2FC198BE">
            <w:pPr>
              <w:tabs>
                <w:tab w:val="left" w:pos="1985"/>
                <w:tab w:val="left" w:pos="3969"/>
                <w:tab w:val="left" w:pos="7371"/>
                <w:tab w:val="left" w:pos="8505"/>
              </w:tabs>
              <w:rPr>
                <w:color w:val="000000" w:themeColor="text1"/>
                <w:sz w:val="16"/>
                <w:szCs w:val="16"/>
              </w:rPr>
            </w:pPr>
          </w:p>
          <w:p w14:paraId="264348C6" w14:textId="7F00BBE3" w:rsidR="009F14C1" w:rsidRPr="00D01DE0" w:rsidRDefault="009F14C1" w:rsidP="2FC198BE">
            <w:pPr>
              <w:tabs>
                <w:tab w:val="left" w:pos="1985"/>
                <w:tab w:val="left" w:pos="3969"/>
                <w:tab w:val="left" w:pos="7371"/>
                <w:tab w:val="left" w:pos="8505"/>
              </w:tabs>
              <w:rPr>
                <w:color w:val="000000" w:themeColor="text1"/>
                <w:sz w:val="16"/>
                <w:szCs w:val="16"/>
              </w:rPr>
            </w:pPr>
            <w:r w:rsidRPr="00D01DE0">
              <w:rPr>
                <w:color w:val="000000" w:themeColor="text1"/>
                <w:sz w:val="16"/>
                <w:szCs w:val="16"/>
              </w:rPr>
              <w:t xml:space="preserve">9.4 </w:t>
            </w:r>
            <w:r w:rsidR="00E86694" w:rsidRPr="00D01DE0">
              <w:rPr>
                <w:color w:val="000000" w:themeColor="text1"/>
                <w:sz w:val="16"/>
                <w:szCs w:val="16"/>
              </w:rPr>
              <w:t>Kiauliena ar kiaulienos produktai gauti iš kiaulių gimusių ...................................... ir užaugusių ......................................;/</w:t>
            </w:r>
            <w:proofErr w:type="spellStart"/>
            <w:r w:rsidR="007B4B56" w:rsidRPr="00D01DE0">
              <w:rPr>
                <w:i/>
                <w:iCs/>
                <w:color w:val="000000" w:themeColor="text1"/>
                <w:sz w:val="16"/>
                <w:szCs w:val="16"/>
              </w:rPr>
              <w:t>The</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fresh</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pork</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or</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pork</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products</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came</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from</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swine</w:t>
            </w:r>
            <w:proofErr w:type="spellEnd"/>
            <w:r w:rsidR="007B4B56" w:rsidRPr="00D01DE0">
              <w:rPr>
                <w:i/>
                <w:iCs/>
                <w:color w:val="000000" w:themeColor="text1"/>
                <w:sz w:val="16"/>
                <w:szCs w:val="16"/>
              </w:rPr>
              <w:t xml:space="preserve"> </w:t>
            </w:r>
            <w:proofErr w:type="spellStart"/>
            <w:r w:rsidR="007B4B56" w:rsidRPr="00D01DE0">
              <w:rPr>
                <w:i/>
                <w:iCs/>
                <w:color w:val="000000" w:themeColor="text1"/>
                <w:sz w:val="16"/>
                <w:szCs w:val="16"/>
              </w:rPr>
              <w:t>born</w:t>
            </w:r>
            <w:proofErr w:type="spellEnd"/>
            <w:r w:rsidR="007B4B56" w:rsidRPr="00D01DE0">
              <w:rPr>
                <w:i/>
                <w:iCs/>
                <w:color w:val="000000" w:themeColor="text1"/>
                <w:sz w:val="16"/>
                <w:szCs w:val="16"/>
              </w:rPr>
              <w:t xml:space="preserve"> in .............................................. </w:t>
            </w:r>
            <w:proofErr w:type="spellStart"/>
            <w:r w:rsidR="007B4B56" w:rsidRPr="00D01DE0">
              <w:rPr>
                <w:i/>
                <w:iCs/>
                <w:color w:val="000000" w:themeColor="text1"/>
                <w:sz w:val="16"/>
                <w:szCs w:val="16"/>
              </w:rPr>
              <w:t>and</w:t>
            </w:r>
            <w:proofErr w:type="spellEnd"/>
            <w:r w:rsidR="007B4B56" w:rsidRPr="00D01DE0">
              <w:rPr>
                <w:i/>
                <w:iCs/>
                <w:color w:val="000000" w:themeColor="text1"/>
                <w:sz w:val="16"/>
                <w:szCs w:val="16"/>
              </w:rPr>
              <w:t xml:space="preserve"> raised in ......................................</w:t>
            </w:r>
            <w:r w:rsidR="00854900" w:rsidRPr="00D01DE0">
              <w:rPr>
                <w:i/>
                <w:iCs/>
                <w:color w:val="000000" w:themeColor="text1"/>
                <w:sz w:val="16"/>
                <w:szCs w:val="16"/>
              </w:rPr>
              <w:t>..........</w:t>
            </w:r>
            <w:r w:rsidR="00D67210" w:rsidRPr="00D01DE0">
              <w:rPr>
                <w:i/>
                <w:iCs/>
                <w:color w:val="000000" w:themeColor="text1"/>
                <w:sz w:val="16"/>
                <w:szCs w:val="16"/>
              </w:rPr>
              <w:t>.</w:t>
            </w:r>
            <w:r w:rsidR="00854900" w:rsidRPr="00D01DE0">
              <w:rPr>
                <w:i/>
                <w:iCs/>
                <w:color w:val="000000" w:themeColor="text1"/>
                <w:sz w:val="16"/>
                <w:szCs w:val="16"/>
              </w:rPr>
              <w:t>.</w:t>
            </w:r>
            <w:r w:rsidR="00D67210" w:rsidRPr="00D01DE0">
              <w:rPr>
                <w:i/>
                <w:iCs/>
                <w:color w:val="000000" w:themeColor="text1"/>
                <w:sz w:val="16"/>
                <w:szCs w:val="16"/>
              </w:rPr>
              <w:t>;</w:t>
            </w:r>
            <w:r w:rsidR="007B4B56" w:rsidRPr="00D01DE0">
              <w:rPr>
                <w:color w:val="000000" w:themeColor="text1"/>
                <w:sz w:val="16"/>
                <w:szCs w:val="16"/>
              </w:rPr>
              <w:t xml:space="preserve"> </w:t>
            </w:r>
          </w:p>
          <w:p w14:paraId="41F7C5D6" w14:textId="77777777" w:rsidR="00854900" w:rsidRPr="00D01DE0" w:rsidRDefault="00854900" w:rsidP="2FC198BE">
            <w:pPr>
              <w:tabs>
                <w:tab w:val="left" w:pos="1985"/>
                <w:tab w:val="left" w:pos="3969"/>
                <w:tab w:val="left" w:pos="7371"/>
                <w:tab w:val="left" w:pos="8505"/>
              </w:tabs>
              <w:rPr>
                <w:color w:val="000000" w:themeColor="text1"/>
                <w:sz w:val="16"/>
                <w:szCs w:val="16"/>
              </w:rPr>
            </w:pPr>
          </w:p>
          <w:p w14:paraId="59B5A1C3" w14:textId="763B2EBA" w:rsidR="00854900" w:rsidRPr="00D01DE0" w:rsidRDefault="00854900" w:rsidP="2FC198BE">
            <w:pPr>
              <w:tabs>
                <w:tab w:val="left" w:pos="1985"/>
                <w:tab w:val="left" w:pos="3969"/>
                <w:tab w:val="left" w:pos="7371"/>
                <w:tab w:val="left" w:pos="8505"/>
              </w:tabs>
              <w:rPr>
                <w:color w:val="000000" w:themeColor="text1"/>
                <w:sz w:val="16"/>
                <w:szCs w:val="16"/>
              </w:rPr>
            </w:pPr>
            <w:r w:rsidRPr="00D01DE0">
              <w:rPr>
                <w:color w:val="000000" w:themeColor="text1"/>
                <w:sz w:val="16"/>
                <w:szCs w:val="16"/>
              </w:rPr>
              <w:t xml:space="preserve">9.5 </w:t>
            </w:r>
            <w:r w:rsidR="00E86694" w:rsidRPr="00D01DE0">
              <w:rPr>
                <w:color w:val="000000" w:themeColor="text1"/>
                <w:sz w:val="16"/>
                <w:szCs w:val="16"/>
              </w:rPr>
              <w:t>Kiauliena ar kiaulienos produktai gauti iš kiaulių paskerstų skerdykloje (užsienio įmonės pavadinimas ir patvirtinimo numeris .........................................) patvirtinto</w:t>
            </w:r>
            <w:r w:rsidR="007C27B7">
              <w:rPr>
                <w:color w:val="000000" w:themeColor="text1"/>
                <w:sz w:val="16"/>
                <w:szCs w:val="16"/>
              </w:rPr>
              <w:t>j</w:t>
            </w:r>
            <w:r w:rsidR="00CA39B1" w:rsidRPr="00D01DE0">
              <w:rPr>
                <w:color w:val="000000" w:themeColor="text1"/>
                <w:sz w:val="16"/>
                <w:szCs w:val="16"/>
              </w:rPr>
              <w:t>e</w:t>
            </w:r>
            <w:r w:rsidR="00E86694" w:rsidRPr="00D01DE0">
              <w:rPr>
                <w:color w:val="000000" w:themeColor="text1"/>
                <w:sz w:val="16"/>
                <w:szCs w:val="16"/>
              </w:rPr>
              <w:t xml:space="preserve"> </w:t>
            </w:r>
            <w:r w:rsidR="00C36CC1" w:rsidRPr="00D01DE0">
              <w:rPr>
                <w:color w:val="000000" w:themeColor="text1"/>
                <w:sz w:val="16"/>
                <w:szCs w:val="16"/>
              </w:rPr>
              <w:t xml:space="preserve">importuoti savo produktus į Jungtines Amerikos Valstijas pagal Federalinį mėsos kontrolės aktą (21 U.S.C. 601) ir pagal jį priimtus </w:t>
            </w:r>
            <w:r w:rsidR="00CA39B1" w:rsidRPr="00D01DE0">
              <w:rPr>
                <w:color w:val="000000" w:themeColor="text1"/>
                <w:sz w:val="16"/>
                <w:szCs w:val="16"/>
              </w:rPr>
              <w:t>teisės akt</w:t>
            </w:r>
            <w:r w:rsidR="00A97AE1">
              <w:rPr>
                <w:color w:val="000000" w:themeColor="text1"/>
                <w:sz w:val="16"/>
                <w:szCs w:val="16"/>
              </w:rPr>
              <w:t>us</w:t>
            </w:r>
            <w:r w:rsidR="00C36CC1" w:rsidRPr="00D01DE0">
              <w:rPr>
                <w:color w:val="000000" w:themeColor="text1"/>
                <w:sz w:val="16"/>
                <w:szCs w:val="16"/>
              </w:rPr>
              <w:t xml:space="preserve"> (9 CFR, III skyri</w:t>
            </w:r>
            <w:r w:rsidR="00CA39B1" w:rsidRPr="00D01DE0">
              <w:rPr>
                <w:color w:val="000000" w:themeColor="text1"/>
                <w:sz w:val="16"/>
                <w:szCs w:val="16"/>
              </w:rPr>
              <w:t>a</w:t>
            </w:r>
            <w:r w:rsidR="00C36CC1" w:rsidRPr="00D01DE0">
              <w:rPr>
                <w:color w:val="000000" w:themeColor="text1"/>
                <w:sz w:val="16"/>
                <w:szCs w:val="16"/>
              </w:rPr>
              <w:t xml:space="preserve">us, 327 dalis), įskaitant reikalavimus, kad kiauliena arba kiaulienos produktai būtų </w:t>
            </w:r>
            <w:r w:rsidR="00CA39B1" w:rsidRPr="00D01DE0">
              <w:rPr>
                <w:color w:val="000000" w:themeColor="text1"/>
                <w:sz w:val="16"/>
                <w:szCs w:val="16"/>
              </w:rPr>
              <w:t>gaminami</w:t>
            </w:r>
            <w:r w:rsidR="00C36CC1" w:rsidRPr="00D01DE0">
              <w:rPr>
                <w:color w:val="000000" w:themeColor="text1"/>
                <w:sz w:val="16"/>
                <w:szCs w:val="16"/>
              </w:rPr>
              <w:t xml:space="preserve"> tik patvirtintose įmonėse; </w:t>
            </w:r>
            <w:r w:rsidR="00E86694" w:rsidRPr="00D01DE0">
              <w:rPr>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fresh</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or</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products</w:t>
            </w:r>
            <w:proofErr w:type="spellEnd"/>
            <w:r w:rsidRPr="00D01DE0">
              <w:rPr>
                <w:i/>
                <w:iCs/>
                <w:color w:val="000000" w:themeColor="text1"/>
                <w:sz w:val="16"/>
                <w:szCs w:val="16"/>
              </w:rPr>
              <w:t xml:space="preserve"> </w:t>
            </w:r>
            <w:proofErr w:type="spellStart"/>
            <w:r w:rsidRPr="00D01DE0">
              <w:rPr>
                <w:i/>
                <w:iCs/>
                <w:color w:val="000000" w:themeColor="text1"/>
                <w:sz w:val="16"/>
                <w:szCs w:val="16"/>
              </w:rPr>
              <w:t>came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from</w:t>
            </w:r>
            <w:proofErr w:type="spellEnd"/>
            <w:r w:rsidRPr="00D01DE0">
              <w:rPr>
                <w:i/>
                <w:iCs/>
                <w:color w:val="000000" w:themeColor="text1"/>
                <w:sz w:val="16"/>
                <w:szCs w:val="16"/>
              </w:rPr>
              <w:t xml:space="preserve"> </w:t>
            </w:r>
            <w:proofErr w:type="spellStart"/>
            <w:r w:rsidRPr="00D01DE0">
              <w:rPr>
                <w:i/>
                <w:iCs/>
                <w:color w:val="000000" w:themeColor="text1"/>
                <w:sz w:val="16"/>
                <w:szCs w:val="16"/>
              </w:rPr>
              <w:t>swine</w:t>
            </w:r>
            <w:proofErr w:type="spellEnd"/>
            <w:r w:rsidRPr="00D01DE0">
              <w:rPr>
                <w:i/>
                <w:iCs/>
                <w:color w:val="000000" w:themeColor="text1"/>
                <w:sz w:val="16"/>
                <w:szCs w:val="16"/>
              </w:rPr>
              <w:t xml:space="preserve"> </w:t>
            </w:r>
            <w:proofErr w:type="spellStart"/>
            <w:r w:rsidRPr="00D01DE0">
              <w:rPr>
                <w:i/>
                <w:iCs/>
                <w:color w:val="000000" w:themeColor="text1"/>
                <w:sz w:val="16"/>
                <w:szCs w:val="16"/>
              </w:rPr>
              <w:t>slaughtered</w:t>
            </w:r>
            <w:proofErr w:type="spellEnd"/>
            <w:r w:rsidRPr="00D01DE0">
              <w:rPr>
                <w:i/>
                <w:iCs/>
                <w:color w:val="000000" w:themeColor="text1"/>
                <w:sz w:val="16"/>
                <w:szCs w:val="16"/>
              </w:rPr>
              <w:t xml:space="preserve"> in a </w:t>
            </w:r>
            <w:proofErr w:type="spellStart"/>
            <w:r w:rsidRPr="00D01DE0">
              <w:rPr>
                <w:i/>
                <w:iCs/>
                <w:color w:val="000000" w:themeColor="text1"/>
                <w:sz w:val="16"/>
                <w:szCs w:val="16"/>
              </w:rPr>
              <w:t>slaughterhouse</w:t>
            </w:r>
            <w:proofErr w:type="spellEnd"/>
            <w:r w:rsidRPr="00D01DE0">
              <w:rPr>
                <w:i/>
                <w:iCs/>
                <w:color w:val="000000" w:themeColor="text1"/>
                <w:sz w:val="16"/>
                <w:szCs w:val="16"/>
              </w:rPr>
              <w:t xml:space="preserve"> (</w:t>
            </w:r>
            <w:proofErr w:type="spellStart"/>
            <w:r w:rsidR="00AA6475" w:rsidRPr="00D01DE0">
              <w:rPr>
                <w:i/>
                <w:iCs/>
                <w:color w:val="000000" w:themeColor="text1"/>
                <w:sz w:val="16"/>
                <w:szCs w:val="16"/>
              </w:rPr>
              <w:t>foreign</w:t>
            </w:r>
            <w:proofErr w:type="spellEnd"/>
            <w:r w:rsidR="00AA6475" w:rsidRPr="00D01DE0">
              <w:rPr>
                <w:i/>
                <w:iCs/>
                <w:color w:val="000000" w:themeColor="text1"/>
                <w:sz w:val="16"/>
                <w:szCs w:val="16"/>
              </w:rPr>
              <w:t xml:space="preserve"> </w:t>
            </w:r>
            <w:proofErr w:type="spellStart"/>
            <w:r w:rsidRPr="00D01DE0">
              <w:rPr>
                <w:i/>
                <w:iCs/>
                <w:color w:val="000000" w:themeColor="text1"/>
                <w:sz w:val="16"/>
                <w:szCs w:val="16"/>
              </w:rPr>
              <w:t>establishment</w:t>
            </w:r>
            <w:proofErr w:type="spellEnd"/>
            <w:r w:rsidR="00AA6475" w:rsidRPr="00D01DE0">
              <w:rPr>
                <w:i/>
                <w:iCs/>
                <w:color w:val="000000" w:themeColor="text1"/>
                <w:sz w:val="16"/>
                <w:szCs w:val="16"/>
              </w:rPr>
              <w:t xml:space="preserve"> name </w:t>
            </w:r>
            <w:proofErr w:type="spellStart"/>
            <w:r w:rsidR="00AA6475" w:rsidRPr="00D01DE0">
              <w:rPr>
                <w:i/>
                <w:iCs/>
                <w:color w:val="000000" w:themeColor="text1"/>
                <w:sz w:val="16"/>
                <w:szCs w:val="16"/>
              </w:rPr>
              <w:t>and</w:t>
            </w:r>
            <w:proofErr w:type="spellEnd"/>
            <w:r w:rsidR="00AA6475" w:rsidRPr="00D01DE0">
              <w:rPr>
                <w:i/>
                <w:iCs/>
                <w:color w:val="000000" w:themeColor="text1"/>
                <w:sz w:val="16"/>
                <w:szCs w:val="16"/>
              </w:rPr>
              <w:t xml:space="preserve"> </w:t>
            </w:r>
            <w:proofErr w:type="spellStart"/>
            <w:r w:rsidRPr="00D01DE0">
              <w:rPr>
                <w:i/>
                <w:iCs/>
                <w:color w:val="000000" w:themeColor="text1"/>
                <w:sz w:val="16"/>
                <w:szCs w:val="16"/>
              </w:rPr>
              <w:t>number</w:t>
            </w:r>
            <w:proofErr w:type="spellEnd"/>
            <w:r w:rsidRPr="00D01DE0">
              <w:rPr>
                <w:i/>
                <w:iCs/>
                <w:color w:val="000000" w:themeColor="text1"/>
                <w:sz w:val="16"/>
                <w:szCs w:val="16"/>
              </w:rPr>
              <w:t xml:space="preserve"> </w:t>
            </w:r>
            <w:r w:rsidR="00E86694" w:rsidRPr="00D01DE0">
              <w:rPr>
                <w:i/>
                <w:iCs/>
                <w:color w:val="000000" w:themeColor="text1"/>
                <w:sz w:val="16"/>
                <w:szCs w:val="16"/>
              </w:rPr>
              <w:t>......................</w:t>
            </w:r>
            <w:r w:rsidRPr="00D01DE0">
              <w:rPr>
                <w:i/>
                <w:iCs/>
                <w:color w:val="000000" w:themeColor="text1"/>
                <w:sz w:val="16"/>
                <w:szCs w:val="16"/>
              </w:rPr>
              <w:t>..................</w:t>
            </w:r>
            <w:r w:rsidR="00AA6475" w:rsidRPr="00D01DE0">
              <w:rPr>
                <w:i/>
                <w:iCs/>
                <w:color w:val="000000" w:themeColor="text1"/>
                <w:sz w:val="16"/>
                <w:szCs w:val="16"/>
              </w:rPr>
              <w:t>......</w:t>
            </w:r>
            <w:r w:rsidRPr="00D01DE0">
              <w:rPr>
                <w:i/>
                <w:iCs/>
                <w:color w:val="000000" w:themeColor="text1"/>
                <w:sz w:val="16"/>
                <w:szCs w:val="16"/>
              </w:rPr>
              <w:t xml:space="preserve">) </w:t>
            </w:r>
            <w:proofErr w:type="spellStart"/>
            <w:r w:rsidRPr="00D01DE0">
              <w:rPr>
                <w:i/>
                <w:iCs/>
                <w:color w:val="000000" w:themeColor="text1"/>
                <w:sz w:val="16"/>
                <w:szCs w:val="16"/>
              </w:rPr>
              <w:t>eligible</w:t>
            </w:r>
            <w:proofErr w:type="spellEnd"/>
            <w:r w:rsidRPr="00D01DE0">
              <w:rPr>
                <w:i/>
                <w:iCs/>
                <w:color w:val="000000" w:themeColor="text1"/>
                <w:sz w:val="16"/>
                <w:szCs w:val="16"/>
              </w:rPr>
              <w:t xml:space="preserve"> to have its </w:t>
            </w:r>
            <w:proofErr w:type="spellStart"/>
            <w:r w:rsidRPr="00D01DE0">
              <w:rPr>
                <w:i/>
                <w:iCs/>
                <w:color w:val="000000" w:themeColor="text1"/>
                <w:sz w:val="16"/>
                <w:szCs w:val="16"/>
              </w:rPr>
              <w:t>products</w:t>
            </w:r>
            <w:proofErr w:type="spellEnd"/>
            <w:r w:rsidRPr="00D01DE0">
              <w:rPr>
                <w:i/>
                <w:iCs/>
                <w:color w:val="000000" w:themeColor="text1"/>
                <w:sz w:val="16"/>
                <w:szCs w:val="16"/>
              </w:rPr>
              <w:t xml:space="preserve"> </w:t>
            </w:r>
            <w:proofErr w:type="spellStart"/>
            <w:r w:rsidRPr="00D01DE0">
              <w:rPr>
                <w:i/>
                <w:iCs/>
                <w:color w:val="000000" w:themeColor="text1"/>
                <w:sz w:val="16"/>
                <w:szCs w:val="16"/>
              </w:rPr>
              <w:t>imported</w:t>
            </w:r>
            <w:proofErr w:type="spellEnd"/>
            <w:r w:rsidRPr="00D01DE0">
              <w:rPr>
                <w:i/>
                <w:iCs/>
                <w:color w:val="000000" w:themeColor="text1"/>
                <w:sz w:val="16"/>
                <w:szCs w:val="16"/>
              </w:rPr>
              <w:t xml:space="preserve"> </w:t>
            </w:r>
            <w:proofErr w:type="spellStart"/>
            <w:r w:rsidRPr="00D01DE0">
              <w:rPr>
                <w:i/>
                <w:iCs/>
                <w:color w:val="000000" w:themeColor="text1"/>
                <w:sz w:val="16"/>
                <w:szCs w:val="16"/>
              </w:rPr>
              <w:t>into</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United </w:t>
            </w:r>
            <w:proofErr w:type="spellStart"/>
            <w:r w:rsidRPr="00D01DE0">
              <w:rPr>
                <w:i/>
                <w:iCs/>
                <w:color w:val="000000" w:themeColor="text1"/>
                <w:sz w:val="16"/>
                <w:szCs w:val="16"/>
              </w:rPr>
              <w:t>States</w:t>
            </w:r>
            <w:proofErr w:type="spellEnd"/>
            <w:r w:rsidRPr="00D01DE0">
              <w:rPr>
                <w:i/>
                <w:iCs/>
                <w:color w:val="000000" w:themeColor="text1"/>
                <w:sz w:val="16"/>
                <w:szCs w:val="16"/>
              </w:rPr>
              <w:t xml:space="preserve"> </w:t>
            </w:r>
            <w:proofErr w:type="spellStart"/>
            <w:r w:rsidRPr="00D01DE0">
              <w:rPr>
                <w:i/>
                <w:iCs/>
                <w:color w:val="000000" w:themeColor="text1"/>
                <w:sz w:val="16"/>
                <w:szCs w:val="16"/>
              </w:rPr>
              <w:t>under</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Federal</w:t>
            </w:r>
            <w:proofErr w:type="spellEnd"/>
            <w:r w:rsidRPr="00D01DE0">
              <w:rPr>
                <w:i/>
                <w:iCs/>
                <w:color w:val="000000" w:themeColor="text1"/>
                <w:sz w:val="16"/>
                <w:szCs w:val="16"/>
              </w:rPr>
              <w:t xml:space="preserve"> </w:t>
            </w:r>
            <w:proofErr w:type="spellStart"/>
            <w:r w:rsidRPr="00D01DE0">
              <w:rPr>
                <w:i/>
                <w:iCs/>
                <w:color w:val="000000" w:themeColor="text1"/>
                <w:sz w:val="16"/>
                <w:szCs w:val="16"/>
              </w:rPr>
              <w:t>Meat</w:t>
            </w:r>
            <w:proofErr w:type="spellEnd"/>
            <w:r w:rsidRPr="00D01DE0">
              <w:rPr>
                <w:i/>
                <w:iCs/>
                <w:color w:val="000000" w:themeColor="text1"/>
                <w:sz w:val="16"/>
                <w:szCs w:val="16"/>
              </w:rPr>
              <w:t xml:space="preserve"> </w:t>
            </w:r>
            <w:proofErr w:type="spellStart"/>
            <w:r w:rsidRPr="00D01DE0">
              <w:rPr>
                <w:i/>
                <w:iCs/>
                <w:color w:val="000000" w:themeColor="text1"/>
                <w:sz w:val="16"/>
                <w:szCs w:val="16"/>
              </w:rPr>
              <w:t>Inspection</w:t>
            </w:r>
            <w:proofErr w:type="spellEnd"/>
            <w:r w:rsidRPr="00D01DE0">
              <w:rPr>
                <w:i/>
                <w:iCs/>
                <w:color w:val="000000" w:themeColor="text1"/>
                <w:sz w:val="16"/>
                <w:szCs w:val="16"/>
              </w:rPr>
              <w:t xml:space="preserve"> </w:t>
            </w:r>
            <w:proofErr w:type="spellStart"/>
            <w:r w:rsidRPr="00D01DE0">
              <w:rPr>
                <w:i/>
                <w:iCs/>
                <w:color w:val="000000" w:themeColor="text1"/>
                <w:sz w:val="16"/>
                <w:szCs w:val="16"/>
              </w:rPr>
              <w:t>Act</w:t>
            </w:r>
            <w:proofErr w:type="spellEnd"/>
            <w:r w:rsidRPr="00D01DE0">
              <w:rPr>
                <w:i/>
                <w:iCs/>
                <w:color w:val="000000" w:themeColor="text1"/>
                <w:sz w:val="16"/>
                <w:szCs w:val="16"/>
              </w:rPr>
              <w:t xml:space="preserve"> (</w:t>
            </w:r>
            <w:hyperlink r:id="rId11">
              <w:r w:rsidRPr="00D01DE0">
                <w:rPr>
                  <w:i/>
                  <w:iCs/>
                  <w:color w:val="000000" w:themeColor="text1"/>
                  <w:sz w:val="16"/>
                  <w:szCs w:val="16"/>
                  <w:u w:val="single"/>
                </w:rPr>
                <w:t>21 U.S.C. 601</w:t>
              </w:r>
            </w:hyperlink>
            <w:r w:rsidRPr="00D01DE0">
              <w:rPr>
                <w:i/>
                <w:iCs/>
                <w:color w:val="000000" w:themeColor="text1"/>
                <w:sz w:val="16"/>
                <w:szCs w:val="16"/>
              </w:rPr>
              <w:t xml:space="preserve"> et </w:t>
            </w:r>
            <w:proofErr w:type="spellStart"/>
            <w:r w:rsidRPr="00D01DE0">
              <w:rPr>
                <w:i/>
                <w:iCs/>
                <w:color w:val="000000" w:themeColor="text1"/>
                <w:sz w:val="16"/>
                <w:szCs w:val="16"/>
              </w:rPr>
              <w:t>seq</w:t>
            </w:r>
            <w:proofErr w:type="spellEnd"/>
            <w:r w:rsidRPr="00D01DE0">
              <w:rPr>
                <w:i/>
                <w:iCs/>
                <w:color w:val="000000" w:themeColor="text1"/>
                <w:sz w:val="16"/>
                <w:szCs w:val="16"/>
              </w:rPr>
              <w:t xml:space="preserve">.) </w:t>
            </w:r>
            <w:proofErr w:type="spellStart"/>
            <w:r w:rsidRPr="00D01DE0">
              <w:rPr>
                <w:i/>
                <w:iCs/>
                <w:color w:val="000000" w:themeColor="text1"/>
                <w:sz w:val="16"/>
                <w:szCs w:val="16"/>
              </w:rPr>
              <w:t>and</w:t>
            </w:r>
            <w:proofErr w:type="spellEnd"/>
            <w:r w:rsidRPr="00D01DE0">
              <w:rPr>
                <w:i/>
                <w:iCs/>
                <w:color w:val="000000" w:themeColor="text1"/>
                <w:sz w:val="16"/>
                <w:szCs w:val="16"/>
              </w:rPr>
              <w:t xml:space="preserve"> </w:t>
            </w:r>
            <w:proofErr w:type="spellStart"/>
            <w:r w:rsidRPr="00D01DE0">
              <w:rPr>
                <w:i/>
                <w:iCs/>
                <w:color w:val="000000" w:themeColor="text1"/>
                <w:sz w:val="16"/>
                <w:szCs w:val="16"/>
              </w:rPr>
              <w:t>regulations</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thereunder</w:t>
            </w:r>
            <w:proofErr w:type="spellEnd"/>
            <w:r w:rsidRPr="00D01DE0">
              <w:rPr>
                <w:i/>
                <w:iCs/>
                <w:color w:val="000000" w:themeColor="text1"/>
                <w:sz w:val="16"/>
                <w:szCs w:val="16"/>
              </w:rPr>
              <w:t xml:space="preserve"> (</w:t>
            </w:r>
            <w:hyperlink r:id="rId12">
              <w:r w:rsidRPr="00D01DE0">
                <w:rPr>
                  <w:i/>
                  <w:iCs/>
                  <w:color w:val="000000" w:themeColor="text1"/>
                  <w:sz w:val="16"/>
                  <w:szCs w:val="16"/>
                  <w:u w:val="single"/>
                </w:rPr>
                <w:t>9 CFR</w:t>
              </w:r>
            </w:hyperlink>
            <w:r w:rsidRPr="00D01DE0">
              <w:rPr>
                <w:i/>
                <w:iCs/>
                <w:color w:val="000000" w:themeColor="text1"/>
                <w:sz w:val="16"/>
                <w:szCs w:val="16"/>
              </w:rPr>
              <w:t xml:space="preserve">, </w:t>
            </w:r>
            <w:proofErr w:type="spellStart"/>
            <w:r w:rsidRPr="00D01DE0">
              <w:rPr>
                <w:i/>
                <w:iCs/>
                <w:color w:val="000000" w:themeColor="text1"/>
                <w:sz w:val="16"/>
                <w:szCs w:val="16"/>
              </w:rPr>
              <w:t>chapter</w:t>
            </w:r>
            <w:proofErr w:type="spellEnd"/>
            <w:r w:rsidRPr="00D01DE0">
              <w:rPr>
                <w:i/>
                <w:iCs/>
                <w:color w:val="000000" w:themeColor="text1"/>
                <w:sz w:val="16"/>
                <w:szCs w:val="16"/>
              </w:rPr>
              <w:t xml:space="preserve"> III, </w:t>
            </w:r>
            <w:proofErr w:type="spellStart"/>
            <w:r w:rsidRPr="00D01DE0">
              <w:rPr>
                <w:i/>
                <w:iCs/>
                <w:color w:val="000000" w:themeColor="text1"/>
                <w:sz w:val="16"/>
                <w:szCs w:val="16"/>
              </w:rPr>
              <w:t>part</w:t>
            </w:r>
            <w:proofErr w:type="spellEnd"/>
            <w:r w:rsidRPr="00D01DE0">
              <w:rPr>
                <w:i/>
                <w:iCs/>
                <w:color w:val="000000" w:themeColor="text1"/>
                <w:sz w:val="16"/>
                <w:szCs w:val="16"/>
              </w:rPr>
              <w:t xml:space="preserve"> 327), </w:t>
            </w:r>
            <w:proofErr w:type="spellStart"/>
            <w:r w:rsidRPr="00D01DE0">
              <w:rPr>
                <w:i/>
                <w:iCs/>
                <w:color w:val="000000" w:themeColor="text1"/>
                <w:sz w:val="16"/>
                <w:szCs w:val="16"/>
              </w:rPr>
              <w:t>including</w:t>
            </w:r>
            <w:proofErr w:type="spellEnd"/>
            <w:r w:rsidRPr="00D01DE0">
              <w:rPr>
                <w:i/>
                <w:iCs/>
                <w:color w:val="000000" w:themeColor="text1"/>
                <w:sz w:val="16"/>
                <w:szCs w:val="16"/>
              </w:rPr>
              <w:t xml:space="preserve"> </w:t>
            </w:r>
            <w:proofErr w:type="spellStart"/>
            <w:r w:rsidRPr="00D01DE0">
              <w:rPr>
                <w:i/>
                <w:iCs/>
                <w:color w:val="000000" w:themeColor="text1"/>
                <w:sz w:val="16"/>
                <w:szCs w:val="16"/>
              </w:rPr>
              <w:t>requirements</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that</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or</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products</w:t>
            </w:r>
            <w:proofErr w:type="spellEnd"/>
            <w:r w:rsidRPr="00D01DE0">
              <w:rPr>
                <w:i/>
                <w:iCs/>
                <w:color w:val="000000" w:themeColor="text1"/>
                <w:sz w:val="16"/>
                <w:szCs w:val="16"/>
              </w:rPr>
              <w:t xml:space="preserve"> be </w:t>
            </w:r>
            <w:proofErr w:type="spellStart"/>
            <w:r w:rsidRPr="00D01DE0">
              <w:rPr>
                <w:i/>
                <w:iCs/>
                <w:color w:val="000000" w:themeColor="text1"/>
                <w:sz w:val="16"/>
                <w:szCs w:val="16"/>
              </w:rPr>
              <w:t>prepared</w:t>
            </w:r>
            <w:proofErr w:type="spellEnd"/>
            <w:r w:rsidRPr="00D01DE0">
              <w:rPr>
                <w:i/>
                <w:iCs/>
                <w:color w:val="000000" w:themeColor="text1"/>
                <w:sz w:val="16"/>
                <w:szCs w:val="16"/>
              </w:rPr>
              <w:t xml:space="preserve"> </w:t>
            </w:r>
            <w:proofErr w:type="spellStart"/>
            <w:r w:rsidRPr="00D01DE0">
              <w:rPr>
                <w:i/>
                <w:iCs/>
                <w:color w:val="000000" w:themeColor="text1"/>
                <w:sz w:val="16"/>
                <w:szCs w:val="16"/>
              </w:rPr>
              <w:t>only</w:t>
            </w:r>
            <w:proofErr w:type="spellEnd"/>
            <w:r w:rsidRPr="00D01DE0">
              <w:rPr>
                <w:i/>
                <w:iCs/>
                <w:color w:val="000000" w:themeColor="text1"/>
                <w:sz w:val="16"/>
                <w:szCs w:val="16"/>
              </w:rPr>
              <w:t xml:space="preserve"> in </w:t>
            </w:r>
            <w:proofErr w:type="spellStart"/>
            <w:r w:rsidR="00AA6475" w:rsidRPr="00D01DE0">
              <w:rPr>
                <w:i/>
                <w:iCs/>
                <w:color w:val="000000" w:themeColor="text1"/>
                <w:sz w:val="16"/>
                <w:szCs w:val="16"/>
              </w:rPr>
              <w:t>an</w:t>
            </w:r>
            <w:proofErr w:type="spellEnd"/>
            <w:r w:rsidR="00AA6475" w:rsidRPr="00D01DE0">
              <w:rPr>
                <w:i/>
                <w:iCs/>
                <w:color w:val="000000" w:themeColor="text1"/>
                <w:sz w:val="16"/>
                <w:szCs w:val="16"/>
              </w:rPr>
              <w:t xml:space="preserve"> </w:t>
            </w:r>
            <w:proofErr w:type="spellStart"/>
            <w:r w:rsidRPr="00D01DE0">
              <w:rPr>
                <w:i/>
                <w:iCs/>
                <w:color w:val="000000" w:themeColor="text1"/>
                <w:sz w:val="16"/>
                <w:szCs w:val="16"/>
              </w:rPr>
              <w:t>approved</w:t>
            </w:r>
            <w:proofErr w:type="spellEnd"/>
            <w:r w:rsidRPr="00D01DE0">
              <w:rPr>
                <w:i/>
                <w:iCs/>
                <w:color w:val="000000" w:themeColor="text1"/>
                <w:sz w:val="16"/>
                <w:szCs w:val="16"/>
              </w:rPr>
              <w:t xml:space="preserve"> </w:t>
            </w:r>
            <w:proofErr w:type="spellStart"/>
            <w:r w:rsidRPr="00D01DE0">
              <w:rPr>
                <w:i/>
                <w:iCs/>
                <w:color w:val="000000" w:themeColor="text1"/>
                <w:sz w:val="16"/>
                <w:szCs w:val="16"/>
              </w:rPr>
              <w:t>establishments</w:t>
            </w:r>
            <w:proofErr w:type="spellEnd"/>
            <w:r w:rsidR="00D67210" w:rsidRPr="00D01DE0">
              <w:rPr>
                <w:i/>
                <w:iCs/>
                <w:color w:val="000000" w:themeColor="text1"/>
                <w:sz w:val="16"/>
                <w:szCs w:val="16"/>
              </w:rPr>
              <w:t>;</w:t>
            </w:r>
          </w:p>
          <w:p w14:paraId="5278191E" w14:textId="77777777" w:rsidR="009F14C1" w:rsidRPr="00D01DE0" w:rsidRDefault="009F14C1" w:rsidP="2FC198BE">
            <w:pPr>
              <w:tabs>
                <w:tab w:val="left" w:pos="1985"/>
                <w:tab w:val="left" w:pos="3969"/>
                <w:tab w:val="left" w:pos="7371"/>
                <w:tab w:val="left" w:pos="8505"/>
              </w:tabs>
              <w:rPr>
                <w:color w:val="000000" w:themeColor="text1"/>
                <w:sz w:val="16"/>
                <w:szCs w:val="16"/>
              </w:rPr>
            </w:pPr>
          </w:p>
          <w:p w14:paraId="14E501BB" w14:textId="577C8D9B" w:rsidR="009F14C1" w:rsidRPr="007C27B7" w:rsidRDefault="009F14C1" w:rsidP="2FC198BE">
            <w:pPr>
              <w:tabs>
                <w:tab w:val="left" w:pos="1985"/>
                <w:tab w:val="left" w:pos="3969"/>
                <w:tab w:val="left" w:pos="7371"/>
                <w:tab w:val="left" w:pos="8505"/>
              </w:tabs>
              <w:rPr>
                <w:i/>
                <w:iCs/>
                <w:color w:val="000000" w:themeColor="text1"/>
                <w:sz w:val="16"/>
                <w:szCs w:val="16"/>
              </w:rPr>
            </w:pPr>
            <w:r w:rsidRPr="007C27B7">
              <w:rPr>
                <w:color w:val="000000" w:themeColor="text1"/>
                <w:sz w:val="16"/>
                <w:szCs w:val="16"/>
              </w:rPr>
              <w:t>9.</w:t>
            </w:r>
            <w:r w:rsidR="00854900" w:rsidRPr="007C27B7">
              <w:rPr>
                <w:color w:val="000000" w:themeColor="text1"/>
                <w:sz w:val="16"/>
                <w:szCs w:val="16"/>
              </w:rPr>
              <w:t>6</w:t>
            </w:r>
            <w:r w:rsidRPr="007C27B7">
              <w:rPr>
                <w:color w:val="000000" w:themeColor="text1"/>
                <w:sz w:val="16"/>
                <w:szCs w:val="16"/>
              </w:rPr>
              <w:t xml:space="preserve"> </w:t>
            </w:r>
            <w:r w:rsidR="003E6640" w:rsidRPr="00D01DE0">
              <w:rPr>
                <w:color w:val="000000" w:themeColor="text1"/>
                <w:sz w:val="16"/>
                <w:szCs w:val="16"/>
              </w:rPr>
              <w:t xml:space="preserve">Kiauliena ar kiaulienos produktai gauti iš kiaulių, niekada nelaikytų patalpose, kuriose 60 dienų iki skerdimo buvo snukio ir nagų ligos, afrikinio kiaulių maro, </w:t>
            </w:r>
            <w:r w:rsidR="00C849CC">
              <w:rPr>
                <w:color w:val="000000" w:themeColor="text1"/>
                <w:sz w:val="16"/>
                <w:szCs w:val="16"/>
              </w:rPr>
              <w:t xml:space="preserve">klasikinio </w:t>
            </w:r>
            <w:r w:rsidR="003E6640" w:rsidRPr="00D01DE0">
              <w:rPr>
                <w:color w:val="000000" w:themeColor="text1"/>
                <w:sz w:val="16"/>
                <w:szCs w:val="16"/>
              </w:rPr>
              <w:t xml:space="preserve">kiaulių </w:t>
            </w:r>
            <w:r w:rsidR="00C849CC">
              <w:rPr>
                <w:color w:val="000000" w:themeColor="text1"/>
                <w:sz w:val="16"/>
                <w:szCs w:val="16"/>
              </w:rPr>
              <w:t>maro</w:t>
            </w:r>
            <w:r w:rsidR="003E6640" w:rsidRPr="00D01DE0">
              <w:rPr>
                <w:color w:val="000000" w:themeColor="text1"/>
                <w:sz w:val="16"/>
                <w:szCs w:val="16"/>
              </w:rPr>
              <w:t xml:space="preserve"> ar kiaulių </w:t>
            </w:r>
            <w:proofErr w:type="spellStart"/>
            <w:r w:rsidR="003E6640" w:rsidRPr="00D01DE0">
              <w:rPr>
                <w:color w:val="000000" w:themeColor="text1"/>
                <w:sz w:val="16"/>
                <w:szCs w:val="16"/>
              </w:rPr>
              <w:t>vezikulinės</w:t>
            </w:r>
            <w:proofErr w:type="spellEnd"/>
            <w:r w:rsidR="003E6640" w:rsidRPr="00D01DE0">
              <w:rPr>
                <w:color w:val="000000" w:themeColor="text1"/>
                <w:sz w:val="16"/>
                <w:szCs w:val="16"/>
              </w:rPr>
              <w:t xml:space="preserve"> ligos atvejų; /</w:t>
            </w:r>
            <w:proofErr w:type="spellStart"/>
            <w:r w:rsidRPr="007C27B7">
              <w:rPr>
                <w:i/>
                <w:iCs/>
                <w:color w:val="000000" w:themeColor="text1"/>
                <w:sz w:val="16"/>
                <w:szCs w:val="16"/>
              </w:rPr>
              <w:t>The</w:t>
            </w:r>
            <w:proofErr w:type="spellEnd"/>
            <w:r w:rsidRPr="007C27B7">
              <w:rPr>
                <w:i/>
                <w:iCs/>
                <w:color w:val="000000" w:themeColor="text1"/>
                <w:sz w:val="16"/>
                <w:szCs w:val="16"/>
              </w:rPr>
              <w:t xml:space="preserve"> </w:t>
            </w:r>
            <w:proofErr w:type="spellStart"/>
            <w:r w:rsidRPr="007C27B7">
              <w:rPr>
                <w:i/>
                <w:iCs/>
                <w:color w:val="000000" w:themeColor="text1"/>
                <w:sz w:val="16"/>
                <w:szCs w:val="16"/>
              </w:rPr>
              <w:t>fresh</w:t>
            </w:r>
            <w:proofErr w:type="spellEnd"/>
            <w:r w:rsidRPr="007C27B7">
              <w:rPr>
                <w:i/>
                <w:iCs/>
                <w:color w:val="000000" w:themeColor="text1"/>
                <w:sz w:val="16"/>
                <w:szCs w:val="16"/>
              </w:rPr>
              <w:t xml:space="preserve"> </w:t>
            </w:r>
            <w:proofErr w:type="spellStart"/>
            <w:r w:rsidRPr="007C27B7">
              <w:rPr>
                <w:i/>
                <w:iCs/>
                <w:color w:val="000000" w:themeColor="text1"/>
                <w:sz w:val="16"/>
                <w:szCs w:val="16"/>
              </w:rPr>
              <w:t>pork</w:t>
            </w:r>
            <w:proofErr w:type="spellEnd"/>
            <w:r w:rsidRPr="007C27B7">
              <w:rPr>
                <w:i/>
                <w:iCs/>
                <w:color w:val="000000" w:themeColor="text1"/>
                <w:sz w:val="16"/>
                <w:szCs w:val="16"/>
              </w:rPr>
              <w:t xml:space="preserve"> </w:t>
            </w:r>
            <w:proofErr w:type="spellStart"/>
            <w:r w:rsidRPr="007C27B7">
              <w:rPr>
                <w:i/>
                <w:iCs/>
                <w:color w:val="000000" w:themeColor="text1"/>
                <w:sz w:val="16"/>
                <w:szCs w:val="16"/>
              </w:rPr>
              <w:t>or</w:t>
            </w:r>
            <w:proofErr w:type="spellEnd"/>
            <w:r w:rsidRPr="007C27B7">
              <w:rPr>
                <w:i/>
                <w:iCs/>
                <w:color w:val="000000" w:themeColor="text1"/>
                <w:sz w:val="16"/>
                <w:szCs w:val="16"/>
              </w:rPr>
              <w:t xml:space="preserve"> </w:t>
            </w:r>
            <w:proofErr w:type="spellStart"/>
            <w:r w:rsidRPr="007C27B7">
              <w:rPr>
                <w:i/>
                <w:iCs/>
                <w:color w:val="000000" w:themeColor="text1"/>
                <w:sz w:val="16"/>
                <w:szCs w:val="16"/>
              </w:rPr>
              <w:t>pork</w:t>
            </w:r>
            <w:proofErr w:type="spellEnd"/>
            <w:r w:rsidRPr="007C27B7">
              <w:rPr>
                <w:i/>
                <w:iCs/>
                <w:color w:val="000000" w:themeColor="text1"/>
                <w:sz w:val="16"/>
                <w:szCs w:val="16"/>
              </w:rPr>
              <w:t xml:space="preserve"> </w:t>
            </w:r>
            <w:proofErr w:type="spellStart"/>
            <w:r w:rsidRPr="007C27B7">
              <w:rPr>
                <w:i/>
                <w:iCs/>
                <w:color w:val="000000" w:themeColor="text1"/>
                <w:sz w:val="16"/>
                <w:szCs w:val="16"/>
              </w:rPr>
              <w:t>products</w:t>
            </w:r>
            <w:proofErr w:type="spellEnd"/>
            <w:r w:rsidRPr="007C27B7">
              <w:rPr>
                <w:i/>
                <w:iCs/>
                <w:color w:val="000000" w:themeColor="text1"/>
                <w:sz w:val="16"/>
                <w:szCs w:val="16"/>
              </w:rPr>
              <w:t xml:space="preserve"> </w:t>
            </w:r>
            <w:proofErr w:type="spellStart"/>
            <w:r w:rsidRPr="007C27B7">
              <w:rPr>
                <w:i/>
                <w:iCs/>
                <w:color w:val="000000" w:themeColor="text1"/>
                <w:sz w:val="16"/>
                <w:szCs w:val="16"/>
              </w:rPr>
              <w:t>c</w:t>
            </w:r>
            <w:r w:rsidR="00AA6475" w:rsidRPr="007C27B7">
              <w:rPr>
                <w:i/>
                <w:iCs/>
                <w:color w:val="000000" w:themeColor="text1"/>
                <w:sz w:val="16"/>
                <w:szCs w:val="16"/>
              </w:rPr>
              <w:t>a</w:t>
            </w:r>
            <w:r w:rsidRPr="007C27B7">
              <w:rPr>
                <w:i/>
                <w:iCs/>
                <w:color w:val="000000" w:themeColor="text1"/>
                <w:sz w:val="16"/>
                <w:szCs w:val="16"/>
              </w:rPr>
              <w:t>me</w:t>
            </w:r>
            <w:proofErr w:type="spellEnd"/>
            <w:r w:rsidRPr="007C27B7">
              <w:rPr>
                <w:i/>
                <w:iCs/>
                <w:color w:val="000000" w:themeColor="text1"/>
                <w:sz w:val="16"/>
                <w:szCs w:val="16"/>
              </w:rPr>
              <w:t xml:space="preserve"> </w:t>
            </w:r>
            <w:proofErr w:type="spellStart"/>
            <w:r w:rsidRPr="007C27B7">
              <w:rPr>
                <w:i/>
                <w:iCs/>
                <w:color w:val="000000" w:themeColor="text1"/>
                <w:sz w:val="16"/>
                <w:szCs w:val="16"/>
              </w:rPr>
              <w:t>from</w:t>
            </w:r>
            <w:proofErr w:type="spellEnd"/>
            <w:r w:rsidRPr="007C27B7">
              <w:rPr>
                <w:i/>
                <w:iCs/>
                <w:color w:val="000000" w:themeColor="text1"/>
                <w:sz w:val="16"/>
                <w:szCs w:val="16"/>
              </w:rPr>
              <w:t xml:space="preserve"> </w:t>
            </w:r>
            <w:proofErr w:type="spellStart"/>
            <w:r w:rsidRPr="007C27B7">
              <w:rPr>
                <w:i/>
                <w:iCs/>
                <w:color w:val="000000" w:themeColor="text1"/>
                <w:sz w:val="16"/>
                <w:szCs w:val="16"/>
              </w:rPr>
              <w:t>swine</w:t>
            </w:r>
            <w:proofErr w:type="spellEnd"/>
            <w:r w:rsidRPr="007C27B7">
              <w:rPr>
                <w:i/>
                <w:iCs/>
                <w:color w:val="000000" w:themeColor="text1"/>
                <w:sz w:val="16"/>
                <w:szCs w:val="16"/>
              </w:rPr>
              <w:t xml:space="preserve"> </w:t>
            </w:r>
            <w:proofErr w:type="spellStart"/>
            <w:r w:rsidRPr="007C27B7">
              <w:rPr>
                <w:i/>
                <w:iCs/>
                <w:color w:val="000000" w:themeColor="text1"/>
                <w:sz w:val="16"/>
                <w:szCs w:val="16"/>
              </w:rPr>
              <w:t>that</w:t>
            </w:r>
            <w:proofErr w:type="spellEnd"/>
            <w:r w:rsidRPr="007C27B7">
              <w:rPr>
                <w:i/>
                <w:iCs/>
                <w:color w:val="000000" w:themeColor="text1"/>
                <w:sz w:val="16"/>
                <w:szCs w:val="16"/>
              </w:rPr>
              <w:t xml:space="preserve"> </w:t>
            </w:r>
            <w:proofErr w:type="spellStart"/>
            <w:r w:rsidRPr="007C27B7">
              <w:rPr>
                <w:i/>
                <w:iCs/>
                <w:color w:val="000000" w:themeColor="text1"/>
                <w:sz w:val="16"/>
                <w:szCs w:val="16"/>
              </w:rPr>
              <w:t>were</w:t>
            </w:r>
            <w:proofErr w:type="spellEnd"/>
            <w:r w:rsidRPr="007C27B7">
              <w:rPr>
                <w:i/>
                <w:iCs/>
                <w:color w:val="000000" w:themeColor="text1"/>
                <w:sz w:val="16"/>
                <w:szCs w:val="16"/>
              </w:rPr>
              <w:t xml:space="preserve"> </w:t>
            </w:r>
            <w:proofErr w:type="spellStart"/>
            <w:r w:rsidRPr="007C27B7">
              <w:rPr>
                <w:i/>
                <w:iCs/>
                <w:color w:val="000000" w:themeColor="text1"/>
                <w:sz w:val="16"/>
                <w:szCs w:val="16"/>
              </w:rPr>
              <w:t>never</w:t>
            </w:r>
            <w:proofErr w:type="spellEnd"/>
            <w:r w:rsidRPr="007C27B7">
              <w:rPr>
                <w:i/>
                <w:iCs/>
                <w:color w:val="000000" w:themeColor="text1"/>
                <w:sz w:val="16"/>
                <w:szCs w:val="16"/>
              </w:rPr>
              <w:t xml:space="preserve"> </w:t>
            </w:r>
            <w:proofErr w:type="spellStart"/>
            <w:r w:rsidRPr="007C27B7">
              <w:rPr>
                <w:i/>
                <w:iCs/>
                <w:color w:val="000000" w:themeColor="text1"/>
                <w:sz w:val="16"/>
                <w:szCs w:val="16"/>
              </w:rPr>
              <w:t>on</w:t>
            </w:r>
            <w:proofErr w:type="spellEnd"/>
            <w:r w:rsidRPr="007C27B7">
              <w:rPr>
                <w:i/>
                <w:iCs/>
                <w:color w:val="000000" w:themeColor="text1"/>
                <w:sz w:val="16"/>
                <w:szCs w:val="16"/>
              </w:rPr>
              <w:t xml:space="preserve"> </w:t>
            </w:r>
            <w:proofErr w:type="spellStart"/>
            <w:r w:rsidRPr="007C27B7">
              <w:rPr>
                <w:i/>
                <w:iCs/>
                <w:color w:val="000000" w:themeColor="text1"/>
                <w:sz w:val="16"/>
                <w:szCs w:val="16"/>
              </w:rPr>
              <w:t>any</w:t>
            </w:r>
            <w:proofErr w:type="spellEnd"/>
            <w:r w:rsidRPr="007C27B7">
              <w:rPr>
                <w:i/>
                <w:iCs/>
                <w:color w:val="000000" w:themeColor="text1"/>
                <w:sz w:val="16"/>
                <w:szCs w:val="16"/>
              </w:rPr>
              <w:t xml:space="preserve"> </w:t>
            </w:r>
            <w:proofErr w:type="spellStart"/>
            <w:r w:rsidRPr="007C27B7">
              <w:rPr>
                <w:i/>
                <w:iCs/>
                <w:color w:val="000000" w:themeColor="text1"/>
                <w:sz w:val="16"/>
                <w:szCs w:val="16"/>
              </w:rPr>
              <w:t>premises</w:t>
            </w:r>
            <w:proofErr w:type="spellEnd"/>
            <w:r w:rsidRPr="007C27B7">
              <w:rPr>
                <w:i/>
                <w:iCs/>
                <w:color w:val="000000" w:themeColor="text1"/>
                <w:sz w:val="16"/>
                <w:szCs w:val="16"/>
              </w:rPr>
              <w:t xml:space="preserve"> </w:t>
            </w:r>
            <w:proofErr w:type="spellStart"/>
            <w:r w:rsidRPr="007C27B7">
              <w:rPr>
                <w:i/>
                <w:iCs/>
                <w:color w:val="000000" w:themeColor="text1"/>
                <w:sz w:val="16"/>
                <w:szCs w:val="16"/>
              </w:rPr>
              <w:t>w</w:t>
            </w:r>
            <w:r w:rsidR="00C849CC">
              <w:rPr>
                <w:i/>
                <w:iCs/>
                <w:color w:val="000000" w:themeColor="text1"/>
                <w:sz w:val="16"/>
                <w:szCs w:val="16"/>
              </w:rPr>
              <w:t>h</w:t>
            </w:r>
            <w:r w:rsidRPr="007C27B7">
              <w:rPr>
                <w:i/>
                <w:iCs/>
                <w:color w:val="000000" w:themeColor="text1"/>
                <w:sz w:val="16"/>
                <w:szCs w:val="16"/>
              </w:rPr>
              <w:t>ere</w:t>
            </w:r>
            <w:proofErr w:type="spellEnd"/>
            <w:r w:rsidRPr="007C27B7">
              <w:rPr>
                <w:i/>
                <w:iCs/>
                <w:color w:val="000000" w:themeColor="text1"/>
                <w:sz w:val="16"/>
                <w:szCs w:val="16"/>
              </w:rPr>
              <w:t xml:space="preserve"> </w:t>
            </w:r>
            <w:proofErr w:type="spellStart"/>
            <w:r w:rsidRPr="007C27B7">
              <w:rPr>
                <w:i/>
                <w:iCs/>
                <w:color w:val="000000" w:themeColor="text1"/>
                <w:sz w:val="16"/>
                <w:szCs w:val="16"/>
              </w:rPr>
              <w:t>cases</w:t>
            </w:r>
            <w:proofErr w:type="spellEnd"/>
            <w:r w:rsidRPr="007C27B7">
              <w:rPr>
                <w:i/>
                <w:iCs/>
                <w:color w:val="000000" w:themeColor="text1"/>
                <w:sz w:val="16"/>
                <w:szCs w:val="16"/>
              </w:rPr>
              <w:t xml:space="preserve"> of </w:t>
            </w:r>
            <w:proofErr w:type="spellStart"/>
            <w:r w:rsidRPr="007C27B7">
              <w:rPr>
                <w:i/>
                <w:iCs/>
                <w:color w:val="000000" w:themeColor="text1"/>
                <w:sz w:val="16"/>
                <w:szCs w:val="16"/>
              </w:rPr>
              <w:t>foot-and-mouth</w:t>
            </w:r>
            <w:proofErr w:type="spellEnd"/>
            <w:r w:rsidRPr="007C27B7">
              <w:rPr>
                <w:i/>
                <w:iCs/>
                <w:color w:val="000000" w:themeColor="text1"/>
                <w:sz w:val="16"/>
                <w:szCs w:val="16"/>
              </w:rPr>
              <w:t xml:space="preserve"> </w:t>
            </w:r>
            <w:proofErr w:type="spellStart"/>
            <w:r w:rsidRPr="007C27B7">
              <w:rPr>
                <w:i/>
                <w:iCs/>
                <w:color w:val="000000" w:themeColor="text1"/>
                <w:sz w:val="16"/>
                <w:szCs w:val="16"/>
              </w:rPr>
              <w:t>disease</w:t>
            </w:r>
            <w:proofErr w:type="spellEnd"/>
            <w:r w:rsidRPr="007C27B7">
              <w:rPr>
                <w:i/>
                <w:iCs/>
                <w:color w:val="000000" w:themeColor="text1"/>
                <w:sz w:val="16"/>
                <w:szCs w:val="16"/>
              </w:rPr>
              <w:t xml:space="preserve">, </w:t>
            </w:r>
            <w:proofErr w:type="spellStart"/>
            <w:r w:rsidRPr="007C27B7">
              <w:rPr>
                <w:i/>
                <w:iCs/>
                <w:color w:val="000000" w:themeColor="text1"/>
                <w:sz w:val="16"/>
                <w:szCs w:val="16"/>
              </w:rPr>
              <w:t>African</w:t>
            </w:r>
            <w:proofErr w:type="spellEnd"/>
            <w:r w:rsidRPr="007C27B7">
              <w:rPr>
                <w:i/>
                <w:iCs/>
                <w:color w:val="000000" w:themeColor="text1"/>
                <w:sz w:val="16"/>
                <w:szCs w:val="16"/>
              </w:rPr>
              <w:t xml:space="preserve"> </w:t>
            </w:r>
            <w:proofErr w:type="spellStart"/>
            <w:r w:rsidRPr="007C27B7">
              <w:rPr>
                <w:i/>
                <w:iCs/>
                <w:color w:val="000000" w:themeColor="text1"/>
                <w:sz w:val="16"/>
                <w:szCs w:val="16"/>
              </w:rPr>
              <w:t>swine</w:t>
            </w:r>
            <w:proofErr w:type="spellEnd"/>
            <w:r w:rsidRPr="007C27B7">
              <w:rPr>
                <w:i/>
                <w:iCs/>
                <w:color w:val="000000" w:themeColor="text1"/>
                <w:sz w:val="16"/>
                <w:szCs w:val="16"/>
              </w:rPr>
              <w:t xml:space="preserve"> </w:t>
            </w:r>
            <w:proofErr w:type="spellStart"/>
            <w:r w:rsidRPr="007C27B7">
              <w:rPr>
                <w:i/>
                <w:iCs/>
                <w:color w:val="000000" w:themeColor="text1"/>
                <w:sz w:val="16"/>
                <w:szCs w:val="16"/>
              </w:rPr>
              <w:t>fever</w:t>
            </w:r>
            <w:proofErr w:type="spellEnd"/>
            <w:r w:rsidRPr="007C27B7">
              <w:rPr>
                <w:i/>
                <w:iCs/>
                <w:color w:val="000000" w:themeColor="text1"/>
                <w:sz w:val="16"/>
                <w:szCs w:val="16"/>
              </w:rPr>
              <w:t xml:space="preserve">, </w:t>
            </w:r>
            <w:proofErr w:type="spellStart"/>
            <w:r w:rsidRPr="007C27B7">
              <w:rPr>
                <w:i/>
                <w:iCs/>
                <w:color w:val="000000" w:themeColor="text1"/>
                <w:sz w:val="16"/>
                <w:szCs w:val="16"/>
              </w:rPr>
              <w:t>hog</w:t>
            </w:r>
            <w:proofErr w:type="spellEnd"/>
            <w:r w:rsidRPr="007C27B7">
              <w:rPr>
                <w:i/>
                <w:iCs/>
                <w:color w:val="000000" w:themeColor="text1"/>
                <w:sz w:val="16"/>
                <w:szCs w:val="16"/>
              </w:rPr>
              <w:t xml:space="preserve"> cholera </w:t>
            </w:r>
            <w:proofErr w:type="spellStart"/>
            <w:r w:rsidRPr="007C27B7">
              <w:rPr>
                <w:i/>
                <w:iCs/>
                <w:color w:val="000000" w:themeColor="text1"/>
                <w:sz w:val="16"/>
                <w:szCs w:val="16"/>
              </w:rPr>
              <w:t>or</w:t>
            </w:r>
            <w:proofErr w:type="spellEnd"/>
            <w:r w:rsidRPr="007C27B7">
              <w:rPr>
                <w:i/>
                <w:iCs/>
                <w:color w:val="000000" w:themeColor="text1"/>
                <w:sz w:val="16"/>
                <w:szCs w:val="16"/>
              </w:rPr>
              <w:t xml:space="preserve"> </w:t>
            </w:r>
            <w:proofErr w:type="spellStart"/>
            <w:r w:rsidRPr="007C27B7">
              <w:rPr>
                <w:i/>
                <w:iCs/>
                <w:color w:val="000000" w:themeColor="text1"/>
                <w:sz w:val="16"/>
                <w:szCs w:val="16"/>
              </w:rPr>
              <w:t>swine</w:t>
            </w:r>
            <w:proofErr w:type="spellEnd"/>
            <w:r w:rsidRPr="007C27B7">
              <w:rPr>
                <w:i/>
                <w:iCs/>
                <w:color w:val="000000" w:themeColor="text1"/>
                <w:sz w:val="16"/>
                <w:szCs w:val="16"/>
              </w:rPr>
              <w:t xml:space="preserve"> </w:t>
            </w:r>
            <w:proofErr w:type="spellStart"/>
            <w:r w:rsidRPr="007C27B7">
              <w:rPr>
                <w:i/>
                <w:iCs/>
                <w:color w:val="000000" w:themeColor="text1"/>
                <w:sz w:val="16"/>
                <w:szCs w:val="16"/>
              </w:rPr>
              <w:t>vesicular</w:t>
            </w:r>
            <w:proofErr w:type="spellEnd"/>
            <w:r w:rsidRPr="007C27B7">
              <w:rPr>
                <w:i/>
                <w:iCs/>
                <w:color w:val="000000" w:themeColor="text1"/>
                <w:sz w:val="16"/>
                <w:szCs w:val="16"/>
              </w:rPr>
              <w:t xml:space="preserve"> </w:t>
            </w:r>
            <w:proofErr w:type="spellStart"/>
            <w:r w:rsidRPr="007C27B7">
              <w:rPr>
                <w:i/>
                <w:iCs/>
                <w:color w:val="000000" w:themeColor="text1"/>
                <w:sz w:val="16"/>
                <w:szCs w:val="16"/>
              </w:rPr>
              <w:t>disease</w:t>
            </w:r>
            <w:proofErr w:type="spellEnd"/>
            <w:r w:rsidR="00854900" w:rsidRPr="007C27B7">
              <w:rPr>
                <w:i/>
                <w:iCs/>
                <w:color w:val="000000" w:themeColor="text1"/>
                <w:sz w:val="16"/>
                <w:szCs w:val="16"/>
              </w:rPr>
              <w:t xml:space="preserve"> </w:t>
            </w:r>
            <w:proofErr w:type="spellStart"/>
            <w:r w:rsidR="00854900" w:rsidRPr="007C27B7">
              <w:rPr>
                <w:i/>
                <w:iCs/>
                <w:color w:val="000000" w:themeColor="text1"/>
                <w:sz w:val="16"/>
                <w:szCs w:val="16"/>
              </w:rPr>
              <w:t>existed</w:t>
            </w:r>
            <w:proofErr w:type="spellEnd"/>
            <w:r w:rsidRPr="007C27B7">
              <w:rPr>
                <w:i/>
                <w:iCs/>
                <w:color w:val="000000" w:themeColor="text1"/>
                <w:sz w:val="16"/>
                <w:szCs w:val="16"/>
              </w:rPr>
              <w:t xml:space="preserve"> </w:t>
            </w:r>
            <w:proofErr w:type="spellStart"/>
            <w:r w:rsidRPr="007C27B7">
              <w:rPr>
                <w:i/>
                <w:iCs/>
                <w:color w:val="000000" w:themeColor="text1"/>
                <w:sz w:val="16"/>
                <w:szCs w:val="16"/>
              </w:rPr>
              <w:t>within</w:t>
            </w:r>
            <w:proofErr w:type="spellEnd"/>
            <w:r w:rsidRPr="007C27B7">
              <w:rPr>
                <w:i/>
                <w:iCs/>
                <w:color w:val="000000" w:themeColor="text1"/>
                <w:sz w:val="16"/>
                <w:szCs w:val="16"/>
              </w:rPr>
              <w:t xml:space="preserve"> 60 </w:t>
            </w:r>
            <w:proofErr w:type="spellStart"/>
            <w:r w:rsidRPr="007C27B7">
              <w:rPr>
                <w:i/>
                <w:iCs/>
                <w:color w:val="000000" w:themeColor="text1"/>
                <w:sz w:val="16"/>
                <w:szCs w:val="16"/>
              </w:rPr>
              <w:t>days</w:t>
            </w:r>
            <w:proofErr w:type="spellEnd"/>
            <w:r w:rsidRPr="007C27B7">
              <w:rPr>
                <w:i/>
                <w:iCs/>
                <w:color w:val="000000" w:themeColor="text1"/>
                <w:sz w:val="16"/>
                <w:szCs w:val="16"/>
              </w:rPr>
              <w:t xml:space="preserve"> </w:t>
            </w:r>
            <w:proofErr w:type="spellStart"/>
            <w:r w:rsidRPr="007C27B7">
              <w:rPr>
                <w:i/>
                <w:iCs/>
                <w:color w:val="000000" w:themeColor="text1"/>
                <w:sz w:val="16"/>
                <w:szCs w:val="16"/>
              </w:rPr>
              <w:t>prior</w:t>
            </w:r>
            <w:proofErr w:type="spellEnd"/>
            <w:r w:rsidRPr="007C27B7">
              <w:rPr>
                <w:i/>
                <w:iCs/>
                <w:color w:val="000000" w:themeColor="text1"/>
                <w:sz w:val="16"/>
                <w:szCs w:val="16"/>
              </w:rPr>
              <w:t xml:space="preserve"> to </w:t>
            </w:r>
            <w:proofErr w:type="spellStart"/>
            <w:r w:rsidRPr="007C27B7">
              <w:rPr>
                <w:i/>
                <w:iCs/>
                <w:color w:val="000000" w:themeColor="text1"/>
                <w:sz w:val="16"/>
                <w:szCs w:val="16"/>
              </w:rPr>
              <w:t>slaughter</w:t>
            </w:r>
            <w:proofErr w:type="spellEnd"/>
            <w:r w:rsidRPr="007C27B7">
              <w:rPr>
                <w:i/>
                <w:iCs/>
                <w:color w:val="000000" w:themeColor="text1"/>
                <w:sz w:val="16"/>
                <w:szCs w:val="16"/>
              </w:rPr>
              <w:t>;</w:t>
            </w:r>
          </w:p>
          <w:p w14:paraId="3E96736C" w14:textId="77777777" w:rsidR="00D67210" w:rsidRPr="00D01DE0" w:rsidRDefault="00D67210" w:rsidP="00F30856">
            <w:pPr>
              <w:tabs>
                <w:tab w:val="left" w:pos="1985"/>
                <w:tab w:val="left" w:pos="3969"/>
                <w:tab w:val="left" w:pos="7371"/>
                <w:tab w:val="left" w:pos="8505"/>
              </w:tabs>
              <w:rPr>
                <w:color w:val="000000" w:themeColor="text1"/>
                <w:sz w:val="16"/>
                <w:szCs w:val="16"/>
              </w:rPr>
            </w:pPr>
          </w:p>
          <w:p w14:paraId="48FECECE" w14:textId="77B37902" w:rsidR="00D67210" w:rsidRPr="007C27B7" w:rsidRDefault="00D67210" w:rsidP="2FC198BE">
            <w:pPr>
              <w:tabs>
                <w:tab w:val="left" w:pos="1985"/>
                <w:tab w:val="left" w:pos="3969"/>
                <w:tab w:val="left" w:pos="7371"/>
                <w:tab w:val="left" w:pos="8505"/>
              </w:tabs>
              <w:rPr>
                <w:color w:val="000000" w:themeColor="text1"/>
                <w:sz w:val="16"/>
                <w:szCs w:val="16"/>
              </w:rPr>
            </w:pPr>
            <w:r w:rsidRPr="007C27B7">
              <w:rPr>
                <w:color w:val="000000" w:themeColor="text1"/>
                <w:sz w:val="16"/>
                <w:szCs w:val="16"/>
              </w:rPr>
              <w:t xml:space="preserve">9.7 </w:t>
            </w:r>
            <w:r w:rsidR="003E6640" w:rsidRPr="00D01DE0">
              <w:rPr>
                <w:color w:val="000000" w:themeColor="text1"/>
                <w:sz w:val="16"/>
                <w:szCs w:val="16"/>
              </w:rPr>
              <w:t xml:space="preserve">Kiauliena ar kiaulienos produktai </w:t>
            </w:r>
            <w:r w:rsidR="00CB1F6C" w:rsidRPr="00D01DE0">
              <w:rPr>
                <w:color w:val="000000" w:themeColor="text1"/>
                <w:sz w:val="16"/>
                <w:szCs w:val="16"/>
              </w:rPr>
              <w:t xml:space="preserve">nebuvo gauti iš jokios Europos Sąjungos (ES) apribojimų taikymo zonos (1, 2 arba 3 zonos), kurią nustatė ES arba bet kuri ES valstybė narė dėl afrikinio kiaulių maro nustatymo naminių arba laukinių kiaulių populiacijoje; </w:t>
            </w:r>
            <w:r w:rsidR="003E6640" w:rsidRPr="00D01DE0">
              <w:rPr>
                <w:color w:val="000000" w:themeColor="text1"/>
                <w:sz w:val="16"/>
                <w:szCs w:val="16"/>
              </w:rPr>
              <w:t>/</w:t>
            </w:r>
            <w:proofErr w:type="spellStart"/>
            <w:r w:rsidRPr="007C27B7">
              <w:rPr>
                <w:i/>
                <w:iCs/>
                <w:color w:val="000000" w:themeColor="text1"/>
                <w:sz w:val="16"/>
                <w:szCs w:val="16"/>
              </w:rPr>
              <w:t>The</w:t>
            </w:r>
            <w:proofErr w:type="spellEnd"/>
            <w:r w:rsidRPr="007C27B7">
              <w:rPr>
                <w:i/>
                <w:iCs/>
                <w:color w:val="000000" w:themeColor="text1"/>
                <w:sz w:val="16"/>
                <w:szCs w:val="16"/>
              </w:rPr>
              <w:t xml:space="preserve"> </w:t>
            </w:r>
            <w:proofErr w:type="spellStart"/>
            <w:r w:rsidRPr="007C27B7">
              <w:rPr>
                <w:i/>
                <w:iCs/>
                <w:color w:val="000000" w:themeColor="text1"/>
                <w:sz w:val="16"/>
                <w:szCs w:val="16"/>
              </w:rPr>
              <w:t>fresh</w:t>
            </w:r>
            <w:proofErr w:type="spellEnd"/>
            <w:r w:rsidRPr="007C27B7">
              <w:rPr>
                <w:i/>
                <w:iCs/>
                <w:color w:val="000000" w:themeColor="text1"/>
                <w:sz w:val="16"/>
                <w:szCs w:val="16"/>
              </w:rPr>
              <w:t xml:space="preserve"> </w:t>
            </w:r>
            <w:proofErr w:type="spellStart"/>
            <w:r w:rsidRPr="007C27B7">
              <w:rPr>
                <w:i/>
                <w:iCs/>
                <w:color w:val="000000" w:themeColor="text1"/>
                <w:sz w:val="16"/>
                <w:szCs w:val="16"/>
              </w:rPr>
              <w:t>pork</w:t>
            </w:r>
            <w:proofErr w:type="spellEnd"/>
            <w:r w:rsidRPr="007C27B7">
              <w:rPr>
                <w:i/>
                <w:iCs/>
                <w:color w:val="000000" w:themeColor="text1"/>
                <w:sz w:val="16"/>
                <w:szCs w:val="16"/>
              </w:rPr>
              <w:t xml:space="preserve"> </w:t>
            </w:r>
            <w:proofErr w:type="spellStart"/>
            <w:r w:rsidRPr="007C27B7">
              <w:rPr>
                <w:i/>
                <w:iCs/>
                <w:color w:val="000000" w:themeColor="text1"/>
                <w:sz w:val="16"/>
                <w:szCs w:val="16"/>
              </w:rPr>
              <w:t>or</w:t>
            </w:r>
            <w:proofErr w:type="spellEnd"/>
            <w:r w:rsidRPr="007C27B7">
              <w:rPr>
                <w:i/>
                <w:iCs/>
                <w:color w:val="000000" w:themeColor="text1"/>
                <w:sz w:val="16"/>
                <w:szCs w:val="16"/>
              </w:rPr>
              <w:t xml:space="preserve"> </w:t>
            </w:r>
            <w:proofErr w:type="spellStart"/>
            <w:r w:rsidRPr="007C27B7">
              <w:rPr>
                <w:i/>
                <w:iCs/>
                <w:color w:val="000000" w:themeColor="text1"/>
                <w:sz w:val="16"/>
                <w:szCs w:val="16"/>
              </w:rPr>
              <w:t>pork</w:t>
            </w:r>
            <w:proofErr w:type="spellEnd"/>
            <w:r w:rsidRPr="007C27B7">
              <w:rPr>
                <w:i/>
                <w:iCs/>
                <w:color w:val="000000" w:themeColor="text1"/>
                <w:sz w:val="16"/>
                <w:szCs w:val="16"/>
              </w:rPr>
              <w:t xml:space="preserve"> </w:t>
            </w:r>
            <w:proofErr w:type="spellStart"/>
            <w:r w:rsidRPr="007C27B7">
              <w:rPr>
                <w:i/>
                <w:iCs/>
                <w:color w:val="000000" w:themeColor="text1"/>
                <w:sz w:val="16"/>
                <w:szCs w:val="16"/>
              </w:rPr>
              <w:t>products</w:t>
            </w:r>
            <w:proofErr w:type="spellEnd"/>
            <w:r w:rsidRPr="007C27B7">
              <w:rPr>
                <w:i/>
                <w:iCs/>
                <w:color w:val="000000" w:themeColor="text1"/>
                <w:sz w:val="16"/>
                <w:szCs w:val="16"/>
              </w:rPr>
              <w:t xml:space="preserve"> </w:t>
            </w:r>
            <w:proofErr w:type="spellStart"/>
            <w:r w:rsidRPr="007C27B7">
              <w:rPr>
                <w:i/>
                <w:iCs/>
                <w:color w:val="000000" w:themeColor="text1"/>
                <w:sz w:val="16"/>
                <w:szCs w:val="16"/>
              </w:rPr>
              <w:t>did</w:t>
            </w:r>
            <w:proofErr w:type="spellEnd"/>
            <w:r w:rsidRPr="007C27B7">
              <w:rPr>
                <w:i/>
                <w:iCs/>
                <w:color w:val="000000" w:themeColor="text1"/>
                <w:sz w:val="16"/>
                <w:szCs w:val="16"/>
              </w:rPr>
              <w:t xml:space="preserve"> </w:t>
            </w:r>
            <w:proofErr w:type="spellStart"/>
            <w:r w:rsidRPr="007C27B7">
              <w:rPr>
                <w:i/>
                <w:iCs/>
                <w:color w:val="000000" w:themeColor="text1"/>
                <w:sz w:val="16"/>
                <w:szCs w:val="16"/>
              </w:rPr>
              <w:t>not</w:t>
            </w:r>
            <w:proofErr w:type="spellEnd"/>
            <w:r w:rsidRPr="007C27B7">
              <w:rPr>
                <w:i/>
                <w:iCs/>
                <w:color w:val="000000" w:themeColor="text1"/>
                <w:sz w:val="16"/>
                <w:szCs w:val="16"/>
              </w:rPr>
              <w:t xml:space="preserve"> </w:t>
            </w:r>
            <w:proofErr w:type="spellStart"/>
            <w:r w:rsidRPr="007C27B7">
              <w:rPr>
                <w:i/>
                <w:iCs/>
                <w:color w:val="000000" w:themeColor="text1"/>
                <w:sz w:val="16"/>
                <w:szCs w:val="16"/>
              </w:rPr>
              <w:t>originate</w:t>
            </w:r>
            <w:proofErr w:type="spellEnd"/>
            <w:r w:rsidRPr="007C27B7">
              <w:rPr>
                <w:i/>
                <w:iCs/>
                <w:color w:val="000000" w:themeColor="text1"/>
                <w:sz w:val="16"/>
                <w:szCs w:val="16"/>
              </w:rPr>
              <w:t xml:space="preserve"> in </w:t>
            </w:r>
            <w:proofErr w:type="spellStart"/>
            <w:r w:rsidRPr="007C27B7">
              <w:rPr>
                <w:i/>
                <w:iCs/>
                <w:color w:val="000000" w:themeColor="text1"/>
                <w:sz w:val="16"/>
                <w:szCs w:val="16"/>
              </w:rPr>
              <w:t>any</w:t>
            </w:r>
            <w:proofErr w:type="spellEnd"/>
            <w:r w:rsidRPr="007C27B7">
              <w:rPr>
                <w:i/>
                <w:iCs/>
                <w:color w:val="000000" w:themeColor="text1"/>
                <w:sz w:val="16"/>
                <w:szCs w:val="16"/>
              </w:rPr>
              <w:t xml:space="preserve"> </w:t>
            </w:r>
            <w:proofErr w:type="spellStart"/>
            <w:r w:rsidRPr="007C27B7">
              <w:rPr>
                <w:i/>
                <w:iCs/>
                <w:color w:val="000000" w:themeColor="text1"/>
                <w:sz w:val="16"/>
                <w:szCs w:val="16"/>
              </w:rPr>
              <w:t>restricted</w:t>
            </w:r>
            <w:proofErr w:type="spellEnd"/>
            <w:r w:rsidRPr="007C27B7">
              <w:rPr>
                <w:i/>
                <w:iCs/>
                <w:color w:val="000000" w:themeColor="text1"/>
                <w:sz w:val="16"/>
                <w:szCs w:val="16"/>
              </w:rPr>
              <w:t xml:space="preserve"> </w:t>
            </w:r>
            <w:proofErr w:type="spellStart"/>
            <w:r w:rsidRPr="007C27B7">
              <w:rPr>
                <w:i/>
                <w:iCs/>
                <w:color w:val="000000" w:themeColor="text1"/>
                <w:sz w:val="16"/>
                <w:szCs w:val="16"/>
              </w:rPr>
              <w:t>zone</w:t>
            </w:r>
            <w:proofErr w:type="spellEnd"/>
            <w:r w:rsidRPr="007C27B7">
              <w:rPr>
                <w:i/>
                <w:iCs/>
                <w:color w:val="000000" w:themeColor="text1"/>
                <w:sz w:val="16"/>
                <w:szCs w:val="16"/>
              </w:rPr>
              <w:t xml:space="preserve"> (</w:t>
            </w:r>
            <w:proofErr w:type="spellStart"/>
            <w:r w:rsidRPr="007C27B7">
              <w:rPr>
                <w:i/>
                <w:iCs/>
                <w:color w:val="000000" w:themeColor="text1"/>
                <w:sz w:val="16"/>
                <w:szCs w:val="16"/>
              </w:rPr>
              <w:t>zones</w:t>
            </w:r>
            <w:proofErr w:type="spellEnd"/>
            <w:r w:rsidRPr="007C27B7">
              <w:rPr>
                <w:i/>
                <w:iCs/>
                <w:color w:val="000000" w:themeColor="text1"/>
                <w:sz w:val="16"/>
                <w:szCs w:val="16"/>
              </w:rPr>
              <w:t xml:space="preserve"> 1, 2, </w:t>
            </w:r>
            <w:proofErr w:type="spellStart"/>
            <w:r w:rsidRPr="007C27B7">
              <w:rPr>
                <w:i/>
                <w:iCs/>
                <w:color w:val="000000" w:themeColor="text1"/>
                <w:sz w:val="16"/>
                <w:szCs w:val="16"/>
              </w:rPr>
              <w:t>or</w:t>
            </w:r>
            <w:proofErr w:type="spellEnd"/>
            <w:r w:rsidRPr="007C27B7">
              <w:rPr>
                <w:i/>
                <w:iCs/>
                <w:color w:val="000000" w:themeColor="text1"/>
                <w:sz w:val="16"/>
                <w:szCs w:val="16"/>
              </w:rPr>
              <w:t xml:space="preserve"> 3) in </w:t>
            </w:r>
            <w:proofErr w:type="spellStart"/>
            <w:r w:rsidRPr="007C27B7">
              <w:rPr>
                <w:i/>
                <w:iCs/>
                <w:color w:val="000000" w:themeColor="text1"/>
                <w:sz w:val="16"/>
                <w:szCs w:val="16"/>
              </w:rPr>
              <w:t>the</w:t>
            </w:r>
            <w:proofErr w:type="spellEnd"/>
            <w:r w:rsidRPr="007C27B7">
              <w:rPr>
                <w:i/>
                <w:iCs/>
                <w:color w:val="000000" w:themeColor="text1"/>
                <w:sz w:val="16"/>
                <w:szCs w:val="16"/>
              </w:rPr>
              <w:t xml:space="preserve"> </w:t>
            </w:r>
            <w:proofErr w:type="spellStart"/>
            <w:r w:rsidR="000D26D0" w:rsidRPr="007C27B7">
              <w:rPr>
                <w:i/>
                <w:iCs/>
                <w:color w:val="000000" w:themeColor="text1"/>
                <w:sz w:val="16"/>
                <w:szCs w:val="16"/>
              </w:rPr>
              <w:t>European</w:t>
            </w:r>
            <w:proofErr w:type="spellEnd"/>
            <w:r w:rsidRPr="007C27B7">
              <w:rPr>
                <w:i/>
                <w:iCs/>
                <w:color w:val="000000" w:themeColor="text1"/>
                <w:sz w:val="16"/>
                <w:szCs w:val="16"/>
              </w:rPr>
              <w:t xml:space="preserve"> </w:t>
            </w:r>
            <w:proofErr w:type="spellStart"/>
            <w:r w:rsidRPr="007C27B7">
              <w:rPr>
                <w:i/>
                <w:iCs/>
                <w:color w:val="000000" w:themeColor="text1"/>
                <w:sz w:val="16"/>
                <w:szCs w:val="16"/>
              </w:rPr>
              <w:t>Union</w:t>
            </w:r>
            <w:proofErr w:type="spellEnd"/>
            <w:r w:rsidRPr="007C27B7">
              <w:rPr>
                <w:i/>
                <w:iCs/>
                <w:color w:val="000000" w:themeColor="text1"/>
                <w:sz w:val="16"/>
                <w:szCs w:val="16"/>
              </w:rPr>
              <w:t xml:space="preserve"> (EU), </w:t>
            </w:r>
            <w:proofErr w:type="spellStart"/>
            <w:r w:rsidRPr="007C27B7">
              <w:rPr>
                <w:i/>
                <w:iCs/>
                <w:color w:val="000000" w:themeColor="text1"/>
                <w:sz w:val="16"/>
                <w:szCs w:val="16"/>
              </w:rPr>
              <w:t>established</w:t>
            </w:r>
            <w:proofErr w:type="spellEnd"/>
            <w:r w:rsidRPr="007C27B7">
              <w:rPr>
                <w:i/>
                <w:iCs/>
                <w:color w:val="000000" w:themeColor="text1"/>
                <w:sz w:val="16"/>
                <w:szCs w:val="16"/>
              </w:rPr>
              <w:t xml:space="preserve"> </w:t>
            </w:r>
            <w:proofErr w:type="spellStart"/>
            <w:r w:rsidRPr="007C27B7">
              <w:rPr>
                <w:i/>
                <w:iCs/>
                <w:color w:val="000000" w:themeColor="text1"/>
                <w:sz w:val="16"/>
                <w:szCs w:val="16"/>
              </w:rPr>
              <w:t>by</w:t>
            </w:r>
            <w:proofErr w:type="spellEnd"/>
            <w:r w:rsidRPr="007C27B7">
              <w:rPr>
                <w:i/>
                <w:iCs/>
                <w:color w:val="000000" w:themeColor="text1"/>
                <w:sz w:val="16"/>
                <w:szCs w:val="16"/>
              </w:rPr>
              <w:t xml:space="preserve"> </w:t>
            </w:r>
            <w:proofErr w:type="spellStart"/>
            <w:r w:rsidRPr="007C27B7">
              <w:rPr>
                <w:i/>
                <w:iCs/>
                <w:color w:val="000000" w:themeColor="text1"/>
                <w:sz w:val="16"/>
                <w:szCs w:val="16"/>
              </w:rPr>
              <w:t>the</w:t>
            </w:r>
            <w:proofErr w:type="spellEnd"/>
            <w:r w:rsidRPr="007C27B7">
              <w:rPr>
                <w:i/>
                <w:iCs/>
                <w:color w:val="000000" w:themeColor="text1"/>
                <w:sz w:val="16"/>
                <w:szCs w:val="16"/>
              </w:rPr>
              <w:t xml:space="preserve"> EU </w:t>
            </w:r>
            <w:proofErr w:type="spellStart"/>
            <w:r w:rsidRPr="007C27B7">
              <w:rPr>
                <w:i/>
                <w:iCs/>
                <w:color w:val="000000" w:themeColor="text1"/>
                <w:sz w:val="16"/>
                <w:szCs w:val="16"/>
              </w:rPr>
              <w:t>or</w:t>
            </w:r>
            <w:proofErr w:type="spellEnd"/>
            <w:r w:rsidRPr="007C27B7">
              <w:rPr>
                <w:i/>
                <w:iCs/>
                <w:color w:val="000000" w:themeColor="text1"/>
                <w:sz w:val="16"/>
                <w:szCs w:val="16"/>
              </w:rPr>
              <w:t xml:space="preserve"> </w:t>
            </w:r>
            <w:proofErr w:type="spellStart"/>
            <w:r w:rsidRPr="007C27B7">
              <w:rPr>
                <w:i/>
                <w:iCs/>
                <w:color w:val="000000" w:themeColor="text1"/>
                <w:sz w:val="16"/>
                <w:szCs w:val="16"/>
              </w:rPr>
              <w:t>any</w:t>
            </w:r>
            <w:proofErr w:type="spellEnd"/>
            <w:r w:rsidRPr="007C27B7">
              <w:rPr>
                <w:i/>
                <w:iCs/>
                <w:color w:val="000000" w:themeColor="text1"/>
                <w:sz w:val="16"/>
                <w:szCs w:val="16"/>
              </w:rPr>
              <w:t xml:space="preserve"> EU </w:t>
            </w:r>
            <w:proofErr w:type="spellStart"/>
            <w:r w:rsidRPr="007C27B7">
              <w:rPr>
                <w:i/>
                <w:iCs/>
                <w:color w:val="000000" w:themeColor="text1"/>
                <w:sz w:val="16"/>
                <w:szCs w:val="16"/>
              </w:rPr>
              <w:t>Member</w:t>
            </w:r>
            <w:proofErr w:type="spellEnd"/>
            <w:r w:rsidRPr="007C27B7">
              <w:rPr>
                <w:i/>
                <w:iCs/>
                <w:color w:val="000000" w:themeColor="text1"/>
                <w:sz w:val="16"/>
                <w:szCs w:val="16"/>
              </w:rPr>
              <w:t xml:space="preserve"> </w:t>
            </w:r>
            <w:proofErr w:type="spellStart"/>
            <w:r w:rsidRPr="007C27B7">
              <w:rPr>
                <w:i/>
                <w:iCs/>
                <w:color w:val="000000" w:themeColor="text1"/>
                <w:sz w:val="16"/>
                <w:szCs w:val="16"/>
              </w:rPr>
              <w:t>State</w:t>
            </w:r>
            <w:proofErr w:type="spellEnd"/>
            <w:r w:rsidRPr="007C27B7">
              <w:rPr>
                <w:i/>
                <w:iCs/>
                <w:color w:val="000000" w:themeColor="text1"/>
                <w:sz w:val="16"/>
                <w:szCs w:val="16"/>
              </w:rPr>
              <w:t xml:space="preserve"> </w:t>
            </w:r>
            <w:proofErr w:type="spellStart"/>
            <w:r w:rsidRPr="007C27B7">
              <w:rPr>
                <w:i/>
                <w:iCs/>
                <w:color w:val="000000" w:themeColor="text1"/>
                <w:sz w:val="16"/>
                <w:szCs w:val="16"/>
              </w:rPr>
              <w:t>because</w:t>
            </w:r>
            <w:proofErr w:type="spellEnd"/>
            <w:r w:rsidRPr="007C27B7">
              <w:rPr>
                <w:i/>
                <w:iCs/>
                <w:color w:val="000000" w:themeColor="text1"/>
                <w:sz w:val="16"/>
                <w:szCs w:val="16"/>
              </w:rPr>
              <w:t xml:space="preserve"> of </w:t>
            </w:r>
            <w:proofErr w:type="spellStart"/>
            <w:r w:rsidRPr="007C27B7">
              <w:rPr>
                <w:i/>
                <w:iCs/>
                <w:color w:val="000000" w:themeColor="text1"/>
                <w:sz w:val="16"/>
                <w:szCs w:val="16"/>
              </w:rPr>
              <w:t>detection</w:t>
            </w:r>
            <w:proofErr w:type="spellEnd"/>
            <w:r w:rsidRPr="007C27B7">
              <w:rPr>
                <w:i/>
                <w:iCs/>
                <w:color w:val="000000" w:themeColor="text1"/>
                <w:sz w:val="16"/>
                <w:szCs w:val="16"/>
              </w:rPr>
              <w:t xml:space="preserve"> of </w:t>
            </w:r>
            <w:proofErr w:type="spellStart"/>
            <w:r w:rsidRPr="007C27B7">
              <w:rPr>
                <w:i/>
                <w:iCs/>
                <w:color w:val="000000" w:themeColor="text1"/>
                <w:sz w:val="16"/>
                <w:szCs w:val="16"/>
              </w:rPr>
              <w:t>African</w:t>
            </w:r>
            <w:proofErr w:type="spellEnd"/>
            <w:r w:rsidRPr="007C27B7">
              <w:rPr>
                <w:i/>
                <w:iCs/>
                <w:color w:val="000000" w:themeColor="text1"/>
                <w:sz w:val="16"/>
                <w:szCs w:val="16"/>
              </w:rPr>
              <w:t xml:space="preserve"> </w:t>
            </w:r>
            <w:proofErr w:type="spellStart"/>
            <w:r w:rsidRPr="007C27B7">
              <w:rPr>
                <w:i/>
                <w:iCs/>
                <w:color w:val="000000" w:themeColor="text1"/>
                <w:sz w:val="16"/>
                <w:szCs w:val="16"/>
              </w:rPr>
              <w:t>swine</w:t>
            </w:r>
            <w:proofErr w:type="spellEnd"/>
            <w:r w:rsidRPr="007C27B7">
              <w:rPr>
                <w:i/>
                <w:iCs/>
                <w:color w:val="000000" w:themeColor="text1"/>
                <w:sz w:val="16"/>
                <w:szCs w:val="16"/>
              </w:rPr>
              <w:t xml:space="preserve"> </w:t>
            </w:r>
            <w:proofErr w:type="spellStart"/>
            <w:r w:rsidRPr="007C27B7">
              <w:rPr>
                <w:i/>
                <w:iCs/>
                <w:color w:val="000000" w:themeColor="text1"/>
                <w:sz w:val="16"/>
                <w:szCs w:val="16"/>
              </w:rPr>
              <w:t>fever</w:t>
            </w:r>
            <w:proofErr w:type="spellEnd"/>
            <w:r w:rsidRPr="007C27B7">
              <w:rPr>
                <w:i/>
                <w:iCs/>
                <w:color w:val="000000" w:themeColor="text1"/>
                <w:sz w:val="16"/>
                <w:szCs w:val="16"/>
              </w:rPr>
              <w:t xml:space="preserve"> in </w:t>
            </w:r>
            <w:proofErr w:type="spellStart"/>
            <w:r w:rsidRPr="007C27B7">
              <w:rPr>
                <w:i/>
                <w:iCs/>
                <w:color w:val="000000" w:themeColor="text1"/>
                <w:sz w:val="16"/>
                <w:szCs w:val="16"/>
              </w:rPr>
              <w:t>domestic</w:t>
            </w:r>
            <w:proofErr w:type="spellEnd"/>
            <w:r w:rsidRPr="007C27B7">
              <w:rPr>
                <w:i/>
                <w:iCs/>
                <w:color w:val="000000" w:themeColor="text1"/>
                <w:sz w:val="16"/>
                <w:szCs w:val="16"/>
              </w:rPr>
              <w:t xml:space="preserve"> </w:t>
            </w:r>
            <w:proofErr w:type="spellStart"/>
            <w:r w:rsidRPr="007C27B7">
              <w:rPr>
                <w:i/>
                <w:iCs/>
                <w:color w:val="000000" w:themeColor="text1"/>
                <w:sz w:val="16"/>
                <w:szCs w:val="16"/>
              </w:rPr>
              <w:t>or</w:t>
            </w:r>
            <w:proofErr w:type="spellEnd"/>
            <w:r w:rsidRPr="007C27B7">
              <w:rPr>
                <w:i/>
                <w:iCs/>
                <w:color w:val="000000" w:themeColor="text1"/>
                <w:sz w:val="16"/>
                <w:szCs w:val="16"/>
              </w:rPr>
              <w:t xml:space="preserve"> </w:t>
            </w:r>
            <w:proofErr w:type="spellStart"/>
            <w:r w:rsidRPr="007C27B7">
              <w:rPr>
                <w:i/>
                <w:iCs/>
                <w:color w:val="000000" w:themeColor="text1"/>
                <w:sz w:val="16"/>
                <w:szCs w:val="16"/>
              </w:rPr>
              <w:t>feral</w:t>
            </w:r>
            <w:proofErr w:type="spellEnd"/>
            <w:r w:rsidRPr="007C27B7">
              <w:rPr>
                <w:i/>
                <w:iCs/>
                <w:color w:val="000000" w:themeColor="text1"/>
                <w:sz w:val="16"/>
                <w:szCs w:val="16"/>
              </w:rPr>
              <w:t xml:space="preserve"> </w:t>
            </w:r>
            <w:proofErr w:type="spellStart"/>
            <w:r w:rsidRPr="007C27B7">
              <w:rPr>
                <w:i/>
                <w:iCs/>
                <w:color w:val="000000" w:themeColor="text1"/>
                <w:sz w:val="16"/>
                <w:szCs w:val="16"/>
              </w:rPr>
              <w:t>swine</w:t>
            </w:r>
            <w:proofErr w:type="spellEnd"/>
            <w:r w:rsidRPr="007C27B7">
              <w:rPr>
                <w:i/>
                <w:iCs/>
                <w:color w:val="000000" w:themeColor="text1"/>
                <w:sz w:val="16"/>
                <w:szCs w:val="16"/>
              </w:rPr>
              <w:t>;</w:t>
            </w:r>
          </w:p>
          <w:p w14:paraId="5085AE89" w14:textId="77777777" w:rsidR="007B4B56" w:rsidRPr="00D01DE0" w:rsidRDefault="007B4B56" w:rsidP="00F30856">
            <w:pPr>
              <w:tabs>
                <w:tab w:val="left" w:pos="1985"/>
                <w:tab w:val="left" w:pos="3969"/>
                <w:tab w:val="left" w:pos="7371"/>
                <w:tab w:val="left" w:pos="8505"/>
              </w:tabs>
              <w:rPr>
                <w:color w:val="000000" w:themeColor="text1"/>
                <w:sz w:val="16"/>
                <w:szCs w:val="16"/>
              </w:rPr>
            </w:pPr>
          </w:p>
          <w:p w14:paraId="2874BD91" w14:textId="1CB44BAE" w:rsidR="007B4B56" w:rsidRPr="00D01DE0" w:rsidRDefault="007B4B56" w:rsidP="00F30856">
            <w:pPr>
              <w:tabs>
                <w:tab w:val="left" w:pos="1985"/>
                <w:tab w:val="left" w:pos="3969"/>
                <w:tab w:val="left" w:pos="7371"/>
                <w:tab w:val="left" w:pos="8505"/>
              </w:tabs>
              <w:rPr>
                <w:color w:val="000000" w:themeColor="text1"/>
                <w:sz w:val="16"/>
                <w:szCs w:val="16"/>
              </w:rPr>
            </w:pPr>
            <w:r w:rsidRPr="00D01DE0">
              <w:rPr>
                <w:color w:val="000000" w:themeColor="text1"/>
                <w:sz w:val="16"/>
                <w:szCs w:val="16"/>
              </w:rPr>
              <w:t>9.</w:t>
            </w:r>
            <w:r w:rsidR="00D67210" w:rsidRPr="00D01DE0">
              <w:rPr>
                <w:color w:val="000000" w:themeColor="text1"/>
                <w:sz w:val="16"/>
                <w:szCs w:val="16"/>
              </w:rPr>
              <w:t>8</w:t>
            </w:r>
            <w:r w:rsidRPr="00D01DE0">
              <w:rPr>
                <w:color w:val="000000" w:themeColor="text1"/>
                <w:sz w:val="16"/>
                <w:szCs w:val="16"/>
              </w:rPr>
              <w:t xml:space="preserve"> </w:t>
            </w:r>
            <w:r w:rsidR="00CB1F6C" w:rsidRPr="00D01DE0">
              <w:rPr>
                <w:color w:val="000000" w:themeColor="text1"/>
                <w:sz w:val="16"/>
                <w:szCs w:val="16"/>
              </w:rPr>
              <w:t>Kiauliena ar kiaulienos produktai</w:t>
            </w:r>
            <w:r w:rsidR="00DE37D0" w:rsidRPr="00D01DE0">
              <w:rPr>
                <w:color w:val="000000" w:themeColor="text1"/>
                <w:sz w:val="16"/>
                <w:szCs w:val="16"/>
              </w:rPr>
              <w:t xml:space="preserve"> iš skerdyklos į gamybos įmonę buvo atvežti lydimi veterinarijos sertifikato turinčio individualų numerį ir išduoto kilmės šalies valstybinio veterinarijos gydytojo, </w:t>
            </w:r>
            <w:r w:rsidR="00C66D7C" w:rsidRPr="00D01DE0">
              <w:rPr>
                <w:color w:val="000000" w:themeColor="text1"/>
                <w:sz w:val="16"/>
                <w:szCs w:val="16"/>
              </w:rPr>
              <w:t xml:space="preserve">ir </w:t>
            </w:r>
            <w:r w:rsidR="00DE37D0" w:rsidRPr="00D01DE0">
              <w:rPr>
                <w:color w:val="000000" w:themeColor="text1"/>
                <w:sz w:val="16"/>
                <w:szCs w:val="16"/>
              </w:rPr>
              <w:t>kuriame, be kita ko, nurodyta, kad buvo laikomasi šio sertifikato 9.4–9.6 punktuose išdėstytų sveikatos reikalavimų;/</w:t>
            </w:r>
            <w:r w:rsidR="00CB1F6C" w:rsidRPr="00D01DE0">
              <w:rPr>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fresh</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or</w:t>
            </w:r>
            <w:proofErr w:type="spellEnd"/>
            <w:r w:rsidRPr="00D01DE0">
              <w:rPr>
                <w:i/>
                <w:iCs/>
                <w:color w:val="000000" w:themeColor="text1"/>
                <w:sz w:val="16"/>
                <w:szCs w:val="16"/>
              </w:rPr>
              <w:t xml:space="preserve"> </w:t>
            </w:r>
            <w:proofErr w:type="spellStart"/>
            <w:r w:rsidRPr="00D01DE0">
              <w:rPr>
                <w:i/>
                <w:iCs/>
                <w:color w:val="000000" w:themeColor="text1"/>
                <w:sz w:val="16"/>
                <w:szCs w:val="16"/>
              </w:rPr>
              <w:t>pork</w:t>
            </w:r>
            <w:proofErr w:type="spellEnd"/>
            <w:r w:rsidRPr="00D01DE0">
              <w:rPr>
                <w:i/>
                <w:iCs/>
                <w:color w:val="000000" w:themeColor="text1"/>
                <w:sz w:val="16"/>
                <w:szCs w:val="16"/>
              </w:rPr>
              <w:t xml:space="preserve"> </w:t>
            </w:r>
            <w:proofErr w:type="spellStart"/>
            <w:r w:rsidRPr="00D01DE0">
              <w:rPr>
                <w:i/>
                <w:iCs/>
                <w:color w:val="000000" w:themeColor="text1"/>
                <w:sz w:val="16"/>
                <w:szCs w:val="16"/>
              </w:rPr>
              <w:t>products</w:t>
            </w:r>
            <w:proofErr w:type="spellEnd"/>
            <w:r w:rsidRPr="00D01DE0">
              <w:rPr>
                <w:i/>
                <w:iCs/>
                <w:color w:val="000000" w:themeColor="text1"/>
                <w:sz w:val="16"/>
                <w:szCs w:val="16"/>
              </w:rPr>
              <w:t xml:space="preserve"> </w:t>
            </w:r>
            <w:proofErr w:type="spellStart"/>
            <w:r w:rsidRPr="00D01DE0">
              <w:rPr>
                <w:i/>
                <w:iCs/>
                <w:color w:val="000000" w:themeColor="text1"/>
                <w:sz w:val="16"/>
                <w:szCs w:val="16"/>
              </w:rPr>
              <w:t>were</w:t>
            </w:r>
            <w:proofErr w:type="spellEnd"/>
            <w:r w:rsidRPr="00D01DE0">
              <w:rPr>
                <w:i/>
                <w:iCs/>
                <w:color w:val="000000" w:themeColor="text1"/>
                <w:sz w:val="16"/>
                <w:szCs w:val="16"/>
              </w:rPr>
              <w:t xml:space="preserve"> </w:t>
            </w:r>
            <w:proofErr w:type="spellStart"/>
            <w:r w:rsidRPr="00D01DE0">
              <w:rPr>
                <w:i/>
                <w:iCs/>
                <w:color w:val="000000" w:themeColor="text1"/>
                <w:sz w:val="16"/>
                <w:szCs w:val="16"/>
              </w:rPr>
              <w:t>accompanied</w:t>
            </w:r>
            <w:proofErr w:type="spellEnd"/>
            <w:r w:rsidRPr="00D01DE0">
              <w:rPr>
                <w:i/>
                <w:iCs/>
                <w:color w:val="000000" w:themeColor="text1"/>
                <w:sz w:val="16"/>
                <w:szCs w:val="16"/>
              </w:rPr>
              <w:t xml:space="preserve"> </w:t>
            </w:r>
            <w:proofErr w:type="spellStart"/>
            <w:r w:rsidRPr="00D01DE0">
              <w:rPr>
                <w:i/>
                <w:iCs/>
                <w:color w:val="000000" w:themeColor="text1"/>
                <w:sz w:val="16"/>
                <w:szCs w:val="16"/>
              </w:rPr>
              <w:t>from</w:t>
            </w:r>
            <w:proofErr w:type="spellEnd"/>
            <w:r w:rsidRPr="00D01DE0">
              <w:rPr>
                <w:i/>
                <w:iCs/>
                <w:color w:val="000000" w:themeColor="text1"/>
                <w:sz w:val="16"/>
                <w:szCs w:val="16"/>
              </w:rPr>
              <w:t xml:space="preserve">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slaughter</w:t>
            </w:r>
            <w:proofErr w:type="spellEnd"/>
            <w:r w:rsidRPr="00D01DE0">
              <w:rPr>
                <w:i/>
                <w:iCs/>
                <w:color w:val="000000" w:themeColor="text1"/>
                <w:sz w:val="16"/>
                <w:szCs w:val="16"/>
              </w:rPr>
              <w:t xml:space="preserve"> </w:t>
            </w:r>
            <w:proofErr w:type="spellStart"/>
            <w:r w:rsidRPr="00D01DE0">
              <w:rPr>
                <w:i/>
                <w:iCs/>
                <w:color w:val="000000" w:themeColor="text1"/>
                <w:sz w:val="16"/>
                <w:szCs w:val="16"/>
              </w:rPr>
              <w:t>facility</w:t>
            </w:r>
            <w:proofErr w:type="spellEnd"/>
            <w:r w:rsidRPr="00D01DE0">
              <w:rPr>
                <w:i/>
                <w:iCs/>
                <w:color w:val="000000" w:themeColor="text1"/>
                <w:sz w:val="16"/>
                <w:szCs w:val="16"/>
              </w:rPr>
              <w:t xml:space="preserve"> to </w:t>
            </w:r>
            <w:proofErr w:type="spellStart"/>
            <w:r w:rsidRPr="00D01DE0">
              <w:rPr>
                <w:i/>
                <w:iCs/>
                <w:color w:val="000000" w:themeColor="text1"/>
                <w:sz w:val="16"/>
                <w:szCs w:val="16"/>
              </w:rPr>
              <w:t>the</w:t>
            </w:r>
            <w:proofErr w:type="spellEnd"/>
            <w:r w:rsidRPr="00D01DE0">
              <w:rPr>
                <w:i/>
                <w:iCs/>
                <w:color w:val="000000" w:themeColor="text1"/>
                <w:sz w:val="16"/>
                <w:szCs w:val="16"/>
              </w:rPr>
              <w:t xml:space="preserve"> </w:t>
            </w:r>
            <w:proofErr w:type="spellStart"/>
            <w:r w:rsidRPr="00D01DE0">
              <w:rPr>
                <w:i/>
                <w:iCs/>
                <w:color w:val="000000" w:themeColor="text1"/>
                <w:sz w:val="16"/>
                <w:szCs w:val="16"/>
              </w:rPr>
              <w:t>processing</w:t>
            </w:r>
            <w:proofErr w:type="spellEnd"/>
            <w:r w:rsidRPr="00D01DE0">
              <w:rPr>
                <w:i/>
                <w:iCs/>
                <w:color w:val="000000" w:themeColor="text1"/>
                <w:sz w:val="16"/>
                <w:szCs w:val="16"/>
              </w:rPr>
              <w:t xml:space="preserve"> </w:t>
            </w:r>
            <w:proofErr w:type="spellStart"/>
            <w:r w:rsidRPr="00D01DE0">
              <w:rPr>
                <w:i/>
                <w:iCs/>
                <w:color w:val="000000" w:themeColor="text1"/>
                <w:sz w:val="16"/>
                <w:szCs w:val="16"/>
              </w:rPr>
              <w:t>establishment</w:t>
            </w:r>
            <w:proofErr w:type="spellEnd"/>
            <w:r w:rsidRPr="00D01DE0">
              <w:rPr>
                <w:i/>
                <w:iCs/>
                <w:color w:val="000000" w:themeColor="text1"/>
                <w:sz w:val="16"/>
                <w:szCs w:val="16"/>
              </w:rPr>
              <w:t xml:space="preserve"> </w:t>
            </w:r>
            <w:proofErr w:type="spellStart"/>
            <w:r w:rsidRPr="00D01DE0">
              <w:rPr>
                <w:i/>
                <w:iCs/>
                <w:color w:val="000000" w:themeColor="text1"/>
                <w:sz w:val="16"/>
                <w:szCs w:val="16"/>
              </w:rPr>
              <w:t>by</w:t>
            </w:r>
            <w:proofErr w:type="spellEnd"/>
            <w:r w:rsidRPr="00D01DE0">
              <w:rPr>
                <w:i/>
                <w:iCs/>
                <w:color w:val="000000" w:themeColor="text1"/>
                <w:sz w:val="16"/>
                <w:szCs w:val="16"/>
              </w:rPr>
              <w:t xml:space="preserve"> a </w:t>
            </w:r>
            <w:proofErr w:type="spellStart"/>
            <w:r w:rsidRPr="00D01DE0">
              <w:rPr>
                <w:i/>
                <w:iCs/>
                <w:color w:val="000000" w:themeColor="text1"/>
                <w:sz w:val="16"/>
                <w:szCs w:val="16"/>
              </w:rPr>
              <w:t>numbered</w:t>
            </w:r>
            <w:proofErr w:type="spellEnd"/>
            <w:r w:rsidRPr="00D01DE0">
              <w:rPr>
                <w:i/>
                <w:iCs/>
                <w:color w:val="000000" w:themeColor="text1"/>
                <w:sz w:val="16"/>
                <w:szCs w:val="16"/>
              </w:rPr>
              <w:t xml:space="preserve"> </w:t>
            </w:r>
            <w:proofErr w:type="spellStart"/>
            <w:r w:rsidRPr="00D01DE0">
              <w:rPr>
                <w:i/>
                <w:iCs/>
                <w:color w:val="000000" w:themeColor="text1"/>
                <w:sz w:val="16"/>
                <w:szCs w:val="16"/>
              </w:rPr>
              <w:t>certificate</w:t>
            </w:r>
            <w:proofErr w:type="spellEnd"/>
            <w:r w:rsidRPr="00D01DE0">
              <w:rPr>
                <w:i/>
                <w:iCs/>
                <w:color w:val="000000" w:themeColor="text1"/>
                <w:sz w:val="16"/>
                <w:szCs w:val="16"/>
              </w:rPr>
              <w:t xml:space="preserve"> </w:t>
            </w:r>
            <w:proofErr w:type="spellStart"/>
            <w:r w:rsidRPr="00D01DE0">
              <w:rPr>
                <w:i/>
                <w:iCs/>
                <w:color w:val="000000" w:themeColor="text1"/>
                <w:sz w:val="16"/>
                <w:szCs w:val="16"/>
              </w:rPr>
              <w:t>issued</w:t>
            </w:r>
            <w:proofErr w:type="spellEnd"/>
            <w:r w:rsidRPr="00D01DE0">
              <w:rPr>
                <w:i/>
                <w:iCs/>
                <w:color w:val="000000" w:themeColor="text1"/>
                <w:sz w:val="16"/>
                <w:szCs w:val="16"/>
              </w:rPr>
              <w:t xml:space="preserve"> </w:t>
            </w:r>
            <w:proofErr w:type="spellStart"/>
            <w:r w:rsidRPr="00D01DE0">
              <w:rPr>
                <w:i/>
                <w:iCs/>
                <w:color w:val="000000" w:themeColor="text1"/>
                <w:sz w:val="16"/>
                <w:szCs w:val="16"/>
              </w:rPr>
              <w:t>by</w:t>
            </w:r>
            <w:proofErr w:type="spellEnd"/>
            <w:r w:rsidRPr="00D01DE0">
              <w:rPr>
                <w:i/>
                <w:iCs/>
                <w:color w:val="000000" w:themeColor="text1"/>
                <w:sz w:val="16"/>
                <w:szCs w:val="16"/>
              </w:rPr>
              <w:t xml:space="preserve"> </w:t>
            </w:r>
            <w:proofErr w:type="spellStart"/>
            <w:r w:rsidRPr="00D01DE0">
              <w:rPr>
                <w:i/>
                <w:iCs/>
                <w:color w:val="000000" w:themeColor="text1"/>
                <w:sz w:val="16"/>
                <w:szCs w:val="16"/>
              </w:rPr>
              <w:t>an</w:t>
            </w:r>
            <w:proofErr w:type="spellEnd"/>
            <w:r w:rsidRPr="00D01DE0">
              <w:rPr>
                <w:i/>
                <w:iCs/>
                <w:color w:val="000000" w:themeColor="text1"/>
                <w:sz w:val="16"/>
                <w:szCs w:val="16"/>
              </w:rPr>
              <w:t xml:space="preserve"> </w:t>
            </w:r>
            <w:proofErr w:type="spellStart"/>
            <w:r w:rsidRPr="00D01DE0">
              <w:rPr>
                <w:i/>
                <w:iCs/>
                <w:color w:val="000000" w:themeColor="text1"/>
                <w:sz w:val="16"/>
                <w:szCs w:val="16"/>
              </w:rPr>
              <w:t>official</w:t>
            </w:r>
            <w:proofErr w:type="spellEnd"/>
            <w:r w:rsidRPr="00D01DE0">
              <w:rPr>
                <w:i/>
                <w:iCs/>
                <w:color w:val="000000" w:themeColor="text1"/>
                <w:sz w:val="16"/>
                <w:szCs w:val="16"/>
              </w:rPr>
              <w:t xml:space="preserve"> </w:t>
            </w:r>
            <w:proofErr w:type="spellStart"/>
            <w:r w:rsidRPr="00D01DE0">
              <w:rPr>
                <w:i/>
                <w:iCs/>
                <w:color w:val="000000" w:themeColor="text1"/>
                <w:sz w:val="16"/>
                <w:szCs w:val="16"/>
              </w:rPr>
              <w:t>veterinarian</w:t>
            </w:r>
            <w:proofErr w:type="spellEnd"/>
            <w:r w:rsidRPr="00D01DE0">
              <w:rPr>
                <w:i/>
                <w:iCs/>
                <w:color w:val="000000" w:themeColor="text1"/>
                <w:sz w:val="16"/>
                <w:szCs w:val="16"/>
              </w:rPr>
              <w:t xml:space="preserve">, </w:t>
            </w:r>
            <w:proofErr w:type="spellStart"/>
            <w:r w:rsidRPr="00D01DE0">
              <w:rPr>
                <w:i/>
                <w:iCs/>
                <w:color w:val="000000" w:themeColor="text1"/>
                <w:sz w:val="16"/>
                <w:szCs w:val="16"/>
              </w:rPr>
              <w:t>stating</w:t>
            </w:r>
            <w:proofErr w:type="spellEnd"/>
            <w:r w:rsidRPr="00D01DE0">
              <w:rPr>
                <w:i/>
                <w:iCs/>
                <w:color w:val="000000" w:themeColor="text1"/>
                <w:sz w:val="16"/>
                <w:szCs w:val="16"/>
              </w:rPr>
              <w:t xml:space="preserve">, </w:t>
            </w:r>
            <w:proofErr w:type="spellStart"/>
            <w:r w:rsidR="00AA6475" w:rsidRPr="00D01DE0">
              <w:rPr>
                <w:i/>
                <w:iCs/>
                <w:color w:val="000000" w:themeColor="text1"/>
                <w:sz w:val="16"/>
                <w:szCs w:val="16"/>
              </w:rPr>
              <w:t>among</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other</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things</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that</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the</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health</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provisions</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set</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forth</w:t>
            </w:r>
            <w:proofErr w:type="spellEnd"/>
            <w:r w:rsidR="00AA6475" w:rsidRPr="00D01DE0">
              <w:rPr>
                <w:i/>
                <w:iCs/>
                <w:color w:val="000000" w:themeColor="text1"/>
                <w:sz w:val="16"/>
                <w:szCs w:val="16"/>
              </w:rPr>
              <w:t xml:space="preserve"> in </w:t>
            </w:r>
            <w:proofErr w:type="spellStart"/>
            <w:r w:rsidR="00AA6475" w:rsidRPr="00D01DE0">
              <w:rPr>
                <w:i/>
                <w:iCs/>
                <w:color w:val="000000" w:themeColor="text1"/>
                <w:sz w:val="16"/>
                <w:szCs w:val="16"/>
              </w:rPr>
              <w:t>paragraphs</w:t>
            </w:r>
            <w:proofErr w:type="spellEnd"/>
            <w:r w:rsidR="00AA6475" w:rsidRPr="00D01DE0">
              <w:rPr>
                <w:i/>
                <w:iCs/>
                <w:color w:val="000000" w:themeColor="text1"/>
                <w:sz w:val="16"/>
                <w:szCs w:val="16"/>
              </w:rPr>
              <w:t xml:space="preserve"> 9.4 </w:t>
            </w:r>
            <w:proofErr w:type="spellStart"/>
            <w:r w:rsidR="00AA6475" w:rsidRPr="00D01DE0">
              <w:rPr>
                <w:i/>
                <w:iCs/>
                <w:color w:val="000000" w:themeColor="text1"/>
                <w:sz w:val="16"/>
                <w:szCs w:val="16"/>
              </w:rPr>
              <w:t>through</w:t>
            </w:r>
            <w:proofErr w:type="spellEnd"/>
            <w:r w:rsidR="00AA6475" w:rsidRPr="00D01DE0">
              <w:rPr>
                <w:i/>
                <w:iCs/>
                <w:color w:val="000000" w:themeColor="text1"/>
                <w:sz w:val="16"/>
                <w:szCs w:val="16"/>
              </w:rPr>
              <w:t xml:space="preserve"> 9.</w:t>
            </w:r>
            <w:r w:rsidR="00D67210" w:rsidRPr="00D01DE0">
              <w:rPr>
                <w:i/>
                <w:iCs/>
                <w:color w:val="000000" w:themeColor="text1"/>
                <w:sz w:val="16"/>
                <w:szCs w:val="16"/>
              </w:rPr>
              <w:t>6</w:t>
            </w:r>
            <w:r w:rsidR="00AA6475" w:rsidRPr="00D01DE0">
              <w:rPr>
                <w:i/>
                <w:iCs/>
                <w:color w:val="000000" w:themeColor="text1"/>
                <w:sz w:val="16"/>
                <w:szCs w:val="16"/>
              </w:rPr>
              <w:t xml:space="preserve"> </w:t>
            </w:r>
            <w:proofErr w:type="spellStart"/>
            <w:r w:rsidR="00AA6475" w:rsidRPr="00D01DE0">
              <w:rPr>
                <w:i/>
                <w:iCs/>
                <w:color w:val="000000" w:themeColor="text1"/>
                <w:sz w:val="16"/>
                <w:szCs w:val="16"/>
              </w:rPr>
              <w:t>have</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been</w:t>
            </w:r>
            <w:proofErr w:type="spellEnd"/>
            <w:r w:rsidR="00AA6475" w:rsidRPr="00D01DE0">
              <w:rPr>
                <w:i/>
                <w:iCs/>
                <w:color w:val="000000" w:themeColor="text1"/>
                <w:sz w:val="16"/>
                <w:szCs w:val="16"/>
              </w:rPr>
              <w:t xml:space="preserve"> </w:t>
            </w:r>
            <w:proofErr w:type="spellStart"/>
            <w:r w:rsidR="00AA6475" w:rsidRPr="00D01DE0">
              <w:rPr>
                <w:i/>
                <w:iCs/>
                <w:color w:val="000000" w:themeColor="text1"/>
                <w:sz w:val="16"/>
                <w:szCs w:val="16"/>
              </w:rPr>
              <w:t>met</w:t>
            </w:r>
            <w:proofErr w:type="spellEnd"/>
            <w:r w:rsidR="00AA6475" w:rsidRPr="00D01DE0">
              <w:rPr>
                <w:i/>
                <w:iCs/>
                <w:color w:val="000000" w:themeColor="text1"/>
                <w:sz w:val="16"/>
                <w:szCs w:val="16"/>
              </w:rPr>
              <w:t>;</w:t>
            </w:r>
          </w:p>
          <w:p w14:paraId="165B895F" w14:textId="77777777" w:rsidR="00854900" w:rsidRPr="00D01DE0" w:rsidRDefault="00854900" w:rsidP="00F30856">
            <w:pPr>
              <w:tabs>
                <w:tab w:val="left" w:pos="1985"/>
                <w:tab w:val="left" w:pos="3969"/>
                <w:tab w:val="left" w:pos="7371"/>
                <w:tab w:val="left" w:pos="8505"/>
              </w:tabs>
              <w:rPr>
                <w:color w:val="000000" w:themeColor="text1"/>
                <w:sz w:val="16"/>
                <w:szCs w:val="16"/>
              </w:rPr>
            </w:pPr>
          </w:p>
          <w:p w14:paraId="4D87536D" w14:textId="5716E7F1" w:rsidR="00854900" w:rsidRPr="00186344" w:rsidRDefault="00854900" w:rsidP="2FC198BE">
            <w:pPr>
              <w:tabs>
                <w:tab w:val="left" w:pos="1985"/>
                <w:tab w:val="left" w:pos="3969"/>
                <w:tab w:val="left" w:pos="7371"/>
                <w:tab w:val="left" w:pos="8505"/>
              </w:tabs>
              <w:rPr>
                <w:i/>
                <w:iCs/>
                <w:color w:val="000000" w:themeColor="text1"/>
                <w:sz w:val="16"/>
                <w:szCs w:val="16"/>
                <w:lang w:val="en-US"/>
              </w:rPr>
            </w:pPr>
            <w:r w:rsidRPr="00D01DE0">
              <w:rPr>
                <w:color w:val="000000" w:themeColor="text1"/>
                <w:sz w:val="16"/>
                <w:szCs w:val="16"/>
                <w:lang w:val="en-US"/>
              </w:rPr>
              <w:t>9.</w:t>
            </w:r>
            <w:r w:rsidR="00D67210" w:rsidRPr="00D01DE0">
              <w:rPr>
                <w:color w:val="000000" w:themeColor="text1"/>
                <w:sz w:val="16"/>
                <w:szCs w:val="16"/>
                <w:lang w:val="en-US"/>
              </w:rPr>
              <w:t>9</w:t>
            </w:r>
            <w:r w:rsidRPr="00D01DE0">
              <w:rPr>
                <w:color w:val="000000" w:themeColor="text1"/>
                <w:sz w:val="16"/>
                <w:szCs w:val="16"/>
                <w:lang w:val="en-US"/>
              </w:rPr>
              <w:t xml:space="preserve"> </w:t>
            </w:r>
            <w:proofErr w:type="spellStart"/>
            <w:r w:rsidR="00C66D7C" w:rsidRPr="00D01DE0">
              <w:rPr>
                <w:color w:val="000000" w:themeColor="text1"/>
                <w:sz w:val="16"/>
                <w:szCs w:val="16"/>
                <w:lang w:val="en-US"/>
              </w:rPr>
              <w:t>Perdirbimo</w:t>
            </w:r>
            <w:proofErr w:type="spellEnd"/>
            <w:r w:rsidR="00C66D7C" w:rsidRPr="00D01DE0">
              <w:rPr>
                <w:color w:val="000000" w:themeColor="text1"/>
                <w:sz w:val="16"/>
                <w:szCs w:val="16"/>
                <w:lang w:val="en-US"/>
              </w:rPr>
              <w:t xml:space="preserve"> </w:t>
            </w:r>
            <w:proofErr w:type="spellStart"/>
            <w:r w:rsidR="00C66D7C" w:rsidRPr="00D01DE0">
              <w:rPr>
                <w:color w:val="000000" w:themeColor="text1"/>
                <w:sz w:val="16"/>
                <w:szCs w:val="16"/>
                <w:lang w:val="en-US"/>
              </w:rPr>
              <w:t>įmonė</w:t>
            </w:r>
            <w:proofErr w:type="spellEnd"/>
            <w:r w:rsidR="00C66D7C" w:rsidRPr="00D01DE0">
              <w:rPr>
                <w:color w:val="000000" w:themeColor="text1"/>
                <w:sz w:val="16"/>
                <w:szCs w:val="16"/>
                <w:lang w:val="en-US"/>
              </w:rPr>
              <w:t xml:space="preserve">, </w:t>
            </w:r>
            <w:proofErr w:type="spellStart"/>
            <w:r w:rsidR="00C66D7C" w:rsidRPr="00D01DE0">
              <w:rPr>
                <w:color w:val="000000" w:themeColor="text1"/>
                <w:sz w:val="16"/>
                <w:szCs w:val="16"/>
                <w:lang w:val="en-US"/>
              </w:rPr>
              <w:t>kurioje</w:t>
            </w:r>
            <w:proofErr w:type="spellEnd"/>
            <w:r w:rsidR="00C66D7C" w:rsidRPr="00D01DE0">
              <w:rPr>
                <w:color w:val="000000" w:themeColor="text1"/>
                <w:sz w:val="16"/>
                <w:szCs w:val="16"/>
                <w:lang w:val="en-US"/>
              </w:rPr>
              <w:t xml:space="preserve"> </w:t>
            </w:r>
            <w:proofErr w:type="spellStart"/>
            <w:r w:rsidR="00C66D7C" w:rsidRPr="00D01DE0">
              <w:rPr>
                <w:color w:val="000000" w:themeColor="text1"/>
                <w:sz w:val="16"/>
                <w:szCs w:val="16"/>
                <w:lang w:val="en-US"/>
              </w:rPr>
              <w:t>buvo</w:t>
            </w:r>
            <w:proofErr w:type="spellEnd"/>
            <w:r w:rsidR="00C66D7C" w:rsidRPr="00D01DE0">
              <w:rPr>
                <w:color w:val="000000" w:themeColor="text1"/>
                <w:sz w:val="16"/>
                <w:szCs w:val="16"/>
                <w:lang w:val="en-US"/>
              </w:rPr>
              <w:t xml:space="preserve"> </w:t>
            </w:r>
            <w:proofErr w:type="spellStart"/>
            <w:r w:rsidR="00C66D7C" w:rsidRPr="00D01DE0">
              <w:rPr>
                <w:color w:val="000000" w:themeColor="text1"/>
                <w:sz w:val="16"/>
                <w:szCs w:val="16"/>
                <w:lang w:val="en-US"/>
              </w:rPr>
              <w:t>termiškai</w:t>
            </w:r>
            <w:proofErr w:type="spellEnd"/>
            <w:r w:rsidR="00C66D7C" w:rsidRPr="00D01DE0">
              <w:rPr>
                <w:color w:val="000000" w:themeColor="text1"/>
                <w:sz w:val="16"/>
                <w:szCs w:val="16"/>
                <w:lang w:val="en-US"/>
              </w:rPr>
              <w:t xml:space="preserve"> </w:t>
            </w:r>
            <w:proofErr w:type="spellStart"/>
            <w:r w:rsidR="00C66D7C" w:rsidRPr="00D01DE0">
              <w:rPr>
                <w:color w:val="000000" w:themeColor="text1"/>
                <w:sz w:val="16"/>
                <w:szCs w:val="16"/>
                <w:lang w:val="en-US"/>
              </w:rPr>
              <w:t>apd</w:t>
            </w:r>
            <w:r w:rsidR="00186344" w:rsidRPr="00D01DE0">
              <w:rPr>
                <w:color w:val="000000" w:themeColor="text1"/>
                <w:sz w:val="16"/>
                <w:szCs w:val="16"/>
                <w:lang w:val="en-US"/>
              </w:rPr>
              <w:t>orota</w:t>
            </w:r>
            <w:proofErr w:type="spellEnd"/>
            <w:r w:rsidR="00186344" w:rsidRPr="00D01DE0">
              <w:rPr>
                <w:color w:val="000000" w:themeColor="text1"/>
                <w:sz w:val="16"/>
                <w:szCs w:val="16"/>
                <w:lang w:val="en-US"/>
              </w:rPr>
              <w:t xml:space="preserve"> </w:t>
            </w:r>
            <w:proofErr w:type="spellStart"/>
            <w:r w:rsidR="00186344" w:rsidRPr="00D01DE0">
              <w:rPr>
                <w:color w:val="000000" w:themeColor="text1"/>
                <w:sz w:val="16"/>
                <w:szCs w:val="16"/>
                <w:lang w:val="en-US"/>
              </w:rPr>
              <w:t>kiauliena</w:t>
            </w:r>
            <w:proofErr w:type="spellEnd"/>
            <w:r w:rsidR="00186344" w:rsidRPr="00D01DE0">
              <w:rPr>
                <w:color w:val="000000" w:themeColor="text1"/>
                <w:sz w:val="16"/>
                <w:szCs w:val="16"/>
                <w:lang w:val="en-US"/>
              </w:rPr>
              <w:t xml:space="preserve"> </w:t>
            </w:r>
            <w:proofErr w:type="spellStart"/>
            <w:r w:rsidR="00186344" w:rsidRPr="00D01DE0">
              <w:rPr>
                <w:color w:val="000000" w:themeColor="text1"/>
                <w:sz w:val="16"/>
                <w:szCs w:val="16"/>
                <w:lang w:val="en-US"/>
              </w:rPr>
              <w:t>ar</w:t>
            </w:r>
            <w:proofErr w:type="spellEnd"/>
            <w:r w:rsidR="00186344" w:rsidRPr="00D01DE0">
              <w:rPr>
                <w:color w:val="000000" w:themeColor="text1"/>
                <w:sz w:val="16"/>
                <w:szCs w:val="16"/>
                <w:lang w:val="en-US"/>
              </w:rPr>
              <w:t xml:space="preserve"> </w:t>
            </w:r>
            <w:proofErr w:type="spellStart"/>
            <w:r w:rsidR="00186344" w:rsidRPr="00D01DE0">
              <w:rPr>
                <w:color w:val="000000" w:themeColor="text1"/>
                <w:sz w:val="16"/>
                <w:szCs w:val="16"/>
                <w:lang w:val="en-US"/>
              </w:rPr>
              <w:t>kiaulienos</w:t>
            </w:r>
            <w:proofErr w:type="spellEnd"/>
            <w:r w:rsidR="00186344" w:rsidRPr="00D01DE0">
              <w:rPr>
                <w:color w:val="000000" w:themeColor="text1"/>
                <w:sz w:val="16"/>
                <w:szCs w:val="16"/>
                <w:lang w:val="en-US"/>
              </w:rPr>
              <w:t xml:space="preserve"> </w:t>
            </w:r>
            <w:proofErr w:type="spellStart"/>
            <w:r w:rsidR="00186344" w:rsidRPr="00D01DE0">
              <w:rPr>
                <w:color w:val="000000" w:themeColor="text1"/>
                <w:sz w:val="16"/>
                <w:szCs w:val="16"/>
                <w:lang w:val="en-US"/>
              </w:rPr>
              <w:t>produktai</w:t>
            </w:r>
            <w:proofErr w:type="spellEnd"/>
            <w:r w:rsidR="00D01DE0">
              <w:rPr>
                <w:color w:val="000000" w:themeColor="text1"/>
                <w:sz w:val="16"/>
                <w:szCs w:val="16"/>
                <w:lang w:val="en-US"/>
              </w:rPr>
              <w:t>,</w:t>
            </w:r>
            <w:r w:rsidR="00186344" w:rsidRPr="00D01DE0">
              <w:rPr>
                <w:color w:val="000000" w:themeColor="text1"/>
                <w:sz w:val="16"/>
                <w:szCs w:val="16"/>
                <w:lang w:val="en-US"/>
              </w:rPr>
              <w:t xml:space="preserve"> </w:t>
            </w:r>
            <w:proofErr w:type="spellStart"/>
            <w:r w:rsidR="00186344" w:rsidRPr="00D01DE0">
              <w:rPr>
                <w:color w:val="000000" w:themeColor="text1"/>
                <w:sz w:val="16"/>
                <w:szCs w:val="16"/>
                <w:lang w:val="en-US"/>
              </w:rPr>
              <w:t>yra</w:t>
            </w:r>
            <w:proofErr w:type="spellEnd"/>
            <w:r w:rsidR="00186344" w:rsidRPr="00D01DE0">
              <w:rPr>
                <w:color w:val="000000" w:themeColor="text1"/>
                <w:sz w:val="16"/>
                <w:szCs w:val="16"/>
                <w:lang w:val="en-US"/>
              </w:rPr>
              <w:t xml:space="preserve"> </w:t>
            </w:r>
            <w:proofErr w:type="spellStart"/>
            <w:r w:rsidR="00186344" w:rsidRPr="00D01DE0">
              <w:rPr>
                <w:color w:val="000000" w:themeColor="text1"/>
                <w:sz w:val="16"/>
                <w:szCs w:val="16"/>
                <w:lang w:val="en-US"/>
              </w:rPr>
              <w:t>Lietuvoje</w:t>
            </w:r>
            <w:proofErr w:type="spellEnd"/>
            <w:r w:rsidR="00186344" w:rsidRPr="00D01DE0">
              <w:rPr>
                <w:color w:val="000000" w:themeColor="text1"/>
                <w:sz w:val="16"/>
                <w:szCs w:val="16"/>
                <w:lang w:val="en-US"/>
              </w:rPr>
              <w:t>. /</w:t>
            </w:r>
            <w:r w:rsidR="00C66D7C" w:rsidRPr="00D01DE0">
              <w:rPr>
                <w:color w:val="000000" w:themeColor="text1"/>
                <w:sz w:val="16"/>
                <w:szCs w:val="16"/>
                <w:lang w:val="en-US"/>
              </w:rPr>
              <w:t xml:space="preserve"> </w:t>
            </w:r>
            <w:r w:rsidR="00AA6475" w:rsidRPr="00D01DE0">
              <w:rPr>
                <w:i/>
                <w:iCs/>
                <w:color w:val="000000" w:themeColor="text1"/>
                <w:sz w:val="16"/>
                <w:szCs w:val="16"/>
                <w:lang w:val="en-US"/>
              </w:rPr>
              <w:t xml:space="preserve">The processing plant in which </w:t>
            </w:r>
            <w:r w:rsidR="00C75D7C" w:rsidRPr="00D01DE0">
              <w:rPr>
                <w:i/>
                <w:iCs/>
                <w:color w:val="000000" w:themeColor="text1"/>
                <w:sz w:val="16"/>
                <w:szCs w:val="16"/>
                <w:lang w:val="en-US"/>
              </w:rPr>
              <w:t xml:space="preserve">the fresh </w:t>
            </w:r>
            <w:r w:rsidR="00AA6475" w:rsidRPr="00D01DE0">
              <w:rPr>
                <w:i/>
                <w:iCs/>
                <w:color w:val="000000" w:themeColor="text1"/>
                <w:sz w:val="16"/>
                <w:szCs w:val="16"/>
                <w:lang w:val="en-US"/>
              </w:rPr>
              <w:t xml:space="preserve">pork or pork products were </w:t>
            </w:r>
            <w:r w:rsidR="3551837D" w:rsidRPr="00D01DE0">
              <w:rPr>
                <w:i/>
                <w:iCs/>
                <w:color w:val="000000" w:themeColor="text1"/>
                <w:sz w:val="16"/>
                <w:szCs w:val="16"/>
                <w:lang w:val="en-US"/>
              </w:rPr>
              <w:t>cooked</w:t>
            </w:r>
            <w:r w:rsidR="00700EAF" w:rsidRPr="00D01DE0">
              <w:rPr>
                <w:i/>
                <w:iCs/>
                <w:color w:val="000000" w:themeColor="text1"/>
                <w:sz w:val="16"/>
                <w:szCs w:val="16"/>
                <w:lang w:val="en-US"/>
              </w:rPr>
              <w:t xml:space="preserve"> is </w:t>
            </w:r>
            <w:r w:rsidR="00AA6475" w:rsidRPr="00D01DE0">
              <w:rPr>
                <w:i/>
                <w:iCs/>
                <w:color w:val="000000" w:themeColor="text1"/>
                <w:sz w:val="16"/>
                <w:szCs w:val="16"/>
                <w:lang w:val="en-US"/>
              </w:rPr>
              <w:t xml:space="preserve">situated in </w:t>
            </w:r>
            <w:r w:rsidR="00A00683" w:rsidRPr="00D01DE0">
              <w:rPr>
                <w:i/>
                <w:iCs/>
                <w:color w:val="000000" w:themeColor="text1"/>
                <w:sz w:val="16"/>
                <w:szCs w:val="16"/>
                <w:lang w:val="en-US"/>
              </w:rPr>
              <w:t>Lithuania.</w:t>
            </w:r>
          </w:p>
          <w:p w14:paraId="1992F8A9" w14:textId="77777777" w:rsidR="00A36739" w:rsidRPr="00C75D7C" w:rsidRDefault="00A36739" w:rsidP="002A074E">
            <w:pPr>
              <w:tabs>
                <w:tab w:val="left" w:pos="1985"/>
                <w:tab w:val="left" w:pos="3969"/>
                <w:tab w:val="left" w:pos="7371"/>
                <w:tab w:val="left" w:pos="8505"/>
              </w:tabs>
              <w:rPr>
                <w:i/>
                <w:iCs/>
                <w:color w:val="000000" w:themeColor="text1"/>
                <w:sz w:val="16"/>
                <w:szCs w:val="16"/>
              </w:rPr>
            </w:pPr>
          </w:p>
          <w:p w14:paraId="106F0D50" w14:textId="1216EB26" w:rsidR="003C704B" w:rsidRPr="00C75D7C" w:rsidRDefault="00E86694" w:rsidP="002A074E">
            <w:pPr>
              <w:tabs>
                <w:tab w:val="left" w:pos="1985"/>
                <w:tab w:val="left" w:pos="3969"/>
                <w:tab w:val="left" w:pos="7371"/>
                <w:tab w:val="left" w:pos="8505"/>
              </w:tabs>
              <w:rPr>
                <w:b/>
                <w:bCs/>
                <w:i/>
                <w:iCs/>
                <w:color w:val="000000" w:themeColor="text1"/>
                <w:sz w:val="16"/>
                <w:szCs w:val="16"/>
              </w:rPr>
            </w:pPr>
            <w:r>
              <w:rPr>
                <w:b/>
                <w:bCs/>
                <w:color w:val="000000" w:themeColor="text1"/>
                <w:sz w:val="16"/>
                <w:szCs w:val="16"/>
              </w:rPr>
              <w:t xml:space="preserve">IR/ </w:t>
            </w:r>
            <w:r w:rsidR="00543549">
              <w:rPr>
                <w:b/>
                <w:bCs/>
                <w:i/>
                <w:iCs/>
                <w:color w:val="000000" w:themeColor="text1"/>
                <w:sz w:val="16"/>
                <w:szCs w:val="16"/>
              </w:rPr>
              <w:t>AND</w:t>
            </w:r>
          </w:p>
          <w:p w14:paraId="684A4784" w14:textId="77777777" w:rsidR="00A36739" w:rsidRPr="00C75D7C" w:rsidRDefault="00A36739" w:rsidP="002A074E">
            <w:pPr>
              <w:tabs>
                <w:tab w:val="left" w:pos="1985"/>
                <w:tab w:val="left" w:pos="3969"/>
                <w:tab w:val="left" w:pos="7371"/>
                <w:tab w:val="left" w:pos="8505"/>
              </w:tabs>
              <w:rPr>
                <w:i/>
                <w:iCs/>
                <w:color w:val="000000" w:themeColor="text1"/>
                <w:sz w:val="16"/>
                <w:szCs w:val="16"/>
              </w:rPr>
            </w:pPr>
          </w:p>
          <w:p w14:paraId="0F5E7A07" w14:textId="542CE773" w:rsidR="003C704B" w:rsidRPr="00C75D7C" w:rsidRDefault="0034003F" w:rsidP="3830C6AE">
            <w:pPr>
              <w:pStyle w:val="Default"/>
              <w:jc w:val="both"/>
              <w:rPr>
                <w:i/>
                <w:iCs/>
                <w:color w:val="000000" w:themeColor="text1"/>
                <w:sz w:val="16"/>
                <w:szCs w:val="16"/>
                <w:lang w:val="en-US"/>
              </w:rPr>
            </w:pPr>
            <w:proofErr w:type="spellStart"/>
            <w:r w:rsidRPr="00C75D7C">
              <w:rPr>
                <w:color w:val="000000" w:themeColor="text1"/>
                <w:sz w:val="16"/>
                <w:szCs w:val="16"/>
                <w:lang w:val="en-US"/>
              </w:rPr>
              <w:t>K</w:t>
            </w:r>
            <w:r w:rsidR="00294732" w:rsidRPr="00C75D7C">
              <w:rPr>
                <w:color w:val="000000" w:themeColor="text1"/>
                <w:sz w:val="16"/>
                <w:szCs w:val="16"/>
                <w:lang w:val="en-US"/>
              </w:rPr>
              <w:t>iauliena</w:t>
            </w:r>
            <w:proofErr w:type="spellEnd"/>
            <w:r w:rsidR="00294732" w:rsidRPr="00C75D7C">
              <w:rPr>
                <w:color w:val="000000" w:themeColor="text1"/>
                <w:sz w:val="16"/>
                <w:szCs w:val="16"/>
                <w:lang w:val="en-US"/>
              </w:rPr>
              <w:t xml:space="preserve"> </w:t>
            </w:r>
            <w:proofErr w:type="spellStart"/>
            <w:r w:rsidR="00294732" w:rsidRPr="00C75D7C">
              <w:rPr>
                <w:color w:val="000000" w:themeColor="text1"/>
                <w:sz w:val="16"/>
                <w:szCs w:val="16"/>
                <w:lang w:val="en-US"/>
              </w:rPr>
              <w:t>ar</w:t>
            </w:r>
            <w:proofErr w:type="spellEnd"/>
            <w:r w:rsidR="00294732" w:rsidRPr="00C75D7C">
              <w:rPr>
                <w:color w:val="000000" w:themeColor="text1"/>
                <w:sz w:val="16"/>
                <w:szCs w:val="16"/>
                <w:lang w:val="en-US"/>
              </w:rPr>
              <w:t xml:space="preserve"> </w:t>
            </w:r>
            <w:proofErr w:type="spellStart"/>
            <w:r w:rsidR="00294732" w:rsidRPr="00C75D7C">
              <w:rPr>
                <w:color w:val="000000" w:themeColor="text1"/>
                <w:sz w:val="16"/>
                <w:szCs w:val="16"/>
                <w:lang w:val="en-US"/>
              </w:rPr>
              <w:t>k</w:t>
            </w:r>
            <w:r w:rsidRPr="00C75D7C">
              <w:rPr>
                <w:color w:val="000000" w:themeColor="text1"/>
                <w:sz w:val="16"/>
                <w:szCs w:val="16"/>
                <w:lang w:val="en-US"/>
              </w:rPr>
              <w:t>iaulienos</w:t>
            </w:r>
            <w:proofErr w:type="spellEnd"/>
            <w:r w:rsidRPr="00C75D7C">
              <w:rPr>
                <w:color w:val="000000" w:themeColor="text1"/>
                <w:sz w:val="16"/>
                <w:szCs w:val="16"/>
                <w:lang w:val="en-US"/>
              </w:rPr>
              <w:t xml:space="preserve"> </w:t>
            </w:r>
            <w:proofErr w:type="spellStart"/>
            <w:r w:rsidRPr="00C75D7C">
              <w:rPr>
                <w:color w:val="000000" w:themeColor="text1"/>
                <w:sz w:val="16"/>
                <w:szCs w:val="16"/>
                <w:lang w:val="en-US"/>
              </w:rPr>
              <w:t>produktai</w:t>
            </w:r>
            <w:proofErr w:type="spellEnd"/>
            <w:r w:rsidRPr="00C75D7C">
              <w:rPr>
                <w:color w:val="000000" w:themeColor="text1"/>
                <w:sz w:val="16"/>
                <w:szCs w:val="16"/>
                <w:lang w:val="en-US"/>
              </w:rPr>
              <w:t xml:space="preserve">:/ </w:t>
            </w:r>
            <w:r w:rsidRPr="0018233B">
              <w:rPr>
                <w:i/>
                <w:iCs/>
                <w:color w:val="000000" w:themeColor="text1"/>
                <w:sz w:val="16"/>
                <w:szCs w:val="16"/>
                <w:lang w:val="en-US"/>
              </w:rPr>
              <w:t>P</w:t>
            </w:r>
            <w:r w:rsidR="003C704B" w:rsidRPr="0018233B">
              <w:rPr>
                <w:i/>
                <w:iCs/>
                <w:color w:val="000000" w:themeColor="text1"/>
                <w:sz w:val="16"/>
                <w:szCs w:val="16"/>
                <w:lang w:val="en-US"/>
              </w:rPr>
              <w:t xml:space="preserve">ork </w:t>
            </w:r>
            <w:r w:rsidR="00294732" w:rsidRPr="0018233B">
              <w:rPr>
                <w:i/>
                <w:iCs/>
                <w:color w:val="000000" w:themeColor="text1"/>
                <w:sz w:val="16"/>
                <w:szCs w:val="16"/>
                <w:lang w:val="en-US"/>
              </w:rPr>
              <w:t xml:space="preserve">or pork </w:t>
            </w:r>
            <w:r w:rsidR="003C704B" w:rsidRPr="0018233B">
              <w:rPr>
                <w:i/>
                <w:iCs/>
                <w:color w:val="000000" w:themeColor="text1"/>
                <w:sz w:val="16"/>
                <w:szCs w:val="16"/>
                <w:lang w:val="en-US"/>
              </w:rPr>
              <w:t>product:</w:t>
            </w:r>
            <w:r w:rsidR="003C704B" w:rsidRPr="00C75D7C">
              <w:rPr>
                <w:color w:val="000000" w:themeColor="text1"/>
                <w:sz w:val="16"/>
                <w:szCs w:val="16"/>
                <w:lang w:val="en-US"/>
              </w:rPr>
              <w:t xml:space="preserve"> </w:t>
            </w:r>
          </w:p>
          <w:p w14:paraId="61EC59C8" w14:textId="5AFC5BA0" w:rsidR="003409B7" w:rsidRPr="00C75D7C" w:rsidRDefault="00480F75" w:rsidP="001332BC">
            <w:pPr>
              <w:pStyle w:val="Default"/>
              <w:numPr>
                <w:ilvl w:val="0"/>
                <w:numId w:val="10"/>
              </w:numPr>
              <w:jc w:val="both"/>
              <w:rPr>
                <w:color w:val="000000" w:themeColor="text1"/>
                <w:sz w:val="16"/>
                <w:szCs w:val="16"/>
              </w:rPr>
            </w:pPr>
            <w:r w:rsidRPr="00C75D7C">
              <w:rPr>
                <w:color w:val="000000" w:themeColor="text1"/>
                <w:sz w:val="16"/>
                <w:szCs w:val="16"/>
              </w:rPr>
              <w:t xml:space="preserve">Visos patalpos, įrankiai ir įrenginiai galintys kontaktuoti su </w:t>
            </w:r>
            <w:r w:rsidR="00E113EC" w:rsidRPr="00C75D7C">
              <w:rPr>
                <w:color w:val="000000" w:themeColor="text1"/>
                <w:sz w:val="16"/>
                <w:szCs w:val="16"/>
              </w:rPr>
              <w:t xml:space="preserve">kiaulienos ar kiaulienos produktų </w:t>
            </w:r>
            <w:r w:rsidR="009C2868" w:rsidRPr="00C75D7C">
              <w:rPr>
                <w:color w:val="000000" w:themeColor="text1"/>
                <w:sz w:val="16"/>
                <w:szCs w:val="16"/>
              </w:rPr>
              <w:t>perdirbim</w:t>
            </w:r>
            <w:r w:rsidR="00E113EC" w:rsidRPr="00C75D7C">
              <w:rPr>
                <w:color w:val="000000" w:themeColor="text1"/>
                <w:sz w:val="16"/>
                <w:szCs w:val="16"/>
              </w:rPr>
              <w:t>o</w:t>
            </w:r>
            <w:r w:rsidR="009C2868" w:rsidRPr="00C75D7C">
              <w:rPr>
                <w:color w:val="000000" w:themeColor="text1"/>
                <w:sz w:val="16"/>
                <w:szCs w:val="16"/>
              </w:rPr>
              <w:t>, įskaitant</w:t>
            </w:r>
            <w:r w:rsidR="00E113EC" w:rsidRPr="00C75D7C">
              <w:rPr>
                <w:color w:val="000000" w:themeColor="text1"/>
                <w:sz w:val="16"/>
                <w:szCs w:val="16"/>
              </w:rPr>
              <w:t xml:space="preserve"> odos lupimo, iškaulinimo, išpjaustymo ir pakavimo patalpas ir </w:t>
            </w:r>
            <w:r w:rsidR="00A36739" w:rsidRPr="00C75D7C">
              <w:rPr>
                <w:color w:val="000000" w:themeColor="text1"/>
                <w:sz w:val="16"/>
                <w:szCs w:val="16"/>
              </w:rPr>
              <w:t xml:space="preserve">susiję įrankiai ir įrenginiai turi būti išvalyti ir dezinfekuoti po kiaulienos ir kiaulienos produktų neskirtų eksportui į Jungtines Amerikos Valstijas ir prieš </w:t>
            </w:r>
            <w:r w:rsidR="00A14CCB" w:rsidRPr="00C75D7C">
              <w:rPr>
                <w:color w:val="000000" w:themeColor="text1"/>
                <w:sz w:val="16"/>
                <w:szCs w:val="16"/>
              </w:rPr>
              <w:t>perdirbant kiaulieną ar kiaulienos produktus skirtus eksportui į Jungtines Amerikos Valstijas</w:t>
            </w:r>
            <w:r w:rsidR="009C2868" w:rsidRPr="00C75D7C">
              <w:rPr>
                <w:color w:val="000000" w:themeColor="text1"/>
                <w:sz w:val="16"/>
                <w:szCs w:val="16"/>
              </w:rPr>
              <w:t xml:space="preserve"> </w:t>
            </w:r>
            <w:r w:rsidR="00761284" w:rsidRPr="00C75D7C">
              <w:rPr>
                <w:color w:val="000000" w:themeColor="text1"/>
                <w:sz w:val="16"/>
                <w:szCs w:val="16"/>
              </w:rPr>
              <w:t>/</w:t>
            </w:r>
            <w:r w:rsidRPr="00C75D7C">
              <w:rPr>
                <w:color w:val="000000" w:themeColor="text1"/>
                <w:sz w:val="16"/>
                <w:szCs w:val="16"/>
              </w:rPr>
              <w:t xml:space="preserve"> </w:t>
            </w:r>
            <w:proofErr w:type="spellStart"/>
            <w:r w:rsidR="003409B7" w:rsidRPr="00C75D7C">
              <w:rPr>
                <w:i/>
                <w:iCs/>
                <w:color w:val="000000" w:themeColor="text1"/>
                <w:sz w:val="16"/>
                <w:szCs w:val="16"/>
              </w:rPr>
              <w:t>All</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areas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utensils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equipment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likely</w:t>
            </w:r>
            <w:proofErr w:type="spellEnd"/>
            <w:r w:rsidR="003409B7" w:rsidRPr="00C75D7C">
              <w:rPr>
                <w:i/>
                <w:iCs/>
                <w:color w:val="000000" w:themeColor="text1"/>
                <w:sz w:val="16"/>
                <w:szCs w:val="16"/>
              </w:rPr>
              <w:t xml:space="preserve"> to </w:t>
            </w:r>
            <w:proofErr w:type="spellStart"/>
            <w:r w:rsidR="003409B7" w:rsidRPr="00C75D7C">
              <w:rPr>
                <w:i/>
                <w:iCs/>
                <w:color w:val="000000" w:themeColor="text1"/>
                <w:sz w:val="16"/>
                <w:szCs w:val="16"/>
              </w:rPr>
              <w:t>contact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products</w:t>
            </w:r>
            <w:proofErr w:type="spellEnd"/>
            <w:r w:rsidR="003409B7" w:rsidRPr="00C75D7C">
              <w:rPr>
                <w:i/>
                <w:iCs/>
                <w:color w:val="000000" w:themeColor="text1"/>
                <w:sz w:val="16"/>
                <w:szCs w:val="16"/>
              </w:rPr>
              <w:t xml:space="preserve"> to be </w:t>
            </w:r>
            <w:proofErr w:type="spellStart"/>
            <w:r w:rsidR="003409B7" w:rsidRPr="00C75D7C">
              <w:rPr>
                <w:i/>
                <w:iCs/>
                <w:color w:val="000000" w:themeColor="text1"/>
                <w:sz w:val="16"/>
                <w:szCs w:val="16"/>
              </w:rPr>
              <w:t>processed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including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skinning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deboning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cutting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packing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areas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related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utensils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equipment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must</w:t>
            </w:r>
            <w:proofErr w:type="spellEnd"/>
            <w:r w:rsidR="003409B7" w:rsidRPr="00C75D7C">
              <w:rPr>
                <w:i/>
                <w:iCs/>
                <w:color w:val="000000" w:themeColor="text1"/>
                <w:sz w:val="16"/>
                <w:szCs w:val="16"/>
              </w:rPr>
              <w:t xml:space="preserve"> be </w:t>
            </w:r>
            <w:proofErr w:type="spellStart"/>
            <w:r w:rsidR="003409B7" w:rsidRPr="00C75D7C">
              <w:rPr>
                <w:i/>
                <w:iCs/>
                <w:color w:val="000000" w:themeColor="text1"/>
                <w:sz w:val="16"/>
                <w:szCs w:val="16"/>
              </w:rPr>
              <w:t>cleaned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disinfected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after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processing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products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not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eligible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for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export</w:t>
            </w:r>
            <w:proofErr w:type="spellEnd"/>
            <w:r w:rsidR="003409B7" w:rsidRPr="00C75D7C">
              <w:rPr>
                <w:i/>
                <w:iCs/>
                <w:color w:val="000000" w:themeColor="text1"/>
                <w:sz w:val="16"/>
                <w:szCs w:val="16"/>
              </w:rPr>
              <w:t xml:space="preserve"> to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United </w:t>
            </w:r>
            <w:proofErr w:type="spellStart"/>
            <w:r w:rsidR="003409B7" w:rsidRPr="00C75D7C">
              <w:rPr>
                <w:i/>
                <w:iCs/>
                <w:color w:val="000000" w:themeColor="text1"/>
                <w:sz w:val="16"/>
                <w:szCs w:val="16"/>
              </w:rPr>
              <w:t>States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before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processing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any</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products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eligible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for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export</w:t>
            </w:r>
            <w:proofErr w:type="spellEnd"/>
            <w:r w:rsidR="003409B7" w:rsidRPr="00C75D7C">
              <w:rPr>
                <w:i/>
                <w:iCs/>
                <w:color w:val="000000" w:themeColor="text1"/>
                <w:sz w:val="16"/>
                <w:szCs w:val="16"/>
              </w:rPr>
              <w:t xml:space="preserve"> to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United </w:t>
            </w:r>
            <w:proofErr w:type="spellStart"/>
            <w:r w:rsidR="003409B7" w:rsidRPr="00C75D7C">
              <w:rPr>
                <w:i/>
                <w:iCs/>
                <w:color w:val="000000" w:themeColor="text1"/>
                <w:sz w:val="16"/>
                <w:szCs w:val="16"/>
              </w:rPr>
              <w:t>States</w:t>
            </w:r>
            <w:proofErr w:type="spellEnd"/>
            <w:r w:rsidR="003409B7" w:rsidRPr="00C75D7C">
              <w:rPr>
                <w:i/>
                <w:iCs/>
                <w:color w:val="000000" w:themeColor="text1"/>
                <w:sz w:val="16"/>
                <w:szCs w:val="16"/>
              </w:rPr>
              <w:t>.</w:t>
            </w:r>
          </w:p>
          <w:p w14:paraId="213A0A19" w14:textId="356FDC73" w:rsidR="003409B7" w:rsidRPr="00C75D7C" w:rsidRDefault="00A14CCB" w:rsidP="001332BC">
            <w:pPr>
              <w:pStyle w:val="Default"/>
              <w:numPr>
                <w:ilvl w:val="0"/>
                <w:numId w:val="10"/>
              </w:numPr>
              <w:jc w:val="both"/>
              <w:rPr>
                <w:i/>
                <w:iCs/>
                <w:color w:val="000000" w:themeColor="text1"/>
                <w:sz w:val="16"/>
                <w:szCs w:val="16"/>
              </w:rPr>
            </w:pPr>
            <w:r w:rsidRPr="00C75D7C">
              <w:rPr>
                <w:color w:val="000000" w:themeColor="text1"/>
                <w:sz w:val="16"/>
                <w:szCs w:val="16"/>
              </w:rPr>
              <w:t xml:space="preserve">Kiauliena ir kiaulienos produktai tinkami </w:t>
            </w:r>
            <w:r w:rsidR="005F01FB" w:rsidRPr="00C75D7C">
              <w:rPr>
                <w:color w:val="000000" w:themeColor="text1"/>
                <w:sz w:val="16"/>
                <w:szCs w:val="16"/>
              </w:rPr>
              <w:t xml:space="preserve">eksportui į Jungtines Amerikos Valstijas negali būti tvarkomi, išpjaustomi ar kitaip perdirbami tuo pačiu metu </w:t>
            </w:r>
            <w:r w:rsidR="00077DE6" w:rsidRPr="00C75D7C">
              <w:rPr>
                <w:color w:val="000000" w:themeColor="text1"/>
                <w:sz w:val="16"/>
                <w:szCs w:val="16"/>
              </w:rPr>
              <w:t xml:space="preserve">kaip bet kokia kita kiauliena ar kiaulienos produktai neskirti eksportui į Jungtines Amerikos Valstijas </w:t>
            </w:r>
            <w:r w:rsidRPr="00C75D7C">
              <w:rPr>
                <w:color w:val="000000" w:themeColor="text1"/>
                <w:sz w:val="16"/>
                <w:szCs w:val="16"/>
              </w:rPr>
              <w:t>/</w:t>
            </w:r>
            <w:r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products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eligible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for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export</w:t>
            </w:r>
            <w:proofErr w:type="spellEnd"/>
            <w:r w:rsidR="003409B7" w:rsidRPr="00C75D7C">
              <w:rPr>
                <w:i/>
                <w:iCs/>
                <w:color w:val="000000" w:themeColor="text1"/>
                <w:sz w:val="16"/>
                <w:szCs w:val="16"/>
              </w:rPr>
              <w:t xml:space="preserve"> to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United </w:t>
            </w:r>
            <w:proofErr w:type="spellStart"/>
            <w:r w:rsidR="003409B7" w:rsidRPr="00C75D7C">
              <w:rPr>
                <w:i/>
                <w:iCs/>
                <w:color w:val="000000" w:themeColor="text1"/>
                <w:sz w:val="16"/>
                <w:szCs w:val="16"/>
              </w:rPr>
              <w:t>States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may</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not</w:t>
            </w:r>
            <w:proofErr w:type="spellEnd"/>
            <w:r w:rsidR="003409B7" w:rsidRPr="00C75D7C">
              <w:rPr>
                <w:i/>
                <w:iCs/>
                <w:color w:val="000000" w:themeColor="text1"/>
                <w:sz w:val="16"/>
                <w:szCs w:val="16"/>
              </w:rPr>
              <w:t xml:space="preserve"> be </w:t>
            </w:r>
            <w:proofErr w:type="spellStart"/>
            <w:r w:rsidR="003409B7" w:rsidRPr="00C75D7C">
              <w:rPr>
                <w:i/>
                <w:iCs/>
                <w:color w:val="000000" w:themeColor="text1"/>
                <w:sz w:val="16"/>
                <w:szCs w:val="16"/>
              </w:rPr>
              <w:t>handled</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cut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otherwise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processed</w:t>
            </w:r>
            <w:proofErr w:type="spellEnd"/>
            <w:r w:rsidR="003409B7" w:rsidRPr="00C75D7C">
              <w:rPr>
                <w:i/>
                <w:iCs/>
                <w:color w:val="000000" w:themeColor="text1"/>
                <w:sz w:val="16"/>
                <w:szCs w:val="16"/>
              </w:rPr>
              <w:t xml:space="preserve"> at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same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time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any</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products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not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eligible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for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export</w:t>
            </w:r>
            <w:proofErr w:type="spellEnd"/>
            <w:r w:rsidR="003409B7" w:rsidRPr="00C75D7C">
              <w:rPr>
                <w:i/>
                <w:iCs/>
                <w:color w:val="000000" w:themeColor="text1"/>
                <w:sz w:val="16"/>
                <w:szCs w:val="16"/>
              </w:rPr>
              <w:t xml:space="preserve"> to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United </w:t>
            </w:r>
            <w:proofErr w:type="spellStart"/>
            <w:r w:rsidR="003409B7" w:rsidRPr="00C75D7C">
              <w:rPr>
                <w:i/>
                <w:iCs/>
                <w:color w:val="000000" w:themeColor="text1"/>
                <w:sz w:val="16"/>
                <w:szCs w:val="16"/>
              </w:rPr>
              <w:t>States</w:t>
            </w:r>
            <w:proofErr w:type="spellEnd"/>
            <w:r w:rsidR="003409B7" w:rsidRPr="00C75D7C">
              <w:rPr>
                <w:i/>
                <w:iCs/>
                <w:color w:val="000000" w:themeColor="text1"/>
                <w:sz w:val="16"/>
                <w:szCs w:val="16"/>
              </w:rPr>
              <w:t>.</w:t>
            </w:r>
          </w:p>
          <w:p w14:paraId="483D7523" w14:textId="07D8F10A" w:rsidR="003409B7" w:rsidRPr="00C75D7C" w:rsidRDefault="00077DE6" w:rsidP="2FC198BE">
            <w:pPr>
              <w:pStyle w:val="Default"/>
              <w:numPr>
                <w:ilvl w:val="0"/>
                <w:numId w:val="10"/>
              </w:numPr>
              <w:jc w:val="both"/>
              <w:rPr>
                <w:i/>
                <w:iCs/>
                <w:color w:val="000000" w:themeColor="text1"/>
                <w:sz w:val="16"/>
                <w:szCs w:val="16"/>
              </w:rPr>
            </w:pPr>
            <w:r w:rsidRPr="00C75D7C">
              <w:rPr>
                <w:color w:val="000000" w:themeColor="text1"/>
                <w:sz w:val="16"/>
                <w:szCs w:val="16"/>
              </w:rPr>
              <w:t>Kiauliena ir kiaulienos produktai tinkami eksportui į Jungtines Amerikos Valstijas turi būti supakuoti švariose naujose pakuotėse</w:t>
            </w:r>
            <w:r w:rsidR="001C0348" w:rsidRPr="00C75D7C">
              <w:rPr>
                <w:color w:val="000000" w:themeColor="text1"/>
                <w:sz w:val="16"/>
                <w:szCs w:val="16"/>
              </w:rPr>
              <w:t>, kurias galima aiškiai atskirt</w:t>
            </w:r>
            <w:r w:rsidR="00294732" w:rsidRPr="00C75D7C">
              <w:rPr>
                <w:color w:val="000000" w:themeColor="text1"/>
                <w:sz w:val="16"/>
                <w:szCs w:val="16"/>
              </w:rPr>
              <w:t>i nuo pakuočių, kuriuose supakuota kiauliena ir kiaulienos produktai neskirti eksportui į Jungtines Amerikos Valstijas</w:t>
            </w:r>
            <w:r w:rsidRPr="00C75D7C">
              <w:rPr>
                <w:color w:val="000000" w:themeColor="text1"/>
                <w:sz w:val="16"/>
                <w:szCs w:val="16"/>
              </w:rPr>
              <w:t xml:space="preserve"> </w:t>
            </w:r>
            <w:r w:rsidR="00A14CCB" w:rsidRPr="00C75D7C">
              <w:rPr>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products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eligible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for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export</w:t>
            </w:r>
            <w:proofErr w:type="spellEnd"/>
            <w:r w:rsidR="003409B7" w:rsidRPr="00C75D7C">
              <w:rPr>
                <w:i/>
                <w:iCs/>
                <w:color w:val="000000" w:themeColor="text1"/>
                <w:sz w:val="16"/>
                <w:szCs w:val="16"/>
              </w:rPr>
              <w:t xml:space="preserve"> to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United </w:t>
            </w:r>
            <w:proofErr w:type="spellStart"/>
            <w:r w:rsidR="003409B7" w:rsidRPr="00C75D7C">
              <w:rPr>
                <w:i/>
                <w:iCs/>
                <w:color w:val="000000" w:themeColor="text1"/>
                <w:sz w:val="16"/>
                <w:szCs w:val="16"/>
              </w:rPr>
              <w:t>States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must</w:t>
            </w:r>
            <w:proofErr w:type="spellEnd"/>
            <w:r w:rsidR="003409B7" w:rsidRPr="00C75D7C">
              <w:rPr>
                <w:i/>
                <w:iCs/>
                <w:color w:val="000000" w:themeColor="text1"/>
                <w:sz w:val="16"/>
                <w:szCs w:val="16"/>
              </w:rPr>
              <w:t xml:space="preserve"> be </w:t>
            </w:r>
            <w:proofErr w:type="spellStart"/>
            <w:r w:rsidR="003409B7" w:rsidRPr="00C75D7C">
              <w:rPr>
                <w:i/>
                <w:iCs/>
                <w:color w:val="000000" w:themeColor="text1"/>
                <w:sz w:val="16"/>
                <w:szCs w:val="16"/>
              </w:rPr>
              <w:t>packed</w:t>
            </w:r>
            <w:proofErr w:type="spellEnd"/>
            <w:r w:rsidR="003409B7" w:rsidRPr="00C75D7C">
              <w:rPr>
                <w:i/>
                <w:iCs/>
                <w:color w:val="000000" w:themeColor="text1"/>
                <w:sz w:val="16"/>
                <w:szCs w:val="16"/>
              </w:rPr>
              <w:t xml:space="preserve"> in </w:t>
            </w:r>
            <w:proofErr w:type="spellStart"/>
            <w:r w:rsidR="003409B7" w:rsidRPr="00C75D7C">
              <w:rPr>
                <w:i/>
                <w:iCs/>
                <w:color w:val="000000" w:themeColor="text1"/>
                <w:sz w:val="16"/>
                <w:szCs w:val="16"/>
              </w:rPr>
              <w:t>clean</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new</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packaging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that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is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clearly</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distinguishable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from</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that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containing</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any</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pork</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products</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not</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eligible</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for</w:t>
            </w:r>
            <w:proofErr w:type="spellEnd"/>
            <w:r w:rsidR="003409B7" w:rsidRPr="00C75D7C">
              <w:rPr>
                <w:i/>
                <w:iCs/>
                <w:color w:val="000000" w:themeColor="text1"/>
                <w:sz w:val="16"/>
                <w:szCs w:val="16"/>
              </w:rPr>
              <w:t xml:space="preserve"> </w:t>
            </w:r>
            <w:proofErr w:type="spellStart"/>
            <w:r w:rsidR="003409B7" w:rsidRPr="00C75D7C">
              <w:rPr>
                <w:i/>
                <w:iCs/>
                <w:color w:val="000000" w:themeColor="text1"/>
                <w:sz w:val="16"/>
                <w:szCs w:val="16"/>
              </w:rPr>
              <w:t>export</w:t>
            </w:r>
            <w:proofErr w:type="spellEnd"/>
            <w:r w:rsidR="003409B7" w:rsidRPr="00C75D7C">
              <w:rPr>
                <w:i/>
                <w:iCs/>
                <w:color w:val="000000" w:themeColor="text1"/>
                <w:sz w:val="16"/>
                <w:szCs w:val="16"/>
              </w:rPr>
              <w:t xml:space="preserve"> to </w:t>
            </w:r>
            <w:proofErr w:type="spellStart"/>
            <w:r w:rsidR="003409B7" w:rsidRPr="00C75D7C">
              <w:rPr>
                <w:i/>
                <w:iCs/>
                <w:color w:val="000000" w:themeColor="text1"/>
                <w:sz w:val="16"/>
                <w:szCs w:val="16"/>
              </w:rPr>
              <w:t>the</w:t>
            </w:r>
            <w:proofErr w:type="spellEnd"/>
            <w:r w:rsidR="003409B7" w:rsidRPr="00C75D7C">
              <w:rPr>
                <w:i/>
                <w:iCs/>
                <w:color w:val="000000" w:themeColor="text1"/>
                <w:sz w:val="16"/>
                <w:szCs w:val="16"/>
              </w:rPr>
              <w:t xml:space="preserve"> United </w:t>
            </w:r>
            <w:proofErr w:type="spellStart"/>
            <w:r w:rsidR="003409B7" w:rsidRPr="00C75D7C">
              <w:rPr>
                <w:i/>
                <w:iCs/>
                <w:color w:val="000000" w:themeColor="text1"/>
                <w:sz w:val="16"/>
                <w:szCs w:val="16"/>
              </w:rPr>
              <w:t>States</w:t>
            </w:r>
            <w:proofErr w:type="spellEnd"/>
            <w:r w:rsidR="003409B7" w:rsidRPr="00C75D7C">
              <w:rPr>
                <w:i/>
                <w:iCs/>
                <w:color w:val="000000" w:themeColor="text1"/>
                <w:sz w:val="16"/>
                <w:szCs w:val="16"/>
              </w:rPr>
              <w:t>.</w:t>
            </w:r>
          </w:p>
          <w:p w14:paraId="1CF5560B" w14:textId="77777777" w:rsidR="001332BC" w:rsidRPr="00C75D7C" w:rsidRDefault="001332BC" w:rsidP="001332BC">
            <w:pPr>
              <w:pStyle w:val="Default"/>
              <w:ind w:left="360"/>
              <w:jc w:val="both"/>
              <w:rPr>
                <w:i/>
                <w:iCs/>
                <w:color w:val="000000" w:themeColor="text1"/>
                <w:sz w:val="16"/>
                <w:szCs w:val="16"/>
              </w:rPr>
            </w:pPr>
          </w:p>
          <w:p w14:paraId="367C085B" w14:textId="523A2497" w:rsidR="003C704B" w:rsidRPr="00C75D7C" w:rsidRDefault="003409B7" w:rsidP="00C66D7C">
            <w:pPr>
              <w:pStyle w:val="Default"/>
              <w:rPr>
                <w:b/>
                <w:bCs/>
                <w:color w:val="000000" w:themeColor="text1"/>
                <w:sz w:val="16"/>
                <w:szCs w:val="16"/>
              </w:rPr>
            </w:pPr>
            <w:r w:rsidRPr="00C75D7C">
              <w:rPr>
                <w:b/>
                <w:bCs/>
                <w:color w:val="000000" w:themeColor="text1"/>
                <w:sz w:val="16"/>
                <w:szCs w:val="16"/>
              </w:rPr>
              <w:t>IR</w:t>
            </w:r>
            <w:r w:rsidR="00043F80" w:rsidRPr="00C75D7C">
              <w:rPr>
                <w:b/>
                <w:bCs/>
                <w:i/>
                <w:iCs/>
                <w:color w:val="000000" w:themeColor="text1"/>
                <w:sz w:val="16"/>
                <w:szCs w:val="16"/>
              </w:rPr>
              <w:t xml:space="preserve"> </w:t>
            </w:r>
            <w:r w:rsidRPr="00C75D7C">
              <w:rPr>
                <w:b/>
                <w:bCs/>
                <w:i/>
                <w:iCs/>
                <w:color w:val="000000" w:themeColor="text1"/>
                <w:sz w:val="16"/>
                <w:szCs w:val="16"/>
              </w:rPr>
              <w:t xml:space="preserve">/ </w:t>
            </w:r>
            <w:r w:rsidR="003C704B" w:rsidRPr="00C75D7C">
              <w:rPr>
                <w:b/>
                <w:bCs/>
                <w:i/>
                <w:iCs/>
                <w:color w:val="000000" w:themeColor="text1"/>
                <w:sz w:val="16"/>
                <w:szCs w:val="16"/>
              </w:rPr>
              <w:t>AND</w:t>
            </w:r>
          </w:p>
          <w:p w14:paraId="1A10F2F5" w14:textId="77777777" w:rsidR="001332BC" w:rsidRPr="00C75D7C" w:rsidRDefault="001332BC" w:rsidP="001332BC">
            <w:pPr>
              <w:pStyle w:val="Default"/>
              <w:ind w:left="360"/>
              <w:rPr>
                <w:color w:val="000000" w:themeColor="text1"/>
                <w:sz w:val="16"/>
                <w:szCs w:val="16"/>
              </w:rPr>
            </w:pPr>
          </w:p>
          <w:p w14:paraId="4F594C2C" w14:textId="0AF2A783" w:rsidR="003C704B" w:rsidRPr="00020D51" w:rsidRDefault="002A074E" w:rsidP="002A074E">
            <w:pPr>
              <w:pStyle w:val="Default"/>
              <w:numPr>
                <w:ilvl w:val="0"/>
                <w:numId w:val="10"/>
              </w:numPr>
              <w:rPr>
                <w:color w:val="000000" w:themeColor="text1"/>
                <w:sz w:val="16"/>
                <w:szCs w:val="16"/>
              </w:rPr>
            </w:pPr>
            <w:r w:rsidRPr="00C75D7C">
              <w:rPr>
                <w:color w:val="000000" w:themeColor="text1"/>
                <w:sz w:val="16"/>
                <w:szCs w:val="16"/>
              </w:rPr>
              <w:t xml:space="preserve">Buvo gauti termiškai apdorojus (išskyrus trumpalaikės pasterizacijos panaudojimą) taip, kad pašalinus kaulus vidaus temperatūra pasiektų 69 ºC (156 ºF)/ </w:t>
            </w:r>
            <w:proofErr w:type="spellStart"/>
            <w:r w:rsidR="003C704B" w:rsidRPr="00C75D7C">
              <w:rPr>
                <w:i/>
                <w:iCs/>
                <w:color w:val="000000" w:themeColor="text1"/>
                <w:sz w:val="16"/>
                <w:szCs w:val="16"/>
              </w:rPr>
              <w:t>Was</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heated</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by</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other</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than</w:t>
            </w:r>
            <w:proofErr w:type="spellEnd"/>
            <w:r w:rsidR="003C704B" w:rsidRPr="00C75D7C">
              <w:rPr>
                <w:i/>
                <w:iCs/>
                <w:color w:val="000000" w:themeColor="text1"/>
                <w:sz w:val="16"/>
                <w:szCs w:val="16"/>
              </w:rPr>
              <w:t xml:space="preserve"> a </w:t>
            </w:r>
            <w:proofErr w:type="spellStart"/>
            <w:r w:rsidR="003C704B" w:rsidRPr="00C75D7C">
              <w:rPr>
                <w:i/>
                <w:iCs/>
                <w:color w:val="000000" w:themeColor="text1"/>
                <w:sz w:val="16"/>
                <w:szCs w:val="16"/>
              </w:rPr>
              <w:t>flash-heating</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method</w:t>
            </w:r>
            <w:proofErr w:type="spellEnd"/>
            <w:r w:rsidR="003C704B" w:rsidRPr="00C75D7C">
              <w:rPr>
                <w:i/>
                <w:iCs/>
                <w:color w:val="000000" w:themeColor="text1"/>
                <w:sz w:val="16"/>
                <w:szCs w:val="16"/>
              </w:rPr>
              <w:t xml:space="preserve"> to </w:t>
            </w:r>
            <w:proofErr w:type="spellStart"/>
            <w:r w:rsidR="003C704B" w:rsidRPr="00C75D7C">
              <w:rPr>
                <w:i/>
                <w:iCs/>
                <w:color w:val="000000" w:themeColor="text1"/>
                <w:sz w:val="16"/>
                <w:szCs w:val="16"/>
              </w:rPr>
              <w:t>an</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internal</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temperature</w:t>
            </w:r>
            <w:proofErr w:type="spellEnd"/>
            <w:r w:rsidR="003C704B" w:rsidRPr="00C75D7C">
              <w:rPr>
                <w:i/>
                <w:iCs/>
                <w:color w:val="000000" w:themeColor="text1"/>
                <w:sz w:val="16"/>
                <w:szCs w:val="16"/>
              </w:rPr>
              <w:t xml:space="preserve"> of at </w:t>
            </w:r>
            <w:proofErr w:type="spellStart"/>
            <w:r w:rsidR="003C704B" w:rsidRPr="00C75D7C">
              <w:rPr>
                <w:i/>
                <w:iCs/>
                <w:color w:val="000000" w:themeColor="text1"/>
                <w:sz w:val="16"/>
                <w:szCs w:val="16"/>
              </w:rPr>
              <w:t>least</w:t>
            </w:r>
            <w:proofErr w:type="spellEnd"/>
            <w:r w:rsidR="003C704B" w:rsidRPr="00C75D7C">
              <w:rPr>
                <w:i/>
                <w:iCs/>
                <w:color w:val="000000" w:themeColor="text1"/>
                <w:sz w:val="16"/>
                <w:szCs w:val="16"/>
              </w:rPr>
              <w:t xml:space="preserve"> 69 °C. (156 °F.) </w:t>
            </w:r>
            <w:proofErr w:type="spellStart"/>
            <w:r w:rsidR="003C704B" w:rsidRPr="00C75D7C">
              <w:rPr>
                <w:i/>
                <w:iCs/>
                <w:color w:val="000000" w:themeColor="text1"/>
                <w:sz w:val="16"/>
                <w:szCs w:val="16"/>
              </w:rPr>
              <w:t>throughout</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after</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the</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bones</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had</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been</w:t>
            </w:r>
            <w:proofErr w:type="spellEnd"/>
            <w:r w:rsidR="003C704B" w:rsidRPr="00C75D7C">
              <w:rPr>
                <w:i/>
                <w:iCs/>
                <w:color w:val="000000" w:themeColor="text1"/>
                <w:sz w:val="16"/>
                <w:szCs w:val="16"/>
              </w:rPr>
              <w:t xml:space="preserve"> </w:t>
            </w:r>
            <w:proofErr w:type="spellStart"/>
            <w:r w:rsidR="003C704B" w:rsidRPr="00C75D7C">
              <w:rPr>
                <w:i/>
                <w:iCs/>
                <w:color w:val="000000" w:themeColor="text1"/>
                <w:sz w:val="16"/>
                <w:szCs w:val="16"/>
              </w:rPr>
              <w:t>removed</w:t>
            </w:r>
            <w:proofErr w:type="spellEnd"/>
            <w:r w:rsidR="003C704B" w:rsidRPr="00C75D7C">
              <w:rPr>
                <w:i/>
                <w:iCs/>
                <w:color w:val="000000" w:themeColor="text1"/>
                <w:sz w:val="16"/>
                <w:szCs w:val="16"/>
              </w:rPr>
              <w:t>.</w:t>
            </w:r>
          </w:p>
          <w:p w14:paraId="654C476E" w14:textId="77777777" w:rsidR="00020D51" w:rsidRPr="00020D51" w:rsidRDefault="00020D51" w:rsidP="00020D51">
            <w:pPr>
              <w:pStyle w:val="Default"/>
              <w:ind w:left="720"/>
              <w:rPr>
                <w:color w:val="000000" w:themeColor="text1"/>
                <w:sz w:val="16"/>
                <w:szCs w:val="16"/>
              </w:rPr>
            </w:pPr>
          </w:p>
          <w:p w14:paraId="77D4D651" w14:textId="3A57831F" w:rsidR="00020D51" w:rsidRPr="00E067C0" w:rsidRDefault="00020D51" w:rsidP="00020D51">
            <w:pPr>
              <w:tabs>
                <w:tab w:val="left" w:pos="1985"/>
                <w:tab w:val="left" w:pos="3969"/>
                <w:tab w:val="left" w:pos="7371"/>
                <w:tab w:val="left" w:pos="8505"/>
              </w:tabs>
              <w:rPr>
                <w:color w:val="000000" w:themeColor="text1"/>
                <w:sz w:val="16"/>
                <w:szCs w:val="16"/>
              </w:rPr>
            </w:pPr>
            <w:r w:rsidRPr="00E067C0">
              <w:rPr>
                <w:color w:val="000000" w:themeColor="text1"/>
                <w:sz w:val="16"/>
                <w:szCs w:val="16"/>
              </w:rPr>
              <w:t xml:space="preserve">9.10 </w:t>
            </w:r>
            <w:r w:rsidRPr="00E067C0">
              <w:rPr>
                <w:b/>
                <w:bCs/>
                <w:i/>
                <w:iCs/>
                <w:color w:val="000000" w:themeColor="text1"/>
                <w:sz w:val="16"/>
                <w:szCs w:val="16"/>
              </w:rPr>
              <w:t>ONLY IN THE CASE OF HERMETICALLY SEALED SHELF-STABLE PORK PRODUCTS:</w:t>
            </w:r>
          </w:p>
          <w:p w14:paraId="10EEAB1A" w14:textId="77777777" w:rsidR="00020D51" w:rsidRPr="00E067C0" w:rsidRDefault="00020D51" w:rsidP="00020D51">
            <w:pPr>
              <w:tabs>
                <w:tab w:val="left" w:pos="1985"/>
                <w:tab w:val="left" w:pos="3969"/>
                <w:tab w:val="left" w:pos="7371"/>
                <w:tab w:val="left" w:pos="8505"/>
              </w:tabs>
              <w:rPr>
                <w:color w:val="000000" w:themeColor="text1"/>
                <w:sz w:val="16"/>
                <w:szCs w:val="16"/>
              </w:rPr>
            </w:pPr>
          </w:p>
          <w:p w14:paraId="7E96A5DA" w14:textId="3B2EE407" w:rsidR="00020D51" w:rsidRPr="00C75D7C" w:rsidRDefault="00020D51" w:rsidP="00020D51">
            <w:pPr>
              <w:tabs>
                <w:tab w:val="left" w:pos="1985"/>
                <w:tab w:val="left" w:pos="3969"/>
                <w:tab w:val="left" w:pos="7371"/>
                <w:tab w:val="left" w:pos="8505"/>
              </w:tabs>
              <w:rPr>
                <w:i/>
                <w:iCs/>
                <w:color w:val="000000" w:themeColor="text1"/>
                <w:sz w:val="16"/>
                <w:szCs w:val="16"/>
              </w:rPr>
            </w:pPr>
            <w:r w:rsidRPr="00E067C0">
              <w:rPr>
                <w:color w:val="000000" w:themeColor="text1"/>
                <w:sz w:val="16"/>
                <w:szCs w:val="16"/>
              </w:rPr>
              <w:t xml:space="preserve">Kiauliena ar kiaulienos produktai buvo pilnai termiškai apdoroti komerciniu metodu iškart po pripildymo talpas hermetiškai uždarius, ir tada termiškai apdorojus. Taip termiškai apdorojus hermetiškai uždarytą produktą būtų gautas pilnai sterilizuotas, tinkamas laikyti aplinkos temperatūroje produktas; / </w:t>
            </w:r>
            <w:proofErr w:type="spellStart"/>
            <w:r w:rsidRPr="00E067C0">
              <w:rPr>
                <w:i/>
                <w:iCs/>
                <w:color w:val="000000" w:themeColor="text1"/>
                <w:sz w:val="16"/>
                <w:szCs w:val="16"/>
              </w:rPr>
              <w:t>Pork</w:t>
            </w:r>
            <w:proofErr w:type="spellEnd"/>
            <w:r w:rsidRPr="00E067C0">
              <w:rPr>
                <w:i/>
                <w:iCs/>
                <w:color w:val="000000" w:themeColor="text1"/>
                <w:sz w:val="16"/>
                <w:szCs w:val="16"/>
              </w:rPr>
              <w:t xml:space="preserve"> </w:t>
            </w:r>
            <w:proofErr w:type="spellStart"/>
            <w:r w:rsidRPr="00E067C0">
              <w:rPr>
                <w:i/>
                <w:iCs/>
                <w:color w:val="000000" w:themeColor="text1"/>
                <w:sz w:val="16"/>
                <w:szCs w:val="16"/>
              </w:rPr>
              <w:t>or</w:t>
            </w:r>
            <w:proofErr w:type="spellEnd"/>
            <w:r w:rsidRPr="00E067C0">
              <w:rPr>
                <w:i/>
                <w:iCs/>
                <w:color w:val="000000" w:themeColor="text1"/>
                <w:sz w:val="16"/>
                <w:szCs w:val="16"/>
              </w:rPr>
              <w:t xml:space="preserve"> </w:t>
            </w:r>
            <w:proofErr w:type="spellStart"/>
            <w:r w:rsidRPr="00E067C0">
              <w:rPr>
                <w:i/>
                <w:iCs/>
                <w:color w:val="000000" w:themeColor="text1"/>
                <w:sz w:val="16"/>
                <w:szCs w:val="16"/>
              </w:rPr>
              <w:t>pork</w:t>
            </w:r>
            <w:proofErr w:type="spellEnd"/>
            <w:r w:rsidRPr="00E067C0">
              <w:rPr>
                <w:i/>
                <w:iCs/>
                <w:color w:val="000000" w:themeColor="text1"/>
                <w:sz w:val="16"/>
                <w:szCs w:val="16"/>
              </w:rPr>
              <w:t xml:space="preserve"> </w:t>
            </w:r>
            <w:proofErr w:type="spellStart"/>
            <w:r w:rsidRPr="00E067C0">
              <w:rPr>
                <w:i/>
                <w:iCs/>
                <w:color w:val="000000" w:themeColor="text1"/>
                <w:sz w:val="16"/>
                <w:szCs w:val="16"/>
              </w:rPr>
              <w:t>product</w:t>
            </w:r>
            <w:proofErr w:type="spellEnd"/>
            <w:r w:rsidRPr="00E067C0">
              <w:rPr>
                <w:i/>
                <w:iCs/>
                <w:color w:val="000000" w:themeColor="text1"/>
                <w:sz w:val="16"/>
                <w:szCs w:val="16"/>
              </w:rPr>
              <w:t xml:space="preserve"> </w:t>
            </w:r>
            <w:proofErr w:type="spellStart"/>
            <w:r w:rsidRPr="00E067C0">
              <w:rPr>
                <w:i/>
                <w:iCs/>
                <w:color w:val="000000" w:themeColor="text1"/>
                <w:sz w:val="16"/>
                <w:szCs w:val="16"/>
              </w:rPr>
              <w:t>has</w:t>
            </w:r>
            <w:proofErr w:type="spellEnd"/>
            <w:r w:rsidRPr="00E067C0">
              <w:rPr>
                <w:i/>
                <w:iCs/>
                <w:color w:val="000000" w:themeColor="text1"/>
                <w:sz w:val="16"/>
                <w:szCs w:val="16"/>
              </w:rPr>
              <w:t xml:space="preserve"> </w:t>
            </w:r>
            <w:proofErr w:type="spellStart"/>
            <w:r w:rsidRPr="00E067C0">
              <w:rPr>
                <w:i/>
                <w:iCs/>
                <w:color w:val="000000" w:themeColor="text1"/>
                <w:sz w:val="16"/>
                <w:szCs w:val="16"/>
              </w:rPr>
              <w:t>been</w:t>
            </w:r>
            <w:proofErr w:type="spellEnd"/>
            <w:r w:rsidRPr="00E067C0">
              <w:rPr>
                <w:i/>
                <w:iCs/>
                <w:color w:val="000000" w:themeColor="text1"/>
                <w:sz w:val="16"/>
                <w:szCs w:val="16"/>
              </w:rPr>
              <w:t xml:space="preserve"> </w:t>
            </w:r>
            <w:proofErr w:type="spellStart"/>
            <w:r w:rsidRPr="00E067C0">
              <w:rPr>
                <w:i/>
                <w:iCs/>
                <w:color w:val="000000" w:themeColor="text1"/>
                <w:sz w:val="16"/>
                <w:szCs w:val="16"/>
              </w:rPr>
              <w:t>fully</w:t>
            </w:r>
            <w:proofErr w:type="spellEnd"/>
            <w:r w:rsidRPr="00E067C0">
              <w:rPr>
                <w:i/>
                <w:iCs/>
                <w:color w:val="000000" w:themeColor="text1"/>
                <w:sz w:val="16"/>
                <w:szCs w:val="16"/>
              </w:rPr>
              <w:t xml:space="preserve"> </w:t>
            </w:r>
            <w:proofErr w:type="spellStart"/>
            <w:r w:rsidRPr="00E067C0">
              <w:rPr>
                <w:i/>
                <w:iCs/>
                <w:color w:val="000000" w:themeColor="text1"/>
                <w:sz w:val="16"/>
                <w:szCs w:val="16"/>
              </w:rPr>
              <w:t>cooked</w:t>
            </w:r>
            <w:proofErr w:type="spellEnd"/>
            <w:r w:rsidRPr="00E067C0">
              <w:rPr>
                <w:i/>
                <w:iCs/>
                <w:color w:val="000000" w:themeColor="text1"/>
                <w:sz w:val="16"/>
                <w:szCs w:val="16"/>
              </w:rPr>
              <w:t xml:space="preserve"> </w:t>
            </w:r>
            <w:proofErr w:type="spellStart"/>
            <w:r w:rsidRPr="00E067C0">
              <w:rPr>
                <w:i/>
                <w:iCs/>
                <w:color w:val="000000" w:themeColor="text1"/>
                <w:sz w:val="16"/>
                <w:szCs w:val="16"/>
              </w:rPr>
              <w:t>by</w:t>
            </w:r>
            <w:proofErr w:type="spellEnd"/>
            <w:r w:rsidRPr="00E067C0">
              <w:rPr>
                <w:i/>
                <w:iCs/>
                <w:color w:val="000000" w:themeColor="text1"/>
                <w:sz w:val="16"/>
                <w:szCs w:val="16"/>
              </w:rPr>
              <w:t xml:space="preserve"> a </w:t>
            </w:r>
            <w:proofErr w:type="spellStart"/>
            <w:r w:rsidRPr="00E067C0">
              <w:rPr>
                <w:i/>
                <w:iCs/>
                <w:color w:val="000000" w:themeColor="text1"/>
                <w:sz w:val="16"/>
                <w:szCs w:val="16"/>
              </w:rPr>
              <w:t>commercial</w:t>
            </w:r>
            <w:proofErr w:type="spellEnd"/>
            <w:r w:rsidRPr="00E067C0">
              <w:rPr>
                <w:i/>
                <w:iCs/>
                <w:color w:val="000000" w:themeColor="text1"/>
                <w:sz w:val="16"/>
                <w:szCs w:val="16"/>
              </w:rPr>
              <w:t xml:space="preserve"> </w:t>
            </w:r>
            <w:proofErr w:type="spellStart"/>
            <w:r w:rsidRPr="00E067C0">
              <w:rPr>
                <w:i/>
                <w:iCs/>
                <w:color w:val="000000" w:themeColor="text1"/>
                <w:sz w:val="16"/>
                <w:szCs w:val="16"/>
              </w:rPr>
              <w:t>method</w:t>
            </w:r>
            <w:proofErr w:type="spellEnd"/>
            <w:r w:rsidRPr="00E067C0">
              <w:rPr>
                <w:i/>
                <w:iCs/>
                <w:color w:val="000000" w:themeColor="text1"/>
                <w:sz w:val="16"/>
                <w:szCs w:val="16"/>
              </w:rPr>
              <w:t xml:space="preserve"> in a </w:t>
            </w:r>
            <w:proofErr w:type="spellStart"/>
            <w:r w:rsidRPr="00E067C0">
              <w:rPr>
                <w:i/>
                <w:iCs/>
                <w:color w:val="000000" w:themeColor="text1"/>
                <w:sz w:val="16"/>
                <w:szCs w:val="16"/>
              </w:rPr>
              <w:t>container</w:t>
            </w:r>
            <w:proofErr w:type="spellEnd"/>
            <w:r w:rsidRPr="00E067C0">
              <w:rPr>
                <w:i/>
                <w:iCs/>
                <w:color w:val="000000" w:themeColor="text1"/>
                <w:sz w:val="16"/>
                <w:szCs w:val="16"/>
              </w:rPr>
              <w:t xml:space="preserve"> </w:t>
            </w:r>
            <w:proofErr w:type="spellStart"/>
            <w:r w:rsidRPr="00E067C0">
              <w:rPr>
                <w:i/>
                <w:iCs/>
                <w:color w:val="000000" w:themeColor="text1"/>
                <w:sz w:val="16"/>
                <w:szCs w:val="16"/>
              </w:rPr>
              <w:t>hermetically</w:t>
            </w:r>
            <w:proofErr w:type="spellEnd"/>
            <w:r w:rsidRPr="00E067C0">
              <w:rPr>
                <w:i/>
                <w:iCs/>
                <w:color w:val="000000" w:themeColor="text1"/>
                <w:sz w:val="16"/>
                <w:szCs w:val="16"/>
              </w:rPr>
              <w:t xml:space="preserve"> </w:t>
            </w:r>
            <w:proofErr w:type="spellStart"/>
            <w:r w:rsidRPr="00E067C0">
              <w:rPr>
                <w:i/>
                <w:iCs/>
                <w:color w:val="000000" w:themeColor="text1"/>
                <w:sz w:val="16"/>
                <w:szCs w:val="16"/>
              </w:rPr>
              <w:t>sealed</w:t>
            </w:r>
            <w:proofErr w:type="spellEnd"/>
            <w:r w:rsidRPr="00E067C0">
              <w:rPr>
                <w:i/>
                <w:iCs/>
                <w:color w:val="000000" w:themeColor="text1"/>
                <w:sz w:val="16"/>
                <w:szCs w:val="16"/>
              </w:rPr>
              <w:t xml:space="preserve"> </w:t>
            </w:r>
            <w:proofErr w:type="spellStart"/>
            <w:r w:rsidRPr="00E067C0">
              <w:rPr>
                <w:i/>
                <w:iCs/>
                <w:color w:val="000000" w:themeColor="text1"/>
                <w:sz w:val="16"/>
                <w:szCs w:val="16"/>
              </w:rPr>
              <w:t>promptly</w:t>
            </w:r>
            <w:proofErr w:type="spellEnd"/>
            <w:r w:rsidRPr="00E067C0">
              <w:rPr>
                <w:i/>
                <w:iCs/>
                <w:color w:val="000000" w:themeColor="text1"/>
                <w:sz w:val="16"/>
                <w:szCs w:val="16"/>
              </w:rPr>
              <w:t xml:space="preserve"> </w:t>
            </w:r>
            <w:proofErr w:type="spellStart"/>
            <w:r w:rsidRPr="00E067C0">
              <w:rPr>
                <w:i/>
                <w:iCs/>
                <w:color w:val="000000" w:themeColor="text1"/>
                <w:sz w:val="16"/>
                <w:szCs w:val="16"/>
              </w:rPr>
              <w:t>after</w:t>
            </w:r>
            <w:proofErr w:type="spellEnd"/>
            <w:r w:rsidRPr="00E067C0">
              <w:rPr>
                <w:i/>
                <w:iCs/>
                <w:color w:val="000000" w:themeColor="text1"/>
                <w:sz w:val="16"/>
                <w:szCs w:val="16"/>
              </w:rPr>
              <w:t xml:space="preserve"> </w:t>
            </w:r>
            <w:proofErr w:type="spellStart"/>
            <w:r w:rsidRPr="00E067C0">
              <w:rPr>
                <w:i/>
                <w:iCs/>
                <w:color w:val="000000" w:themeColor="text1"/>
                <w:sz w:val="16"/>
                <w:szCs w:val="16"/>
              </w:rPr>
              <w:t>filling</w:t>
            </w:r>
            <w:proofErr w:type="spellEnd"/>
            <w:r w:rsidRPr="00E067C0">
              <w:rPr>
                <w:i/>
                <w:iCs/>
                <w:color w:val="000000" w:themeColor="text1"/>
                <w:sz w:val="16"/>
                <w:szCs w:val="16"/>
              </w:rPr>
              <w:t xml:space="preserve"> </w:t>
            </w:r>
            <w:proofErr w:type="spellStart"/>
            <w:r w:rsidRPr="00E067C0">
              <w:rPr>
                <w:i/>
                <w:iCs/>
                <w:color w:val="000000" w:themeColor="text1"/>
                <w:sz w:val="16"/>
                <w:szCs w:val="16"/>
              </w:rPr>
              <w:t>but</w:t>
            </w:r>
            <w:proofErr w:type="spellEnd"/>
            <w:r w:rsidRPr="00E067C0">
              <w:rPr>
                <w:i/>
                <w:iCs/>
                <w:color w:val="000000" w:themeColor="text1"/>
                <w:sz w:val="16"/>
                <w:szCs w:val="16"/>
              </w:rPr>
              <w:t xml:space="preserve"> </w:t>
            </w:r>
            <w:proofErr w:type="spellStart"/>
            <w:r w:rsidRPr="00E067C0">
              <w:rPr>
                <w:i/>
                <w:iCs/>
                <w:color w:val="000000" w:themeColor="text1"/>
                <w:sz w:val="16"/>
                <w:szCs w:val="16"/>
              </w:rPr>
              <w:t>before</w:t>
            </w:r>
            <w:proofErr w:type="spellEnd"/>
            <w:r w:rsidRPr="00E067C0">
              <w:rPr>
                <w:i/>
                <w:iCs/>
                <w:color w:val="000000" w:themeColor="text1"/>
                <w:sz w:val="16"/>
                <w:szCs w:val="16"/>
              </w:rPr>
              <w:t xml:space="preserve"> </w:t>
            </w:r>
            <w:proofErr w:type="spellStart"/>
            <w:r w:rsidRPr="00E067C0">
              <w:rPr>
                <w:i/>
                <w:iCs/>
                <w:color w:val="000000" w:themeColor="text1"/>
                <w:sz w:val="16"/>
                <w:szCs w:val="16"/>
              </w:rPr>
              <w:t>such</w:t>
            </w:r>
            <w:proofErr w:type="spellEnd"/>
            <w:r w:rsidRPr="00E067C0">
              <w:rPr>
                <w:i/>
                <w:iCs/>
                <w:color w:val="000000" w:themeColor="text1"/>
                <w:sz w:val="16"/>
                <w:szCs w:val="16"/>
              </w:rPr>
              <w:t xml:space="preserve"> </w:t>
            </w:r>
            <w:proofErr w:type="spellStart"/>
            <w:r w:rsidRPr="00E067C0">
              <w:rPr>
                <w:i/>
                <w:iCs/>
                <w:color w:val="000000" w:themeColor="text1"/>
                <w:sz w:val="16"/>
                <w:szCs w:val="16"/>
              </w:rPr>
              <w:t>cooking</w:t>
            </w:r>
            <w:proofErr w:type="spellEnd"/>
            <w:r w:rsidRPr="00E067C0">
              <w:rPr>
                <w:i/>
                <w:iCs/>
                <w:color w:val="000000" w:themeColor="text1"/>
                <w:sz w:val="16"/>
                <w:szCs w:val="16"/>
              </w:rPr>
              <w:t xml:space="preserve">, </w:t>
            </w:r>
            <w:proofErr w:type="spellStart"/>
            <w:r w:rsidRPr="00E067C0">
              <w:rPr>
                <w:i/>
                <w:iCs/>
                <w:color w:val="000000" w:themeColor="text1"/>
                <w:sz w:val="16"/>
                <w:szCs w:val="16"/>
              </w:rPr>
              <w:t>so</w:t>
            </w:r>
            <w:proofErr w:type="spellEnd"/>
            <w:r w:rsidRPr="00E067C0">
              <w:rPr>
                <w:i/>
                <w:iCs/>
                <w:color w:val="000000" w:themeColor="text1"/>
                <w:sz w:val="16"/>
                <w:szCs w:val="16"/>
              </w:rPr>
              <w:t xml:space="preserve"> </w:t>
            </w:r>
            <w:proofErr w:type="spellStart"/>
            <w:r w:rsidRPr="00E067C0">
              <w:rPr>
                <w:i/>
                <w:iCs/>
                <w:color w:val="000000" w:themeColor="text1"/>
                <w:sz w:val="16"/>
                <w:szCs w:val="16"/>
              </w:rPr>
              <w:t>that</w:t>
            </w:r>
            <w:proofErr w:type="spellEnd"/>
            <w:r w:rsidRPr="00E067C0">
              <w:rPr>
                <w:i/>
                <w:iCs/>
                <w:color w:val="000000" w:themeColor="text1"/>
                <w:sz w:val="16"/>
                <w:szCs w:val="16"/>
              </w:rPr>
              <w:t xml:space="preserve"> </w:t>
            </w:r>
            <w:proofErr w:type="spellStart"/>
            <w:r w:rsidRPr="00E067C0">
              <w:rPr>
                <w:i/>
                <w:iCs/>
                <w:color w:val="000000" w:themeColor="text1"/>
                <w:sz w:val="16"/>
                <w:szCs w:val="16"/>
              </w:rPr>
              <w:t>such</w:t>
            </w:r>
            <w:proofErr w:type="spellEnd"/>
            <w:r w:rsidRPr="00E067C0">
              <w:rPr>
                <w:i/>
                <w:iCs/>
                <w:color w:val="000000" w:themeColor="text1"/>
                <w:sz w:val="16"/>
                <w:szCs w:val="16"/>
              </w:rPr>
              <w:t xml:space="preserve"> </w:t>
            </w:r>
            <w:proofErr w:type="spellStart"/>
            <w:r w:rsidRPr="00E067C0">
              <w:rPr>
                <w:i/>
                <w:iCs/>
                <w:color w:val="000000" w:themeColor="text1"/>
                <w:sz w:val="16"/>
                <w:szCs w:val="16"/>
              </w:rPr>
              <w:t>cooking</w:t>
            </w:r>
            <w:proofErr w:type="spellEnd"/>
            <w:r w:rsidRPr="00E067C0">
              <w:rPr>
                <w:i/>
                <w:iCs/>
                <w:color w:val="000000" w:themeColor="text1"/>
                <w:sz w:val="16"/>
                <w:szCs w:val="16"/>
              </w:rPr>
              <w:t xml:space="preserve"> </w:t>
            </w:r>
            <w:proofErr w:type="spellStart"/>
            <w:r w:rsidRPr="00E067C0">
              <w:rPr>
                <w:i/>
                <w:iCs/>
                <w:color w:val="000000" w:themeColor="text1"/>
                <w:sz w:val="16"/>
                <w:szCs w:val="16"/>
              </w:rPr>
              <w:t>and</w:t>
            </w:r>
            <w:proofErr w:type="spellEnd"/>
            <w:r w:rsidRPr="00E067C0">
              <w:rPr>
                <w:i/>
                <w:iCs/>
                <w:color w:val="000000" w:themeColor="text1"/>
                <w:sz w:val="16"/>
                <w:szCs w:val="16"/>
              </w:rPr>
              <w:t xml:space="preserve"> </w:t>
            </w:r>
            <w:proofErr w:type="spellStart"/>
            <w:r w:rsidRPr="00E067C0">
              <w:rPr>
                <w:i/>
                <w:iCs/>
                <w:color w:val="000000" w:themeColor="text1"/>
                <w:sz w:val="16"/>
                <w:szCs w:val="16"/>
              </w:rPr>
              <w:t>sealing</w:t>
            </w:r>
            <w:proofErr w:type="spellEnd"/>
            <w:r w:rsidRPr="00E067C0">
              <w:rPr>
                <w:i/>
                <w:iCs/>
                <w:color w:val="000000" w:themeColor="text1"/>
                <w:sz w:val="16"/>
                <w:szCs w:val="16"/>
              </w:rPr>
              <w:t xml:space="preserve"> </w:t>
            </w:r>
            <w:proofErr w:type="spellStart"/>
            <w:r w:rsidRPr="00E067C0">
              <w:rPr>
                <w:i/>
                <w:iCs/>
                <w:color w:val="000000" w:themeColor="text1"/>
                <w:sz w:val="16"/>
                <w:szCs w:val="16"/>
              </w:rPr>
              <w:t>produced</w:t>
            </w:r>
            <w:proofErr w:type="spellEnd"/>
            <w:r w:rsidRPr="00E067C0">
              <w:rPr>
                <w:i/>
                <w:iCs/>
                <w:color w:val="000000" w:themeColor="text1"/>
                <w:sz w:val="16"/>
                <w:szCs w:val="16"/>
              </w:rPr>
              <w:t xml:space="preserve"> a </w:t>
            </w:r>
            <w:proofErr w:type="spellStart"/>
            <w:r w:rsidRPr="00E067C0">
              <w:rPr>
                <w:i/>
                <w:iCs/>
                <w:color w:val="000000" w:themeColor="text1"/>
                <w:sz w:val="16"/>
                <w:szCs w:val="16"/>
              </w:rPr>
              <w:t>fully-sterilized</w:t>
            </w:r>
            <w:proofErr w:type="spellEnd"/>
            <w:r w:rsidRPr="00E067C0">
              <w:rPr>
                <w:i/>
                <w:iCs/>
                <w:color w:val="000000" w:themeColor="text1"/>
                <w:sz w:val="16"/>
                <w:szCs w:val="16"/>
              </w:rPr>
              <w:t xml:space="preserve"> </w:t>
            </w:r>
            <w:proofErr w:type="spellStart"/>
            <w:r w:rsidRPr="00E067C0">
              <w:rPr>
                <w:i/>
                <w:iCs/>
                <w:color w:val="000000" w:themeColor="text1"/>
                <w:sz w:val="16"/>
                <w:szCs w:val="16"/>
              </w:rPr>
              <w:t>product</w:t>
            </w:r>
            <w:proofErr w:type="spellEnd"/>
            <w:r w:rsidRPr="00E067C0">
              <w:rPr>
                <w:i/>
                <w:iCs/>
                <w:color w:val="000000" w:themeColor="text1"/>
                <w:sz w:val="16"/>
                <w:szCs w:val="16"/>
              </w:rPr>
              <w:t xml:space="preserve"> </w:t>
            </w:r>
            <w:proofErr w:type="spellStart"/>
            <w:r w:rsidRPr="00E067C0">
              <w:rPr>
                <w:i/>
                <w:iCs/>
                <w:color w:val="000000" w:themeColor="text1"/>
                <w:sz w:val="16"/>
                <w:szCs w:val="16"/>
              </w:rPr>
              <w:t>which</w:t>
            </w:r>
            <w:proofErr w:type="spellEnd"/>
            <w:r w:rsidRPr="00E067C0">
              <w:rPr>
                <w:i/>
                <w:iCs/>
                <w:color w:val="000000" w:themeColor="text1"/>
                <w:sz w:val="16"/>
                <w:szCs w:val="16"/>
              </w:rPr>
              <w:t xml:space="preserve"> </w:t>
            </w:r>
            <w:proofErr w:type="spellStart"/>
            <w:r w:rsidRPr="00E067C0">
              <w:rPr>
                <w:i/>
                <w:iCs/>
                <w:color w:val="000000" w:themeColor="text1"/>
                <w:sz w:val="16"/>
                <w:szCs w:val="16"/>
              </w:rPr>
              <w:t>is</w:t>
            </w:r>
            <w:proofErr w:type="spellEnd"/>
            <w:r w:rsidRPr="00E067C0">
              <w:rPr>
                <w:i/>
                <w:iCs/>
                <w:color w:val="000000" w:themeColor="text1"/>
                <w:sz w:val="16"/>
                <w:szCs w:val="16"/>
              </w:rPr>
              <w:t xml:space="preserve"> </w:t>
            </w:r>
            <w:proofErr w:type="spellStart"/>
            <w:r w:rsidRPr="00E067C0">
              <w:rPr>
                <w:i/>
                <w:iCs/>
                <w:color w:val="000000" w:themeColor="text1"/>
                <w:sz w:val="16"/>
                <w:szCs w:val="16"/>
              </w:rPr>
              <w:t>shelf-stable</w:t>
            </w:r>
            <w:proofErr w:type="spellEnd"/>
            <w:r w:rsidRPr="00E067C0">
              <w:rPr>
                <w:i/>
                <w:iCs/>
                <w:color w:val="000000" w:themeColor="text1"/>
                <w:sz w:val="16"/>
                <w:szCs w:val="16"/>
              </w:rPr>
              <w:t xml:space="preserve"> </w:t>
            </w:r>
            <w:proofErr w:type="spellStart"/>
            <w:r w:rsidRPr="00E067C0">
              <w:rPr>
                <w:i/>
                <w:iCs/>
                <w:color w:val="000000" w:themeColor="text1"/>
                <w:sz w:val="16"/>
                <w:szCs w:val="16"/>
              </w:rPr>
              <w:t>without</w:t>
            </w:r>
            <w:proofErr w:type="spellEnd"/>
            <w:r w:rsidRPr="00E067C0">
              <w:rPr>
                <w:i/>
                <w:iCs/>
                <w:color w:val="000000" w:themeColor="text1"/>
                <w:sz w:val="16"/>
                <w:szCs w:val="16"/>
              </w:rPr>
              <w:t xml:space="preserve"> </w:t>
            </w:r>
            <w:proofErr w:type="spellStart"/>
            <w:r w:rsidRPr="00E067C0">
              <w:rPr>
                <w:i/>
                <w:iCs/>
                <w:color w:val="000000" w:themeColor="text1"/>
                <w:sz w:val="16"/>
                <w:szCs w:val="16"/>
              </w:rPr>
              <w:t>refrigeration</w:t>
            </w:r>
            <w:proofErr w:type="spellEnd"/>
            <w:r w:rsidRPr="00E067C0">
              <w:rPr>
                <w:i/>
                <w:iCs/>
                <w:color w:val="000000" w:themeColor="text1"/>
                <w:sz w:val="16"/>
                <w:szCs w:val="16"/>
              </w:rPr>
              <w:t>;</w:t>
            </w:r>
            <w:r w:rsidRPr="00C75D7C">
              <w:rPr>
                <w:i/>
                <w:iCs/>
                <w:color w:val="000000" w:themeColor="text1"/>
                <w:sz w:val="16"/>
                <w:szCs w:val="16"/>
              </w:rPr>
              <w:t xml:space="preserve"> </w:t>
            </w:r>
          </w:p>
          <w:p w14:paraId="50B6598F" w14:textId="77777777" w:rsidR="00020D51" w:rsidRPr="00C75D7C" w:rsidRDefault="00020D51" w:rsidP="00020D51">
            <w:pPr>
              <w:pStyle w:val="Default"/>
              <w:rPr>
                <w:color w:val="000000" w:themeColor="text1"/>
                <w:sz w:val="16"/>
                <w:szCs w:val="16"/>
              </w:rPr>
            </w:pPr>
          </w:p>
          <w:p w14:paraId="70927CF4" w14:textId="5E5A4A94" w:rsidR="00B31D64" w:rsidRPr="00C75D7C" w:rsidRDefault="00B31D64" w:rsidP="003409B7">
            <w:pPr>
              <w:pStyle w:val="Default"/>
              <w:rPr>
                <w:i/>
                <w:iCs/>
                <w:color w:val="000000" w:themeColor="text1"/>
                <w:sz w:val="16"/>
                <w:szCs w:val="16"/>
              </w:rPr>
            </w:pPr>
          </w:p>
          <w:p w14:paraId="3ED09221" w14:textId="7314262A" w:rsidR="00DA7861" w:rsidRPr="00C75D7C" w:rsidRDefault="00B31D64" w:rsidP="00362A11">
            <w:pPr>
              <w:pStyle w:val="Default"/>
              <w:jc w:val="both"/>
              <w:rPr>
                <w:iCs/>
                <w:color w:val="000000" w:themeColor="text1"/>
                <w:sz w:val="16"/>
                <w:szCs w:val="16"/>
              </w:rPr>
            </w:pPr>
            <w:r w:rsidRPr="00C75D7C">
              <w:rPr>
                <w:iCs/>
                <w:color w:val="000000" w:themeColor="text1"/>
                <w:sz w:val="16"/>
                <w:szCs w:val="16"/>
              </w:rPr>
              <w:t>9.</w:t>
            </w:r>
            <w:r w:rsidR="00D67210" w:rsidRPr="00C75D7C">
              <w:rPr>
                <w:iCs/>
                <w:color w:val="000000" w:themeColor="text1"/>
                <w:sz w:val="16"/>
                <w:szCs w:val="16"/>
              </w:rPr>
              <w:t>1</w:t>
            </w:r>
            <w:r w:rsidR="00987678" w:rsidRPr="00C75D7C">
              <w:rPr>
                <w:iCs/>
                <w:color w:val="000000" w:themeColor="text1"/>
                <w:sz w:val="16"/>
                <w:szCs w:val="16"/>
              </w:rPr>
              <w:t>1</w:t>
            </w:r>
            <w:r w:rsidRPr="00C75D7C">
              <w:rPr>
                <w:iCs/>
                <w:color w:val="000000" w:themeColor="text1"/>
                <w:sz w:val="16"/>
                <w:szCs w:val="16"/>
              </w:rPr>
              <w:t xml:space="preserve"> </w:t>
            </w:r>
            <w:r w:rsidR="00362A11" w:rsidRPr="00C75D7C">
              <w:rPr>
                <w:b/>
                <w:iCs/>
                <w:color w:val="000000" w:themeColor="text1"/>
                <w:sz w:val="16"/>
                <w:szCs w:val="16"/>
              </w:rPr>
              <w:t xml:space="preserve">TIK JAUTIENOS PRODUKTAMS </w:t>
            </w:r>
            <w:r w:rsidR="00DA7861" w:rsidRPr="00C75D7C">
              <w:rPr>
                <w:b/>
                <w:iCs/>
                <w:color w:val="000000" w:themeColor="text1"/>
                <w:sz w:val="16"/>
                <w:szCs w:val="16"/>
              </w:rPr>
              <w:t xml:space="preserve">/ </w:t>
            </w:r>
            <w:r w:rsidR="00362A11" w:rsidRPr="00C75D7C">
              <w:rPr>
                <w:b/>
                <w:i/>
                <w:iCs/>
                <w:color w:val="000000" w:themeColor="text1"/>
                <w:sz w:val="16"/>
                <w:szCs w:val="16"/>
              </w:rPr>
              <w:t>ONLY IN THE CASE OF BEEF PRODUCTS</w:t>
            </w:r>
            <w:r w:rsidR="00DA7861" w:rsidRPr="00C75D7C">
              <w:rPr>
                <w:iCs/>
                <w:color w:val="000000" w:themeColor="text1"/>
                <w:sz w:val="16"/>
                <w:szCs w:val="16"/>
              </w:rPr>
              <w:t>:</w:t>
            </w:r>
          </w:p>
          <w:p w14:paraId="6282CEA2" w14:textId="77777777" w:rsidR="00B31D64" w:rsidRPr="00C75D7C" w:rsidRDefault="00B31D64" w:rsidP="00362A11">
            <w:pPr>
              <w:pStyle w:val="Default"/>
              <w:numPr>
                <w:ilvl w:val="0"/>
                <w:numId w:val="8"/>
              </w:numPr>
              <w:jc w:val="both"/>
              <w:rPr>
                <w:i/>
                <w:iCs/>
                <w:color w:val="000000" w:themeColor="text1"/>
                <w:sz w:val="16"/>
                <w:szCs w:val="16"/>
              </w:rPr>
            </w:pPr>
            <w:r w:rsidRPr="00C75D7C">
              <w:rPr>
                <w:iCs/>
                <w:color w:val="000000" w:themeColor="text1"/>
                <w:sz w:val="16"/>
                <w:szCs w:val="16"/>
              </w:rPr>
              <w:t xml:space="preserve">Produktai eksportuojami iš regiono, kuriame galvijų </w:t>
            </w:r>
            <w:proofErr w:type="spellStart"/>
            <w:r w:rsidRPr="00C75D7C">
              <w:rPr>
                <w:iCs/>
                <w:color w:val="000000" w:themeColor="text1"/>
                <w:sz w:val="16"/>
                <w:szCs w:val="16"/>
              </w:rPr>
              <w:t>spongiforminės</w:t>
            </w:r>
            <w:proofErr w:type="spellEnd"/>
            <w:r w:rsidRPr="00C75D7C">
              <w:rPr>
                <w:iCs/>
                <w:color w:val="000000" w:themeColor="text1"/>
                <w:sz w:val="16"/>
                <w:szCs w:val="16"/>
              </w:rPr>
              <w:t xml:space="preserve"> </w:t>
            </w:r>
            <w:proofErr w:type="spellStart"/>
            <w:r w:rsidRPr="00C75D7C">
              <w:rPr>
                <w:iCs/>
                <w:color w:val="000000" w:themeColor="text1"/>
                <w:sz w:val="16"/>
                <w:szCs w:val="16"/>
              </w:rPr>
              <w:t>encefalopatijos</w:t>
            </w:r>
            <w:proofErr w:type="spellEnd"/>
            <w:r w:rsidRPr="00C75D7C">
              <w:rPr>
                <w:iCs/>
                <w:color w:val="000000" w:themeColor="text1"/>
                <w:sz w:val="16"/>
                <w:szCs w:val="16"/>
              </w:rPr>
              <w:t xml:space="preserve"> (GSE) pasireiškimo rizika yra nereikšminga / </w:t>
            </w:r>
            <w:proofErr w:type="spellStart"/>
            <w:r w:rsidR="009A1A52" w:rsidRPr="00C75D7C">
              <w:rPr>
                <w:i/>
                <w:iCs/>
                <w:color w:val="000000" w:themeColor="text1"/>
                <w:sz w:val="16"/>
                <w:szCs w:val="16"/>
              </w:rPr>
              <w:t>The</w:t>
            </w:r>
            <w:proofErr w:type="spellEnd"/>
            <w:r w:rsidR="009A1A52" w:rsidRPr="00C75D7C">
              <w:rPr>
                <w:i/>
                <w:iCs/>
                <w:color w:val="000000" w:themeColor="text1"/>
                <w:sz w:val="16"/>
                <w:szCs w:val="16"/>
              </w:rPr>
              <w:t xml:space="preserve"> </w:t>
            </w:r>
            <w:proofErr w:type="spellStart"/>
            <w:r w:rsidR="009A1A52" w:rsidRPr="00C75D7C">
              <w:rPr>
                <w:i/>
                <w:iCs/>
                <w:color w:val="000000" w:themeColor="text1"/>
                <w:sz w:val="16"/>
                <w:szCs w:val="16"/>
              </w:rPr>
              <w:t>commodities</w:t>
            </w:r>
            <w:proofErr w:type="spellEnd"/>
            <w:r w:rsidR="009A1A52" w:rsidRPr="00C75D7C">
              <w:rPr>
                <w:i/>
                <w:iCs/>
                <w:color w:val="000000" w:themeColor="text1"/>
                <w:sz w:val="16"/>
                <w:szCs w:val="16"/>
              </w:rPr>
              <w:t xml:space="preserve"> </w:t>
            </w:r>
            <w:proofErr w:type="spellStart"/>
            <w:r w:rsidR="009A1A52" w:rsidRPr="00C75D7C">
              <w:rPr>
                <w:i/>
                <w:iCs/>
                <w:color w:val="000000" w:themeColor="text1"/>
                <w:sz w:val="16"/>
                <w:szCs w:val="16"/>
              </w:rPr>
              <w:t>were</w:t>
            </w:r>
            <w:proofErr w:type="spellEnd"/>
            <w:r w:rsidR="009A1A52" w:rsidRPr="00C75D7C">
              <w:rPr>
                <w:i/>
                <w:iCs/>
                <w:color w:val="000000" w:themeColor="text1"/>
                <w:sz w:val="16"/>
                <w:szCs w:val="16"/>
              </w:rPr>
              <w:t xml:space="preserve"> </w:t>
            </w:r>
            <w:proofErr w:type="spellStart"/>
            <w:r w:rsidR="009A1A52" w:rsidRPr="00C75D7C">
              <w:rPr>
                <w:i/>
                <w:iCs/>
                <w:color w:val="000000" w:themeColor="text1"/>
                <w:sz w:val="16"/>
                <w:szCs w:val="16"/>
              </w:rPr>
              <w:t>exported</w:t>
            </w:r>
            <w:proofErr w:type="spellEnd"/>
            <w:r w:rsidR="009A1A52" w:rsidRPr="00C75D7C">
              <w:rPr>
                <w:i/>
                <w:iCs/>
                <w:color w:val="000000" w:themeColor="text1"/>
                <w:sz w:val="16"/>
                <w:szCs w:val="16"/>
              </w:rPr>
              <w:t xml:space="preserve"> </w:t>
            </w:r>
            <w:proofErr w:type="spellStart"/>
            <w:r w:rsidR="009A1A52" w:rsidRPr="00C75D7C">
              <w:rPr>
                <w:i/>
                <w:iCs/>
                <w:color w:val="000000" w:themeColor="text1"/>
                <w:sz w:val="16"/>
                <w:szCs w:val="16"/>
              </w:rPr>
              <w:t>from</w:t>
            </w:r>
            <w:proofErr w:type="spellEnd"/>
            <w:r w:rsidR="009A1A52" w:rsidRPr="00C75D7C">
              <w:rPr>
                <w:i/>
                <w:iCs/>
                <w:color w:val="000000" w:themeColor="text1"/>
                <w:sz w:val="16"/>
                <w:szCs w:val="16"/>
              </w:rPr>
              <w:t xml:space="preserve"> a </w:t>
            </w:r>
            <w:proofErr w:type="spellStart"/>
            <w:r w:rsidR="009A1A52" w:rsidRPr="00C75D7C">
              <w:rPr>
                <w:i/>
                <w:iCs/>
                <w:color w:val="000000" w:themeColor="text1"/>
                <w:sz w:val="16"/>
                <w:szCs w:val="16"/>
              </w:rPr>
              <w:t>region</w:t>
            </w:r>
            <w:proofErr w:type="spellEnd"/>
            <w:r w:rsidR="009A1A52" w:rsidRPr="00C75D7C">
              <w:rPr>
                <w:i/>
                <w:iCs/>
                <w:color w:val="000000" w:themeColor="text1"/>
                <w:sz w:val="16"/>
                <w:szCs w:val="16"/>
              </w:rPr>
              <w:t xml:space="preserve"> of </w:t>
            </w:r>
            <w:proofErr w:type="spellStart"/>
            <w:r w:rsidR="009A1A52" w:rsidRPr="00C75D7C">
              <w:rPr>
                <w:i/>
                <w:iCs/>
                <w:color w:val="000000" w:themeColor="text1"/>
                <w:sz w:val="16"/>
                <w:szCs w:val="16"/>
              </w:rPr>
              <w:t>negligible</w:t>
            </w:r>
            <w:proofErr w:type="spellEnd"/>
            <w:r w:rsidR="009A1A52" w:rsidRPr="00C75D7C">
              <w:rPr>
                <w:i/>
                <w:iCs/>
                <w:color w:val="000000" w:themeColor="text1"/>
                <w:sz w:val="16"/>
                <w:szCs w:val="16"/>
              </w:rPr>
              <w:t xml:space="preserve"> risk </w:t>
            </w:r>
            <w:proofErr w:type="spellStart"/>
            <w:r w:rsidR="009A1A52" w:rsidRPr="00C75D7C">
              <w:rPr>
                <w:i/>
                <w:iCs/>
                <w:color w:val="000000" w:themeColor="text1"/>
                <w:sz w:val="16"/>
                <w:szCs w:val="16"/>
              </w:rPr>
              <w:t>for</w:t>
            </w:r>
            <w:proofErr w:type="spellEnd"/>
            <w:r w:rsidR="009A1A52" w:rsidRPr="00C75D7C">
              <w:rPr>
                <w:i/>
                <w:iCs/>
                <w:color w:val="000000" w:themeColor="text1"/>
                <w:sz w:val="16"/>
                <w:szCs w:val="16"/>
              </w:rPr>
              <w:t xml:space="preserve"> BSE.</w:t>
            </w:r>
          </w:p>
          <w:p w14:paraId="4F3E041A" w14:textId="77777777" w:rsidR="006026C9" w:rsidRPr="00C75D7C" w:rsidRDefault="00B76C91" w:rsidP="00362A11">
            <w:pPr>
              <w:pStyle w:val="Default"/>
              <w:numPr>
                <w:ilvl w:val="0"/>
                <w:numId w:val="8"/>
              </w:numPr>
              <w:jc w:val="both"/>
              <w:rPr>
                <w:iCs/>
                <w:color w:val="000000" w:themeColor="text1"/>
                <w:sz w:val="16"/>
                <w:szCs w:val="16"/>
              </w:rPr>
            </w:pPr>
            <w:r w:rsidRPr="00C75D7C">
              <w:rPr>
                <w:iCs/>
                <w:color w:val="000000" w:themeColor="text1"/>
                <w:sz w:val="16"/>
                <w:szCs w:val="16"/>
              </w:rPr>
              <w:t xml:space="preserve">Jei regione, kuriame GSE pasireiškimo rizika yra nereikšminga, nustatyta vienas ar daugiau vietinių GSE atvejų, produktai gaunami iš galvijų, kuriems taikomas draudimas atrajotojų šėrimui mėsos ir kaulų miltais ar spirgais, gautais iš atrajotojų / </w:t>
            </w:r>
            <w:proofErr w:type="spellStart"/>
            <w:r w:rsidRPr="00C75D7C">
              <w:rPr>
                <w:i/>
                <w:color w:val="000000" w:themeColor="text1"/>
                <w:sz w:val="16"/>
                <w:szCs w:val="16"/>
              </w:rPr>
              <w:t>If</w:t>
            </w:r>
            <w:proofErr w:type="spellEnd"/>
            <w:r w:rsidRPr="00C75D7C">
              <w:rPr>
                <w:i/>
                <w:color w:val="000000" w:themeColor="text1"/>
                <w:sz w:val="16"/>
                <w:szCs w:val="16"/>
              </w:rPr>
              <w:t xml:space="preserve"> BSE </w:t>
            </w:r>
            <w:proofErr w:type="spellStart"/>
            <w:r w:rsidRPr="00C75D7C">
              <w:rPr>
                <w:i/>
                <w:color w:val="000000" w:themeColor="text1"/>
                <w:sz w:val="16"/>
                <w:szCs w:val="16"/>
              </w:rPr>
              <w:t>has</w:t>
            </w:r>
            <w:proofErr w:type="spellEnd"/>
            <w:r w:rsidRPr="00C75D7C">
              <w:rPr>
                <w:i/>
                <w:color w:val="000000" w:themeColor="text1"/>
                <w:sz w:val="16"/>
                <w:szCs w:val="16"/>
              </w:rPr>
              <w:t xml:space="preserve"> </w:t>
            </w:r>
            <w:proofErr w:type="spellStart"/>
            <w:r w:rsidRPr="00C75D7C">
              <w:rPr>
                <w:i/>
                <w:color w:val="000000" w:themeColor="text1"/>
                <w:sz w:val="16"/>
                <w:szCs w:val="16"/>
              </w:rPr>
              <w:t>been</w:t>
            </w:r>
            <w:proofErr w:type="spellEnd"/>
            <w:r w:rsidRPr="00C75D7C">
              <w:rPr>
                <w:i/>
                <w:color w:val="000000" w:themeColor="text1"/>
                <w:sz w:val="16"/>
                <w:szCs w:val="16"/>
              </w:rPr>
              <w:t xml:space="preserve"> </w:t>
            </w:r>
            <w:proofErr w:type="spellStart"/>
            <w:r w:rsidRPr="00C75D7C">
              <w:rPr>
                <w:i/>
                <w:color w:val="000000" w:themeColor="text1"/>
                <w:sz w:val="16"/>
                <w:szCs w:val="16"/>
              </w:rPr>
              <w:t>diagnosed</w:t>
            </w:r>
            <w:proofErr w:type="spellEnd"/>
            <w:r w:rsidRPr="00C75D7C">
              <w:rPr>
                <w:i/>
                <w:color w:val="000000" w:themeColor="text1"/>
                <w:sz w:val="16"/>
                <w:szCs w:val="16"/>
              </w:rPr>
              <w:t xml:space="preserve"> in </w:t>
            </w:r>
            <w:proofErr w:type="spellStart"/>
            <w:r w:rsidRPr="00C75D7C">
              <w:rPr>
                <w:i/>
                <w:color w:val="000000" w:themeColor="text1"/>
                <w:sz w:val="16"/>
                <w:szCs w:val="16"/>
              </w:rPr>
              <w:t>one</w:t>
            </w:r>
            <w:proofErr w:type="spellEnd"/>
            <w:r w:rsidRPr="00C75D7C">
              <w:rPr>
                <w:i/>
                <w:color w:val="000000" w:themeColor="text1"/>
                <w:sz w:val="16"/>
                <w:szCs w:val="16"/>
              </w:rPr>
              <w:t xml:space="preserve"> </w:t>
            </w:r>
            <w:proofErr w:type="spellStart"/>
            <w:r w:rsidRPr="00C75D7C">
              <w:rPr>
                <w:i/>
                <w:color w:val="000000" w:themeColor="text1"/>
                <w:sz w:val="16"/>
                <w:szCs w:val="16"/>
              </w:rPr>
              <w:t>or</w:t>
            </w:r>
            <w:proofErr w:type="spellEnd"/>
            <w:r w:rsidRPr="00C75D7C">
              <w:rPr>
                <w:i/>
                <w:color w:val="000000" w:themeColor="text1"/>
                <w:sz w:val="16"/>
                <w:szCs w:val="16"/>
              </w:rPr>
              <w:t xml:space="preserve"> </w:t>
            </w:r>
            <w:proofErr w:type="spellStart"/>
            <w:r w:rsidRPr="00C75D7C">
              <w:rPr>
                <w:i/>
                <w:color w:val="000000" w:themeColor="text1"/>
                <w:sz w:val="16"/>
                <w:szCs w:val="16"/>
              </w:rPr>
              <w:t>more</w:t>
            </w:r>
            <w:proofErr w:type="spellEnd"/>
            <w:r w:rsidRPr="00C75D7C">
              <w:rPr>
                <w:i/>
                <w:color w:val="000000" w:themeColor="text1"/>
                <w:sz w:val="16"/>
                <w:szCs w:val="16"/>
              </w:rPr>
              <w:t xml:space="preserve"> </w:t>
            </w:r>
            <w:proofErr w:type="spellStart"/>
            <w:r w:rsidRPr="00C75D7C">
              <w:rPr>
                <w:i/>
                <w:color w:val="000000" w:themeColor="text1"/>
                <w:sz w:val="16"/>
                <w:szCs w:val="16"/>
              </w:rPr>
              <w:t>indigenous</w:t>
            </w:r>
            <w:proofErr w:type="spellEnd"/>
            <w:r w:rsidRPr="00C75D7C">
              <w:rPr>
                <w:i/>
                <w:color w:val="000000" w:themeColor="text1"/>
                <w:sz w:val="16"/>
                <w:szCs w:val="16"/>
              </w:rPr>
              <w:t xml:space="preserve"> </w:t>
            </w:r>
            <w:proofErr w:type="spellStart"/>
            <w:r w:rsidRPr="00C75D7C">
              <w:rPr>
                <w:i/>
                <w:color w:val="000000" w:themeColor="text1"/>
                <w:sz w:val="16"/>
                <w:szCs w:val="16"/>
              </w:rPr>
              <w:t>bovines</w:t>
            </w:r>
            <w:proofErr w:type="spellEnd"/>
            <w:r w:rsidRPr="00C75D7C">
              <w:rPr>
                <w:i/>
                <w:color w:val="000000" w:themeColor="text1"/>
                <w:sz w:val="16"/>
                <w:szCs w:val="16"/>
              </w:rPr>
              <w:t xml:space="preserve"> in </w:t>
            </w:r>
            <w:proofErr w:type="spellStart"/>
            <w:r w:rsidRPr="00C75D7C">
              <w:rPr>
                <w:i/>
                <w:color w:val="000000" w:themeColor="text1"/>
                <w:sz w:val="16"/>
                <w:szCs w:val="16"/>
              </w:rPr>
              <w:t>the</w:t>
            </w:r>
            <w:proofErr w:type="spellEnd"/>
            <w:r w:rsidRPr="00C75D7C">
              <w:rPr>
                <w:i/>
                <w:color w:val="000000" w:themeColor="text1"/>
                <w:sz w:val="16"/>
                <w:szCs w:val="16"/>
              </w:rPr>
              <w:t xml:space="preserve"> </w:t>
            </w:r>
            <w:proofErr w:type="spellStart"/>
            <w:r w:rsidRPr="00C75D7C">
              <w:rPr>
                <w:i/>
                <w:color w:val="000000" w:themeColor="text1"/>
                <w:sz w:val="16"/>
                <w:szCs w:val="16"/>
              </w:rPr>
              <w:t>region</w:t>
            </w:r>
            <w:proofErr w:type="spellEnd"/>
            <w:r w:rsidR="00B06323" w:rsidRPr="00C75D7C">
              <w:rPr>
                <w:i/>
                <w:color w:val="000000" w:themeColor="text1"/>
                <w:sz w:val="16"/>
                <w:szCs w:val="16"/>
              </w:rPr>
              <w:t xml:space="preserve"> </w:t>
            </w:r>
            <w:r w:rsidRPr="00C75D7C">
              <w:rPr>
                <w:i/>
                <w:color w:val="000000" w:themeColor="text1"/>
                <w:sz w:val="16"/>
                <w:szCs w:val="16"/>
              </w:rPr>
              <w:t xml:space="preserve">of </w:t>
            </w:r>
            <w:proofErr w:type="spellStart"/>
            <w:r w:rsidRPr="00C75D7C">
              <w:rPr>
                <w:i/>
                <w:color w:val="000000" w:themeColor="text1"/>
                <w:sz w:val="16"/>
                <w:szCs w:val="16"/>
              </w:rPr>
              <w:t>negligible</w:t>
            </w:r>
            <w:proofErr w:type="spellEnd"/>
            <w:r w:rsidRPr="00C75D7C">
              <w:rPr>
                <w:i/>
                <w:color w:val="000000" w:themeColor="text1"/>
                <w:sz w:val="16"/>
                <w:szCs w:val="16"/>
              </w:rPr>
              <w:t xml:space="preserve"> risk, </w:t>
            </w:r>
            <w:proofErr w:type="spellStart"/>
            <w:r w:rsidRPr="00C75D7C">
              <w:rPr>
                <w:i/>
                <w:color w:val="000000" w:themeColor="text1"/>
                <w:sz w:val="16"/>
                <w:szCs w:val="16"/>
              </w:rPr>
              <w:t>the</w:t>
            </w:r>
            <w:proofErr w:type="spellEnd"/>
            <w:r w:rsidRPr="00C75D7C">
              <w:rPr>
                <w:i/>
                <w:color w:val="000000" w:themeColor="text1"/>
                <w:sz w:val="16"/>
                <w:szCs w:val="16"/>
              </w:rPr>
              <w:t xml:space="preserve"> </w:t>
            </w:r>
            <w:proofErr w:type="spellStart"/>
            <w:r w:rsidRPr="00C75D7C">
              <w:rPr>
                <w:i/>
                <w:color w:val="000000" w:themeColor="text1"/>
                <w:sz w:val="16"/>
                <w:szCs w:val="16"/>
              </w:rPr>
              <w:t>commodities</w:t>
            </w:r>
            <w:proofErr w:type="spellEnd"/>
            <w:r w:rsidRPr="00C75D7C">
              <w:rPr>
                <w:i/>
                <w:color w:val="000000" w:themeColor="text1"/>
                <w:sz w:val="16"/>
                <w:szCs w:val="16"/>
              </w:rPr>
              <w:t xml:space="preserve"> </w:t>
            </w:r>
            <w:proofErr w:type="spellStart"/>
            <w:r w:rsidRPr="00C75D7C">
              <w:rPr>
                <w:i/>
                <w:color w:val="000000" w:themeColor="text1"/>
                <w:sz w:val="16"/>
                <w:szCs w:val="16"/>
              </w:rPr>
              <w:t>were</w:t>
            </w:r>
            <w:proofErr w:type="spellEnd"/>
            <w:r w:rsidRPr="00C75D7C">
              <w:rPr>
                <w:i/>
                <w:color w:val="000000" w:themeColor="text1"/>
                <w:sz w:val="16"/>
                <w:szCs w:val="16"/>
              </w:rPr>
              <w:t xml:space="preserve"> </w:t>
            </w:r>
            <w:proofErr w:type="spellStart"/>
            <w:r w:rsidRPr="00C75D7C">
              <w:rPr>
                <w:i/>
                <w:color w:val="000000" w:themeColor="text1"/>
                <w:sz w:val="16"/>
                <w:szCs w:val="16"/>
              </w:rPr>
              <w:t>derived</w:t>
            </w:r>
            <w:proofErr w:type="spellEnd"/>
            <w:r w:rsidRPr="00C75D7C">
              <w:rPr>
                <w:i/>
                <w:color w:val="000000" w:themeColor="text1"/>
                <w:sz w:val="16"/>
                <w:szCs w:val="16"/>
              </w:rPr>
              <w:t xml:space="preserve"> </w:t>
            </w:r>
            <w:proofErr w:type="spellStart"/>
            <w:r w:rsidRPr="00C75D7C">
              <w:rPr>
                <w:i/>
                <w:color w:val="000000" w:themeColor="text1"/>
                <w:sz w:val="16"/>
                <w:szCs w:val="16"/>
              </w:rPr>
              <w:t>from</w:t>
            </w:r>
            <w:proofErr w:type="spellEnd"/>
            <w:r w:rsidRPr="00C75D7C">
              <w:rPr>
                <w:i/>
                <w:color w:val="000000" w:themeColor="text1"/>
                <w:sz w:val="16"/>
                <w:szCs w:val="16"/>
              </w:rPr>
              <w:t xml:space="preserve"> </w:t>
            </w:r>
            <w:proofErr w:type="spellStart"/>
            <w:r w:rsidRPr="00C75D7C">
              <w:rPr>
                <w:i/>
                <w:color w:val="000000" w:themeColor="text1"/>
                <w:sz w:val="16"/>
                <w:szCs w:val="16"/>
              </w:rPr>
              <w:t>bovines</w:t>
            </w:r>
            <w:proofErr w:type="spellEnd"/>
            <w:r w:rsidRPr="00C75D7C">
              <w:rPr>
                <w:i/>
                <w:color w:val="000000" w:themeColor="text1"/>
                <w:sz w:val="16"/>
                <w:szCs w:val="16"/>
              </w:rPr>
              <w:t xml:space="preserve"> </w:t>
            </w:r>
            <w:proofErr w:type="spellStart"/>
            <w:r w:rsidRPr="00C75D7C">
              <w:rPr>
                <w:i/>
                <w:color w:val="000000" w:themeColor="text1"/>
                <w:sz w:val="16"/>
                <w:szCs w:val="16"/>
              </w:rPr>
              <w:t>subject</w:t>
            </w:r>
            <w:proofErr w:type="spellEnd"/>
            <w:r w:rsidRPr="00C75D7C">
              <w:rPr>
                <w:i/>
                <w:color w:val="000000" w:themeColor="text1"/>
                <w:sz w:val="16"/>
                <w:szCs w:val="16"/>
              </w:rPr>
              <w:t xml:space="preserve"> to a </w:t>
            </w:r>
            <w:proofErr w:type="spellStart"/>
            <w:r w:rsidRPr="00C75D7C">
              <w:rPr>
                <w:i/>
                <w:color w:val="000000" w:themeColor="text1"/>
                <w:sz w:val="16"/>
                <w:szCs w:val="16"/>
              </w:rPr>
              <w:t>ban</w:t>
            </w:r>
            <w:proofErr w:type="spellEnd"/>
            <w:r w:rsidRPr="00C75D7C">
              <w:rPr>
                <w:i/>
                <w:color w:val="000000" w:themeColor="text1"/>
                <w:sz w:val="16"/>
                <w:szCs w:val="16"/>
              </w:rPr>
              <w:t xml:space="preserve"> </w:t>
            </w:r>
            <w:proofErr w:type="spellStart"/>
            <w:r w:rsidRPr="00C75D7C">
              <w:rPr>
                <w:i/>
                <w:color w:val="000000" w:themeColor="text1"/>
                <w:sz w:val="16"/>
                <w:szCs w:val="16"/>
              </w:rPr>
              <w:t>on</w:t>
            </w:r>
            <w:proofErr w:type="spellEnd"/>
            <w:r w:rsidRPr="00C75D7C">
              <w:rPr>
                <w:i/>
                <w:color w:val="000000" w:themeColor="text1"/>
                <w:sz w:val="16"/>
                <w:szCs w:val="16"/>
              </w:rPr>
              <w:t xml:space="preserve"> </w:t>
            </w:r>
            <w:proofErr w:type="spellStart"/>
            <w:r w:rsidRPr="00C75D7C">
              <w:rPr>
                <w:i/>
                <w:color w:val="000000" w:themeColor="text1"/>
                <w:sz w:val="16"/>
                <w:szCs w:val="16"/>
              </w:rPr>
              <w:t>the</w:t>
            </w:r>
            <w:proofErr w:type="spellEnd"/>
            <w:r w:rsidRPr="00C75D7C">
              <w:rPr>
                <w:i/>
                <w:color w:val="000000" w:themeColor="text1"/>
                <w:sz w:val="16"/>
                <w:szCs w:val="16"/>
              </w:rPr>
              <w:t xml:space="preserve"> </w:t>
            </w:r>
            <w:proofErr w:type="spellStart"/>
            <w:r w:rsidRPr="00C75D7C">
              <w:rPr>
                <w:i/>
                <w:color w:val="000000" w:themeColor="text1"/>
                <w:sz w:val="16"/>
                <w:szCs w:val="16"/>
              </w:rPr>
              <w:t>feeding</w:t>
            </w:r>
            <w:proofErr w:type="spellEnd"/>
            <w:r w:rsidRPr="00C75D7C">
              <w:rPr>
                <w:i/>
                <w:color w:val="000000" w:themeColor="text1"/>
                <w:sz w:val="16"/>
                <w:szCs w:val="16"/>
              </w:rPr>
              <w:t xml:space="preserve"> to </w:t>
            </w:r>
            <w:proofErr w:type="spellStart"/>
            <w:r w:rsidRPr="00C75D7C">
              <w:rPr>
                <w:i/>
                <w:color w:val="000000" w:themeColor="text1"/>
                <w:sz w:val="16"/>
                <w:szCs w:val="16"/>
              </w:rPr>
              <w:t>ruminants</w:t>
            </w:r>
            <w:proofErr w:type="spellEnd"/>
            <w:r w:rsidRPr="00C75D7C">
              <w:rPr>
                <w:i/>
                <w:color w:val="000000" w:themeColor="text1"/>
                <w:sz w:val="16"/>
                <w:szCs w:val="16"/>
              </w:rPr>
              <w:t xml:space="preserve"> of </w:t>
            </w:r>
            <w:proofErr w:type="spellStart"/>
            <w:r w:rsidRPr="00C75D7C">
              <w:rPr>
                <w:i/>
                <w:color w:val="000000" w:themeColor="text1"/>
                <w:sz w:val="16"/>
                <w:szCs w:val="16"/>
              </w:rPr>
              <w:t>meat-and-bone</w:t>
            </w:r>
            <w:proofErr w:type="spellEnd"/>
            <w:r w:rsidRPr="00C75D7C">
              <w:rPr>
                <w:i/>
                <w:color w:val="000000" w:themeColor="text1"/>
                <w:sz w:val="16"/>
                <w:szCs w:val="16"/>
              </w:rPr>
              <w:t xml:space="preserve"> </w:t>
            </w:r>
            <w:proofErr w:type="spellStart"/>
            <w:r w:rsidRPr="00C75D7C">
              <w:rPr>
                <w:i/>
                <w:color w:val="000000" w:themeColor="text1"/>
                <w:sz w:val="16"/>
                <w:szCs w:val="16"/>
              </w:rPr>
              <w:t>meal</w:t>
            </w:r>
            <w:proofErr w:type="spellEnd"/>
            <w:r w:rsidRPr="00C75D7C">
              <w:rPr>
                <w:i/>
                <w:color w:val="000000" w:themeColor="text1"/>
                <w:sz w:val="16"/>
                <w:szCs w:val="16"/>
              </w:rPr>
              <w:t xml:space="preserve"> </w:t>
            </w:r>
            <w:proofErr w:type="spellStart"/>
            <w:r w:rsidRPr="00C75D7C">
              <w:rPr>
                <w:i/>
                <w:color w:val="000000" w:themeColor="text1"/>
                <w:sz w:val="16"/>
                <w:szCs w:val="16"/>
              </w:rPr>
              <w:t>or</w:t>
            </w:r>
            <w:proofErr w:type="spellEnd"/>
            <w:r w:rsidRPr="00C75D7C">
              <w:rPr>
                <w:i/>
                <w:color w:val="000000" w:themeColor="text1"/>
                <w:sz w:val="16"/>
                <w:szCs w:val="16"/>
              </w:rPr>
              <w:t xml:space="preserve"> </w:t>
            </w:r>
            <w:proofErr w:type="spellStart"/>
            <w:r w:rsidRPr="00C75D7C">
              <w:rPr>
                <w:i/>
                <w:color w:val="000000" w:themeColor="text1"/>
                <w:sz w:val="16"/>
                <w:szCs w:val="16"/>
              </w:rPr>
              <w:t>greaves</w:t>
            </w:r>
            <w:proofErr w:type="spellEnd"/>
            <w:r w:rsidRPr="00C75D7C">
              <w:rPr>
                <w:i/>
                <w:color w:val="000000" w:themeColor="text1"/>
                <w:sz w:val="16"/>
                <w:szCs w:val="16"/>
              </w:rPr>
              <w:t xml:space="preserve"> </w:t>
            </w:r>
            <w:proofErr w:type="spellStart"/>
            <w:r w:rsidRPr="00C75D7C">
              <w:rPr>
                <w:i/>
                <w:color w:val="000000" w:themeColor="text1"/>
                <w:sz w:val="16"/>
                <w:szCs w:val="16"/>
              </w:rPr>
              <w:t>derived</w:t>
            </w:r>
            <w:proofErr w:type="spellEnd"/>
            <w:r w:rsidRPr="00C75D7C">
              <w:rPr>
                <w:i/>
                <w:color w:val="000000" w:themeColor="text1"/>
                <w:sz w:val="16"/>
                <w:szCs w:val="16"/>
              </w:rPr>
              <w:t xml:space="preserve"> </w:t>
            </w:r>
            <w:proofErr w:type="spellStart"/>
            <w:r w:rsidRPr="00C75D7C">
              <w:rPr>
                <w:i/>
                <w:color w:val="000000" w:themeColor="text1"/>
                <w:sz w:val="16"/>
                <w:szCs w:val="16"/>
              </w:rPr>
              <w:t>from</w:t>
            </w:r>
            <w:proofErr w:type="spellEnd"/>
            <w:r w:rsidRPr="00C75D7C">
              <w:rPr>
                <w:i/>
                <w:color w:val="000000" w:themeColor="text1"/>
                <w:sz w:val="16"/>
                <w:szCs w:val="16"/>
              </w:rPr>
              <w:t xml:space="preserve"> </w:t>
            </w:r>
            <w:proofErr w:type="spellStart"/>
            <w:r w:rsidRPr="00C75D7C">
              <w:rPr>
                <w:i/>
                <w:color w:val="000000" w:themeColor="text1"/>
                <w:sz w:val="16"/>
                <w:szCs w:val="16"/>
              </w:rPr>
              <w:t>ruminants</w:t>
            </w:r>
            <w:proofErr w:type="spellEnd"/>
            <w:r w:rsidRPr="00C75D7C">
              <w:rPr>
                <w:i/>
                <w:color w:val="000000" w:themeColor="text1"/>
                <w:sz w:val="16"/>
                <w:szCs w:val="16"/>
              </w:rPr>
              <w:t>.</w:t>
            </w:r>
          </w:p>
          <w:p w14:paraId="19303ED3" w14:textId="77777777" w:rsidR="00DA7861" w:rsidRPr="00C75D7C" w:rsidRDefault="00DA7861" w:rsidP="00362A11">
            <w:pPr>
              <w:pStyle w:val="Default"/>
              <w:numPr>
                <w:ilvl w:val="0"/>
                <w:numId w:val="8"/>
              </w:numPr>
              <w:jc w:val="both"/>
              <w:rPr>
                <w:i/>
                <w:iCs/>
                <w:color w:val="000000" w:themeColor="text1"/>
                <w:sz w:val="16"/>
                <w:szCs w:val="16"/>
              </w:rPr>
            </w:pPr>
            <w:r w:rsidRPr="00C75D7C">
              <w:rPr>
                <w:iCs/>
                <w:color w:val="000000" w:themeColor="text1"/>
                <w:sz w:val="16"/>
                <w:szCs w:val="16"/>
              </w:rPr>
              <w:t xml:space="preserve">Produktai gauti iš galvijų, kuriems atlikta </w:t>
            </w:r>
            <w:proofErr w:type="spellStart"/>
            <w:r w:rsidRPr="00C75D7C">
              <w:rPr>
                <w:iCs/>
                <w:color w:val="000000" w:themeColor="text1"/>
                <w:sz w:val="16"/>
                <w:szCs w:val="16"/>
              </w:rPr>
              <w:t>priešskerdiminė</w:t>
            </w:r>
            <w:proofErr w:type="spellEnd"/>
            <w:r w:rsidRPr="00C75D7C">
              <w:rPr>
                <w:iCs/>
                <w:color w:val="000000" w:themeColor="text1"/>
                <w:sz w:val="16"/>
                <w:szCs w:val="16"/>
              </w:rPr>
              <w:t xml:space="preserve"> ir </w:t>
            </w:r>
            <w:proofErr w:type="spellStart"/>
            <w:r w:rsidRPr="00C75D7C">
              <w:rPr>
                <w:iCs/>
                <w:color w:val="000000" w:themeColor="text1"/>
                <w:sz w:val="16"/>
                <w:szCs w:val="16"/>
              </w:rPr>
              <w:t>poskerdiminė</w:t>
            </w:r>
            <w:proofErr w:type="spellEnd"/>
            <w:r w:rsidRPr="00C75D7C">
              <w:rPr>
                <w:iCs/>
                <w:color w:val="000000" w:themeColor="text1"/>
                <w:sz w:val="16"/>
                <w:szCs w:val="16"/>
              </w:rPr>
              <w:t xml:space="preserve"> apžiūra / </w:t>
            </w:r>
            <w:proofErr w:type="spellStart"/>
            <w:r w:rsidRPr="00C75D7C">
              <w:rPr>
                <w:i/>
                <w:iCs/>
                <w:color w:val="000000" w:themeColor="text1"/>
                <w:sz w:val="16"/>
                <w:szCs w:val="16"/>
              </w:rPr>
              <w:t>The</w:t>
            </w:r>
            <w:proofErr w:type="spellEnd"/>
            <w:r w:rsidRPr="00C75D7C">
              <w:rPr>
                <w:i/>
                <w:iCs/>
                <w:color w:val="000000" w:themeColor="text1"/>
                <w:sz w:val="16"/>
                <w:szCs w:val="16"/>
              </w:rPr>
              <w:t xml:space="preserve"> </w:t>
            </w:r>
            <w:proofErr w:type="spellStart"/>
            <w:r w:rsidRPr="00C75D7C">
              <w:rPr>
                <w:i/>
                <w:iCs/>
                <w:color w:val="000000" w:themeColor="text1"/>
                <w:sz w:val="16"/>
                <w:szCs w:val="16"/>
              </w:rPr>
              <w:t>commodities</w:t>
            </w:r>
            <w:proofErr w:type="spellEnd"/>
            <w:r w:rsidRPr="00C75D7C">
              <w:rPr>
                <w:i/>
                <w:iCs/>
                <w:color w:val="000000" w:themeColor="text1"/>
                <w:sz w:val="16"/>
                <w:szCs w:val="16"/>
              </w:rPr>
              <w:t xml:space="preserve"> </w:t>
            </w:r>
            <w:proofErr w:type="spellStart"/>
            <w:r w:rsidRPr="00C75D7C">
              <w:rPr>
                <w:i/>
                <w:iCs/>
                <w:color w:val="000000" w:themeColor="text1"/>
                <w:sz w:val="16"/>
                <w:szCs w:val="16"/>
              </w:rPr>
              <w:t>were</w:t>
            </w:r>
            <w:proofErr w:type="spellEnd"/>
            <w:r w:rsidRPr="00C75D7C">
              <w:rPr>
                <w:i/>
                <w:iCs/>
                <w:color w:val="000000" w:themeColor="text1"/>
                <w:sz w:val="16"/>
                <w:szCs w:val="16"/>
              </w:rPr>
              <w:t xml:space="preserve"> </w:t>
            </w:r>
            <w:proofErr w:type="spellStart"/>
            <w:r w:rsidRPr="00C75D7C">
              <w:rPr>
                <w:i/>
                <w:iCs/>
                <w:color w:val="000000" w:themeColor="text1"/>
                <w:sz w:val="16"/>
                <w:szCs w:val="16"/>
              </w:rPr>
              <w:t>derived</w:t>
            </w:r>
            <w:proofErr w:type="spellEnd"/>
            <w:r w:rsidRPr="00C75D7C">
              <w:rPr>
                <w:i/>
                <w:iCs/>
                <w:color w:val="000000" w:themeColor="text1"/>
                <w:sz w:val="16"/>
                <w:szCs w:val="16"/>
              </w:rPr>
              <w:t xml:space="preserve"> </w:t>
            </w:r>
            <w:proofErr w:type="spellStart"/>
            <w:r w:rsidRPr="00C75D7C">
              <w:rPr>
                <w:i/>
                <w:iCs/>
                <w:color w:val="000000" w:themeColor="text1"/>
                <w:sz w:val="16"/>
                <w:szCs w:val="16"/>
              </w:rPr>
              <w:t>from</w:t>
            </w:r>
            <w:proofErr w:type="spellEnd"/>
            <w:r w:rsidRPr="00C75D7C">
              <w:rPr>
                <w:i/>
                <w:iCs/>
                <w:color w:val="000000" w:themeColor="text1"/>
                <w:sz w:val="16"/>
                <w:szCs w:val="16"/>
              </w:rPr>
              <w:t xml:space="preserve"> </w:t>
            </w:r>
            <w:proofErr w:type="spellStart"/>
            <w:r w:rsidRPr="00C75D7C">
              <w:rPr>
                <w:i/>
                <w:iCs/>
                <w:color w:val="000000" w:themeColor="text1"/>
                <w:sz w:val="16"/>
                <w:szCs w:val="16"/>
              </w:rPr>
              <w:t>bovines</w:t>
            </w:r>
            <w:proofErr w:type="spellEnd"/>
            <w:r w:rsidRPr="00C75D7C">
              <w:rPr>
                <w:i/>
                <w:iCs/>
                <w:color w:val="000000" w:themeColor="text1"/>
                <w:sz w:val="16"/>
                <w:szCs w:val="16"/>
              </w:rPr>
              <w:t xml:space="preserve"> </w:t>
            </w:r>
            <w:proofErr w:type="spellStart"/>
            <w:r w:rsidRPr="00C75D7C">
              <w:rPr>
                <w:i/>
                <w:iCs/>
                <w:color w:val="000000" w:themeColor="text1"/>
                <w:sz w:val="16"/>
                <w:szCs w:val="16"/>
              </w:rPr>
              <w:t>that</w:t>
            </w:r>
            <w:proofErr w:type="spellEnd"/>
            <w:r w:rsidRPr="00C75D7C">
              <w:rPr>
                <w:i/>
                <w:iCs/>
                <w:color w:val="000000" w:themeColor="text1"/>
                <w:sz w:val="16"/>
                <w:szCs w:val="16"/>
              </w:rPr>
              <w:t xml:space="preserve"> </w:t>
            </w:r>
            <w:proofErr w:type="spellStart"/>
            <w:r w:rsidRPr="00C75D7C">
              <w:rPr>
                <w:i/>
                <w:iCs/>
                <w:color w:val="000000" w:themeColor="text1"/>
                <w:sz w:val="16"/>
                <w:szCs w:val="16"/>
              </w:rPr>
              <w:t>passed</w:t>
            </w:r>
            <w:proofErr w:type="spellEnd"/>
            <w:r w:rsidRPr="00C75D7C">
              <w:rPr>
                <w:i/>
                <w:iCs/>
                <w:color w:val="000000" w:themeColor="text1"/>
                <w:sz w:val="16"/>
                <w:szCs w:val="16"/>
              </w:rPr>
              <w:t xml:space="preserve"> ante-</w:t>
            </w:r>
            <w:proofErr w:type="spellStart"/>
            <w:r w:rsidRPr="00C75D7C">
              <w:rPr>
                <w:i/>
                <w:iCs/>
                <w:color w:val="000000" w:themeColor="text1"/>
                <w:sz w:val="16"/>
                <w:szCs w:val="16"/>
              </w:rPr>
              <w:t>mortem</w:t>
            </w:r>
            <w:proofErr w:type="spellEnd"/>
            <w:r w:rsidRPr="00C75D7C">
              <w:rPr>
                <w:i/>
                <w:iCs/>
                <w:color w:val="000000" w:themeColor="text1"/>
                <w:sz w:val="16"/>
                <w:szCs w:val="16"/>
              </w:rPr>
              <w:t xml:space="preserve"> </w:t>
            </w:r>
            <w:proofErr w:type="spellStart"/>
            <w:r w:rsidRPr="00C75D7C">
              <w:rPr>
                <w:i/>
                <w:iCs/>
                <w:color w:val="000000" w:themeColor="text1"/>
                <w:sz w:val="16"/>
                <w:szCs w:val="16"/>
              </w:rPr>
              <w:t>and</w:t>
            </w:r>
            <w:proofErr w:type="spellEnd"/>
            <w:r w:rsidRPr="00C75D7C">
              <w:rPr>
                <w:i/>
                <w:iCs/>
                <w:color w:val="000000" w:themeColor="text1"/>
                <w:sz w:val="16"/>
                <w:szCs w:val="16"/>
              </w:rPr>
              <w:t xml:space="preserve"> </w:t>
            </w:r>
            <w:proofErr w:type="spellStart"/>
            <w:r w:rsidRPr="00C75D7C">
              <w:rPr>
                <w:i/>
                <w:iCs/>
                <w:color w:val="000000" w:themeColor="text1"/>
                <w:sz w:val="16"/>
                <w:szCs w:val="16"/>
              </w:rPr>
              <w:t>post-mortem</w:t>
            </w:r>
            <w:proofErr w:type="spellEnd"/>
            <w:r w:rsidRPr="00C75D7C">
              <w:rPr>
                <w:i/>
                <w:iCs/>
                <w:color w:val="000000" w:themeColor="text1"/>
                <w:sz w:val="16"/>
                <w:szCs w:val="16"/>
              </w:rPr>
              <w:t xml:space="preserve"> </w:t>
            </w:r>
            <w:proofErr w:type="spellStart"/>
            <w:r w:rsidRPr="00C75D7C">
              <w:rPr>
                <w:i/>
                <w:iCs/>
                <w:color w:val="000000" w:themeColor="text1"/>
                <w:sz w:val="16"/>
                <w:szCs w:val="16"/>
              </w:rPr>
              <w:t>inspections</w:t>
            </w:r>
            <w:proofErr w:type="spellEnd"/>
            <w:r w:rsidRPr="00C75D7C">
              <w:rPr>
                <w:i/>
                <w:iCs/>
                <w:color w:val="000000" w:themeColor="text1"/>
                <w:sz w:val="16"/>
                <w:szCs w:val="16"/>
              </w:rPr>
              <w:t>.</w:t>
            </w:r>
          </w:p>
          <w:p w14:paraId="6AE6F546" w14:textId="37386C7B" w:rsidR="00DA7861" w:rsidRPr="00C75D7C" w:rsidRDefault="00DA7861" w:rsidP="00362A11">
            <w:pPr>
              <w:pStyle w:val="Default"/>
              <w:ind w:left="720" w:hanging="720"/>
              <w:jc w:val="both"/>
              <w:rPr>
                <w:b/>
                <w:bCs/>
                <w:iCs/>
                <w:color w:val="000000" w:themeColor="text1"/>
                <w:sz w:val="16"/>
                <w:szCs w:val="16"/>
              </w:rPr>
            </w:pPr>
            <w:r w:rsidRPr="00C75D7C">
              <w:rPr>
                <w:b/>
                <w:bCs/>
                <w:iCs/>
                <w:color w:val="000000" w:themeColor="text1"/>
                <w:sz w:val="16"/>
                <w:szCs w:val="16"/>
              </w:rPr>
              <w:t>A</w:t>
            </w:r>
            <w:r w:rsidR="00BD0C29" w:rsidRPr="00C75D7C">
              <w:rPr>
                <w:b/>
                <w:bCs/>
                <w:iCs/>
                <w:color w:val="000000" w:themeColor="text1"/>
                <w:sz w:val="16"/>
                <w:szCs w:val="16"/>
              </w:rPr>
              <w:t>RBA</w:t>
            </w:r>
            <w:r w:rsidRPr="00C75D7C">
              <w:rPr>
                <w:b/>
                <w:bCs/>
                <w:iCs/>
                <w:color w:val="000000" w:themeColor="text1"/>
                <w:sz w:val="16"/>
                <w:szCs w:val="16"/>
              </w:rPr>
              <w:t xml:space="preserve"> / </w:t>
            </w:r>
            <w:r w:rsidRPr="00C75D7C">
              <w:rPr>
                <w:b/>
                <w:bCs/>
                <w:i/>
                <w:color w:val="000000" w:themeColor="text1"/>
                <w:sz w:val="16"/>
                <w:szCs w:val="16"/>
              </w:rPr>
              <w:t>OR</w:t>
            </w:r>
          </w:p>
          <w:p w14:paraId="395C695A" w14:textId="1630E4FC" w:rsidR="00B66E7C" w:rsidRPr="00C75D7C" w:rsidRDefault="00DA7861" w:rsidP="00362A11">
            <w:pPr>
              <w:numPr>
                <w:ilvl w:val="0"/>
                <w:numId w:val="8"/>
              </w:numPr>
              <w:jc w:val="both"/>
              <w:rPr>
                <w:i/>
                <w:iCs/>
                <w:color w:val="000000" w:themeColor="text1"/>
                <w:sz w:val="16"/>
                <w:szCs w:val="16"/>
              </w:rPr>
            </w:pPr>
            <w:proofErr w:type="spellStart"/>
            <w:r w:rsidRPr="00C75D7C">
              <w:rPr>
                <w:iCs/>
                <w:color w:val="000000" w:themeColor="text1"/>
                <w:sz w:val="16"/>
                <w:szCs w:val="16"/>
              </w:rPr>
              <w:t>Iškaulinėta</w:t>
            </w:r>
            <w:proofErr w:type="spellEnd"/>
            <w:r w:rsidRPr="00C75D7C">
              <w:rPr>
                <w:iCs/>
                <w:color w:val="000000" w:themeColor="text1"/>
                <w:sz w:val="16"/>
                <w:szCs w:val="16"/>
              </w:rPr>
              <w:t xml:space="preserve"> mėsa (išskyrus mecha</w:t>
            </w:r>
            <w:r w:rsidR="00B66E7C" w:rsidRPr="00C75D7C">
              <w:rPr>
                <w:iCs/>
                <w:color w:val="000000" w:themeColor="text1"/>
                <w:sz w:val="16"/>
                <w:szCs w:val="16"/>
              </w:rPr>
              <w:t>niškai atskirtą mėsą): g</w:t>
            </w:r>
            <w:r w:rsidRPr="00C75D7C">
              <w:rPr>
                <w:iCs/>
                <w:color w:val="000000" w:themeColor="text1"/>
                <w:sz w:val="16"/>
                <w:szCs w:val="16"/>
              </w:rPr>
              <w:t>auta iš galvijų, kurie pri</w:t>
            </w:r>
            <w:r w:rsidR="00B66E7C" w:rsidRPr="00C75D7C">
              <w:rPr>
                <w:iCs/>
                <w:color w:val="000000" w:themeColor="text1"/>
                <w:sz w:val="16"/>
                <w:szCs w:val="16"/>
              </w:rPr>
              <w:t>eš skerdimą, nebuvo apsvaiginti</w:t>
            </w:r>
            <w:r w:rsidR="00B90D3B" w:rsidRPr="00C75D7C">
              <w:rPr>
                <w:iCs/>
                <w:color w:val="000000" w:themeColor="text1"/>
                <w:sz w:val="16"/>
                <w:szCs w:val="16"/>
              </w:rPr>
              <w:t xml:space="preserve"> leidžiant suslėgtą orą ar dujas į kaukolės ertmę arba perduriant stuburo smegenis, ir kuriems atlikta </w:t>
            </w:r>
            <w:proofErr w:type="spellStart"/>
            <w:r w:rsidR="00B90D3B" w:rsidRPr="00C75D7C">
              <w:rPr>
                <w:iCs/>
                <w:color w:val="000000" w:themeColor="text1"/>
                <w:sz w:val="16"/>
                <w:szCs w:val="16"/>
              </w:rPr>
              <w:t>priešskerdiminė</w:t>
            </w:r>
            <w:proofErr w:type="spellEnd"/>
            <w:r w:rsidR="00B90D3B" w:rsidRPr="00C75D7C">
              <w:rPr>
                <w:iCs/>
                <w:color w:val="000000" w:themeColor="text1"/>
                <w:sz w:val="16"/>
                <w:szCs w:val="16"/>
              </w:rPr>
              <w:t xml:space="preserve"> ir </w:t>
            </w:r>
            <w:proofErr w:type="spellStart"/>
            <w:r w:rsidR="00B90D3B" w:rsidRPr="00C75D7C">
              <w:rPr>
                <w:iCs/>
                <w:color w:val="000000" w:themeColor="text1"/>
                <w:sz w:val="16"/>
                <w:szCs w:val="16"/>
              </w:rPr>
              <w:t>poskerdiminė</w:t>
            </w:r>
            <w:proofErr w:type="spellEnd"/>
            <w:r w:rsidR="00B90D3B" w:rsidRPr="00C75D7C">
              <w:rPr>
                <w:iCs/>
                <w:color w:val="000000" w:themeColor="text1"/>
                <w:sz w:val="16"/>
                <w:szCs w:val="16"/>
              </w:rPr>
              <w:t xml:space="preserve"> apžiūra; paruošta taip, kad būtų išvengta užteršimo </w:t>
            </w:r>
            <w:r w:rsidR="00B66E7C" w:rsidRPr="00C75D7C">
              <w:rPr>
                <w:iCs/>
                <w:color w:val="000000" w:themeColor="text1"/>
                <w:sz w:val="16"/>
                <w:szCs w:val="16"/>
              </w:rPr>
              <w:t xml:space="preserve">nurodytomis pavojingomis medžiagomis / </w:t>
            </w:r>
            <w:proofErr w:type="spellStart"/>
            <w:r w:rsidR="00B66E7C" w:rsidRPr="00C75D7C">
              <w:rPr>
                <w:i/>
                <w:iCs/>
                <w:color w:val="000000" w:themeColor="text1"/>
                <w:sz w:val="16"/>
                <w:szCs w:val="16"/>
              </w:rPr>
              <w:t>The</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boneless</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skeletal</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muscle</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meat</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excluding</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mechanically</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separated</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meat</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that</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Is</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derived</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from</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bovines</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that</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were</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not</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prior</w:t>
            </w:r>
            <w:proofErr w:type="spellEnd"/>
            <w:r w:rsidR="00B66E7C" w:rsidRPr="00C75D7C">
              <w:rPr>
                <w:i/>
                <w:iCs/>
                <w:color w:val="000000" w:themeColor="text1"/>
                <w:sz w:val="16"/>
                <w:szCs w:val="16"/>
              </w:rPr>
              <w:t xml:space="preserve"> to </w:t>
            </w:r>
            <w:proofErr w:type="spellStart"/>
            <w:r w:rsidR="00B66E7C" w:rsidRPr="00C75D7C">
              <w:rPr>
                <w:i/>
                <w:iCs/>
                <w:color w:val="000000" w:themeColor="text1"/>
                <w:sz w:val="16"/>
                <w:szCs w:val="16"/>
              </w:rPr>
              <w:t>slaughter</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subjected</w:t>
            </w:r>
            <w:proofErr w:type="spellEnd"/>
            <w:r w:rsidR="00B66E7C" w:rsidRPr="00C75D7C">
              <w:rPr>
                <w:i/>
                <w:iCs/>
                <w:color w:val="000000" w:themeColor="text1"/>
                <w:sz w:val="16"/>
                <w:szCs w:val="16"/>
              </w:rPr>
              <w:t xml:space="preserve"> to a </w:t>
            </w:r>
            <w:proofErr w:type="spellStart"/>
            <w:r w:rsidR="00B66E7C" w:rsidRPr="00C75D7C">
              <w:rPr>
                <w:i/>
                <w:iCs/>
                <w:color w:val="000000" w:themeColor="text1"/>
                <w:sz w:val="16"/>
                <w:szCs w:val="16"/>
              </w:rPr>
              <w:t>pithing</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process</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or</w:t>
            </w:r>
            <w:proofErr w:type="spellEnd"/>
            <w:r w:rsidR="00B66E7C" w:rsidRPr="00C75D7C">
              <w:rPr>
                <w:i/>
                <w:iCs/>
                <w:color w:val="000000" w:themeColor="text1"/>
                <w:sz w:val="16"/>
                <w:szCs w:val="16"/>
              </w:rPr>
              <w:t xml:space="preserve"> to </w:t>
            </w:r>
            <w:proofErr w:type="spellStart"/>
            <w:r w:rsidR="00B66E7C" w:rsidRPr="00C75D7C">
              <w:rPr>
                <w:i/>
                <w:iCs/>
                <w:color w:val="000000" w:themeColor="text1"/>
                <w:sz w:val="16"/>
                <w:szCs w:val="16"/>
              </w:rPr>
              <w:t>stunning</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with</w:t>
            </w:r>
            <w:proofErr w:type="spellEnd"/>
            <w:r w:rsidR="00B66E7C" w:rsidRPr="00C75D7C">
              <w:rPr>
                <w:i/>
                <w:iCs/>
                <w:color w:val="000000" w:themeColor="text1"/>
                <w:sz w:val="16"/>
                <w:szCs w:val="16"/>
              </w:rPr>
              <w:t xml:space="preserve"> a </w:t>
            </w:r>
            <w:proofErr w:type="spellStart"/>
            <w:r w:rsidR="00B66E7C" w:rsidRPr="00C75D7C">
              <w:rPr>
                <w:i/>
                <w:iCs/>
                <w:color w:val="000000" w:themeColor="text1"/>
                <w:sz w:val="16"/>
                <w:szCs w:val="16"/>
              </w:rPr>
              <w:t>device</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injecting</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compressed</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air</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or</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gas</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into</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the</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cranial</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cavity</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and</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that</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passed</w:t>
            </w:r>
            <w:proofErr w:type="spellEnd"/>
            <w:r w:rsidR="00B66E7C" w:rsidRPr="00C75D7C">
              <w:rPr>
                <w:i/>
                <w:iCs/>
                <w:color w:val="000000" w:themeColor="text1"/>
                <w:sz w:val="16"/>
                <w:szCs w:val="16"/>
              </w:rPr>
              <w:t xml:space="preserve"> ante-</w:t>
            </w:r>
            <w:proofErr w:type="spellStart"/>
            <w:r w:rsidR="00B66E7C" w:rsidRPr="00C75D7C">
              <w:rPr>
                <w:i/>
                <w:iCs/>
                <w:color w:val="000000" w:themeColor="text1"/>
                <w:sz w:val="16"/>
                <w:szCs w:val="16"/>
              </w:rPr>
              <w:t>mortem</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and</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post-mortem</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inspection</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Has</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been</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prepared</w:t>
            </w:r>
            <w:proofErr w:type="spellEnd"/>
            <w:r w:rsidR="00B66E7C" w:rsidRPr="00C75D7C">
              <w:rPr>
                <w:i/>
                <w:iCs/>
                <w:color w:val="000000" w:themeColor="text1"/>
                <w:sz w:val="16"/>
                <w:szCs w:val="16"/>
              </w:rPr>
              <w:t xml:space="preserve"> in a </w:t>
            </w:r>
            <w:proofErr w:type="spellStart"/>
            <w:r w:rsidR="00B66E7C" w:rsidRPr="00C75D7C">
              <w:rPr>
                <w:i/>
                <w:iCs/>
                <w:color w:val="000000" w:themeColor="text1"/>
                <w:sz w:val="16"/>
                <w:szCs w:val="16"/>
              </w:rPr>
              <w:t>manner</w:t>
            </w:r>
            <w:proofErr w:type="spellEnd"/>
            <w:r w:rsidR="00B66E7C" w:rsidRPr="00C75D7C">
              <w:rPr>
                <w:i/>
                <w:iCs/>
                <w:color w:val="000000" w:themeColor="text1"/>
                <w:sz w:val="16"/>
                <w:szCs w:val="16"/>
              </w:rPr>
              <w:t xml:space="preserve"> to </w:t>
            </w:r>
            <w:proofErr w:type="spellStart"/>
            <w:r w:rsidR="00B66E7C" w:rsidRPr="00C75D7C">
              <w:rPr>
                <w:i/>
                <w:iCs/>
                <w:color w:val="000000" w:themeColor="text1"/>
                <w:sz w:val="16"/>
                <w:szCs w:val="16"/>
              </w:rPr>
              <w:t>prevent</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contamination</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with</w:t>
            </w:r>
            <w:proofErr w:type="spellEnd"/>
            <w:r w:rsidR="00B66E7C" w:rsidRPr="00C75D7C">
              <w:rPr>
                <w:i/>
                <w:iCs/>
                <w:color w:val="000000" w:themeColor="text1"/>
                <w:sz w:val="16"/>
                <w:szCs w:val="16"/>
              </w:rPr>
              <w:t xml:space="preserve"> </w:t>
            </w:r>
            <w:proofErr w:type="spellStart"/>
            <w:r w:rsidR="00B66E7C" w:rsidRPr="00C75D7C">
              <w:rPr>
                <w:i/>
                <w:iCs/>
                <w:color w:val="000000" w:themeColor="text1"/>
                <w:sz w:val="16"/>
                <w:szCs w:val="16"/>
              </w:rPr>
              <w:t>SRMs</w:t>
            </w:r>
            <w:proofErr w:type="spellEnd"/>
            <w:r w:rsidR="0012028C" w:rsidRPr="00C75D7C">
              <w:rPr>
                <w:b/>
                <w:bCs/>
                <w:i/>
                <w:iCs/>
                <w:color w:val="000000" w:themeColor="text1"/>
                <w:sz w:val="16"/>
                <w:szCs w:val="16"/>
              </w:rPr>
              <w:t>.</w:t>
            </w:r>
          </w:p>
          <w:p w14:paraId="29428354" w14:textId="77777777" w:rsidR="00D7605C" w:rsidRPr="00C75D7C" w:rsidRDefault="00D7605C" w:rsidP="2FC198BE">
            <w:pPr>
              <w:tabs>
                <w:tab w:val="left" w:pos="1985"/>
                <w:tab w:val="left" w:pos="3969"/>
                <w:tab w:val="left" w:pos="7371"/>
                <w:tab w:val="left" w:pos="8505"/>
              </w:tabs>
              <w:rPr>
                <w:i/>
                <w:iCs/>
                <w:color w:val="000000" w:themeColor="text1"/>
                <w:sz w:val="16"/>
                <w:szCs w:val="16"/>
              </w:rPr>
            </w:pPr>
          </w:p>
          <w:p w14:paraId="42FEEB80" w14:textId="4DA5215C" w:rsidR="00EC2BD2" w:rsidRPr="00C75D7C" w:rsidRDefault="00EC2BD2" w:rsidP="2FC198BE">
            <w:pPr>
              <w:pStyle w:val="Default"/>
              <w:rPr>
                <w:b/>
                <w:bCs/>
                <w:i/>
                <w:iCs/>
                <w:color w:val="000000" w:themeColor="text1"/>
                <w:sz w:val="16"/>
                <w:szCs w:val="16"/>
              </w:rPr>
            </w:pPr>
            <w:r w:rsidRPr="00C75D7C">
              <w:rPr>
                <w:b/>
                <w:bCs/>
                <w:color w:val="000000" w:themeColor="text1"/>
                <w:sz w:val="16"/>
                <w:szCs w:val="16"/>
              </w:rPr>
              <w:t xml:space="preserve">KIAULIENAI IR JAUTIENAI / </w:t>
            </w:r>
            <w:r w:rsidRPr="00C75D7C">
              <w:rPr>
                <w:b/>
                <w:bCs/>
                <w:i/>
                <w:iCs/>
                <w:color w:val="000000" w:themeColor="text1"/>
                <w:sz w:val="16"/>
                <w:szCs w:val="16"/>
              </w:rPr>
              <w:t>PORK AND BEEF PRODUCTS:</w:t>
            </w:r>
          </w:p>
          <w:p w14:paraId="6197E8A5" w14:textId="77777777" w:rsidR="00EC6B7D" w:rsidRPr="00C75D7C" w:rsidRDefault="00EC6B7D" w:rsidP="00D7605C">
            <w:pPr>
              <w:pStyle w:val="Default"/>
              <w:rPr>
                <w:iCs/>
                <w:color w:val="000000" w:themeColor="text1"/>
                <w:sz w:val="16"/>
                <w:szCs w:val="16"/>
              </w:rPr>
            </w:pPr>
          </w:p>
          <w:p w14:paraId="50C67EFE" w14:textId="6F9A9F3F" w:rsidR="00115915" w:rsidRPr="00C75D7C" w:rsidRDefault="00EC6B7D" w:rsidP="00115915">
            <w:pPr>
              <w:pStyle w:val="Default"/>
              <w:rPr>
                <w:i/>
                <w:iCs/>
                <w:color w:val="000000" w:themeColor="text1"/>
                <w:sz w:val="16"/>
                <w:szCs w:val="16"/>
              </w:rPr>
            </w:pPr>
            <w:r w:rsidRPr="00C75D7C">
              <w:rPr>
                <w:color w:val="000000" w:themeColor="text1"/>
                <w:sz w:val="16"/>
                <w:szCs w:val="16"/>
              </w:rPr>
              <w:t>9.1</w:t>
            </w:r>
            <w:r w:rsidR="00987678" w:rsidRPr="00C75D7C">
              <w:rPr>
                <w:color w:val="000000" w:themeColor="text1"/>
                <w:sz w:val="16"/>
                <w:szCs w:val="16"/>
              </w:rPr>
              <w:t>2</w:t>
            </w:r>
            <w:r w:rsidRPr="00C75D7C">
              <w:rPr>
                <w:color w:val="000000" w:themeColor="text1"/>
                <w:sz w:val="18"/>
                <w:szCs w:val="18"/>
              </w:rPr>
              <w:t xml:space="preserve"> </w:t>
            </w:r>
            <w:r w:rsidR="005A677E" w:rsidRPr="00C75D7C">
              <w:rPr>
                <w:color w:val="000000" w:themeColor="text1"/>
                <w:sz w:val="16"/>
                <w:szCs w:val="16"/>
              </w:rPr>
              <w:t>Skerdykl</w:t>
            </w:r>
            <w:r w:rsidR="005A677E">
              <w:rPr>
                <w:color w:val="000000" w:themeColor="text1"/>
                <w:sz w:val="16"/>
                <w:szCs w:val="16"/>
              </w:rPr>
              <w:t>ai</w:t>
            </w:r>
            <w:r w:rsidR="005A677E" w:rsidRPr="00C75D7C">
              <w:rPr>
                <w:color w:val="000000" w:themeColor="text1"/>
                <w:sz w:val="16"/>
                <w:szCs w:val="16"/>
              </w:rPr>
              <w:t xml:space="preserve"> </w:t>
            </w:r>
            <w:r w:rsidRPr="00C75D7C">
              <w:rPr>
                <w:color w:val="000000" w:themeColor="text1"/>
                <w:sz w:val="16"/>
                <w:szCs w:val="16"/>
              </w:rPr>
              <w:t xml:space="preserve">neleidžiama priimti gyvūnų, kurie gimė, buvo ar buvo gabenami transporto priemonėmis, kurios buvo pakrautos ar iškrautos uoste esančiame regione </w:t>
            </w:r>
            <w:r w:rsidR="005A677E">
              <w:rPr>
                <w:color w:val="000000" w:themeColor="text1"/>
                <w:sz w:val="16"/>
                <w:szCs w:val="16"/>
              </w:rPr>
              <w:t xml:space="preserve">nurodytame </w:t>
            </w:r>
            <w:r w:rsidRPr="00C75D7C">
              <w:rPr>
                <w:color w:val="000000" w:themeColor="text1"/>
                <w:sz w:val="16"/>
                <w:szCs w:val="16"/>
              </w:rPr>
              <w:t xml:space="preserve">9CFR94.1(a), kuris nurodytas kaip užkrėstas snukio ir nagų liga / </w:t>
            </w:r>
            <w:proofErr w:type="spellStart"/>
            <w:r w:rsidR="00115915" w:rsidRPr="00C75D7C">
              <w:rPr>
                <w:i/>
                <w:iCs/>
                <w:color w:val="000000" w:themeColor="text1"/>
                <w:sz w:val="16"/>
                <w:szCs w:val="16"/>
              </w:rPr>
              <w:t>The</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slaughtering</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establishment</w:t>
            </w:r>
            <w:proofErr w:type="spellEnd"/>
            <w:r w:rsidR="00115915" w:rsidRPr="00C75D7C">
              <w:rPr>
                <w:i/>
                <w:iCs/>
                <w:color w:val="000000" w:themeColor="text1"/>
                <w:sz w:val="16"/>
                <w:szCs w:val="16"/>
              </w:rPr>
              <w:t xml:space="preserve"> </w:t>
            </w:r>
            <w:proofErr w:type="spellStart"/>
            <w:r w:rsidR="00115915">
              <w:rPr>
                <w:i/>
                <w:iCs/>
                <w:color w:val="000000" w:themeColor="text1"/>
                <w:sz w:val="16"/>
                <w:szCs w:val="16"/>
              </w:rPr>
              <w:t>is</w:t>
            </w:r>
            <w:proofErr w:type="spellEnd"/>
            <w:r w:rsidR="00115915">
              <w:rPr>
                <w:i/>
                <w:iCs/>
                <w:color w:val="000000" w:themeColor="text1"/>
                <w:sz w:val="16"/>
                <w:szCs w:val="16"/>
              </w:rPr>
              <w:t xml:space="preserve"> </w:t>
            </w:r>
            <w:proofErr w:type="spellStart"/>
            <w:r w:rsidR="00115915" w:rsidRPr="00C75D7C">
              <w:rPr>
                <w:i/>
                <w:iCs/>
                <w:color w:val="000000" w:themeColor="text1"/>
                <w:sz w:val="16"/>
                <w:szCs w:val="16"/>
              </w:rPr>
              <w:t>not</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permitted</w:t>
            </w:r>
            <w:proofErr w:type="spellEnd"/>
            <w:r w:rsidR="00115915" w:rsidRPr="00C75D7C">
              <w:rPr>
                <w:i/>
                <w:iCs/>
                <w:color w:val="000000" w:themeColor="text1"/>
                <w:sz w:val="16"/>
                <w:szCs w:val="16"/>
              </w:rPr>
              <w:t xml:space="preserve"> to </w:t>
            </w:r>
            <w:proofErr w:type="spellStart"/>
            <w:r w:rsidR="00115915" w:rsidRPr="00C75D7C">
              <w:rPr>
                <w:i/>
                <w:iCs/>
                <w:color w:val="000000" w:themeColor="text1"/>
                <w:sz w:val="16"/>
                <w:szCs w:val="16"/>
              </w:rPr>
              <w:t>receive</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animals</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that</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originated</w:t>
            </w:r>
            <w:proofErr w:type="spellEnd"/>
            <w:r w:rsidR="00115915" w:rsidRPr="00C75D7C">
              <w:rPr>
                <w:i/>
                <w:iCs/>
                <w:color w:val="000000" w:themeColor="text1"/>
                <w:sz w:val="16"/>
                <w:szCs w:val="16"/>
              </w:rPr>
              <w:t xml:space="preserve"> in, </w:t>
            </w:r>
            <w:proofErr w:type="spellStart"/>
            <w:r w:rsidR="00115915" w:rsidRPr="00C75D7C">
              <w:rPr>
                <w:i/>
                <w:iCs/>
                <w:color w:val="000000" w:themeColor="text1"/>
                <w:sz w:val="16"/>
                <w:szCs w:val="16"/>
              </w:rPr>
              <w:t>or</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have</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ever</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been</w:t>
            </w:r>
            <w:proofErr w:type="spellEnd"/>
            <w:r w:rsidR="00115915" w:rsidRPr="00C75D7C">
              <w:rPr>
                <w:i/>
                <w:iCs/>
                <w:color w:val="000000" w:themeColor="text1"/>
                <w:sz w:val="16"/>
                <w:szCs w:val="16"/>
              </w:rPr>
              <w:t xml:space="preserve"> in, </w:t>
            </w:r>
            <w:proofErr w:type="spellStart"/>
            <w:r w:rsidR="00115915" w:rsidRPr="00C75D7C">
              <w:rPr>
                <w:i/>
                <w:iCs/>
                <w:color w:val="000000" w:themeColor="text1"/>
                <w:sz w:val="16"/>
                <w:szCs w:val="16"/>
              </w:rPr>
              <w:t>or</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that</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have</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been</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aboard</w:t>
            </w:r>
            <w:proofErr w:type="spellEnd"/>
            <w:r w:rsidR="00115915" w:rsidRPr="00C75D7C">
              <w:rPr>
                <w:i/>
                <w:iCs/>
                <w:color w:val="000000" w:themeColor="text1"/>
                <w:sz w:val="16"/>
                <w:szCs w:val="16"/>
              </w:rPr>
              <w:t xml:space="preserve"> a </w:t>
            </w:r>
            <w:proofErr w:type="spellStart"/>
            <w:r w:rsidR="00115915" w:rsidRPr="00C75D7C">
              <w:rPr>
                <w:i/>
                <w:iCs/>
                <w:color w:val="000000" w:themeColor="text1"/>
                <w:sz w:val="16"/>
                <w:szCs w:val="16"/>
              </w:rPr>
              <w:t>means</w:t>
            </w:r>
            <w:proofErr w:type="spellEnd"/>
            <w:r w:rsidR="00115915" w:rsidRPr="00C75D7C">
              <w:rPr>
                <w:i/>
                <w:iCs/>
                <w:color w:val="000000" w:themeColor="text1"/>
                <w:sz w:val="16"/>
                <w:szCs w:val="16"/>
              </w:rPr>
              <w:t xml:space="preserve"> of </w:t>
            </w:r>
            <w:proofErr w:type="spellStart"/>
            <w:r w:rsidR="00115915">
              <w:rPr>
                <w:i/>
                <w:iCs/>
                <w:color w:val="000000" w:themeColor="text1"/>
                <w:sz w:val="16"/>
                <w:szCs w:val="16"/>
              </w:rPr>
              <w:t>conveyance</w:t>
            </w:r>
            <w:proofErr w:type="spellEnd"/>
            <w:r w:rsidR="00115915">
              <w:rPr>
                <w:i/>
                <w:iCs/>
                <w:color w:val="000000" w:themeColor="text1"/>
                <w:sz w:val="16"/>
                <w:szCs w:val="16"/>
              </w:rPr>
              <w:t xml:space="preserve"> </w:t>
            </w:r>
            <w:r w:rsidR="00115915" w:rsidRPr="00C75D7C">
              <w:rPr>
                <w:i/>
                <w:iCs/>
                <w:color w:val="000000" w:themeColor="text1"/>
                <w:sz w:val="16"/>
                <w:szCs w:val="16"/>
              </w:rPr>
              <w:t xml:space="preserve">at </w:t>
            </w:r>
            <w:proofErr w:type="spellStart"/>
            <w:r w:rsidR="00115915" w:rsidRPr="00C75D7C">
              <w:rPr>
                <w:i/>
                <w:iCs/>
                <w:color w:val="000000" w:themeColor="text1"/>
                <w:sz w:val="16"/>
                <w:szCs w:val="16"/>
              </w:rPr>
              <w:t>the</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time</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such</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means</w:t>
            </w:r>
            <w:proofErr w:type="spellEnd"/>
            <w:r w:rsidR="00115915" w:rsidRPr="00C75D7C">
              <w:rPr>
                <w:i/>
                <w:iCs/>
                <w:color w:val="000000" w:themeColor="text1"/>
                <w:sz w:val="16"/>
                <w:szCs w:val="16"/>
              </w:rPr>
              <w:t xml:space="preserve"> of </w:t>
            </w:r>
            <w:proofErr w:type="spellStart"/>
            <w:r w:rsidR="00115915">
              <w:rPr>
                <w:i/>
                <w:iCs/>
                <w:color w:val="000000" w:themeColor="text1"/>
                <w:sz w:val="16"/>
                <w:szCs w:val="16"/>
              </w:rPr>
              <w:t>conveyance</w:t>
            </w:r>
            <w:proofErr w:type="spellEnd"/>
            <w:r w:rsidR="00115915">
              <w:rPr>
                <w:i/>
                <w:iCs/>
                <w:color w:val="000000" w:themeColor="text1"/>
                <w:sz w:val="16"/>
                <w:szCs w:val="16"/>
              </w:rPr>
              <w:t xml:space="preserve"> </w:t>
            </w:r>
            <w:r w:rsidR="00115915" w:rsidRPr="00C75D7C">
              <w:rPr>
                <w:i/>
                <w:iCs/>
                <w:color w:val="000000" w:themeColor="text1"/>
                <w:sz w:val="16"/>
                <w:szCs w:val="16"/>
              </w:rPr>
              <w:t xml:space="preserve"> </w:t>
            </w:r>
            <w:proofErr w:type="spellStart"/>
            <w:r w:rsidR="00115915" w:rsidRPr="00C75D7C">
              <w:rPr>
                <w:i/>
                <w:iCs/>
                <w:color w:val="000000" w:themeColor="text1"/>
                <w:sz w:val="16"/>
                <w:szCs w:val="16"/>
              </w:rPr>
              <w:t>called</w:t>
            </w:r>
            <w:proofErr w:type="spellEnd"/>
            <w:r w:rsidR="00115915" w:rsidRPr="00C75D7C">
              <w:rPr>
                <w:i/>
                <w:iCs/>
                <w:color w:val="000000" w:themeColor="text1"/>
                <w:sz w:val="16"/>
                <w:szCs w:val="16"/>
              </w:rPr>
              <w:t xml:space="preserve"> at </w:t>
            </w:r>
            <w:proofErr w:type="spellStart"/>
            <w:r w:rsidR="00115915" w:rsidRPr="00C75D7C">
              <w:rPr>
                <w:i/>
                <w:iCs/>
                <w:color w:val="000000" w:themeColor="text1"/>
                <w:sz w:val="16"/>
                <w:szCs w:val="16"/>
              </w:rPr>
              <w:t>or</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landed</w:t>
            </w:r>
            <w:proofErr w:type="spellEnd"/>
            <w:r w:rsidR="00115915" w:rsidRPr="00C75D7C">
              <w:rPr>
                <w:i/>
                <w:iCs/>
                <w:color w:val="000000" w:themeColor="text1"/>
                <w:sz w:val="16"/>
                <w:szCs w:val="16"/>
              </w:rPr>
              <w:t xml:space="preserve"> at a </w:t>
            </w:r>
            <w:proofErr w:type="spellStart"/>
            <w:r w:rsidR="00115915" w:rsidRPr="00C75D7C">
              <w:rPr>
                <w:i/>
                <w:iCs/>
                <w:color w:val="000000" w:themeColor="text1"/>
                <w:sz w:val="16"/>
                <w:szCs w:val="16"/>
              </w:rPr>
              <w:t>port</w:t>
            </w:r>
            <w:proofErr w:type="spellEnd"/>
            <w:r w:rsidR="00115915" w:rsidRPr="00C75D7C">
              <w:rPr>
                <w:i/>
                <w:iCs/>
                <w:color w:val="000000" w:themeColor="text1"/>
                <w:sz w:val="16"/>
                <w:szCs w:val="16"/>
              </w:rPr>
              <w:t xml:space="preserve"> in, a </w:t>
            </w:r>
            <w:proofErr w:type="spellStart"/>
            <w:r w:rsidR="00115915" w:rsidRPr="00C75D7C">
              <w:rPr>
                <w:i/>
                <w:iCs/>
                <w:color w:val="000000" w:themeColor="text1"/>
                <w:sz w:val="16"/>
                <w:szCs w:val="16"/>
              </w:rPr>
              <w:t>region</w:t>
            </w:r>
            <w:proofErr w:type="spellEnd"/>
            <w:r w:rsidR="00115915">
              <w:rPr>
                <w:i/>
                <w:iCs/>
                <w:color w:val="000000" w:themeColor="text1"/>
                <w:sz w:val="16"/>
                <w:szCs w:val="16"/>
              </w:rPr>
              <w:t xml:space="preserve"> </w:t>
            </w:r>
            <w:proofErr w:type="spellStart"/>
            <w:r w:rsidR="00115915">
              <w:rPr>
                <w:i/>
                <w:iCs/>
                <w:color w:val="000000" w:themeColor="text1"/>
                <w:sz w:val="16"/>
                <w:szCs w:val="16"/>
              </w:rPr>
              <w:t>designated</w:t>
            </w:r>
            <w:proofErr w:type="spellEnd"/>
            <w:r w:rsidR="00115915">
              <w:rPr>
                <w:i/>
                <w:iCs/>
                <w:color w:val="000000" w:themeColor="text1"/>
                <w:sz w:val="16"/>
                <w:szCs w:val="16"/>
              </w:rPr>
              <w:t xml:space="preserve"> </w:t>
            </w:r>
            <w:proofErr w:type="spellStart"/>
            <w:r w:rsidR="00115915">
              <w:rPr>
                <w:i/>
                <w:iCs/>
                <w:color w:val="000000" w:themeColor="text1"/>
                <w:sz w:val="16"/>
                <w:szCs w:val="16"/>
              </w:rPr>
              <w:t>under</w:t>
            </w:r>
            <w:proofErr w:type="spellEnd"/>
            <w:r w:rsidR="00115915" w:rsidRPr="00C75D7C">
              <w:rPr>
                <w:i/>
                <w:iCs/>
                <w:color w:val="000000" w:themeColor="text1"/>
                <w:sz w:val="16"/>
                <w:szCs w:val="16"/>
              </w:rPr>
              <w:t xml:space="preserve"> 9CFR94.1(a) </w:t>
            </w:r>
            <w:proofErr w:type="spellStart"/>
            <w:r w:rsidR="00115915" w:rsidRPr="00C75D7C">
              <w:rPr>
                <w:i/>
                <w:iCs/>
                <w:color w:val="000000" w:themeColor="text1"/>
                <w:sz w:val="16"/>
                <w:szCs w:val="16"/>
              </w:rPr>
              <w:t>as</w:t>
            </w:r>
            <w:proofErr w:type="spellEnd"/>
            <w:r w:rsidR="00115915" w:rsidRPr="00C75D7C">
              <w:rPr>
                <w:i/>
                <w:iCs/>
                <w:color w:val="000000" w:themeColor="text1"/>
                <w:sz w:val="16"/>
                <w:szCs w:val="16"/>
              </w:rPr>
              <w:t xml:space="preserve"> a </w:t>
            </w:r>
            <w:proofErr w:type="spellStart"/>
            <w:r w:rsidR="00115915" w:rsidRPr="00C75D7C">
              <w:rPr>
                <w:i/>
                <w:iCs/>
                <w:color w:val="000000" w:themeColor="text1"/>
                <w:sz w:val="16"/>
                <w:szCs w:val="16"/>
              </w:rPr>
              <w:t>region</w:t>
            </w:r>
            <w:proofErr w:type="spellEnd"/>
            <w:r w:rsidR="00115915" w:rsidRPr="00C75D7C">
              <w:rPr>
                <w:i/>
                <w:iCs/>
                <w:color w:val="000000" w:themeColor="text1"/>
                <w:sz w:val="16"/>
                <w:szCs w:val="16"/>
              </w:rPr>
              <w:t xml:space="preserve"> </w:t>
            </w:r>
            <w:proofErr w:type="spellStart"/>
            <w:r w:rsidR="00115915">
              <w:rPr>
                <w:i/>
                <w:iCs/>
                <w:color w:val="000000" w:themeColor="text1"/>
                <w:sz w:val="16"/>
                <w:szCs w:val="16"/>
              </w:rPr>
              <w:t>where</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foot-and-mouth</w:t>
            </w:r>
            <w:proofErr w:type="spellEnd"/>
            <w:r w:rsidR="00115915" w:rsidRPr="00C75D7C">
              <w:rPr>
                <w:i/>
                <w:iCs/>
                <w:color w:val="000000" w:themeColor="text1"/>
                <w:sz w:val="16"/>
                <w:szCs w:val="16"/>
              </w:rPr>
              <w:t xml:space="preserve"> </w:t>
            </w:r>
            <w:proofErr w:type="spellStart"/>
            <w:r w:rsidR="00115915" w:rsidRPr="00C75D7C">
              <w:rPr>
                <w:i/>
                <w:iCs/>
                <w:color w:val="000000" w:themeColor="text1"/>
                <w:sz w:val="16"/>
                <w:szCs w:val="16"/>
              </w:rPr>
              <w:t>disease</w:t>
            </w:r>
            <w:proofErr w:type="spellEnd"/>
            <w:r w:rsidR="00115915">
              <w:rPr>
                <w:i/>
                <w:iCs/>
                <w:color w:val="000000" w:themeColor="text1"/>
                <w:sz w:val="16"/>
                <w:szCs w:val="16"/>
              </w:rPr>
              <w:t xml:space="preserve"> </w:t>
            </w:r>
            <w:proofErr w:type="spellStart"/>
            <w:r w:rsidR="00115915">
              <w:rPr>
                <w:i/>
                <w:iCs/>
                <w:color w:val="000000" w:themeColor="text1"/>
                <w:sz w:val="16"/>
                <w:szCs w:val="16"/>
              </w:rPr>
              <w:t>exists</w:t>
            </w:r>
            <w:proofErr w:type="spellEnd"/>
            <w:r w:rsidR="00115915">
              <w:rPr>
                <w:i/>
                <w:iCs/>
                <w:color w:val="000000" w:themeColor="text1"/>
                <w:sz w:val="16"/>
                <w:szCs w:val="16"/>
              </w:rPr>
              <w:t>;</w:t>
            </w:r>
            <w:r w:rsidR="00115915" w:rsidRPr="00C75D7C">
              <w:rPr>
                <w:i/>
                <w:iCs/>
                <w:color w:val="000000" w:themeColor="text1"/>
                <w:sz w:val="16"/>
                <w:szCs w:val="16"/>
              </w:rPr>
              <w:t xml:space="preserve"> </w:t>
            </w:r>
          </w:p>
          <w:p w14:paraId="07B9F02A" w14:textId="77777777" w:rsidR="00CF3FDA" w:rsidRDefault="00CF3FDA" w:rsidP="00250AEF">
            <w:pPr>
              <w:pStyle w:val="Default"/>
              <w:rPr>
                <w:i/>
                <w:iCs/>
                <w:color w:val="000000" w:themeColor="text1"/>
                <w:sz w:val="16"/>
                <w:szCs w:val="16"/>
              </w:rPr>
            </w:pPr>
          </w:p>
          <w:p w14:paraId="3250A8EE" w14:textId="19DC2AA7" w:rsidR="00CF3FDA" w:rsidRPr="00E067C0" w:rsidRDefault="00CF3FDA" w:rsidP="00250AEF">
            <w:pPr>
              <w:pStyle w:val="Default"/>
              <w:rPr>
                <w:color w:val="000000" w:themeColor="text1"/>
                <w:sz w:val="16"/>
                <w:szCs w:val="16"/>
              </w:rPr>
            </w:pPr>
            <w:r>
              <w:rPr>
                <w:color w:val="000000" w:themeColor="text1"/>
                <w:sz w:val="16"/>
                <w:szCs w:val="16"/>
              </w:rPr>
              <w:t xml:space="preserve">9.13 </w:t>
            </w:r>
            <w:r w:rsidR="00115915" w:rsidRPr="00C75D7C">
              <w:rPr>
                <w:color w:val="000000" w:themeColor="text1"/>
                <w:sz w:val="16"/>
                <w:szCs w:val="16"/>
              </w:rPr>
              <w:t>Skerdykl</w:t>
            </w:r>
            <w:r w:rsidR="00474F6C">
              <w:rPr>
                <w:color w:val="000000" w:themeColor="text1"/>
                <w:sz w:val="16"/>
                <w:szCs w:val="16"/>
              </w:rPr>
              <w:t>ai</w:t>
            </w:r>
            <w:r w:rsidR="00115915" w:rsidRPr="00C75D7C">
              <w:rPr>
                <w:color w:val="000000" w:themeColor="text1"/>
                <w:sz w:val="16"/>
                <w:szCs w:val="16"/>
              </w:rPr>
              <w:t xml:space="preserve"> yra draudžiama priimti mėsą ar kitus gyvūninius produktus, gautus iš atrajotojų ar kiaulių</w:t>
            </w:r>
            <w:r w:rsidR="00115915">
              <w:rPr>
                <w:color w:val="000000" w:themeColor="text1"/>
                <w:sz w:val="16"/>
                <w:szCs w:val="16"/>
              </w:rPr>
              <w:t xml:space="preserve">, </w:t>
            </w:r>
            <w:r w:rsidR="00115915" w:rsidRPr="00115915">
              <w:rPr>
                <w:color w:val="000000" w:themeColor="text1"/>
                <w:sz w:val="16"/>
                <w:szCs w:val="16"/>
              </w:rPr>
              <w:t>kilusių iš snukio ir nagų ligos užkrėstų regionų, ar</w:t>
            </w:r>
            <w:r w:rsidR="00115915" w:rsidRPr="00C75D7C">
              <w:rPr>
                <w:color w:val="000000" w:themeColor="text1"/>
                <w:sz w:val="16"/>
                <w:szCs w:val="16"/>
              </w:rPr>
              <w:t xml:space="preserve"> </w:t>
            </w:r>
            <w:r w:rsidR="00115915" w:rsidRPr="00115915">
              <w:rPr>
                <w:color w:val="000000" w:themeColor="text1"/>
                <w:sz w:val="16"/>
                <w:szCs w:val="16"/>
              </w:rPr>
              <w:t>mės</w:t>
            </w:r>
            <w:r w:rsidR="00115915">
              <w:rPr>
                <w:color w:val="000000" w:themeColor="text1"/>
                <w:sz w:val="16"/>
                <w:szCs w:val="16"/>
              </w:rPr>
              <w:t>ą</w:t>
            </w:r>
            <w:r w:rsidR="00115915" w:rsidRPr="00115915">
              <w:rPr>
                <w:color w:val="000000" w:themeColor="text1"/>
                <w:sz w:val="16"/>
                <w:szCs w:val="16"/>
              </w:rPr>
              <w:t xml:space="preserve"> ar kit</w:t>
            </w:r>
            <w:r w:rsidR="00115915">
              <w:rPr>
                <w:color w:val="000000" w:themeColor="text1"/>
                <w:sz w:val="16"/>
                <w:szCs w:val="16"/>
              </w:rPr>
              <w:t>us</w:t>
            </w:r>
            <w:r w:rsidR="00115915" w:rsidRPr="00115915">
              <w:rPr>
                <w:color w:val="000000" w:themeColor="text1"/>
                <w:sz w:val="16"/>
                <w:szCs w:val="16"/>
              </w:rPr>
              <w:t xml:space="preserve"> gyvūnini</w:t>
            </w:r>
            <w:r w:rsidR="00115915">
              <w:rPr>
                <w:color w:val="000000" w:themeColor="text1"/>
                <w:sz w:val="16"/>
                <w:szCs w:val="16"/>
              </w:rPr>
              <w:t xml:space="preserve">us </w:t>
            </w:r>
            <w:r w:rsidR="00115915" w:rsidRPr="00115915">
              <w:rPr>
                <w:color w:val="000000" w:themeColor="text1"/>
                <w:sz w:val="16"/>
                <w:szCs w:val="16"/>
              </w:rPr>
              <w:t>produkt</w:t>
            </w:r>
            <w:r w:rsidR="00115915">
              <w:rPr>
                <w:color w:val="000000" w:themeColor="text1"/>
                <w:sz w:val="16"/>
                <w:szCs w:val="16"/>
              </w:rPr>
              <w:t>us</w:t>
            </w:r>
            <w:r w:rsidR="00115915" w:rsidRPr="00115915">
              <w:rPr>
                <w:color w:val="000000" w:themeColor="text1"/>
                <w:sz w:val="16"/>
                <w:szCs w:val="16"/>
              </w:rPr>
              <w:t xml:space="preserve"> gaut</w:t>
            </w:r>
            <w:r w:rsidR="00115915">
              <w:rPr>
                <w:color w:val="000000" w:themeColor="text1"/>
                <w:sz w:val="16"/>
                <w:szCs w:val="16"/>
              </w:rPr>
              <w:t>us</w:t>
            </w:r>
            <w:r w:rsidR="00115915" w:rsidRPr="00115915">
              <w:rPr>
                <w:color w:val="000000" w:themeColor="text1"/>
                <w:sz w:val="16"/>
                <w:szCs w:val="16"/>
              </w:rPr>
              <w:t xml:space="preserve"> iš snukio ir nagų ligos neužkrėstų regionų</w:t>
            </w:r>
            <w:r w:rsidR="00115915">
              <w:rPr>
                <w:color w:val="000000" w:themeColor="text1"/>
                <w:sz w:val="16"/>
                <w:szCs w:val="16"/>
              </w:rPr>
              <w:t>,</w:t>
            </w:r>
            <w:r w:rsidR="00115915" w:rsidRPr="00115915">
              <w:rPr>
                <w:color w:val="000000" w:themeColor="text1"/>
                <w:sz w:val="16"/>
                <w:szCs w:val="16"/>
              </w:rPr>
              <w:t xml:space="preserve"> transportuojamų per snukio ir nagų ligos užkrėstus regionus išskyrus konteineriais, kurie yra sandariai uždar</w:t>
            </w:r>
            <w:r w:rsidR="00474F6C">
              <w:rPr>
                <w:color w:val="000000" w:themeColor="text1"/>
                <w:sz w:val="16"/>
                <w:szCs w:val="16"/>
              </w:rPr>
              <w:t>ius</w:t>
            </w:r>
            <w:r w:rsidR="00115915" w:rsidRPr="00115915">
              <w:rPr>
                <w:color w:val="000000" w:themeColor="text1"/>
                <w:sz w:val="16"/>
                <w:szCs w:val="16"/>
              </w:rPr>
              <w:t xml:space="preserve"> užplombuoti neužkrėsto kilmės regiono </w:t>
            </w:r>
            <w:r w:rsidR="00115915">
              <w:rPr>
                <w:color w:val="000000" w:themeColor="text1"/>
                <w:sz w:val="16"/>
                <w:szCs w:val="16"/>
              </w:rPr>
              <w:t>kompetentingos institucijos</w:t>
            </w:r>
            <w:r w:rsidR="00474F6C">
              <w:rPr>
                <w:color w:val="000000" w:themeColor="text1"/>
                <w:sz w:val="16"/>
                <w:szCs w:val="16"/>
              </w:rPr>
              <w:t xml:space="preserve"> plombomis su serijiniu numeriu </w:t>
            </w:r>
            <w:r w:rsidR="00115915" w:rsidRPr="002D2AF6">
              <w:rPr>
                <w:i/>
                <w:iCs/>
                <w:color w:val="000000" w:themeColor="text1"/>
                <w:sz w:val="16"/>
                <w:szCs w:val="16"/>
              </w:rPr>
              <w:t xml:space="preserve">/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w:t>
            </w:r>
            <w:proofErr w:type="spellStart"/>
            <w:r w:rsidRPr="002D2AF6">
              <w:rPr>
                <w:i/>
                <w:iCs/>
                <w:color w:val="000000" w:themeColor="text1"/>
                <w:sz w:val="16"/>
                <w:szCs w:val="16"/>
              </w:rPr>
              <w:t>slaughtering</w:t>
            </w:r>
            <w:proofErr w:type="spellEnd"/>
            <w:r w:rsidRPr="002D2AF6">
              <w:rPr>
                <w:i/>
                <w:iCs/>
                <w:color w:val="000000" w:themeColor="text1"/>
                <w:sz w:val="16"/>
                <w:szCs w:val="16"/>
              </w:rPr>
              <w:t xml:space="preserve"> </w:t>
            </w:r>
            <w:proofErr w:type="spellStart"/>
            <w:r w:rsidRPr="002D2AF6">
              <w:rPr>
                <w:i/>
                <w:iCs/>
                <w:color w:val="000000" w:themeColor="text1"/>
                <w:sz w:val="16"/>
                <w:szCs w:val="16"/>
              </w:rPr>
              <w:t>establishment</w:t>
            </w:r>
            <w:proofErr w:type="spellEnd"/>
            <w:r w:rsidRPr="002D2AF6">
              <w:rPr>
                <w:i/>
                <w:iCs/>
                <w:color w:val="000000" w:themeColor="text1"/>
                <w:sz w:val="16"/>
                <w:szCs w:val="16"/>
              </w:rPr>
              <w:t xml:space="preserve"> </w:t>
            </w:r>
            <w:proofErr w:type="spellStart"/>
            <w:r w:rsidRPr="002D2AF6">
              <w:rPr>
                <w:i/>
                <w:iCs/>
                <w:color w:val="000000" w:themeColor="text1"/>
                <w:sz w:val="16"/>
                <w:szCs w:val="16"/>
              </w:rPr>
              <w:t>is</w:t>
            </w:r>
            <w:proofErr w:type="spellEnd"/>
            <w:r w:rsidRPr="002D2AF6">
              <w:rPr>
                <w:i/>
                <w:iCs/>
                <w:color w:val="000000" w:themeColor="text1"/>
                <w:sz w:val="16"/>
                <w:szCs w:val="16"/>
              </w:rPr>
              <w:t xml:space="preserve"> </w:t>
            </w:r>
            <w:proofErr w:type="spellStart"/>
            <w:r w:rsidRPr="002D2AF6">
              <w:rPr>
                <w:i/>
                <w:iCs/>
                <w:color w:val="000000" w:themeColor="text1"/>
                <w:sz w:val="16"/>
                <w:szCs w:val="16"/>
              </w:rPr>
              <w:t>not</w:t>
            </w:r>
            <w:proofErr w:type="spellEnd"/>
            <w:r w:rsidRPr="002D2AF6">
              <w:rPr>
                <w:i/>
                <w:iCs/>
                <w:color w:val="000000" w:themeColor="text1"/>
                <w:sz w:val="16"/>
                <w:szCs w:val="16"/>
              </w:rPr>
              <w:t xml:space="preserve"> </w:t>
            </w:r>
            <w:proofErr w:type="spellStart"/>
            <w:r w:rsidRPr="002D2AF6">
              <w:rPr>
                <w:i/>
                <w:iCs/>
                <w:color w:val="000000" w:themeColor="text1"/>
                <w:sz w:val="16"/>
                <w:szCs w:val="16"/>
              </w:rPr>
              <w:t>permitted</w:t>
            </w:r>
            <w:proofErr w:type="spellEnd"/>
            <w:r w:rsidRPr="002D2AF6">
              <w:rPr>
                <w:i/>
                <w:iCs/>
                <w:color w:val="000000" w:themeColor="text1"/>
                <w:sz w:val="16"/>
                <w:szCs w:val="16"/>
              </w:rPr>
              <w:t xml:space="preserve"> to </w:t>
            </w:r>
            <w:proofErr w:type="spellStart"/>
            <w:r w:rsidRPr="002D2AF6">
              <w:rPr>
                <w:i/>
                <w:iCs/>
                <w:color w:val="000000" w:themeColor="text1"/>
                <w:sz w:val="16"/>
                <w:szCs w:val="16"/>
              </w:rPr>
              <w:t>receive</w:t>
            </w:r>
            <w:proofErr w:type="spellEnd"/>
            <w:r w:rsidRPr="002D2AF6">
              <w:rPr>
                <w:i/>
                <w:iCs/>
                <w:color w:val="000000" w:themeColor="text1"/>
                <w:sz w:val="16"/>
                <w:szCs w:val="16"/>
              </w:rPr>
              <w:t xml:space="preserve"> </w:t>
            </w:r>
            <w:proofErr w:type="spellStart"/>
            <w:r w:rsidRPr="002D2AF6">
              <w:rPr>
                <w:i/>
                <w:iCs/>
                <w:color w:val="000000" w:themeColor="text1"/>
                <w:sz w:val="16"/>
                <w:szCs w:val="16"/>
              </w:rPr>
              <w:t>meat</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w:t>
            </w:r>
            <w:proofErr w:type="spellEnd"/>
            <w:r w:rsidRPr="002D2AF6">
              <w:rPr>
                <w:i/>
                <w:iCs/>
                <w:color w:val="000000" w:themeColor="text1"/>
                <w:sz w:val="16"/>
                <w:szCs w:val="16"/>
              </w:rPr>
              <w:t xml:space="preserve"> </w:t>
            </w:r>
            <w:proofErr w:type="spellStart"/>
            <w:r w:rsidRPr="002D2AF6">
              <w:rPr>
                <w:i/>
                <w:iCs/>
                <w:color w:val="000000" w:themeColor="text1"/>
                <w:sz w:val="16"/>
                <w:szCs w:val="16"/>
              </w:rPr>
              <w:t>other</w:t>
            </w:r>
            <w:proofErr w:type="spellEnd"/>
            <w:r w:rsidRPr="002D2AF6">
              <w:rPr>
                <w:i/>
                <w:iCs/>
                <w:color w:val="000000" w:themeColor="text1"/>
                <w:sz w:val="16"/>
                <w:szCs w:val="16"/>
              </w:rPr>
              <w:t xml:space="preserve"> </w:t>
            </w:r>
            <w:proofErr w:type="spellStart"/>
            <w:r w:rsidRPr="002D2AF6">
              <w:rPr>
                <w:i/>
                <w:iCs/>
                <w:color w:val="000000" w:themeColor="text1"/>
                <w:sz w:val="16"/>
                <w:szCs w:val="16"/>
              </w:rPr>
              <w:t>animal</w:t>
            </w:r>
            <w:proofErr w:type="spellEnd"/>
            <w:r w:rsidRPr="002D2AF6">
              <w:rPr>
                <w:i/>
                <w:iCs/>
                <w:color w:val="000000" w:themeColor="text1"/>
                <w:sz w:val="16"/>
                <w:szCs w:val="16"/>
              </w:rPr>
              <w:t xml:space="preserve"> </w:t>
            </w:r>
            <w:proofErr w:type="spellStart"/>
            <w:r w:rsidRPr="002D2AF6">
              <w:rPr>
                <w:i/>
                <w:iCs/>
                <w:color w:val="000000" w:themeColor="text1"/>
                <w:sz w:val="16"/>
                <w:szCs w:val="16"/>
              </w:rPr>
              <w:t>products</w:t>
            </w:r>
            <w:proofErr w:type="spellEnd"/>
            <w:r w:rsidRPr="002D2AF6">
              <w:rPr>
                <w:i/>
                <w:iCs/>
                <w:color w:val="000000" w:themeColor="text1"/>
                <w:sz w:val="16"/>
                <w:szCs w:val="16"/>
              </w:rPr>
              <w:t xml:space="preserve"> </w:t>
            </w:r>
            <w:proofErr w:type="spellStart"/>
            <w:r w:rsidRPr="002D2AF6">
              <w:rPr>
                <w:i/>
                <w:iCs/>
                <w:color w:val="000000" w:themeColor="text1"/>
                <w:sz w:val="16"/>
                <w:szCs w:val="16"/>
              </w:rPr>
              <w:t>derived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from</w:t>
            </w:r>
            <w:proofErr w:type="spellEnd"/>
            <w:r w:rsidRPr="002D2AF6">
              <w:rPr>
                <w:i/>
                <w:iCs/>
                <w:color w:val="000000" w:themeColor="text1"/>
                <w:sz w:val="16"/>
                <w:szCs w:val="16"/>
              </w:rPr>
              <w:t xml:space="preserve"> </w:t>
            </w:r>
            <w:proofErr w:type="spellStart"/>
            <w:r w:rsidRPr="002D2AF6">
              <w:rPr>
                <w:i/>
                <w:iCs/>
                <w:color w:val="000000" w:themeColor="text1"/>
                <w:sz w:val="16"/>
                <w:szCs w:val="16"/>
              </w:rPr>
              <w:t>ruminants</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w:t>
            </w:r>
            <w:proofErr w:type="spellEnd"/>
            <w:r w:rsidRPr="002D2AF6">
              <w:rPr>
                <w:i/>
                <w:iCs/>
                <w:color w:val="000000" w:themeColor="text1"/>
                <w:sz w:val="16"/>
                <w:szCs w:val="16"/>
              </w:rPr>
              <w:t xml:space="preserve"> </w:t>
            </w:r>
            <w:proofErr w:type="spellStart"/>
            <w:r w:rsidRPr="002D2AF6">
              <w:rPr>
                <w:i/>
                <w:iCs/>
                <w:color w:val="000000" w:themeColor="text1"/>
                <w:sz w:val="16"/>
                <w:szCs w:val="16"/>
              </w:rPr>
              <w:t>swine</w:t>
            </w:r>
            <w:proofErr w:type="spellEnd"/>
            <w:r w:rsidRPr="002D2AF6">
              <w:rPr>
                <w:i/>
                <w:iCs/>
                <w:color w:val="000000" w:themeColor="text1"/>
                <w:sz w:val="16"/>
                <w:szCs w:val="16"/>
              </w:rPr>
              <w:t xml:space="preserve"> </w:t>
            </w:r>
            <w:proofErr w:type="spellStart"/>
            <w:r w:rsidRPr="002D2AF6">
              <w:rPr>
                <w:i/>
                <w:iCs/>
                <w:color w:val="000000" w:themeColor="text1"/>
                <w:sz w:val="16"/>
                <w:szCs w:val="16"/>
              </w:rPr>
              <w:t>which</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originated</w:t>
            </w:r>
            <w:proofErr w:type="spellEnd"/>
            <w:r w:rsidRPr="002D2AF6">
              <w:rPr>
                <w:i/>
                <w:iCs/>
                <w:color w:val="000000" w:themeColor="text1"/>
                <w:sz w:val="16"/>
                <w:szCs w:val="16"/>
              </w:rPr>
              <w:t xml:space="preserve"> in </w:t>
            </w:r>
            <w:proofErr w:type="spellStart"/>
            <w:r w:rsidRPr="002D2AF6">
              <w:rPr>
                <w:i/>
                <w:iCs/>
                <w:color w:val="000000" w:themeColor="text1"/>
                <w:sz w:val="16"/>
                <w:szCs w:val="16"/>
              </w:rPr>
              <w:t>such</w:t>
            </w:r>
            <w:proofErr w:type="spellEnd"/>
            <w:r w:rsidRPr="002D2AF6">
              <w:rPr>
                <w:i/>
                <w:iCs/>
                <w:color w:val="000000" w:themeColor="text1"/>
                <w:sz w:val="16"/>
                <w:szCs w:val="16"/>
              </w:rPr>
              <w:t xml:space="preserve"> a </w:t>
            </w:r>
            <w:proofErr w:type="spellStart"/>
            <w:r w:rsidRPr="002D2AF6">
              <w:rPr>
                <w:i/>
                <w:iCs/>
                <w:color w:val="000000" w:themeColor="text1"/>
                <w:sz w:val="16"/>
                <w:szCs w:val="16"/>
              </w:rPr>
              <w:t>foot-and-mouth</w:t>
            </w:r>
            <w:proofErr w:type="spellEnd"/>
            <w:r w:rsidRPr="002D2AF6">
              <w:rPr>
                <w:i/>
                <w:iCs/>
                <w:color w:val="000000" w:themeColor="text1"/>
                <w:sz w:val="16"/>
                <w:szCs w:val="16"/>
              </w:rPr>
              <w:t xml:space="preserve"> </w:t>
            </w:r>
            <w:proofErr w:type="spellStart"/>
            <w:r w:rsidRPr="002D2AF6">
              <w:rPr>
                <w:i/>
                <w:iCs/>
                <w:color w:val="000000" w:themeColor="text1"/>
                <w:sz w:val="16"/>
                <w:szCs w:val="16"/>
              </w:rPr>
              <w:t>disease</w:t>
            </w:r>
            <w:proofErr w:type="spellEnd"/>
            <w:r w:rsidRPr="002D2AF6">
              <w:rPr>
                <w:i/>
                <w:iCs/>
                <w:color w:val="000000" w:themeColor="text1"/>
                <w:sz w:val="16"/>
                <w:szCs w:val="16"/>
              </w:rPr>
              <w:t xml:space="preserve"> </w:t>
            </w:r>
            <w:proofErr w:type="spellStart"/>
            <w:r w:rsidRPr="002D2AF6">
              <w:rPr>
                <w:i/>
                <w:iCs/>
                <w:color w:val="000000" w:themeColor="text1"/>
                <w:sz w:val="16"/>
                <w:szCs w:val="16"/>
              </w:rPr>
              <w:t>affected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region</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w:t>
            </w:r>
            <w:proofErr w:type="spellEnd"/>
            <w:r w:rsidRPr="002D2AF6">
              <w:rPr>
                <w:i/>
                <w:iCs/>
                <w:color w:val="000000" w:themeColor="text1"/>
                <w:sz w:val="16"/>
                <w:szCs w:val="16"/>
              </w:rPr>
              <w:t xml:space="preserve"> </w:t>
            </w:r>
            <w:proofErr w:type="spellStart"/>
            <w:r w:rsidRPr="002D2AF6">
              <w:rPr>
                <w:i/>
                <w:iCs/>
                <w:color w:val="000000" w:themeColor="text1"/>
                <w:sz w:val="16"/>
                <w:szCs w:val="16"/>
              </w:rPr>
              <w:t>meat</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w:t>
            </w:r>
            <w:proofErr w:type="spellEnd"/>
            <w:r w:rsidRPr="002D2AF6">
              <w:rPr>
                <w:i/>
                <w:iCs/>
                <w:color w:val="000000" w:themeColor="text1"/>
                <w:sz w:val="16"/>
                <w:szCs w:val="16"/>
              </w:rPr>
              <w:t xml:space="preserve"> </w:t>
            </w:r>
            <w:proofErr w:type="spellStart"/>
            <w:r w:rsidRPr="002D2AF6">
              <w:rPr>
                <w:i/>
                <w:iCs/>
                <w:color w:val="000000" w:themeColor="text1"/>
                <w:sz w:val="16"/>
                <w:szCs w:val="16"/>
              </w:rPr>
              <w:t>other</w:t>
            </w:r>
            <w:proofErr w:type="spellEnd"/>
            <w:r w:rsidRPr="002D2AF6">
              <w:rPr>
                <w:i/>
                <w:iCs/>
                <w:color w:val="000000" w:themeColor="text1"/>
                <w:sz w:val="16"/>
                <w:szCs w:val="16"/>
              </w:rPr>
              <w:t xml:space="preserve"> </w:t>
            </w:r>
            <w:proofErr w:type="spellStart"/>
            <w:r w:rsidRPr="002D2AF6">
              <w:rPr>
                <w:i/>
                <w:iCs/>
                <w:color w:val="000000" w:themeColor="text1"/>
                <w:sz w:val="16"/>
                <w:szCs w:val="16"/>
              </w:rPr>
              <w:t>animal</w:t>
            </w:r>
            <w:proofErr w:type="spellEnd"/>
            <w:r w:rsidRPr="002D2AF6">
              <w:rPr>
                <w:i/>
                <w:iCs/>
                <w:color w:val="000000" w:themeColor="text1"/>
                <w:sz w:val="16"/>
                <w:szCs w:val="16"/>
              </w:rPr>
              <w:t xml:space="preserve"> </w:t>
            </w:r>
            <w:proofErr w:type="spellStart"/>
            <w:r w:rsidRPr="002D2AF6">
              <w:rPr>
                <w:i/>
                <w:iCs/>
                <w:color w:val="000000" w:themeColor="text1"/>
                <w:sz w:val="16"/>
                <w:szCs w:val="16"/>
              </w:rPr>
              <w:t>products</w:t>
            </w:r>
            <w:proofErr w:type="spellEnd"/>
            <w:r w:rsidRPr="002D2AF6">
              <w:rPr>
                <w:i/>
                <w:iCs/>
                <w:color w:val="000000" w:themeColor="text1"/>
                <w:sz w:val="16"/>
                <w:szCs w:val="16"/>
              </w:rPr>
              <w:t xml:space="preserve"> </w:t>
            </w:r>
            <w:proofErr w:type="spellStart"/>
            <w:r w:rsidRPr="002D2AF6">
              <w:rPr>
                <w:i/>
                <w:iCs/>
                <w:color w:val="000000" w:themeColor="text1"/>
                <w:sz w:val="16"/>
                <w:szCs w:val="16"/>
              </w:rPr>
              <w:t>from</w:t>
            </w:r>
            <w:proofErr w:type="spellEnd"/>
            <w:r w:rsidRPr="002D2AF6">
              <w:rPr>
                <w:i/>
                <w:iCs/>
                <w:color w:val="000000" w:themeColor="text1"/>
                <w:sz w:val="16"/>
                <w:szCs w:val="16"/>
              </w:rPr>
              <w:t xml:space="preserve"> a </w:t>
            </w:r>
            <w:proofErr w:type="spellStart"/>
            <w:r w:rsidRPr="002D2AF6">
              <w:rPr>
                <w:i/>
                <w:iCs/>
                <w:color w:val="000000" w:themeColor="text1"/>
                <w:sz w:val="16"/>
                <w:szCs w:val="16"/>
              </w:rPr>
              <w:t>foot-and-mouth</w:t>
            </w:r>
            <w:proofErr w:type="spellEnd"/>
            <w:r w:rsidRPr="002D2AF6">
              <w:rPr>
                <w:i/>
                <w:iCs/>
                <w:color w:val="000000" w:themeColor="text1"/>
                <w:sz w:val="16"/>
                <w:szCs w:val="16"/>
              </w:rPr>
              <w:t xml:space="preserve"> </w:t>
            </w:r>
            <w:proofErr w:type="spellStart"/>
            <w:r w:rsidRPr="002D2AF6">
              <w:rPr>
                <w:i/>
                <w:iCs/>
                <w:color w:val="000000" w:themeColor="text1"/>
                <w:sz w:val="16"/>
                <w:szCs w:val="16"/>
              </w:rPr>
              <w:t>disease</w:t>
            </w:r>
            <w:proofErr w:type="spellEnd"/>
            <w:r w:rsidRPr="002D2AF6">
              <w:rPr>
                <w:i/>
                <w:iCs/>
                <w:color w:val="000000" w:themeColor="text1"/>
                <w:sz w:val="16"/>
                <w:szCs w:val="16"/>
              </w:rPr>
              <w:t xml:space="preserve"> </w:t>
            </w:r>
            <w:proofErr w:type="spellStart"/>
            <w:r w:rsidRPr="002D2AF6">
              <w:rPr>
                <w:i/>
                <w:iCs/>
                <w:color w:val="000000" w:themeColor="text1"/>
                <w:sz w:val="16"/>
                <w:szCs w:val="16"/>
              </w:rPr>
              <w:t>free</w:t>
            </w:r>
            <w:proofErr w:type="spellEnd"/>
            <w:r w:rsidRPr="002D2AF6">
              <w:rPr>
                <w:i/>
                <w:iCs/>
                <w:color w:val="000000" w:themeColor="text1"/>
                <w:sz w:val="16"/>
                <w:szCs w:val="16"/>
              </w:rPr>
              <w:t xml:space="preserve"> </w:t>
            </w:r>
            <w:proofErr w:type="spellStart"/>
            <w:r w:rsidRPr="002D2AF6">
              <w:rPr>
                <w:i/>
                <w:iCs/>
                <w:color w:val="000000" w:themeColor="text1"/>
                <w:sz w:val="16"/>
                <w:szCs w:val="16"/>
              </w:rPr>
              <w:t>region</w:t>
            </w:r>
            <w:proofErr w:type="spellEnd"/>
            <w:r w:rsidRPr="002D2AF6">
              <w:rPr>
                <w:i/>
                <w:iCs/>
                <w:color w:val="000000" w:themeColor="text1"/>
                <w:sz w:val="16"/>
                <w:szCs w:val="16"/>
              </w:rPr>
              <w:t xml:space="preserve"> </w:t>
            </w:r>
            <w:proofErr w:type="spellStart"/>
            <w:r w:rsidRPr="002D2AF6">
              <w:rPr>
                <w:i/>
                <w:iCs/>
                <w:color w:val="000000" w:themeColor="text1"/>
                <w:sz w:val="16"/>
                <w:szCs w:val="16"/>
              </w:rPr>
              <w:t>transported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through</w:t>
            </w:r>
            <w:proofErr w:type="spellEnd"/>
            <w:r w:rsidRPr="002D2AF6">
              <w:rPr>
                <w:i/>
                <w:iCs/>
                <w:color w:val="000000" w:themeColor="text1"/>
                <w:sz w:val="16"/>
                <w:szCs w:val="16"/>
              </w:rPr>
              <w:t xml:space="preserve"> a </w:t>
            </w:r>
            <w:proofErr w:type="spellStart"/>
            <w:r w:rsidRPr="002D2AF6">
              <w:rPr>
                <w:i/>
                <w:iCs/>
                <w:color w:val="000000" w:themeColor="text1"/>
                <w:sz w:val="16"/>
                <w:szCs w:val="16"/>
              </w:rPr>
              <w:t>foot-and-mouth</w:t>
            </w:r>
            <w:proofErr w:type="spellEnd"/>
            <w:r w:rsidRPr="002D2AF6">
              <w:rPr>
                <w:i/>
                <w:iCs/>
                <w:color w:val="000000" w:themeColor="text1"/>
                <w:sz w:val="16"/>
                <w:szCs w:val="16"/>
              </w:rPr>
              <w:t xml:space="preserve"> </w:t>
            </w:r>
            <w:proofErr w:type="spellStart"/>
            <w:r w:rsidRPr="002D2AF6">
              <w:rPr>
                <w:i/>
                <w:iCs/>
                <w:color w:val="000000" w:themeColor="text1"/>
                <w:sz w:val="16"/>
                <w:szCs w:val="16"/>
              </w:rPr>
              <w:t>disease</w:t>
            </w:r>
            <w:proofErr w:type="spellEnd"/>
            <w:r w:rsidRPr="002D2AF6">
              <w:rPr>
                <w:i/>
                <w:iCs/>
                <w:color w:val="000000" w:themeColor="text1"/>
                <w:sz w:val="16"/>
                <w:szCs w:val="16"/>
              </w:rPr>
              <w:t xml:space="preserve"> </w:t>
            </w:r>
            <w:proofErr w:type="spellStart"/>
            <w:r w:rsidRPr="002D2AF6">
              <w:rPr>
                <w:i/>
                <w:iCs/>
                <w:color w:val="000000" w:themeColor="text1"/>
                <w:sz w:val="16"/>
                <w:szCs w:val="16"/>
              </w:rPr>
              <w:t>affected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region</w:t>
            </w:r>
            <w:proofErr w:type="spellEnd"/>
            <w:r w:rsidRPr="002D2AF6">
              <w:rPr>
                <w:i/>
                <w:iCs/>
                <w:color w:val="000000" w:themeColor="text1"/>
                <w:sz w:val="16"/>
                <w:szCs w:val="16"/>
              </w:rPr>
              <w:t xml:space="preserve"> </w:t>
            </w:r>
            <w:proofErr w:type="spellStart"/>
            <w:r w:rsidRPr="002D2AF6">
              <w:rPr>
                <w:i/>
                <w:iCs/>
                <w:color w:val="000000" w:themeColor="text1"/>
                <w:sz w:val="16"/>
                <w:szCs w:val="16"/>
              </w:rPr>
              <w:t>except</w:t>
            </w:r>
            <w:proofErr w:type="spellEnd"/>
            <w:r w:rsidRPr="002D2AF6">
              <w:rPr>
                <w:i/>
                <w:iCs/>
                <w:color w:val="000000" w:themeColor="text1"/>
                <w:sz w:val="16"/>
                <w:szCs w:val="16"/>
              </w:rPr>
              <w:t xml:space="preserve"> in </w:t>
            </w:r>
            <w:proofErr w:type="spellStart"/>
            <w:r w:rsidRPr="002D2AF6">
              <w:rPr>
                <w:i/>
                <w:iCs/>
                <w:color w:val="000000" w:themeColor="text1"/>
                <w:sz w:val="16"/>
                <w:szCs w:val="16"/>
              </w:rPr>
              <w:t>containers</w:t>
            </w:r>
            <w:proofErr w:type="spellEnd"/>
            <w:r w:rsidRPr="002D2AF6">
              <w:rPr>
                <w:i/>
                <w:iCs/>
                <w:color w:val="000000" w:themeColor="text1"/>
                <w:sz w:val="16"/>
                <w:szCs w:val="16"/>
              </w:rPr>
              <w:t xml:space="preserve"> </w:t>
            </w:r>
            <w:proofErr w:type="spellStart"/>
            <w:r w:rsidRPr="002D2AF6">
              <w:rPr>
                <w:i/>
                <w:iCs/>
                <w:color w:val="000000" w:themeColor="text1"/>
                <w:sz w:val="16"/>
                <w:szCs w:val="16"/>
              </w:rPr>
              <w:t>sealed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with</w:t>
            </w:r>
            <w:proofErr w:type="spellEnd"/>
            <w:r w:rsidRPr="002D2AF6">
              <w:rPr>
                <w:i/>
                <w:iCs/>
                <w:color w:val="000000" w:themeColor="text1"/>
                <w:sz w:val="16"/>
                <w:szCs w:val="16"/>
              </w:rPr>
              <w:t xml:space="preserve"> </w:t>
            </w:r>
            <w:proofErr w:type="spellStart"/>
            <w:r w:rsidRPr="002D2AF6">
              <w:rPr>
                <w:i/>
                <w:iCs/>
                <w:color w:val="000000" w:themeColor="text1"/>
                <w:sz w:val="16"/>
                <w:szCs w:val="16"/>
              </w:rPr>
              <w:t>serially</w:t>
            </w:r>
            <w:proofErr w:type="spellEnd"/>
            <w:r w:rsidRPr="002D2AF6">
              <w:rPr>
                <w:i/>
                <w:iCs/>
                <w:color w:val="000000" w:themeColor="text1"/>
                <w:sz w:val="16"/>
                <w:szCs w:val="16"/>
              </w:rPr>
              <w:t xml:space="preserve"> </w:t>
            </w:r>
            <w:proofErr w:type="spellStart"/>
            <w:r w:rsidRPr="002D2AF6">
              <w:rPr>
                <w:i/>
                <w:iCs/>
                <w:color w:val="000000" w:themeColor="text1"/>
                <w:sz w:val="16"/>
                <w:szCs w:val="16"/>
              </w:rPr>
              <w:t>numbered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seals</w:t>
            </w:r>
            <w:proofErr w:type="spellEnd"/>
            <w:r w:rsidRPr="002D2AF6">
              <w:rPr>
                <w:i/>
                <w:iCs/>
                <w:color w:val="000000" w:themeColor="text1"/>
                <w:sz w:val="16"/>
                <w:szCs w:val="16"/>
              </w:rPr>
              <w:t xml:space="preserve"> of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w:t>
            </w:r>
            <w:proofErr w:type="spellStart"/>
            <w:r w:rsidRPr="002D2AF6">
              <w:rPr>
                <w:i/>
                <w:iCs/>
                <w:color w:val="000000" w:themeColor="text1"/>
                <w:sz w:val="16"/>
                <w:szCs w:val="16"/>
              </w:rPr>
              <w:t>National</w:t>
            </w:r>
            <w:proofErr w:type="spellEnd"/>
            <w:r w:rsidRPr="002D2AF6">
              <w:rPr>
                <w:i/>
                <w:iCs/>
                <w:color w:val="000000" w:themeColor="text1"/>
                <w:sz w:val="16"/>
                <w:szCs w:val="16"/>
              </w:rPr>
              <w:t xml:space="preserve"> </w:t>
            </w:r>
            <w:proofErr w:type="spellStart"/>
            <w:r w:rsidRPr="002D2AF6">
              <w:rPr>
                <w:i/>
                <w:iCs/>
                <w:color w:val="000000" w:themeColor="text1"/>
                <w:sz w:val="16"/>
                <w:szCs w:val="16"/>
              </w:rPr>
              <w:t>Government</w:t>
            </w:r>
            <w:proofErr w:type="spellEnd"/>
            <w:r w:rsidRPr="002D2AF6">
              <w:rPr>
                <w:i/>
                <w:iCs/>
                <w:color w:val="000000" w:themeColor="text1"/>
                <w:sz w:val="16"/>
                <w:szCs w:val="16"/>
              </w:rPr>
              <w:t xml:space="preserve"> of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w:t>
            </w:r>
            <w:proofErr w:type="spellStart"/>
            <w:r w:rsidRPr="002D2AF6">
              <w:rPr>
                <w:i/>
                <w:iCs/>
                <w:color w:val="000000" w:themeColor="text1"/>
                <w:sz w:val="16"/>
                <w:szCs w:val="16"/>
              </w:rPr>
              <w:t>noninfected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region</w:t>
            </w:r>
            <w:proofErr w:type="spellEnd"/>
            <w:r w:rsidRPr="002D2AF6">
              <w:rPr>
                <w:i/>
                <w:iCs/>
                <w:color w:val="000000" w:themeColor="text1"/>
                <w:sz w:val="16"/>
                <w:szCs w:val="16"/>
              </w:rPr>
              <w:t xml:space="preserve"> of </w:t>
            </w:r>
            <w:proofErr w:type="spellStart"/>
            <w:r w:rsidRPr="002D2AF6">
              <w:rPr>
                <w:i/>
                <w:iCs/>
                <w:color w:val="000000" w:themeColor="text1"/>
                <w:sz w:val="16"/>
                <w:szCs w:val="16"/>
              </w:rPr>
              <w:t>origin</w:t>
            </w:r>
            <w:proofErr w:type="spellEnd"/>
            <w:r w:rsidRPr="002D2AF6">
              <w:rPr>
                <w:i/>
                <w:iCs/>
                <w:color w:val="000000" w:themeColor="text1"/>
                <w:sz w:val="16"/>
                <w:szCs w:val="16"/>
              </w:rPr>
              <w:t>;</w:t>
            </w:r>
          </w:p>
          <w:p w14:paraId="51CF4233" w14:textId="77777777" w:rsidR="00EC6B7D" w:rsidRPr="00C75D7C" w:rsidRDefault="00EC6B7D" w:rsidP="00EC6B7D">
            <w:pPr>
              <w:pStyle w:val="Default"/>
              <w:rPr>
                <w:i/>
                <w:iCs/>
                <w:color w:val="000000" w:themeColor="text1"/>
                <w:sz w:val="16"/>
                <w:szCs w:val="16"/>
              </w:rPr>
            </w:pPr>
          </w:p>
          <w:p w14:paraId="172B809C" w14:textId="1BAB5EDB" w:rsidR="00EC6B7D" w:rsidRPr="00C75D7C" w:rsidRDefault="00EC6B7D" w:rsidP="00EC6B7D">
            <w:pPr>
              <w:pStyle w:val="Default"/>
              <w:rPr>
                <w:i/>
                <w:iCs/>
                <w:color w:val="000000" w:themeColor="text1"/>
                <w:sz w:val="16"/>
                <w:szCs w:val="16"/>
              </w:rPr>
            </w:pPr>
            <w:r w:rsidRPr="00C75D7C">
              <w:rPr>
                <w:color w:val="000000" w:themeColor="text1"/>
                <w:sz w:val="16"/>
                <w:szCs w:val="16"/>
              </w:rPr>
              <w:t>9.1</w:t>
            </w:r>
            <w:r w:rsidR="00987678" w:rsidRPr="00C75D7C">
              <w:rPr>
                <w:color w:val="000000" w:themeColor="text1"/>
                <w:sz w:val="16"/>
                <w:szCs w:val="16"/>
              </w:rPr>
              <w:t>4</w:t>
            </w:r>
            <w:r w:rsidRPr="00C75D7C">
              <w:rPr>
                <w:color w:val="000000" w:themeColor="text1"/>
                <w:sz w:val="16"/>
                <w:szCs w:val="16"/>
              </w:rPr>
              <w:t xml:space="preserve"> Mėsa ar </w:t>
            </w:r>
            <w:r w:rsidR="007D0FB2" w:rsidRPr="00C75D7C">
              <w:rPr>
                <w:color w:val="000000" w:themeColor="text1"/>
                <w:sz w:val="16"/>
                <w:szCs w:val="16"/>
              </w:rPr>
              <w:t>kit</w:t>
            </w:r>
            <w:r w:rsidR="007D0FB2">
              <w:rPr>
                <w:color w:val="000000" w:themeColor="text1"/>
                <w:sz w:val="16"/>
                <w:szCs w:val="16"/>
              </w:rPr>
              <w:t>as</w:t>
            </w:r>
            <w:r w:rsidR="007D0FB2" w:rsidRPr="00C75D7C">
              <w:rPr>
                <w:color w:val="000000" w:themeColor="text1"/>
                <w:sz w:val="16"/>
                <w:szCs w:val="16"/>
              </w:rPr>
              <w:t xml:space="preserve"> gyvūnini</w:t>
            </w:r>
            <w:r w:rsidR="007D0FB2">
              <w:rPr>
                <w:color w:val="000000" w:themeColor="text1"/>
                <w:sz w:val="16"/>
                <w:szCs w:val="16"/>
              </w:rPr>
              <w:t>s</w:t>
            </w:r>
            <w:r w:rsidR="007D0FB2" w:rsidRPr="00C75D7C">
              <w:rPr>
                <w:color w:val="000000" w:themeColor="text1"/>
                <w:sz w:val="16"/>
                <w:szCs w:val="16"/>
              </w:rPr>
              <w:t xml:space="preserve"> produkta</w:t>
            </w:r>
            <w:r w:rsidR="007D0FB2">
              <w:rPr>
                <w:color w:val="000000" w:themeColor="text1"/>
                <w:sz w:val="16"/>
                <w:szCs w:val="16"/>
              </w:rPr>
              <w:t>s</w:t>
            </w:r>
            <w:r w:rsidRPr="00C75D7C">
              <w:rPr>
                <w:color w:val="000000" w:themeColor="text1"/>
                <w:sz w:val="16"/>
                <w:szCs w:val="16"/>
              </w:rPr>
              <w:t xml:space="preserve">, kuriems išrašytas </w:t>
            </w:r>
            <w:r w:rsidR="00115915">
              <w:rPr>
                <w:color w:val="000000" w:themeColor="text1"/>
                <w:sz w:val="16"/>
                <w:szCs w:val="16"/>
              </w:rPr>
              <w:t>šis veterinarijos</w:t>
            </w:r>
            <w:r w:rsidR="00115915" w:rsidRPr="00C75D7C">
              <w:rPr>
                <w:color w:val="000000" w:themeColor="text1"/>
                <w:sz w:val="16"/>
                <w:szCs w:val="16"/>
              </w:rPr>
              <w:t xml:space="preserve"> </w:t>
            </w:r>
            <w:r w:rsidRPr="00C75D7C">
              <w:rPr>
                <w:color w:val="000000" w:themeColor="text1"/>
                <w:sz w:val="16"/>
                <w:szCs w:val="16"/>
              </w:rPr>
              <w:t xml:space="preserve">sertifikatas, buvo gauti iš gyvulių gimusių ir augusių </w:t>
            </w:r>
            <w:r w:rsidRPr="00C75D7C">
              <w:rPr>
                <w:iCs/>
                <w:color w:val="000000" w:themeColor="text1"/>
                <w:sz w:val="16"/>
                <w:szCs w:val="16"/>
              </w:rPr>
              <w:t xml:space="preserve">9CFR94.1(a) </w:t>
            </w:r>
            <w:r w:rsidRPr="00C75D7C">
              <w:rPr>
                <w:color w:val="000000" w:themeColor="text1"/>
                <w:sz w:val="16"/>
                <w:szCs w:val="16"/>
              </w:rPr>
              <w:t>nurodytame regione</w:t>
            </w:r>
            <w:r w:rsidRPr="00C75D7C">
              <w:rPr>
                <w:iCs/>
                <w:color w:val="000000" w:themeColor="text1"/>
                <w:sz w:val="16"/>
                <w:szCs w:val="16"/>
              </w:rPr>
              <w:t xml:space="preserve"> </w:t>
            </w:r>
            <w:r w:rsidR="00115915">
              <w:rPr>
                <w:iCs/>
                <w:color w:val="000000" w:themeColor="text1"/>
                <w:sz w:val="16"/>
                <w:szCs w:val="16"/>
              </w:rPr>
              <w:t>laikom</w:t>
            </w:r>
            <w:r w:rsidR="00060337">
              <w:rPr>
                <w:iCs/>
                <w:color w:val="000000" w:themeColor="text1"/>
                <w:sz w:val="16"/>
                <w:szCs w:val="16"/>
              </w:rPr>
              <w:t>ame</w:t>
            </w:r>
            <w:r w:rsidR="00115915" w:rsidRPr="00C75D7C">
              <w:rPr>
                <w:iCs/>
                <w:color w:val="000000" w:themeColor="text1"/>
                <w:sz w:val="16"/>
                <w:szCs w:val="16"/>
              </w:rPr>
              <w:t xml:space="preserve"> neužkrėst</w:t>
            </w:r>
            <w:r w:rsidR="00060337">
              <w:rPr>
                <w:iCs/>
                <w:color w:val="000000" w:themeColor="text1"/>
                <w:sz w:val="16"/>
                <w:szCs w:val="16"/>
              </w:rPr>
              <w:t>u</w:t>
            </w:r>
            <w:r w:rsidR="00115915" w:rsidRPr="00C75D7C">
              <w:rPr>
                <w:iCs/>
                <w:color w:val="000000" w:themeColor="text1"/>
                <w:sz w:val="16"/>
                <w:szCs w:val="16"/>
              </w:rPr>
              <w:t xml:space="preserve"> </w:t>
            </w:r>
            <w:r w:rsidRPr="00C75D7C">
              <w:rPr>
                <w:iCs/>
                <w:color w:val="000000" w:themeColor="text1"/>
                <w:sz w:val="16"/>
                <w:szCs w:val="16"/>
              </w:rPr>
              <w:t xml:space="preserve">snukio ir nagų ligos, </w:t>
            </w:r>
            <w:r w:rsidR="004A5A47">
              <w:rPr>
                <w:iCs/>
                <w:color w:val="000000" w:themeColor="text1"/>
                <w:sz w:val="16"/>
                <w:szCs w:val="16"/>
              </w:rPr>
              <w:t>ir</w:t>
            </w:r>
            <w:r w:rsidRPr="00C75D7C">
              <w:rPr>
                <w:iCs/>
                <w:color w:val="000000" w:themeColor="text1"/>
                <w:sz w:val="16"/>
                <w:szCs w:val="16"/>
              </w:rPr>
              <w:t xml:space="preserve"> mėsa </w:t>
            </w:r>
            <w:r w:rsidR="004A5A47">
              <w:rPr>
                <w:iCs/>
                <w:color w:val="000000" w:themeColor="text1"/>
                <w:sz w:val="16"/>
                <w:szCs w:val="16"/>
              </w:rPr>
              <w:t>a</w:t>
            </w:r>
            <w:r w:rsidRPr="00C75D7C">
              <w:rPr>
                <w:iCs/>
                <w:color w:val="000000" w:themeColor="text1"/>
                <w:sz w:val="16"/>
                <w:szCs w:val="16"/>
              </w:rPr>
              <w:t>r kit</w:t>
            </w:r>
            <w:r w:rsidR="004A5A47">
              <w:rPr>
                <w:iCs/>
                <w:color w:val="000000" w:themeColor="text1"/>
                <w:sz w:val="16"/>
                <w:szCs w:val="16"/>
              </w:rPr>
              <w:t>as</w:t>
            </w:r>
            <w:r w:rsidRPr="00C75D7C">
              <w:rPr>
                <w:iCs/>
                <w:color w:val="000000" w:themeColor="text1"/>
                <w:sz w:val="16"/>
                <w:szCs w:val="16"/>
              </w:rPr>
              <w:t xml:space="preserve"> gyvūn</w:t>
            </w:r>
            <w:r w:rsidR="004A5A47">
              <w:rPr>
                <w:iCs/>
                <w:color w:val="000000" w:themeColor="text1"/>
                <w:sz w:val="16"/>
                <w:szCs w:val="16"/>
              </w:rPr>
              <w:t>inis</w:t>
            </w:r>
            <w:r w:rsidRPr="00C75D7C">
              <w:rPr>
                <w:iCs/>
                <w:color w:val="000000" w:themeColor="text1"/>
                <w:sz w:val="16"/>
                <w:szCs w:val="16"/>
              </w:rPr>
              <w:t xml:space="preserve"> produkta</w:t>
            </w:r>
            <w:r w:rsidR="004A5A47">
              <w:rPr>
                <w:iCs/>
                <w:color w:val="000000" w:themeColor="text1"/>
                <w:sz w:val="16"/>
                <w:szCs w:val="16"/>
              </w:rPr>
              <w:t>s</w:t>
            </w:r>
            <w:r w:rsidRPr="00C75D7C">
              <w:rPr>
                <w:iCs/>
                <w:color w:val="000000" w:themeColor="text1"/>
                <w:sz w:val="16"/>
                <w:szCs w:val="16"/>
              </w:rPr>
              <w:t xml:space="preserve"> niekada nebuvo regione, kuriame buvo nustatyta snukio ir nagų liga /</w:t>
            </w:r>
            <w:r w:rsidRPr="00C75D7C">
              <w:rPr>
                <w:i/>
                <w:iCs/>
                <w:color w:val="000000" w:themeColor="text1"/>
                <w:sz w:val="16"/>
                <w:szCs w:val="16"/>
              </w:rPr>
              <w:t xml:space="preserve"> </w:t>
            </w:r>
            <w:proofErr w:type="spellStart"/>
            <w:r w:rsidRPr="00C75D7C">
              <w:rPr>
                <w:i/>
                <w:iCs/>
                <w:color w:val="000000" w:themeColor="text1"/>
                <w:sz w:val="16"/>
                <w:szCs w:val="16"/>
              </w:rPr>
              <w:t>The</w:t>
            </w:r>
            <w:proofErr w:type="spellEnd"/>
            <w:r w:rsidRPr="00C75D7C">
              <w:rPr>
                <w:i/>
                <w:iCs/>
                <w:color w:val="000000" w:themeColor="text1"/>
                <w:sz w:val="16"/>
                <w:szCs w:val="16"/>
              </w:rPr>
              <w:t xml:space="preserve"> </w:t>
            </w:r>
            <w:proofErr w:type="spellStart"/>
            <w:r w:rsidRPr="00C75D7C">
              <w:rPr>
                <w:i/>
                <w:iCs/>
                <w:color w:val="000000" w:themeColor="text1"/>
                <w:sz w:val="16"/>
                <w:szCs w:val="16"/>
              </w:rPr>
              <w:t>meat</w:t>
            </w:r>
            <w:proofErr w:type="spellEnd"/>
            <w:r w:rsidRPr="00C75D7C">
              <w:rPr>
                <w:i/>
                <w:iCs/>
                <w:color w:val="000000" w:themeColor="text1"/>
                <w:sz w:val="16"/>
                <w:szCs w:val="16"/>
              </w:rPr>
              <w:t xml:space="preserve"> </w:t>
            </w:r>
            <w:proofErr w:type="spellStart"/>
            <w:r w:rsidRPr="00C75D7C">
              <w:rPr>
                <w:i/>
                <w:iCs/>
                <w:color w:val="000000" w:themeColor="text1"/>
                <w:sz w:val="16"/>
                <w:szCs w:val="16"/>
              </w:rPr>
              <w:t>or</w:t>
            </w:r>
            <w:proofErr w:type="spellEnd"/>
            <w:r w:rsidRPr="00C75D7C">
              <w:rPr>
                <w:i/>
                <w:iCs/>
                <w:color w:val="000000" w:themeColor="text1"/>
                <w:sz w:val="16"/>
                <w:szCs w:val="16"/>
              </w:rPr>
              <w:t xml:space="preserve"> </w:t>
            </w:r>
            <w:proofErr w:type="spellStart"/>
            <w:r w:rsidRPr="00C75D7C">
              <w:rPr>
                <w:i/>
                <w:iCs/>
                <w:color w:val="000000" w:themeColor="text1"/>
                <w:sz w:val="16"/>
                <w:szCs w:val="16"/>
              </w:rPr>
              <w:t>other</w:t>
            </w:r>
            <w:proofErr w:type="spellEnd"/>
            <w:r w:rsidRPr="00C75D7C">
              <w:rPr>
                <w:i/>
                <w:iCs/>
                <w:color w:val="000000" w:themeColor="text1"/>
                <w:sz w:val="16"/>
                <w:szCs w:val="16"/>
              </w:rPr>
              <w:t xml:space="preserve"> </w:t>
            </w:r>
            <w:proofErr w:type="spellStart"/>
            <w:r w:rsidRPr="00C75D7C">
              <w:rPr>
                <w:i/>
                <w:iCs/>
                <w:color w:val="000000" w:themeColor="text1"/>
                <w:sz w:val="16"/>
                <w:szCs w:val="16"/>
              </w:rPr>
              <w:t>animal</w:t>
            </w:r>
            <w:proofErr w:type="spellEnd"/>
            <w:r w:rsidRPr="00C75D7C">
              <w:rPr>
                <w:i/>
                <w:iCs/>
                <w:color w:val="000000" w:themeColor="text1"/>
                <w:sz w:val="16"/>
                <w:szCs w:val="16"/>
              </w:rPr>
              <w:t xml:space="preserve"> </w:t>
            </w:r>
            <w:proofErr w:type="spellStart"/>
            <w:r w:rsidRPr="00C75D7C">
              <w:rPr>
                <w:i/>
                <w:iCs/>
                <w:color w:val="000000" w:themeColor="text1"/>
                <w:sz w:val="16"/>
                <w:szCs w:val="16"/>
              </w:rPr>
              <w:t>product</w:t>
            </w:r>
            <w:proofErr w:type="spellEnd"/>
            <w:r w:rsidRPr="00C75D7C">
              <w:rPr>
                <w:i/>
                <w:iCs/>
                <w:color w:val="000000" w:themeColor="text1"/>
                <w:sz w:val="16"/>
                <w:szCs w:val="16"/>
              </w:rPr>
              <w:t xml:space="preserve"> </w:t>
            </w:r>
            <w:proofErr w:type="spellStart"/>
            <w:r w:rsidRPr="00C75D7C">
              <w:rPr>
                <w:i/>
                <w:iCs/>
                <w:color w:val="000000" w:themeColor="text1"/>
                <w:sz w:val="16"/>
                <w:szCs w:val="16"/>
              </w:rPr>
              <w:t>covered</w:t>
            </w:r>
            <w:proofErr w:type="spellEnd"/>
            <w:r w:rsidRPr="00C75D7C">
              <w:rPr>
                <w:i/>
                <w:iCs/>
                <w:color w:val="000000" w:themeColor="text1"/>
                <w:sz w:val="16"/>
                <w:szCs w:val="16"/>
              </w:rPr>
              <w:t xml:space="preserve"> </w:t>
            </w:r>
            <w:proofErr w:type="spellStart"/>
            <w:r w:rsidRPr="00C75D7C">
              <w:rPr>
                <w:i/>
                <w:iCs/>
                <w:color w:val="000000" w:themeColor="text1"/>
                <w:sz w:val="16"/>
                <w:szCs w:val="16"/>
              </w:rPr>
              <w:t>by</w:t>
            </w:r>
            <w:proofErr w:type="spellEnd"/>
            <w:r w:rsidRPr="00C75D7C">
              <w:rPr>
                <w:i/>
                <w:iCs/>
                <w:color w:val="000000" w:themeColor="text1"/>
                <w:sz w:val="16"/>
                <w:szCs w:val="16"/>
              </w:rPr>
              <w:t xml:space="preserve"> </w:t>
            </w:r>
            <w:proofErr w:type="spellStart"/>
            <w:r w:rsidRPr="00C75D7C">
              <w:rPr>
                <w:i/>
                <w:iCs/>
                <w:color w:val="000000" w:themeColor="text1"/>
                <w:sz w:val="16"/>
                <w:szCs w:val="16"/>
              </w:rPr>
              <w:t>t</w:t>
            </w:r>
            <w:r w:rsidR="00CF3FDA">
              <w:rPr>
                <w:i/>
                <w:iCs/>
                <w:color w:val="000000" w:themeColor="text1"/>
                <w:sz w:val="16"/>
                <w:szCs w:val="16"/>
              </w:rPr>
              <w:t>he</w:t>
            </w:r>
            <w:proofErr w:type="spellEnd"/>
            <w:r w:rsidRPr="00C75D7C">
              <w:rPr>
                <w:i/>
                <w:iCs/>
                <w:color w:val="000000" w:themeColor="text1"/>
                <w:sz w:val="16"/>
                <w:szCs w:val="16"/>
              </w:rPr>
              <w:t xml:space="preserve"> </w:t>
            </w:r>
            <w:proofErr w:type="spellStart"/>
            <w:r w:rsidRPr="00C75D7C">
              <w:rPr>
                <w:i/>
                <w:iCs/>
                <w:color w:val="000000" w:themeColor="text1"/>
                <w:sz w:val="16"/>
                <w:szCs w:val="16"/>
              </w:rPr>
              <w:t>certificate</w:t>
            </w:r>
            <w:proofErr w:type="spellEnd"/>
            <w:r w:rsidRPr="00C75D7C">
              <w:rPr>
                <w:i/>
                <w:iCs/>
                <w:color w:val="000000" w:themeColor="text1"/>
                <w:sz w:val="16"/>
                <w:szCs w:val="16"/>
              </w:rPr>
              <w:t xml:space="preserve"> </w:t>
            </w:r>
            <w:proofErr w:type="spellStart"/>
            <w:r w:rsidR="00CF3FDA">
              <w:rPr>
                <w:i/>
                <w:iCs/>
                <w:color w:val="000000" w:themeColor="text1"/>
                <w:sz w:val="16"/>
                <w:szCs w:val="16"/>
              </w:rPr>
              <w:t>was</w:t>
            </w:r>
            <w:proofErr w:type="spellEnd"/>
            <w:r w:rsidRPr="00C75D7C">
              <w:rPr>
                <w:i/>
                <w:iCs/>
                <w:color w:val="000000" w:themeColor="text1"/>
                <w:sz w:val="16"/>
                <w:szCs w:val="16"/>
              </w:rPr>
              <w:t xml:space="preserve"> </w:t>
            </w:r>
            <w:proofErr w:type="spellStart"/>
            <w:r w:rsidRPr="00C75D7C">
              <w:rPr>
                <w:i/>
                <w:iCs/>
                <w:color w:val="000000" w:themeColor="text1"/>
                <w:sz w:val="16"/>
                <w:szCs w:val="16"/>
              </w:rPr>
              <w:t>derived</w:t>
            </w:r>
            <w:proofErr w:type="spellEnd"/>
            <w:r w:rsidRPr="00C75D7C">
              <w:rPr>
                <w:i/>
                <w:iCs/>
                <w:color w:val="000000" w:themeColor="text1"/>
                <w:sz w:val="16"/>
                <w:szCs w:val="16"/>
              </w:rPr>
              <w:t xml:space="preserve"> </w:t>
            </w:r>
            <w:proofErr w:type="spellStart"/>
            <w:r w:rsidRPr="00C75D7C">
              <w:rPr>
                <w:i/>
                <w:iCs/>
                <w:color w:val="000000" w:themeColor="text1"/>
                <w:sz w:val="16"/>
                <w:szCs w:val="16"/>
              </w:rPr>
              <w:t>from</w:t>
            </w:r>
            <w:proofErr w:type="spellEnd"/>
            <w:r w:rsidRPr="00C75D7C">
              <w:rPr>
                <w:i/>
                <w:iCs/>
                <w:color w:val="000000" w:themeColor="text1"/>
                <w:sz w:val="16"/>
                <w:szCs w:val="16"/>
              </w:rPr>
              <w:t xml:space="preserve"> </w:t>
            </w:r>
            <w:proofErr w:type="spellStart"/>
            <w:r w:rsidRPr="00C75D7C">
              <w:rPr>
                <w:i/>
                <w:iCs/>
                <w:color w:val="000000" w:themeColor="text1"/>
                <w:sz w:val="16"/>
                <w:szCs w:val="16"/>
              </w:rPr>
              <w:t>animals</w:t>
            </w:r>
            <w:proofErr w:type="spellEnd"/>
            <w:r w:rsidRPr="00C75D7C">
              <w:rPr>
                <w:i/>
                <w:iCs/>
                <w:color w:val="000000" w:themeColor="text1"/>
                <w:sz w:val="16"/>
                <w:szCs w:val="16"/>
              </w:rPr>
              <w:t xml:space="preserve"> </w:t>
            </w:r>
            <w:proofErr w:type="spellStart"/>
            <w:r w:rsidRPr="00C75D7C">
              <w:rPr>
                <w:i/>
                <w:iCs/>
                <w:color w:val="000000" w:themeColor="text1"/>
                <w:sz w:val="16"/>
                <w:szCs w:val="16"/>
              </w:rPr>
              <w:t>born</w:t>
            </w:r>
            <w:proofErr w:type="spellEnd"/>
            <w:r w:rsidRPr="00C75D7C">
              <w:rPr>
                <w:i/>
                <w:iCs/>
                <w:color w:val="000000" w:themeColor="text1"/>
                <w:sz w:val="16"/>
                <w:szCs w:val="16"/>
              </w:rPr>
              <w:t xml:space="preserve"> </w:t>
            </w:r>
            <w:proofErr w:type="spellStart"/>
            <w:r w:rsidRPr="00C75D7C">
              <w:rPr>
                <w:i/>
                <w:iCs/>
                <w:color w:val="000000" w:themeColor="text1"/>
                <w:sz w:val="16"/>
                <w:szCs w:val="16"/>
              </w:rPr>
              <w:t>and</w:t>
            </w:r>
            <w:proofErr w:type="spellEnd"/>
            <w:r w:rsidRPr="00C75D7C">
              <w:rPr>
                <w:i/>
                <w:iCs/>
                <w:color w:val="000000" w:themeColor="text1"/>
                <w:sz w:val="16"/>
                <w:szCs w:val="16"/>
              </w:rPr>
              <w:t xml:space="preserve"> </w:t>
            </w:r>
            <w:proofErr w:type="spellStart"/>
            <w:r w:rsidRPr="00C75D7C">
              <w:rPr>
                <w:i/>
                <w:iCs/>
                <w:color w:val="000000" w:themeColor="text1"/>
                <w:sz w:val="16"/>
                <w:szCs w:val="16"/>
              </w:rPr>
              <w:t>raised</w:t>
            </w:r>
            <w:proofErr w:type="spellEnd"/>
            <w:r w:rsidRPr="00C75D7C">
              <w:rPr>
                <w:i/>
                <w:iCs/>
                <w:color w:val="000000" w:themeColor="text1"/>
                <w:sz w:val="16"/>
                <w:szCs w:val="16"/>
              </w:rPr>
              <w:t xml:space="preserve"> in a </w:t>
            </w:r>
            <w:proofErr w:type="spellStart"/>
            <w:r w:rsidRPr="00C75D7C">
              <w:rPr>
                <w:i/>
                <w:iCs/>
                <w:color w:val="000000" w:themeColor="text1"/>
                <w:sz w:val="16"/>
                <w:szCs w:val="16"/>
              </w:rPr>
              <w:t>region</w:t>
            </w:r>
            <w:proofErr w:type="spellEnd"/>
            <w:r w:rsidRPr="00C75D7C">
              <w:rPr>
                <w:i/>
                <w:iCs/>
                <w:color w:val="000000" w:themeColor="text1"/>
                <w:sz w:val="16"/>
                <w:szCs w:val="16"/>
              </w:rPr>
              <w:t xml:space="preserve"> </w:t>
            </w:r>
            <w:proofErr w:type="spellStart"/>
            <w:r w:rsidRPr="00C75D7C">
              <w:rPr>
                <w:i/>
                <w:iCs/>
                <w:color w:val="000000" w:themeColor="text1"/>
                <w:sz w:val="16"/>
                <w:szCs w:val="16"/>
              </w:rPr>
              <w:t>listed</w:t>
            </w:r>
            <w:proofErr w:type="spellEnd"/>
            <w:r w:rsidRPr="00C75D7C">
              <w:rPr>
                <w:i/>
                <w:iCs/>
                <w:color w:val="000000" w:themeColor="text1"/>
                <w:sz w:val="16"/>
                <w:szCs w:val="16"/>
              </w:rPr>
              <w:t xml:space="preserve"> </w:t>
            </w:r>
            <w:proofErr w:type="spellStart"/>
            <w:r w:rsidR="00CF3FDA">
              <w:rPr>
                <w:i/>
                <w:iCs/>
                <w:color w:val="000000" w:themeColor="text1"/>
                <w:sz w:val="16"/>
                <w:szCs w:val="16"/>
              </w:rPr>
              <w:t>under</w:t>
            </w:r>
            <w:proofErr w:type="spellEnd"/>
            <w:r w:rsidRPr="00C75D7C">
              <w:rPr>
                <w:i/>
                <w:iCs/>
                <w:color w:val="000000" w:themeColor="text1"/>
                <w:sz w:val="16"/>
                <w:szCs w:val="16"/>
              </w:rPr>
              <w:t xml:space="preserve"> 9CFR94.1(a) </w:t>
            </w:r>
            <w:proofErr w:type="spellStart"/>
            <w:r w:rsidRPr="00C75D7C">
              <w:rPr>
                <w:i/>
                <w:iCs/>
                <w:color w:val="000000" w:themeColor="text1"/>
                <w:sz w:val="16"/>
                <w:szCs w:val="16"/>
              </w:rPr>
              <w:t>as</w:t>
            </w:r>
            <w:proofErr w:type="spellEnd"/>
            <w:r w:rsidRPr="00C75D7C">
              <w:rPr>
                <w:i/>
                <w:iCs/>
                <w:color w:val="000000" w:themeColor="text1"/>
                <w:sz w:val="16"/>
                <w:szCs w:val="16"/>
              </w:rPr>
              <w:t xml:space="preserve"> </w:t>
            </w:r>
            <w:proofErr w:type="spellStart"/>
            <w:r w:rsidRPr="00C75D7C">
              <w:rPr>
                <w:i/>
                <w:iCs/>
                <w:color w:val="000000" w:themeColor="text1"/>
                <w:sz w:val="16"/>
                <w:szCs w:val="16"/>
              </w:rPr>
              <w:t>free</w:t>
            </w:r>
            <w:proofErr w:type="spellEnd"/>
            <w:r w:rsidRPr="00C75D7C">
              <w:rPr>
                <w:i/>
                <w:iCs/>
                <w:color w:val="000000" w:themeColor="text1"/>
                <w:sz w:val="16"/>
                <w:szCs w:val="16"/>
              </w:rPr>
              <w:t xml:space="preserve"> of </w:t>
            </w:r>
            <w:proofErr w:type="spellStart"/>
            <w:r w:rsidRPr="00C75D7C">
              <w:rPr>
                <w:i/>
                <w:iCs/>
                <w:color w:val="000000" w:themeColor="text1"/>
                <w:sz w:val="16"/>
                <w:szCs w:val="16"/>
              </w:rPr>
              <w:t>foot-and-mouth</w:t>
            </w:r>
            <w:proofErr w:type="spellEnd"/>
            <w:r w:rsidRPr="00C75D7C">
              <w:rPr>
                <w:i/>
                <w:iCs/>
                <w:color w:val="000000" w:themeColor="text1"/>
                <w:sz w:val="16"/>
                <w:szCs w:val="16"/>
              </w:rPr>
              <w:t xml:space="preserve"> </w:t>
            </w:r>
            <w:proofErr w:type="spellStart"/>
            <w:r w:rsidRPr="00C75D7C">
              <w:rPr>
                <w:i/>
                <w:iCs/>
                <w:color w:val="000000" w:themeColor="text1"/>
                <w:sz w:val="16"/>
                <w:szCs w:val="16"/>
              </w:rPr>
              <w:t>disease</w:t>
            </w:r>
            <w:proofErr w:type="spellEnd"/>
            <w:r w:rsidRPr="00C75D7C">
              <w:rPr>
                <w:i/>
                <w:iCs/>
                <w:color w:val="000000" w:themeColor="text1"/>
                <w:sz w:val="16"/>
                <w:szCs w:val="16"/>
              </w:rPr>
              <w:t xml:space="preserve"> </w:t>
            </w:r>
            <w:proofErr w:type="spellStart"/>
            <w:r w:rsidRPr="00C75D7C">
              <w:rPr>
                <w:i/>
                <w:iCs/>
                <w:color w:val="000000" w:themeColor="text1"/>
                <w:sz w:val="16"/>
                <w:szCs w:val="16"/>
              </w:rPr>
              <w:t>and</w:t>
            </w:r>
            <w:proofErr w:type="spellEnd"/>
            <w:r w:rsidRPr="00C75D7C">
              <w:rPr>
                <w:i/>
                <w:iCs/>
                <w:color w:val="000000" w:themeColor="text1"/>
                <w:sz w:val="16"/>
                <w:szCs w:val="16"/>
              </w:rPr>
              <w:t xml:space="preserve"> </w:t>
            </w:r>
            <w:proofErr w:type="spellStart"/>
            <w:r w:rsidRPr="00C75D7C">
              <w:rPr>
                <w:i/>
                <w:iCs/>
                <w:color w:val="000000" w:themeColor="text1"/>
                <w:sz w:val="16"/>
                <w:szCs w:val="16"/>
              </w:rPr>
              <w:t>the</w:t>
            </w:r>
            <w:proofErr w:type="spellEnd"/>
            <w:r w:rsidRPr="00C75D7C">
              <w:rPr>
                <w:i/>
                <w:iCs/>
                <w:color w:val="000000" w:themeColor="text1"/>
                <w:sz w:val="16"/>
                <w:szCs w:val="16"/>
              </w:rPr>
              <w:t xml:space="preserve"> </w:t>
            </w:r>
            <w:proofErr w:type="spellStart"/>
            <w:r w:rsidRPr="00C75D7C">
              <w:rPr>
                <w:i/>
                <w:iCs/>
                <w:color w:val="000000" w:themeColor="text1"/>
                <w:sz w:val="16"/>
                <w:szCs w:val="16"/>
              </w:rPr>
              <w:t>meat</w:t>
            </w:r>
            <w:proofErr w:type="spellEnd"/>
            <w:r w:rsidRPr="00C75D7C">
              <w:rPr>
                <w:i/>
                <w:iCs/>
                <w:color w:val="000000" w:themeColor="text1"/>
                <w:sz w:val="16"/>
                <w:szCs w:val="16"/>
              </w:rPr>
              <w:t xml:space="preserve"> </w:t>
            </w:r>
            <w:proofErr w:type="spellStart"/>
            <w:r w:rsidRPr="00C75D7C">
              <w:rPr>
                <w:i/>
                <w:iCs/>
                <w:color w:val="000000" w:themeColor="text1"/>
                <w:sz w:val="16"/>
                <w:szCs w:val="16"/>
              </w:rPr>
              <w:t>or</w:t>
            </w:r>
            <w:proofErr w:type="spellEnd"/>
            <w:r w:rsidRPr="00C75D7C">
              <w:rPr>
                <w:i/>
                <w:iCs/>
                <w:color w:val="000000" w:themeColor="text1"/>
                <w:sz w:val="16"/>
                <w:szCs w:val="16"/>
              </w:rPr>
              <w:t xml:space="preserve"> </w:t>
            </w:r>
            <w:proofErr w:type="spellStart"/>
            <w:r w:rsidRPr="00C75D7C">
              <w:rPr>
                <w:i/>
                <w:iCs/>
                <w:color w:val="000000" w:themeColor="text1"/>
                <w:sz w:val="16"/>
                <w:szCs w:val="16"/>
              </w:rPr>
              <w:t>other</w:t>
            </w:r>
            <w:proofErr w:type="spellEnd"/>
            <w:r w:rsidRPr="00C75D7C">
              <w:rPr>
                <w:i/>
                <w:iCs/>
                <w:color w:val="000000" w:themeColor="text1"/>
                <w:sz w:val="16"/>
                <w:szCs w:val="16"/>
              </w:rPr>
              <w:t xml:space="preserve"> </w:t>
            </w:r>
            <w:proofErr w:type="spellStart"/>
            <w:r w:rsidRPr="00C75D7C">
              <w:rPr>
                <w:i/>
                <w:iCs/>
                <w:color w:val="000000" w:themeColor="text1"/>
                <w:sz w:val="16"/>
                <w:szCs w:val="16"/>
              </w:rPr>
              <w:t>animal</w:t>
            </w:r>
            <w:proofErr w:type="spellEnd"/>
            <w:r w:rsidRPr="00C75D7C">
              <w:rPr>
                <w:i/>
                <w:iCs/>
                <w:color w:val="000000" w:themeColor="text1"/>
                <w:sz w:val="16"/>
                <w:szCs w:val="16"/>
              </w:rPr>
              <w:t xml:space="preserve"> </w:t>
            </w:r>
            <w:proofErr w:type="spellStart"/>
            <w:r w:rsidRPr="00C75D7C">
              <w:rPr>
                <w:i/>
                <w:iCs/>
                <w:color w:val="000000" w:themeColor="text1"/>
                <w:sz w:val="16"/>
                <w:szCs w:val="16"/>
              </w:rPr>
              <w:t>product</w:t>
            </w:r>
            <w:proofErr w:type="spellEnd"/>
            <w:r w:rsidRPr="00C75D7C">
              <w:rPr>
                <w:i/>
                <w:iCs/>
                <w:color w:val="000000" w:themeColor="text1"/>
                <w:sz w:val="16"/>
                <w:szCs w:val="16"/>
              </w:rPr>
              <w:t xml:space="preserve"> </w:t>
            </w:r>
            <w:proofErr w:type="spellStart"/>
            <w:r w:rsidRPr="00C75D7C">
              <w:rPr>
                <w:i/>
                <w:iCs/>
                <w:color w:val="000000" w:themeColor="text1"/>
                <w:sz w:val="16"/>
                <w:szCs w:val="16"/>
              </w:rPr>
              <w:t>h</w:t>
            </w:r>
            <w:r w:rsidR="005A3671">
              <w:rPr>
                <w:i/>
                <w:iCs/>
                <w:color w:val="000000" w:themeColor="text1"/>
                <w:sz w:val="16"/>
                <w:szCs w:val="16"/>
              </w:rPr>
              <w:t>as</w:t>
            </w:r>
            <w:proofErr w:type="spellEnd"/>
            <w:r w:rsidRPr="00C75D7C">
              <w:rPr>
                <w:i/>
                <w:iCs/>
                <w:color w:val="000000" w:themeColor="text1"/>
                <w:sz w:val="16"/>
                <w:szCs w:val="16"/>
              </w:rPr>
              <w:t xml:space="preserve"> </w:t>
            </w:r>
            <w:proofErr w:type="spellStart"/>
            <w:r w:rsidRPr="00C75D7C">
              <w:rPr>
                <w:i/>
                <w:iCs/>
                <w:color w:val="000000" w:themeColor="text1"/>
                <w:sz w:val="16"/>
                <w:szCs w:val="16"/>
              </w:rPr>
              <w:t>never</w:t>
            </w:r>
            <w:proofErr w:type="spellEnd"/>
            <w:r w:rsidRPr="00C75D7C">
              <w:rPr>
                <w:i/>
                <w:iCs/>
                <w:color w:val="000000" w:themeColor="text1"/>
                <w:sz w:val="16"/>
                <w:szCs w:val="16"/>
              </w:rPr>
              <w:t xml:space="preserve"> </w:t>
            </w:r>
            <w:proofErr w:type="spellStart"/>
            <w:r w:rsidRPr="00C75D7C">
              <w:rPr>
                <w:i/>
                <w:iCs/>
                <w:color w:val="000000" w:themeColor="text1"/>
                <w:sz w:val="16"/>
                <w:szCs w:val="16"/>
              </w:rPr>
              <w:t>been</w:t>
            </w:r>
            <w:proofErr w:type="spellEnd"/>
            <w:r w:rsidRPr="00C75D7C">
              <w:rPr>
                <w:i/>
                <w:iCs/>
                <w:color w:val="000000" w:themeColor="text1"/>
                <w:sz w:val="16"/>
                <w:szCs w:val="16"/>
              </w:rPr>
              <w:t xml:space="preserve"> in </w:t>
            </w:r>
            <w:proofErr w:type="spellStart"/>
            <w:r w:rsidRPr="00C75D7C">
              <w:rPr>
                <w:i/>
                <w:iCs/>
                <w:color w:val="000000" w:themeColor="text1"/>
                <w:sz w:val="16"/>
                <w:szCs w:val="16"/>
              </w:rPr>
              <w:t>any</w:t>
            </w:r>
            <w:proofErr w:type="spellEnd"/>
            <w:r w:rsidRPr="00C75D7C">
              <w:rPr>
                <w:i/>
                <w:iCs/>
                <w:color w:val="000000" w:themeColor="text1"/>
                <w:sz w:val="16"/>
                <w:szCs w:val="16"/>
              </w:rPr>
              <w:t xml:space="preserve"> </w:t>
            </w:r>
            <w:proofErr w:type="spellStart"/>
            <w:r w:rsidRPr="00C75D7C">
              <w:rPr>
                <w:i/>
                <w:iCs/>
                <w:color w:val="000000" w:themeColor="text1"/>
                <w:sz w:val="16"/>
                <w:szCs w:val="16"/>
              </w:rPr>
              <w:t>region</w:t>
            </w:r>
            <w:proofErr w:type="spellEnd"/>
            <w:r w:rsidRPr="00C75D7C">
              <w:rPr>
                <w:i/>
                <w:iCs/>
                <w:color w:val="000000" w:themeColor="text1"/>
                <w:sz w:val="16"/>
                <w:szCs w:val="16"/>
              </w:rPr>
              <w:t xml:space="preserve"> in </w:t>
            </w:r>
            <w:proofErr w:type="spellStart"/>
            <w:r w:rsidRPr="00C75D7C">
              <w:rPr>
                <w:i/>
                <w:iCs/>
                <w:color w:val="000000" w:themeColor="text1"/>
                <w:sz w:val="16"/>
                <w:szCs w:val="16"/>
              </w:rPr>
              <w:t>which</w:t>
            </w:r>
            <w:proofErr w:type="spellEnd"/>
            <w:r w:rsidRPr="00C75D7C">
              <w:rPr>
                <w:i/>
                <w:iCs/>
                <w:color w:val="000000" w:themeColor="text1"/>
                <w:sz w:val="16"/>
                <w:szCs w:val="16"/>
              </w:rPr>
              <w:t xml:space="preserve"> </w:t>
            </w:r>
            <w:proofErr w:type="spellStart"/>
            <w:r w:rsidRPr="00C75D7C">
              <w:rPr>
                <w:i/>
                <w:iCs/>
                <w:color w:val="000000" w:themeColor="text1"/>
                <w:sz w:val="16"/>
                <w:szCs w:val="16"/>
              </w:rPr>
              <w:t>foot-and-mouth</w:t>
            </w:r>
            <w:proofErr w:type="spellEnd"/>
            <w:r w:rsidRPr="00C75D7C">
              <w:rPr>
                <w:i/>
                <w:iCs/>
                <w:color w:val="000000" w:themeColor="text1"/>
                <w:sz w:val="16"/>
                <w:szCs w:val="16"/>
              </w:rPr>
              <w:t xml:space="preserve"> </w:t>
            </w:r>
            <w:proofErr w:type="spellStart"/>
            <w:r w:rsidRPr="00C75D7C">
              <w:rPr>
                <w:i/>
                <w:iCs/>
                <w:color w:val="000000" w:themeColor="text1"/>
                <w:sz w:val="16"/>
                <w:szCs w:val="16"/>
              </w:rPr>
              <w:t>disease</w:t>
            </w:r>
            <w:proofErr w:type="spellEnd"/>
            <w:r w:rsidRPr="00C75D7C">
              <w:rPr>
                <w:i/>
                <w:iCs/>
                <w:color w:val="000000" w:themeColor="text1"/>
                <w:sz w:val="16"/>
                <w:szCs w:val="16"/>
              </w:rPr>
              <w:t xml:space="preserve"> </w:t>
            </w:r>
            <w:proofErr w:type="spellStart"/>
            <w:r w:rsidRPr="00C75D7C">
              <w:rPr>
                <w:i/>
                <w:iCs/>
                <w:color w:val="000000" w:themeColor="text1"/>
                <w:sz w:val="16"/>
                <w:szCs w:val="16"/>
              </w:rPr>
              <w:t>existed</w:t>
            </w:r>
            <w:proofErr w:type="spellEnd"/>
            <w:r w:rsidR="005A3671">
              <w:rPr>
                <w:i/>
                <w:iCs/>
                <w:color w:val="000000" w:themeColor="text1"/>
                <w:sz w:val="16"/>
                <w:szCs w:val="16"/>
              </w:rPr>
              <w:t>;</w:t>
            </w:r>
            <w:r w:rsidRPr="00C75D7C">
              <w:rPr>
                <w:i/>
                <w:iCs/>
                <w:color w:val="000000" w:themeColor="text1"/>
                <w:sz w:val="16"/>
                <w:szCs w:val="16"/>
              </w:rPr>
              <w:t xml:space="preserve"> </w:t>
            </w:r>
          </w:p>
          <w:p w14:paraId="7AF1B197" w14:textId="77777777" w:rsidR="00EC6B7D" w:rsidRPr="00C75D7C" w:rsidRDefault="00EC6B7D" w:rsidP="00EC6B7D">
            <w:pPr>
              <w:pStyle w:val="Default"/>
              <w:rPr>
                <w:color w:val="000000" w:themeColor="text1"/>
                <w:sz w:val="16"/>
                <w:szCs w:val="16"/>
              </w:rPr>
            </w:pPr>
          </w:p>
          <w:p w14:paraId="2536F4A7" w14:textId="107C6631" w:rsidR="00EC6B7D" w:rsidRPr="00C75D7C" w:rsidRDefault="00EC6B7D" w:rsidP="00EC6B7D">
            <w:pPr>
              <w:pStyle w:val="Default"/>
              <w:rPr>
                <w:color w:val="000000" w:themeColor="text1"/>
                <w:sz w:val="16"/>
                <w:szCs w:val="16"/>
              </w:rPr>
            </w:pPr>
            <w:r w:rsidRPr="002D2AF6">
              <w:rPr>
                <w:color w:val="000000" w:themeColor="text1"/>
                <w:sz w:val="16"/>
                <w:szCs w:val="16"/>
              </w:rPr>
              <w:t>9.1</w:t>
            </w:r>
            <w:r w:rsidR="00E00FC1" w:rsidRPr="002D2AF6">
              <w:rPr>
                <w:color w:val="000000" w:themeColor="text1"/>
                <w:sz w:val="16"/>
                <w:szCs w:val="16"/>
              </w:rPr>
              <w:t>5</w:t>
            </w:r>
            <w:r w:rsidRPr="002D2AF6">
              <w:rPr>
                <w:color w:val="000000" w:themeColor="text1"/>
                <w:sz w:val="16"/>
                <w:szCs w:val="16"/>
              </w:rPr>
              <w:t xml:space="preserve"> Mėsa ar </w:t>
            </w:r>
            <w:r w:rsidR="007D0FB2" w:rsidRPr="002D2AF6">
              <w:rPr>
                <w:color w:val="000000" w:themeColor="text1"/>
                <w:sz w:val="16"/>
                <w:szCs w:val="16"/>
              </w:rPr>
              <w:t>kit</w:t>
            </w:r>
            <w:r w:rsidR="007D0FB2">
              <w:rPr>
                <w:color w:val="000000" w:themeColor="text1"/>
                <w:sz w:val="16"/>
                <w:szCs w:val="16"/>
              </w:rPr>
              <w:t xml:space="preserve">as </w:t>
            </w:r>
            <w:r w:rsidR="007D0FB2" w:rsidRPr="002D2AF6">
              <w:rPr>
                <w:color w:val="000000" w:themeColor="text1"/>
                <w:sz w:val="16"/>
                <w:szCs w:val="16"/>
              </w:rPr>
              <w:t>gyvūnini</w:t>
            </w:r>
            <w:r w:rsidR="007D0FB2">
              <w:rPr>
                <w:color w:val="000000" w:themeColor="text1"/>
                <w:sz w:val="16"/>
                <w:szCs w:val="16"/>
              </w:rPr>
              <w:t>s</w:t>
            </w:r>
            <w:r w:rsidR="007D0FB2" w:rsidRPr="002D2AF6">
              <w:rPr>
                <w:color w:val="000000" w:themeColor="text1"/>
                <w:sz w:val="16"/>
                <w:szCs w:val="16"/>
              </w:rPr>
              <w:t xml:space="preserve"> produkta</w:t>
            </w:r>
            <w:r w:rsidR="007D0FB2">
              <w:rPr>
                <w:color w:val="000000" w:themeColor="text1"/>
                <w:sz w:val="16"/>
                <w:szCs w:val="16"/>
              </w:rPr>
              <w:t>s</w:t>
            </w:r>
            <w:r w:rsidR="007D0FB2" w:rsidRPr="002D2AF6">
              <w:rPr>
                <w:color w:val="000000" w:themeColor="text1"/>
                <w:sz w:val="16"/>
                <w:szCs w:val="16"/>
              </w:rPr>
              <w:t xml:space="preserve"> </w:t>
            </w:r>
            <w:r w:rsidRPr="002D2AF6">
              <w:rPr>
                <w:color w:val="000000" w:themeColor="text1"/>
                <w:sz w:val="16"/>
                <w:szCs w:val="16"/>
              </w:rPr>
              <w:t>buvo perdirbti, sandėliuojami bei transportuojami transporto priemonėmis pagal Jungtinių Amerikos Valstijų keliamus reikalavimus, užtikrinant, kad mėsa ar kit</w:t>
            </w:r>
            <w:r w:rsidR="004A5A47">
              <w:rPr>
                <w:color w:val="000000" w:themeColor="text1"/>
                <w:sz w:val="16"/>
                <w:szCs w:val="16"/>
              </w:rPr>
              <w:t>as</w:t>
            </w:r>
            <w:r w:rsidRPr="002D2AF6">
              <w:rPr>
                <w:color w:val="000000" w:themeColor="text1"/>
                <w:sz w:val="16"/>
                <w:szCs w:val="16"/>
              </w:rPr>
              <w:t xml:space="preserve"> gyvūnini</w:t>
            </w:r>
            <w:r w:rsidR="004A5A47">
              <w:rPr>
                <w:color w:val="000000" w:themeColor="text1"/>
                <w:sz w:val="16"/>
                <w:szCs w:val="16"/>
              </w:rPr>
              <w:t>s</w:t>
            </w:r>
            <w:r w:rsidRPr="002D2AF6">
              <w:rPr>
                <w:color w:val="000000" w:themeColor="text1"/>
                <w:sz w:val="16"/>
                <w:szCs w:val="16"/>
              </w:rPr>
              <w:t xml:space="preserve"> produkta</w:t>
            </w:r>
            <w:r w:rsidR="004A5A47">
              <w:rPr>
                <w:color w:val="000000" w:themeColor="text1"/>
                <w:sz w:val="16"/>
                <w:szCs w:val="16"/>
              </w:rPr>
              <w:t>s</w:t>
            </w:r>
            <w:r w:rsidRPr="002D2AF6">
              <w:rPr>
                <w:color w:val="000000" w:themeColor="text1"/>
                <w:sz w:val="16"/>
                <w:szCs w:val="16"/>
              </w:rPr>
              <w:t xml:space="preserve"> nebūtų maišomi </w:t>
            </w:r>
            <w:r w:rsidR="002D2AF6" w:rsidRPr="002D2AF6">
              <w:rPr>
                <w:color w:val="000000" w:themeColor="text1"/>
                <w:sz w:val="16"/>
                <w:szCs w:val="16"/>
              </w:rPr>
              <w:t xml:space="preserve">ar kitaip kontaktuotų su </w:t>
            </w:r>
            <w:r w:rsidR="001C60D5" w:rsidRPr="002D2AF6">
              <w:rPr>
                <w:color w:val="000000" w:themeColor="text1"/>
                <w:sz w:val="16"/>
                <w:szCs w:val="16"/>
              </w:rPr>
              <w:t>mėsa ar kitais gyvūniniais produktais neatitinkanči</w:t>
            </w:r>
            <w:r w:rsidR="002D2AF6" w:rsidRPr="002D2AF6">
              <w:rPr>
                <w:color w:val="000000" w:themeColor="text1"/>
                <w:sz w:val="16"/>
                <w:szCs w:val="16"/>
              </w:rPr>
              <w:t>ais</w:t>
            </w:r>
            <w:r w:rsidRPr="002D2AF6">
              <w:rPr>
                <w:color w:val="000000" w:themeColor="text1"/>
                <w:sz w:val="16"/>
                <w:szCs w:val="16"/>
              </w:rPr>
              <w:t xml:space="preserve"> </w:t>
            </w:r>
            <w:r w:rsidR="002D2AF6" w:rsidRPr="002D2AF6">
              <w:rPr>
                <w:color w:val="000000" w:themeColor="text1"/>
                <w:sz w:val="16"/>
                <w:szCs w:val="16"/>
              </w:rPr>
              <w:t xml:space="preserve">šiame sertifikate nurodytų </w:t>
            </w:r>
            <w:r w:rsidRPr="002D2AF6">
              <w:rPr>
                <w:color w:val="000000" w:themeColor="text1"/>
                <w:sz w:val="16"/>
                <w:szCs w:val="16"/>
              </w:rPr>
              <w:t>reikalavim</w:t>
            </w:r>
            <w:r w:rsidR="002D2AF6" w:rsidRPr="002D2AF6">
              <w:rPr>
                <w:color w:val="000000" w:themeColor="text1"/>
                <w:sz w:val="16"/>
                <w:szCs w:val="16"/>
              </w:rPr>
              <w:t xml:space="preserve">ų </w:t>
            </w:r>
            <w:r w:rsidRPr="002D2AF6">
              <w:rPr>
                <w:color w:val="000000" w:themeColor="text1"/>
                <w:sz w:val="16"/>
                <w:szCs w:val="16"/>
              </w:rPr>
              <w:t xml:space="preserve">/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w:t>
            </w:r>
            <w:proofErr w:type="spellStart"/>
            <w:r w:rsidRPr="002D2AF6">
              <w:rPr>
                <w:i/>
                <w:iCs/>
                <w:color w:val="000000" w:themeColor="text1"/>
                <w:sz w:val="16"/>
                <w:szCs w:val="16"/>
              </w:rPr>
              <w:t>meat</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w:t>
            </w:r>
            <w:proofErr w:type="spellEnd"/>
            <w:r w:rsidRPr="002D2AF6">
              <w:rPr>
                <w:i/>
                <w:iCs/>
                <w:color w:val="000000" w:themeColor="text1"/>
                <w:sz w:val="16"/>
                <w:szCs w:val="16"/>
              </w:rPr>
              <w:t xml:space="preserve"> </w:t>
            </w:r>
            <w:proofErr w:type="spellStart"/>
            <w:r w:rsidRPr="002D2AF6">
              <w:rPr>
                <w:i/>
                <w:iCs/>
                <w:color w:val="000000" w:themeColor="text1"/>
                <w:sz w:val="16"/>
                <w:szCs w:val="16"/>
              </w:rPr>
              <w:t>other</w:t>
            </w:r>
            <w:proofErr w:type="spellEnd"/>
            <w:r w:rsidRPr="002D2AF6">
              <w:rPr>
                <w:i/>
                <w:iCs/>
                <w:color w:val="000000" w:themeColor="text1"/>
                <w:sz w:val="16"/>
                <w:szCs w:val="16"/>
              </w:rPr>
              <w:t xml:space="preserve"> </w:t>
            </w:r>
            <w:proofErr w:type="spellStart"/>
            <w:r w:rsidRPr="002D2AF6">
              <w:rPr>
                <w:i/>
                <w:iCs/>
                <w:color w:val="000000" w:themeColor="text1"/>
                <w:sz w:val="16"/>
                <w:szCs w:val="16"/>
              </w:rPr>
              <w:t>animal</w:t>
            </w:r>
            <w:proofErr w:type="spellEnd"/>
            <w:r w:rsidRPr="002D2AF6">
              <w:rPr>
                <w:i/>
                <w:iCs/>
                <w:color w:val="000000" w:themeColor="text1"/>
                <w:sz w:val="16"/>
                <w:szCs w:val="16"/>
              </w:rPr>
              <w:t xml:space="preserve"> </w:t>
            </w:r>
            <w:proofErr w:type="spellStart"/>
            <w:r w:rsidRPr="002D2AF6">
              <w:rPr>
                <w:i/>
                <w:iCs/>
                <w:color w:val="000000" w:themeColor="text1"/>
                <w:sz w:val="16"/>
                <w:szCs w:val="16"/>
              </w:rPr>
              <w:t>product</w:t>
            </w:r>
            <w:proofErr w:type="spellEnd"/>
            <w:r w:rsidRPr="002D2AF6">
              <w:rPr>
                <w:i/>
                <w:iCs/>
                <w:color w:val="000000" w:themeColor="text1"/>
                <w:sz w:val="16"/>
                <w:szCs w:val="16"/>
              </w:rPr>
              <w:t xml:space="preserve"> </w:t>
            </w:r>
            <w:proofErr w:type="spellStart"/>
            <w:r w:rsidRPr="002D2AF6">
              <w:rPr>
                <w:i/>
                <w:iCs/>
                <w:color w:val="000000" w:themeColor="text1"/>
                <w:sz w:val="16"/>
                <w:szCs w:val="16"/>
              </w:rPr>
              <w:t>h</w:t>
            </w:r>
            <w:r w:rsidR="00972BB0" w:rsidRPr="002D2AF6">
              <w:rPr>
                <w:i/>
                <w:iCs/>
                <w:color w:val="000000" w:themeColor="text1"/>
                <w:sz w:val="16"/>
                <w:szCs w:val="16"/>
              </w:rPr>
              <w:t>as</w:t>
            </w:r>
            <w:proofErr w:type="spellEnd"/>
            <w:r w:rsidRPr="002D2AF6">
              <w:rPr>
                <w:i/>
                <w:iCs/>
                <w:color w:val="000000" w:themeColor="text1"/>
                <w:sz w:val="16"/>
                <w:szCs w:val="16"/>
              </w:rPr>
              <w:t xml:space="preserve"> </w:t>
            </w:r>
            <w:proofErr w:type="spellStart"/>
            <w:r w:rsidRPr="002D2AF6">
              <w:rPr>
                <w:i/>
                <w:iCs/>
                <w:color w:val="000000" w:themeColor="text1"/>
                <w:sz w:val="16"/>
                <w:szCs w:val="16"/>
              </w:rPr>
              <w:t>been</w:t>
            </w:r>
            <w:proofErr w:type="spellEnd"/>
            <w:r w:rsidRPr="002D2AF6">
              <w:rPr>
                <w:i/>
                <w:iCs/>
                <w:color w:val="000000" w:themeColor="text1"/>
                <w:sz w:val="16"/>
                <w:szCs w:val="16"/>
              </w:rPr>
              <w:t xml:space="preserve"> </w:t>
            </w:r>
            <w:proofErr w:type="spellStart"/>
            <w:r w:rsidRPr="002D2AF6">
              <w:rPr>
                <w:i/>
                <w:iCs/>
                <w:color w:val="000000" w:themeColor="text1"/>
                <w:sz w:val="16"/>
                <w:szCs w:val="16"/>
              </w:rPr>
              <w:t>processed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stored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and</w:t>
            </w:r>
            <w:proofErr w:type="spellEnd"/>
            <w:r w:rsidRPr="002D2AF6">
              <w:rPr>
                <w:i/>
                <w:iCs/>
                <w:color w:val="000000" w:themeColor="text1"/>
                <w:sz w:val="16"/>
                <w:szCs w:val="16"/>
              </w:rPr>
              <w:t xml:space="preserve"> </w:t>
            </w:r>
            <w:proofErr w:type="spellStart"/>
            <w:r w:rsidRPr="002D2AF6">
              <w:rPr>
                <w:i/>
                <w:iCs/>
                <w:color w:val="000000" w:themeColor="text1"/>
                <w:sz w:val="16"/>
                <w:szCs w:val="16"/>
              </w:rPr>
              <w:t>transported</w:t>
            </w:r>
            <w:proofErr w:type="spellEnd"/>
            <w:r w:rsidRPr="002D2AF6">
              <w:rPr>
                <w:i/>
                <w:iCs/>
                <w:color w:val="000000" w:themeColor="text1"/>
                <w:sz w:val="16"/>
                <w:szCs w:val="16"/>
              </w:rPr>
              <w:t xml:space="preserve"> to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w:t>
            </w:r>
            <w:proofErr w:type="spellStart"/>
            <w:r w:rsidRPr="002D2AF6">
              <w:rPr>
                <w:i/>
                <w:iCs/>
                <w:color w:val="000000" w:themeColor="text1"/>
                <w:sz w:val="16"/>
                <w:szCs w:val="16"/>
              </w:rPr>
              <w:t>means</w:t>
            </w:r>
            <w:proofErr w:type="spellEnd"/>
            <w:r w:rsidRPr="002D2AF6">
              <w:rPr>
                <w:i/>
                <w:iCs/>
                <w:color w:val="000000" w:themeColor="text1"/>
                <w:sz w:val="16"/>
                <w:szCs w:val="16"/>
              </w:rPr>
              <w:t xml:space="preserve"> of </w:t>
            </w:r>
            <w:proofErr w:type="spellStart"/>
            <w:r w:rsidR="00972BB0" w:rsidRPr="002D2AF6">
              <w:rPr>
                <w:i/>
                <w:iCs/>
                <w:color w:val="000000" w:themeColor="text1"/>
                <w:sz w:val="16"/>
                <w:szCs w:val="16"/>
              </w:rPr>
              <w:t>conveyance</w:t>
            </w:r>
            <w:proofErr w:type="spellEnd"/>
            <w:r w:rsidRPr="002D2AF6">
              <w:rPr>
                <w:i/>
                <w:iCs/>
                <w:color w:val="000000" w:themeColor="text1"/>
                <w:sz w:val="16"/>
                <w:szCs w:val="16"/>
              </w:rPr>
              <w:t xml:space="preserve"> </w:t>
            </w:r>
            <w:proofErr w:type="spellStart"/>
            <w:r w:rsidRPr="002D2AF6">
              <w:rPr>
                <w:i/>
                <w:iCs/>
                <w:color w:val="000000" w:themeColor="text1"/>
                <w:sz w:val="16"/>
                <w:szCs w:val="16"/>
              </w:rPr>
              <w:t>that</w:t>
            </w:r>
            <w:proofErr w:type="spellEnd"/>
            <w:r w:rsidRPr="002D2AF6">
              <w:rPr>
                <w:i/>
                <w:iCs/>
                <w:color w:val="000000" w:themeColor="text1"/>
                <w:sz w:val="16"/>
                <w:szCs w:val="16"/>
              </w:rPr>
              <w:t xml:space="preserve"> </w:t>
            </w:r>
            <w:proofErr w:type="spellStart"/>
            <w:r w:rsidRPr="002D2AF6">
              <w:rPr>
                <w:i/>
                <w:iCs/>
                <w:color w:val="000000" w:themeColor="text1"/>
                <w:sz w:val="16"/>
                <w:szCs w:val="16"/>
              </w:rPr>
              <w:t>will</w:t>
            </w:r>
            <w:proofErr w:type="spellEnd"/>
            <w:r w:rsidRPr="002D2AF6">
              <w:rPr>
                <w:i/>
                <w:iCs/>
                <w:color w:val="000000" w:themeColor="text1"/>
                <w:sz w:val="16"/>
                <w:szCs w:val="16"/>
              </w:rPr>
              <w:t xml:space="preserve"> </w:t>
            </w:r>
            <w:proofErr w:type="spellStart"/>
            <w:r w:rsidR="00972BB0" w:rsidRPr="002D2AF6">
              <w:rPr>
                <w:i/>
                <w:iCs/>
                <w:color w:val="000000" w:themeColor="text1"/>
                <w:sz w:val="16"/>
                <w:szCs w:val="16"/>
              </w:rPr>
              <w:t>bring</w:t>
            </w:r>
            <w:proofErr w:type="spellEnd"/>
            <w:r w:rsidRPr="002D2AF6">
              <w:rPr>
                <w:i/>
                <w:iCs/>
                <w:color w:val="000000" w:themeColor="text1"/>
                <w:sz w:val="16"/>
                <w:szCs w:val="16"/>
              </w:rPr>
              <w:t xml:space="preserve">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w:t>
            </w:r>
            <w:proofErr w:type="spellStart"/>
            <w:r w:rsidRPr="002D2AF6">
              <w:rPr>
                <w:i/>
                <w:iCs/>
                <w:color w:val="000000" w:themeColor="text1"/>
                <w:sz w:val="16"/>
                <w:szCs w:val="16"/>
              </w:rPr>
              <w:t>article</w:t>
            </w:r>
            <w:proofErr w:type="spellEnd"/>
            <w:r w:rsidRPr="002D2AF6">
              <w:rPr>
                <w:i/>
                <w:iCs/>
                <w:color w:val="000000" w:themeColor="text1"/>
                <w:sz w:val="16"/>
                <w:szCs w:val="16"/>
              </w:rPr>
              <w:t xml:space="preserve"> to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United </w:t>
            </w:r>
            <w:proofErr w:type="spellStart"/>
            <w:r w:rsidRPr="002D2AF6">
              <w:rPr>
                <w:i/>
                <w:iCs/>
                <w:color w:val="000000" w:themeColor="text1"/>
                <w:sz w:val="16"/>
                <w:szCs w:val="16"/>
              </w:rPr>
              <w:t>States</w:t>
            </w:r>
            <w:proofErr w:type="spellEnd"/>
            <w:r w:rsidRPr="002D2AF6">
              <w:rPr>
                <w:i/>
                <w:iCs/>
                <w:color w:val="000000" w:themeColor="text1"/>
                <w:sz w:val="16"/>
                <w:szCs w:val="16"/>
              </w:rPr>
              <w:t xml:space="preserve"> in a </w:t>
            </w:r>
            <w:proofErr w:type="spellStart"/>
            <w:r w:rsidRPr="002D2AF6">
              <w:rPr>
                <w:i/>
                <w:iCs/>
                <w:color w:val="000000" w:themeColor="text1"/>
                <w:sz w:val="16"/>
                <w:szCs w:val="16"/>
              </w:rPr>
              <w:t>manner</w:t>
            </w:r>
            <w:proofErr w:type="spellEnd"/>
            <w:r w:rsidRPr="002D2AF6">
              <w:rPr>
                <w:i/>
                <w:iCs/>
                <w:color w:val="000000" w:themeColor="text1"/>
                <w:sz w:val="16"/>
                <w:szCs w:val="16"/>
              </w:rPr>
              <w:t xml:space="preserve"> to </w:t>
            </w:r>
            <w:proofErr w:type="spellStart"/>
            <w:r w:rsidRPr="002D2AF6">
              <w:rPr>
                <w:i/>
                <w:iCs/>
                <w:color w:val="000000" w:themeColor="text1"/>
                <w:sz w:val="16"/>
                <w:szCs w:val="16"/>
              </w:rPr>
              <w:t>preclude</w:t>
            </w:r>
            <w:proofErr w:type="spellEnd"/>
            <w:r w:rsidRPr="002D2AF6">
              <w:rPr>
                <w:i/>
                <w:iCs/>
                <w:color w:val="000000" w:themeColor="text1"/>
                <w:sz w:val="16"/>
                <w:szCs w:val="16"/>
              </w:rPr>
              <w:t xml:space="preserve"> </w:t>
            </w:r>
            <w:proofErr w:type="spellStart"/>
            <w:r w:rsidRPr="002D2AF6">
              <w:rPr>
                <w:i/>
                <w:iCs/>
                <w:color w:val="000000" w:themeColor="text1"/>
                <w:sz w:val="16"/>
                <w:szCs w:val="16"/>
              </w:rPr>
              <w:t>its</w:t>
            </w:r>
            <w:proofErr w:type="spellEnd"/>
            <w:r w:rsidRPr="002D2AF6">
              <w:rPr>
                <w:i/>
                <w:iCs/>
                <w:color w:val="000000" w:themeColor="text1"/>
                <w:sz w:val="16"/>
                <w:szCs w:val="16"/>
              </w:rPr>
              <w:t xml:space="preserve"> </w:t>
            </w:r>
            <w:proofErr w:type="spellStart"/>
            <w:r w:rsidRPr="002D2AF6">
              <w:rPr>
                <w:i/>
                <w:iCs/>
                <w:color w:val="000000" w:themeColor="text1"/>
                <w:sz w:val="16"/>
                <w:szCs w:val="16"/>
              </w:rPr>
              <w:t>being</w:t>
            </w:r>
            <w:proofErr w:type="spellEnd"/>
            <w:r w:rsidRPr="002D2AF6">
              <w:rPr>
                <w:i/>
                <w:iCs/>
                <w:color w:val="000000" w:themeColor="text1"/>
                <w:sz w:val="16"/>
                <w:szCs w:val="16"/>
              </w:rPr>
              <w:t xml:space="preserve"> </w:t>
            </w:r>
            <w:proofErr w:type="spellStart"/>
            <w:r w:rsidRPr="002D2AF6">
              <w:rPr>
                <w:i/>
                <w:iCs/>
                <w:color w:val="000000" w:themeColor="text1"/>
                <w:sz w:val="16"/>
                <w:szCs w:val="16"/>
              </w:rPr>
              <w:t>commingled</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w:t>
            </w:r>
            <w:proofErr w:type="spellEnd"/>
            <w:r w:rsidRPr="002D2AF6">
              <w:rPr>
                <w:i/>
                <w:iCs/>
                <w:color w:val="000000" w:themeColor="text1"/>
                <w:sz w:val="16"/>
                <w:szCs w:val="16"/>
              </w:rPr>
              <w:t xml:space="preserve"> </w:t>
            </w:r>
            <w:proofErr w:type="spellStart"/>
            <w:r w:rsidRPr="002D2AF6">
              <w:rPr>
                <w:i/>
                <w:iCs/>
                <w:color w:val="000000" w:themeColor="text1"/>
                <w:sz w:val="16"/>
                <w:szCs w:val="16"/>
              </w:rPr>
              <w:t>otherwise</w:t>
            </w:r>
            <w:proofErr w:type="spellEnd"/>
            <w:r w:rsidRPr="002D2AF6">
              <w:rPr>
                <w:i/>
                <w:iCs/>
                <w:color w:val="000000" w:themeColor="text1"/>
                <w:sz w:val="16"/>
                <w:szCs w:val="16"/>
              </w:rPr>
              <w:t xml:space="preserve"> in </w:t>
            </w:r>
            <w:proofErr w:type="spellStart"/>
            <w:r w:rsidRPr="002D2AF6">
              <w:rPr>
                <w:i/>
                <w:iCs/>
                <w:color w:val="000000" w:themeColor="text1"/>
                <w:sz w:val="16"/>
                <w:szCs w:val="16"/>
              </w:rPr>
              <w:t>contact</w:t>
            </w:r>
            <w:proofErr w:type="spellEnd"/>
            <w:r w:rsidRPr="002D2AF6">
              <w:rPr>
                <w:i/>
                <w:iCs/>
                <w:color w:val="000000" w:themeColor="text1"/>
                <w:sz w:val="16"/>
                <w:szCs w:val="16"/>
              </w:rPr>
              <w:t xml:space="preserve"> </w:t>
            </w:r>
            <w:proofErr w:type="spellStart"/>
            <w:r w:rsidRPr="002D2AF6">
              <w:rPr>
                <w:i/>
                <w:iCs/>
                <w:color w:val="000000" w:themeColor="text1"/>
                <w:sz w:val="16"/>
                <w:szCs w:val="16"/>
              </w:rPr>
              <w:t>with</w:t>
            </w:r>
            <w:proofErr w:type="spellEnd"/>
            <w:r w:rsidRPr="002D2AF6">
              <w:rPr>
                <w:i/>
                <w:iCs/>
                <w:color w:val="000000" w:themeColor="text1"/>
                <w:sz w:val="16"/>
                <w:szCs w:val="16"/>
              </w:rPr>
              <w:t xml:space="preserve"> </w:t>
            </w:r>
            <w:proofErr w:type="spellStart"/>
            <w:r w:rsidRPr="002D2AF6">
              <w:rPr>
                <w:i/>
                <w:iCs/>
                <w:color w:val="000000" w:themeColor="text1"/>
                <w:sz w:val="16"/>
                <w:szCs w:val="16"/>
              </w:rPr>
              <w:t>meat</w:t>
            </w:r>
            <w:proofErr w:type="spellEnd"/>
            <w:r w:rsidRPr="002D2AF6">
              <w:rPr>
                <w:i/>
                <w:iCs/>
                <w:color w:val="000000" w:themeColor="text1"/>
                <w:sz w:val="16"/>
                <w:szCs w:val="16"/>
              </w:rPr>
              <w:t xml:space="preserve"> </w:t>
            </w:r>
            <w:proofErr w:type="spellStart"/>
            <w:r w:rsidRPr="002D2AF6">
              <w:rPr>
                <w:i/>
                <w:iCs/>
                <w:color w:val="000000" w:themeColor="text1"/>
                <w:sz w:val="16"/>
                <w:szCs w:val="16"/>
              </w:rPr>
              <w:t>or</w:t>
            </w:r>
            <w:proofErr w:type="spellEnd"/>
            <w:r w:rsidRPr="002D2AF6">
              <w:rPr>
                <w:i/>
                <w:iCs/>
                <w:color w:val="000000" w:themeColor="text1"/>
                <w:sz w:val="16"/>
                <w:szCs w:val="16"/>
              </w:rPr>
              <w:t xml:space="preserve"> </w:t>
            </w:r>
            <w:proofErr w:type="spellStart"/>
            <w:r w:rsidRPr="002D2AF6">
              <w:rPr>
                <w:i/>
                <w:iCs/>
                <w:color w:val="000000" w:themeColor="text1"/>
                <w:sz w:val="16"/>
                <w:szCs w:val="16"/>
              </w:rPr>
              <w:t>other</w:t>
            </w:r>
            <w:proofErr w:type="spellEnd"/>
            <w:r w:rsidRPr="002D2AF6">
              <w:rPr>
                <w:i/>
                <w:iCs/>
                <w:color w:val="000000" w:themeColor="text1"/>
                <w:sz w:val="16"/>
                <w:szCs w:val="16"/>
              </w:rPr>
              <w:t xml:space="preserve"> </w:t>
            </w:r>
            <w:proofErr w:type="spellStart"/>
            <w:r w:rsidRPr="002D2AF6">
              <w:rPr>
                <w:i/>
                <w:iCs/>
                <w:color w:val="000000" w:themeColor="text1"/>
                <w:sz w:val="16"/>
                <w:szCs w:val="16"/>
              </w:rPr>
              <w:t>animal</w:t>
            </w:r>
            <w:proofErr w:type="spellEnd"/>
            <w:r w:rsidRPr="002D2AF6">
              <w:rPr>
                <w:i/>
                <w:iCs/>
                <w:color w:val="000000" w:themeColor="text1"/>
                <w:sz w:val="16"/>
                <w:szCs w:val="16"/>
              </w:rPr>
              <w:t xml:space="preserve"> </w:t>
            </w:r>
            <w:proofErr w:type="spellStart"/>
            <w:r w:rsidRPr="002D2AF6">
              <w:rPr>
                <w:i/>
                <w:iCs/>
                <w:color w:val="000000" w:themeColor="text1"/>
                <w:sz w:val="16"/>
                <w:szCs w:val="16"/>
              </w:rPr>
              <w:t>products</w:t>
            </w:r>
            <w:proofErr w:type="spellEnd"/>
            <w:r w:rsidRPr="002D2AF6">
              <w:rPr>
                <w:i/>
                <w:iCs/>
                <w:color w:val="000000" w:themeColor="text1"/>
                <w:sz w:val="16"/>
                <w:szCs w:val="16"/>
              </w:rPr>
              <w:t xml:space="preserve"> </w:t>
            </w:r>
            <w:proofErr w:type="spellStart"/>
            <w:r w:rsidRPr="002D2AF6">
              <w:rPr>
                <w:i/>
                <w:iCs/>
                <w:color w:val="000000" w:themeColor="text1"/>
                <w:sz w:val="16"/>
                <w:szCs w:val="16"/>
              </w:rPr>
              <w:t>that</w:t>
            </w:r>
            <w:proofErr w:type="spellEnd"/>
            <w:r w:rsidRPr="002D2AF6">
              <w:rPr>
                <w:i/>
                <w:iCs/>
                <w:color w:val="000000" w:themeColor="text1"/>
                <w:sz w:val="16"/>
                <w:szCs w:val="16"/>
              </w:rPr>
              <w:t xml:space="preserve"> </w:t>
            </w:r>
            <w:proofErr w:type="spellStart"/>
            <w:r w:rsidRPr="002D2AF6">
              <w:rPr>
                <w:i/>
                <w:iCs/>
                <w:color w:val="000000" w:themeColor="text1"/>
                <w:sz w:val="16"/>
                <w:szCs w:val="16"/>
              </w:rPr>
              <w:t>do</w:t>
            </w:r>
            <w:proofErr w:type="spellEnd"/>
            <w:r w:rsidRPr="002D2AF6">
              <w:rPr>
                <w:i/>
                <w:iCs/>
                <w:color w:val="000000" w:themeColor="text1"/>
                <w:sz w:val="16"/>
                <w:szCs w:val="16"/>
              </w:rPr>
              <w:t xml:space="preserve"> </w:t>
            </w:r>
            <w:proofErr w:type="spellStart"/>
            <w:r w:rsidRPr="002D2AF6">
              <w:rPr>
                <w:i/>
                <w:iCs/>
                <w:color w:val="000000" w:themeColor="text1"/>
                <w:sz w:val="16"/>
                <w:szCs w:val="16"/>
              </w:rPr>
              <w:t>not</w:t>
            </w:r>
            <w:proofErr w:type="spellEnd"/>
            <w:r w:rsidRPr="002D2AF6">
              <w:rPr>
                <w:i/>
                <w:iCs/>
                <w:color w:val="000000" w:themeColor="text1"/>
                <w:sz w:val="16"/>
                <w:szCs w:val="16"/>
              </w:rPr>
              <w:t xml:space="preserve"> </w:t>
            </w:r>
            <w:proofErr w:type="spellStart"/>
            <w:r w:rsidRPr="002D2AF6">
              <w:rPr>
                <w:i/>
                <w:iCs/>
                <w:color w:val="000000" w:themeColor="text1"/>
                <w:sz w:val="16"/>
                <w:szCs w:val="16"/>
              </w:rPr>
              <w:t>comply</w:t>
            </w:r>
            <w:proofErr w:type="spellEnd"/>
            <w:r w:rsidRPr="002D2AF6">
              <w:rPr>
                <w:i/>
                <w:iCs/>
                <w:color w:val="000000" w:themeColor="text1"/>
                <w:sz w:val="16"/>
                <w:szCs w:val="16"/>
              </w:rPr>
              <w:t xml:space="preserve"> </w:t>
            </w:r>
            <w:proofErr w:type="spellStart"/>
            <w:r w:rsidRPr="002D2AF6">
              <w:rPr>
                <w:i/>
                <w:iCs/>
                <w:color w:val="000000" w:themeColor="text1"/>
                <w:sz w:val="16"/>
                <w:szCs w:val="16"/>
              </w:rPr>
              <w:t>with</w:t>
            </w:r>
            <w:proofErr w:type="spellEnd"/>
            <w:r w:rsidRPr="002D2AF6">
              <w:rPr>
                <w:i/>
                <w:iCs/>
                <w:color w:val="000000" w:themeColor="text1"/>
                <w:sz w:val="16"/>
                <w:szCs w:val="16"/>
              </w:rPr>
              <w:t xml:space="preserve"> </w:t>
            </w:r>
            <w:proofErr w:type="spellStart"/>
            <w:r w:rsidRPr="002D2AF6">
              <w:rPr>
                <w:i/>
                <w:iCs/>
                <w:color w:val="000000" w:themeColor="text1"/>
                <w:sz w:val="16"/>
                <w:szCs w:val="16"/>
              </w:rPr>
              <w:t>the</w:t>
            </w:r>
            <w:proofErr w:type="spellEnd"/>
            <w:r w:rsidRPr="002D2AF6">
              <w:rPr>
                <w:i/>
                <w:iCs/>
                <w:color w:val="000000" w:themeColor="text1"/>
                <w:sz w:val="16"/>
                <w:szCs w:val="16"/>
              </w:rPr>
              <w:t xml:space="preserve"> </w:t>
            </w:r>
            <w:proofErr w:type="spellStart"/>
            <w:r w:rsidRPr="002D2AF6">
              <w:rPr>
                <w:i/>
                <w:iCs/>
                <w:color w:val="000000" w:themeColor="text1"/>
                <w:sz w:val="16"/>
                <w:szCs w:val="16"/>
              </w:rPr>
              <w:t>conditions</w:t>
            </w:r>
            <w:proofErr w:type="spellEnd"/>
            <w:r w:rsidRPr="002D2AF6">
              <w:rPr>
                <w:i/>
                <w:iCs/>
                <w:color w:val="000000" w:themeColor="text1"/>
                <w:sz w:val="16"/>
                <w:szCs w:val="16"/>
              </w:rPr>
              <w:t xml:space="preserve"> </w:t>
            </w:r>
            <w:proofErr w:type="spellStart"/>
            <w:r w:rsidRPr="002D2AF6">
              <w:rPr>
                <w:i/>
                <w:iCs/>
                <w:color w:val="000000" w:themeColor="text1"/>
                <w:sz w:val="16"/>
                <w:szCs w:val="16"/>
              </w:rPr>
              <w:t>contained</w:t>
            </w:r>
            <w:proofErr w:type="spellEnd"/>
            <w:r w:rsidRPr="002D2AF6">
              <w:rPr>
                <w:i/>
                <w:iCs/>
                <w:color w:val="000000" w:themeColor="text1"/>
                <w:sz w:val="16"/>
                <w:szCs w:val="16"/>
              </w:rPr>
              <w:t xml:space="preserve"> in </w:t>
            </w:r>
            <w:proofErr w:type="spellStart"/>
            <w:r w:rsidRPr="002D2AF6">
              <w:rPr>
                <w:i/>
                <w:iCs/>
                <w:color w:val="000000" w:themeColor="text1"/>
                <w:sz w:val="16"/>
                <w:szCs w:val="16"/>
              </w:rPr>
              <w:t>this</w:t>
            </w:r>
            <w:proofErr w:type="spellEnd"/>
            <w:r w:rsidRPr="002D2AF6">
              <w:rPr>
                <w:i/>
                <w:iCs/>
                <w:color w:val="000000" w:themeColor="text1"/>
                <w:sz w:val="16"/>
                <w:szCs w:val="16"/>
              </w:rPr>
              <w:t xml:space="preserve"> </w:t>
            </w:r>
            <w:proofErr w:type="spellStart"/>
            <w:r w:rsidRPr="002D2AF6">
              <w:rPr>
                <w:i/>
                <w:iCs/>
                <w:color w:val="000000" w:themeColor="text1"/>
                <w:sz w:val="16"/>
                <w:szCs w:val="16"/>
              </w:rPr>
              <w:t>certificate</w:t>
            </w:r>
            <w:proofErr w:type="spellEnd"/>
            <w:r w:rsidRPr="002D2AF6">
              <w:rPr>
                <w:i/>
                <w:iCs/>
                <w:color w:val="000000" w:themeColor="text1"/>
                <w:sz w:val="16"/>
                <w:szCs w:val="16"/>
              </w:rPr>
              <w:t>.</w:t>
            </w:r>
            <w:r w:rsidRPr="00C75D7C">
              <w:rPr>
                <w:i/>
                <w:iCs/>
                <w:color w:val="000000" w:themeColor="text1"/>
                <w:sz w:val="16"/>
                <w:szCs w:val="16"/>
              </w:rPr>
              <w:t xml:space="preserve"> </w:t>
            </w:r>
          </w:p>
          <w:p w14:paraId="609EF836" w14:textId="77777777" w:rsidR="00EC2BD2" w:rsidRPr="00C75D7C" w:rsidRDefault="00EC2BD2" w:rsidP="00D7605C">
            <w:pPr>
              <w:pStyle w:val="Default"/>
              <w:rPr>
                <w:iCs/>
                <w:color w:val="000000" w:themeColor="text1"/>
                <w:sz w:val="16"/>
                <w:szCs w:val="16"/>
              </w:rPr>
            </w:pPr>
          </w:p>
          <w:p w14:paraId="77B4FAFD" w14:textId="01ACE377" w:rsidR="00D7605C" w:rsidRPr="00C75D7C" w:rsidRDefault="00D7605C" w:rsidP="00D7605C">
            <w:pPr>
              <w:pStyle w:val="Default"/>
              <w:rPr>
                <w:color w:val="000000" w:themeColor="text1"/>
                <w:sz w:val="16"/>
                <w:szCs w:val="16"/>
              </w:rPr>
            </w:pPr>
            <w:r w:rsidRPr="00C75D7C">
              <w:rPr>
                <w:iCs/>
                <w:color w:val="000000" w:themeColor="text1"/>
                <w:sz w:val="16"/>
                <w:szCs w:val="16"/>
              </w:rPr>
              <w:t>Data</w:t>
            </w:r>
            <w:r w:rsidRPr="00C75D7C">
              <w:rPr>
                <w:i/>
                <w:iCs/>
                <w:color w:val="000000" w:themeColor="text1"/>
                <w:sz w:val="16"/>
                <w:szCs w:val="16"/>
              </w:rPr>
              <w:t xml:space="preserve"> / </w:t>
            </w:r>
            <w:proofErr w:type="spellStart"/>
            <w:r w:rsidRPr="00C75D7C">
              <w:rPr>
                <w:i/>
                <w:iCs/>
                <w:color w:val="000000" w:themeColor="text1"/>
                <w:sz w:val="16"/>
                <w:szCs w:val="16"/>
              </w:rPr>
              <w:t>Date</w:t>
            </w:r>
            <w:proofErr w:type="spellEnd"/>
            <w:r w:rsidRPr="00C75D7C">
              <w:rPr>
                <w:color w:val="000000" w:themeColor="text1"/>
                <w:sz w:val="16"/>
                <w:szCs w:val="16"/>
              </w:rPr>
              <w:t xml:space="preserve">: ...................................... </w:t>
            </w:r>
          </w:p>
          <w:p w14:paraId="750DB511" w14:textId="77777777" w:rsidR="00D7605C" w:rsidRPr="00C75D7C" w:rsidRDefault="00D7605C" w:rsidP="00D7605C">
            <w:pPr>
              <w:pStyle w:val="Default"/>
              <w:rPr>
                <w:b/>
                <w:bCs/>
                <w:color w:val="000000" w:themeColor="text1"/>
                <w:sz w:val="16"/>
                <w:szCs w:val="16"/>
              </w:rPr>
            </w:pPr>
          </w:p>
          <w:p w14:paraId="29E84271" w14:textId="77777777" w:rsidR="00D7605C" w:rsidRPr="00C75D7C" w:rsidRDefault="00D7605C" w:rsidP="00D7605C">
            <w:pPr>
              <w:pStyle w:val="Default"/>
              <w:rPr>
                <w:i/>
                <w:iCs/>
                <w:color w:val="000000" w:themeColor="text1"/>
                <w:sz w:val="16"/>
                <w:szCs w:val="16"/>
              </w:rPr>
            </w:pPr>
            <w:r w:rsidRPr="00C75D7C">
              <w:rPr>
                <w:iCs/>
                <w:color w:val="000000" w:themeColor="text1"/>
                <w:sz w:val="16"/>
                <w:szCs w:val="16"/>
              </w:rPr>
              <w:t>Oficialaus veterinarijos gydytojo pareigos, vardas, pavardė ir parašas</w:t>
            </w:r>
            <w:r w:rsidRPr="00C75D7C">
              <w:rPr>
                <w:i/>
                <w:iCs/>
                <w:color w:val="000000" w:themeColor="text1"/>
                <w:sz w:val="16"/>
                <w:szCs w:val="16"/>
              </w:rPr>
              <w:t>/.......................................................................................................................</w:t>
            </w:r>
          </w:p>
          <w:p w14:paraId="4E49A6DE" w14:textId="77777777" w:rsidR="00D7605C" w:rsidRPr="00C75D7C" w:rsidRDefault="00D7605C" w:rsidP="00D7605C">
            <w:pPr>
              <w:pStyle w:val="Default"/>
              <w:rPr>
                <w:i/>
                <w:iCs/>
                <w:color w:val="000000" w:themeColor="text1"/>
                <w:sz w:val="16"/>
                <w:szCs w:val="16"/>
              </w:rPr>
            </w:pPr>
            <w:r w:rsidRPr="00C75D7C">
              <w:rPr>
                <w:i/>
                <w:iCs/>
                <w:color w:val="000000" w:themeColor="text1"/>
                <w:sz w:val="16"/>
                <w:szCs w:val="16"/>
              </w:rPr>
              <w:t xml:space="preserve">Name, </w:t>
            </w:r>
            <w:proofErr w:type="spellStart"/>
            <w:r w:rsidRPr="00C75D7C">
              <w:rPr>
                <w:i/>
                <w:iCs/>
                <w:color w:val="000000" w:themeColor="text1"/>
                <w:sz w:val="16"/>
                <w:szCs w:val="16"/>
              </w:rPr>
              <w:t>title</w:t>
            </w:r>
            <w:proofErr w:type="spellEnd"/>
            <w:r w:rsidRPr="00C75D7C">
              <w:rPr>
                <w:i/>
                <w:iCs/>
                <w:color w:val="000000" w:themeColor="text1"/>
                <w:sz w:val="16"/>
                <w:szCs w:val="16"/>
              </w:rPr>
              <w:t xml:space="preserve"> </w:t>
            </w:r>
            <w:proofErr w:type="spellStart"/>
            <w:r w:rsidRPr="00C75D7C">
              <w:rPr>
                <w:i/>
                <w:iCs/>
                <w:color w:val="000000" w:themeColor="text1"/>
                <w:sz w:val="16"/>
                <w:szCs w:val="16"/>
              </w:rPr>
              <w:t>and</w:t>
            </w:r>
            <w:proofErr w:type="spellEnd"/>
            <w:r w:rsidRPr="00C75D7C">
              <w:rPr>
                <w:i/>
                <w:iCs/>
                <w:color w:val="000000" w:themeColor="text1"/>
                <w:sz w:val="16"/>
                <w:szCs w:val="16"/>
              </w:rPr>
              <w:t xml:space="preserve"> </w:t>
            </w:r>
            <w:proofErr w:type="spellStart"/>
            <w:r w:rsidRPr="00C75D7C">
              <w:rPr>
                <w:i/>
                <w:iCs/>
                <w:color w:val="000000" w:themeColor="text1"/>
                <w:sz w:val="16"/>
                <w:szCs w:val="16"/>
              </w:rPr>
              <w:t>signature</w:t>
            </w:r>
            <w:proofErr w:type="spellEnd"/>
            <w:r w:rsidRPr="00C75D7C">
              <w:rPr>
                <w:i/>
                <w:iCs/>
                <w:color w:val="000000" w:themeColor="text1"/>
                <w:sz w:val="16"/>
                <w:szCs w:val="16"/>
              </w:rPr>
              <w:t xml:space="preserve"> of </w:t>
            </w:r>
            <w:proofErr w:type="spellStart"/>
            <w:r w:rsidRPr="00C75D7C">
              <w:rPr>
                <w:i/>
                <w:iCs/>
                <w:color w:val="000000" w:themeColor="text1"/>
                <w:sz w:val="16"/>
                <w:szCs w:val="16"/>
              </w:rPr>
              <w:t>the</w:t>
            </w:r>
            <w:proofErr w:type="spellEnd"/>
            <w:r w:rsidRPr="00C75D7C">
              <w:rPr>
                <w:i/>
                <w:iCs/>
                <w:color w:val="000000" w:themeColor="text1"/>
                <w:sz w:val="16"/>
                <w:szCs w:val="16"/>
              </w:rPr>
              <w:t xml:space="preserve"> </w:t>
            </w:r>
            <w:proofErr w:type="spellStart"/>
            <w:r w:rsidRPr="00C75D7C">
              <w:rPr>
                <w:i/>
                <w:iCs/>
                <w:color w:val="000000" w:themeColor="text1"/>
                <w:sz w:val="16"/>
                <w:szCs w:val="16"/>
              </w:rPr>
              <w:t>Official</w:t>
            </w:r>
            <w:proofErr w:type="spellEnd"/>
            <w:r w:rsidRPr="00C75D7C">
              <w:rPr>
                <w:i/>
                <w:iCs/>
                <w:color w:val="000000" w:themeColor="text1"/>
                <w:sz w:val="16"/>
                <w:szCs w:val="16"/>
              </w:rPr>
              <w:t xml:space="preserve"> </w:t>
            </w:r>
            <w:proofErr w:type="spellStart"/>
            <w:r w:rsidRPr="00C75D7C">
              <w:rPr>
                <w:i/>
                <w:iCs/>
                <w:color w:val="000000" w:themeColor="text1"/>
                <w:sz w:val="16"/>
                <w:szCs w:val="16"/>
              </w:rPr>
              <w:t>Veterinarian</w:t>
            </w:r>
            <w:proofErr w:type="spellEnd"/>
          </w:p>
          <w:p w14:paraId="7A9366DD" w14:textId="77777777" w:rsidR="00D7605C" w:rsidRPr="00C75D7C" w:rsidRDefault="00D7605C" w:rsidP="00D7605C">
            <w:pPr>
              <w:pStyle w:val="Default"/>
              <w:rPr>
                <w:i/>
                <w:iCs/>
                <w:color w:val="000000" w:themeColor="text1"/>
                <w:sz w:val="16"/>
                <w:szCs w:val="16"/>
              </w:rPr>
            </w:pPr>
          </w:p>
          <w:p w14:paraId="39689005" w14:textId="530E736C" w:rsidR="00255F9C" w:rsidRPr="00C75D7C" w:rsidRDefault="00D7605C" w:rsidP="00812DEF">
            <w:pPr>
              <w:spacing w:line="360" w:lineRule="auto"/>
              <w:ind w:left="72" w:hanging="72"/>
              <w:rPr>
                <w:i/>
                <w:color w:val="000000" w:themeColor="text1"/>
                <w:sz w:val="16"/>
                <w:szCs w:val="16"/>
              </w:rPr>
            </w:pPr>
            <w:r w:rsidRPr="00C75D7C">
              <w:rPr>
                <w:color w:val="000000" w:themeColor="text1"/>
                <w:sz w:val="16"/>
                <w:szCs w:val="16"/>
              </w:rPr>
              <w:t xml:space="preserve">Oficialus spaudas/ </w:t>
            </w:r>
            <w:proofErr w:type="spellStart"/>
            <w:r w:rsidRPr="00C75D7C">
              <w:rPr>
                <w:i/>
                <w:color w:val="000000" w:themeColor="text1"/>
                <w:sz w:val="16"/>
                <w:szCs w:val="16"/>
              </w:rPr>
              <w:t>Official</w:t>
            </w:r>
            <w:proofErr w:type="spellEnd"/>
            <w:r w:rsidRPr="00C75D7C">
              <w:rPr>
                <w:i/>
                <w:color w:val="000000" w:themeColor="text1"/>
                <w:sz w:val="16"/>
                <w:szCs w:val="16"/>
              </w:rPr>
              <w:t xml:space="preserve"> </w:t>
            </w:r>
            <w:proofErr w:type="spellStart"/>
            <w:r w:rsidRPr="00C75D7C">
              <w:rPr>
                <w:i/>
                <w:color w:val="000000" w:themeColor="text1"/>
                <w:sz w:val="16"/>
                <w:szCs w:val="16"/>
              </w:rPr>
              <w:t>stamp</w:t>
            </w:r>
            <w:proofErr w:type="spellEnd"/>
            <w:r w:rsidRPr="00C75D7C">
              <w:rPr>
                <w:i/>
                <w:color w:val="000000" w:themeColor="text1"/>
                <w:sz w:val="16"/>
                <w:szCs w:val="16"/>
              </w:rPr>
              <w:t> </w:t>
            </w:r>
          </w:p>
        </w:tc>
      </w:tr>
    </w:tbl>
    <w:p w14:paraId="27DF9318" w14:textId="77777777" w:rsidR="00332FEE" w:rsidRDefault="00332FEE"/>
    <w:sectPr w:rsidR="00332FEE" w:rsidSect="000543AB">
      <w:headerReference w:type="even" r:id="rId13"/>
      <w:headerReference w:type="default" r:id="rId14"/>
      <w:footerReference w:type="even" r:id="rId15"/>
      <w:footerReference w:type="default" r:id="rId16"/>
      <w:headerReference w:type="first" r:id="rId17"/>
      <w:footerReference w:type="first" r:id="rId18"/>
      <w:pgSz w:w="23814" w:h="16840" w:orient="landscape" w:code="8"/>
      <w:pgMar w:top="1418" w:right="595" w:bottom="851" w:left="1134" w:header="567" w:footer="567" w:gutter="0"/>
      <w:cols w:num="2" w:space="16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E88C5" w14:textId="77777777" w:rsidR="00E731E9" w:rsidRDefault="00E731E9" w:rsidP="000D0530">
      <w:r>
        <w:separator/>
      </w:r>
    </w:p>
  </w:endnote>
  <w:endnote w:type="continuationSeparator" w:id="0">
    <w:p w14:paraId="3CADB045" w14:textId="77777777" w:rsidR="00E731E9" w:rsidRDefault="00E731E9" w:rsidP="000D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86F0F" w14:textId="77777777" w:rsidR="00C1453D" w:rsidRDefault="00C14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8E41" w14:textId="77777777" w:rsidR="00C1453D" w:rsidRDefault="00C14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B0F69" w14:textId="77777777" w:rsidR="00721D04" w:rsidRDefault="00721D04" w:rsidP="00721D04">
    <w:pPr>
      <w:pStyle w:val="Footer"/>
      <w:tabs>
        <w:tab w:val="clear" w:pos="9638"/>
      </w:tabs>
      <w:ind w:firstLine="11907"/>
    </w:pPr>
    <w:r>
      <w:t>*</w:t>
    </w:r>
    <w:r w:rsidRPr="005B722C">
      <w:rPr>
        <w:sz w:val="16"/>
        <w:szCs w:val="16"/>
      </w:rPr>
      <w:t xml:space="preserve"> </w:t>
    </w:r>
    <w:hyperlink r:id="rId1" w:history="1">
      <w:r w:rsidRPr="006C4153">
        <w:rPr>
          <w:rStyle w:val="Hyperlink"/>
          <w:sz w:val="16"/>
          <w:szCs w:val="16"/>
        </w:rPr>
        <w:t>http://www.fsis.usda.gov/wps/wcm/connect/3c9c0fa4-fa3c-4ae1-bfb0-0286623009f2/Import-Rule-Letter-to-Foreign-Gov.pdf?MOD=AJPERES</w:t>
      </w:r>
    </w:hyperlink>
  </w:p>
  <w:p w14:paraId="082B149A" w14:textId="77777777" w:rsidR="00721D04" w:rsidRDefault="00721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205F4" w14:textId="77777777" w:rsidR="00E731E9" w:rsidRDefault="00E731E9" w:rsidP="000D0530">
      <w:r>
        <w:separator/>
      </w:r>
    </w:p>
  </w:footnote>
  <w:footnote w:type="continuationSeparator" w:id="0">
    <w:p w14:paraId="22822199" w14:textId="77777777" w:rsidR="00E731E9" w:rsidRDefault="00E731E9" w:rsidP="000D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040E" w14:textId="77777777" w:rsidR="00C1453D" w:rsidRDefault="00C14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7129" w14:textId="77777777" w:rsidR="00C1453D" w:rsidRDefault="00C14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89B5" w14:textId="7CD9CFC1" w:rsidR="00C1453D" w:rsidRDefault="00C1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67D34"/>
    <w:multiLevelType w:val="hybridMultilevel"/>
    <w:tmpl w:val="F97EF13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22E7384C"/>
    <w:multiLevelType w:val="hybridMultilevel"/>
    <w:tmpl w:val="531E24CE"/>
    <w:lvl w:ilvl="0" w:tplc="973A0872">
      <w:start w:val="3"/>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35B820EB"/>
    <w:multiLevelType w:val="hybridMultilevel"/>
    <w:tmpl w:val="046ACF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0F180B"/>
    <w:multiLevelType w:val="hybridMultilevel"/>
    <w:tmpl w:val="E63661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6F24D3"/>
    <w:multiLevelType w:val="hybridMultilevel"/>
    <w:tmpl w:val="F880FE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D67675"/>
    <w:multiLevelType w:val="hybridMultilevel"/>
    <w:tmpl w:val="58CAAF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870EF"/>
    <w:multiLevelType w:val="hybridMultilevel"/>
    <w:tmpl w:val="1CBE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37A63"/>
    <w:multiLevelType w:val="multilevel"/>
    <w:tmpl w:val="D3F05F4A"/>
    <w:lvl w:ilvl="0">
      <w:start w:val="4"/>
      <w:numFmt w:val="decimal"/>
      <w:lvlText w:val="%1."/>
      <w:lvlJc w:val="left"/>
      <w:pPr>
        <w:tabs>
          <w:tab w:val="num" w:pos="720"/>
        </w:tabs>
        <w:ind w:left="720" w:hanging="72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8" w15:restartNumberingAfterBreak="0">
    <w:nsid w:val="52A25FFC"/>
    <w:multiLevelType w:val="hybridMultilevel"/>
    <w:tmpl w:val="9432A780"/>
    <w:lvl w:ilvl="0" w:tplc="0409000F">
      <w:start w:val="4"/>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2015F8"/>
    <w:multiLevelType w:val="hybridMultilevel"/>
    <w:tmpl w:val="1B865AB6"/>
    <w:lvl w:ilvl="0" w:tplc="E27AE91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C35072"/>
    <w:multiLevelType w:val="hybridMultilevel"/>
    <w:tmpl w:val="D5A23000"/>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39569005">
    <w:abstractNumId w:val="1"/>
  </w:num>
  <w:num w:numId="2" w16cid:durableId="1108308031">
    <w:abstractNumId w:val="10"/>
  </w:num>
  <w:num w:numId="3" w16cid:durableId="2146267026">
    <w:abstractNumId w:val="7"/>
  </w:num>
  <w:num w:numId="4" w16cid:durableId="2048294471">
    <w:abstractNumId w:val="8"/>
  </w:num>
  <w:num w:numId="5" w16cid:durableId="1347555017">
    <w:abstractNumId w:val="4"/>
  </w:num>
  <w:num w:numId="6" w16cid:durableId="1513449558">
    <w:abstractNumId w:val="5"/>
  </w:num>
  <w:num w:numId="7" w16cid:durableId="2073113835">
    <w:abstractNumId w:val="0"/>
  </w:num>
  <w:num w:numId="8" w16cid:durableId="1360623956">
    <w:abstractNumId w:val="6"/>
  </w:num>
  <w:num w:numId="9" w16cid:durableId="17893270">
    <w:abstractNumId w:val="2"/>
  </w:num>
  <w:num w:numId="10" w16cid:durableId="1759328287">
    <w:abstractNumId w:val="3"/>
  </w:num>
  <w:num w:numId="11" w16cid:durableId="196044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B3"/>
    <w:rsid w:val="00000C20"/>
    <w:rsid w:val="000020A2"/>
    <w:rsid w:val="00014947"/>
    <w:rsid w:val="00020D51"/>
    <w:rsid w:val="00034157"/>
    <w:rsid w:val="00036A6F"/>
    <w:rsid w:val="000370B6"/>
    <w:rsid w:val="000408A8"/>
    <w:rsid w:val="00041C41"/>
    <w:rsid w:val="000427C1"/>
    <w:rsid w:val="00043F80"/>
    <w:rsid w:val="00051B3E"/>
    <w:rsid w:val="000543AB"/>
    <w:rsid w:val="000559A1"/>
    <w:rsid w:val="00060337"/>
    <w:rsid w:val="00065C0C"/>
    <w:rsid w:val="0006601C"/>
    <w:rsid w:val="000666B1"/>
    <w:rsid w:val="00075AC2"/>
    <w:rsid w:val="0007617B"/>
    <w:rsid w:val="00077DE6"/>
    <w:rsid w:val="000840EA"/>
    <w:rsid w:val="000A5C4D"/>
    <w:rsid w:val="000B39B2"/>
    <w:rsid w:val="000B3C66"/>
    <w:rsid w:val="000B6EDD"/>
    <w:rsid w:val="000D0530"/>
    <w:rsid w:val="000D194F"/>
    <w:rsid w:val="000D26D0"/>
    <w:rsid w:val="000D6685"/>
    <w:rsid w:val="000F18A8"/>
    <w:rsid w:val="0010056F"/>
    <w:rsid w:val="00105C71"/>
    <w:rsid w:val="00113A87"/>
    <w:rsid w:val="00115915"/>
    <w:rsid w:val="00116457"/>
    <w:rsid w:val="0012028C"/>
    <w:rsid w:val="001260C8"/>
    <w:rsid w:val="00131A45"/>
    <w:rsid w:val="001332BC"/>
    <w:rsid w:val="001418FC"/>
    <w:rsid w:val="0014336F"/>
    <w:rsid w:val="001642DB"/>
    <w:rsid w:val="00165DD1"/>
    <w:rsid w:val="0016666B"/>
    <w:rsid w:val="00175597"/>
    <w:rsid w:val="0018233B"/>
    <w:rsid w:val="00184B54"/>
    <w:rsid w:val="00186344"/>
    <w:rsid w:val="00192E22"/>
    <w:rsid w:val="00197BD8"/>
    <w:rsid w:val="00197DA7"/>
    <w:rsid w:val="001B26F1"/>
    <w:rsid w:val="001B7AF6"/>
    <w:rsid w:val="001C0348"/>
    <w:rsid w:val="001C2A7E"/>
    <w:rsid w:val="001C60D5"/>
    <w:rsid w:val="001E664C"/>
    <w:rsid w:val="001F2EAF"/>
    <w:rsid w:val="00202584"/>
    <w:rsid w:val="00206B18"/>
    <w:rsid w:val="00213B38"/>
    <w:rsid w:val="0021657F"/>
    <w:rsid w:val="002207EE"/>
    <w:rsid w:val="00220CF6"/>
    <w:rsid w:val="00242024"/>
    <w:rsid w:val="00250AEF"/>
    <w:rsid w:val="00255F9C"/>
    <w:rsid w:val="002614A4"/>
    <w:rsid w:val="00266FBD"/>
    <w:rsid w:val="00285BCB"/>
    <w:rsid w:val="00292810"/>
    <w:rsid w:val="002939B7"/>
    <w:rsid w:val="00294732"/>
    <w:rsid w:val="0029738B"/>
    <w:rsid w:val="002A074E"/>
    <w:rsid w:val="002A3C32"/>
    <w:rsid w:val="002A7006"/>
    <w:rsid w:val="002B5C68"/>
    <w:rsid w:val="002C29D0"/>
    <w:rsid w:val="002C3716"/>
    <w:rsid w:val="002C4E7B"/>
    <w:rsid w:val="002D2AF6"/>
    <w:rsid w:val="002D4209"/>
    <w:rsid w:val="002E0E9E"/>
    <w:rsid w:val="002F4B25"/>
    <w:rsid w:val="00302EA5"/>
    <w:rsid w:val="003076A1"/>
    <w:rsid w:val="00317D6C"/>
    <w:rsid w:val="00322670"/>
    <w:rsid w:val="0032576C"/>
    <w:rsid w:val="00332FEE"/>
    <w:rsid w:val="003350FB"/>
    <w:rsid w:val="0034003F"/>
    <w:rsid w:val="003409B7"/>
    <w:rsid w:val="003424FE"/>
    <w:rsid w:val="0036189F"/>
    <w:rsid w:val="00362A11"/>
    <w:rsid w:val="00364CFB"/>
    <w:rsid w:val="00381529"/>
    <w:rsid w:val="003815FE"/>
    <w:rsid w:val="00391D18"/>
    <w:rsid w:val="00396AD1"/>
    <w:rsid w:val="003A1F4F"/>
    <w:rsid w:val="003A30CA"/>
    <w:rsid w:val="003B2459"/>
    <w:rsid w:val="003C704B"/>
    <w:rsid w:val="003C7609"/>
    <w:rsid w:val="003D2A97"/>
    <w:rsid w:val="003D6529"/>
    <w:rsid w:val="003E6640"/>
    <w:rsid w:val="0041488B"/>
    <w:rsid w:val="00424E85"/>
    <w:rsid w:val="00473AEE"/>
    <w:rsid w:val="00473D69"/>
    <w:rsid w:val="00474F6C"/>
    <w:rsid w:val="00480F75"/>
    <w:rsid w:val="004841C8"/>
    <w:rsid w:val="00497B23"/>
    <w:rsid w:val="004A3E19"/>
    <w:rsid w:val="004A497B"/>
    <w:rsid w:val="004A5A47"/>
    <w:rsid w:val="004B2989"/>
    <w:rsid w:val="004C2506"/>
    <w:rsid w:val="004C2CA7"/>
    <w:rsid w:val="004E5BA0"/>
    <w:rsid w:val="004E7482"/>
    <w:rsid w:val="004F3DE9"/>
    <w:rsid w:val="005018E7"/>
    <w:rsid w:val="00507857"/>
    <w:rsid w:val="00510FB3"/>
    <w:rsid w:val="00521736"/>
    <w:rsid w:val="0054221B"/>
    <w:rsid w:val="00543549"/>
    <w:rsid w:val="00556F2C"/>
    <w:rsid w:val="00564AA8"/>
    <w:rsid w:val="00564B6C"/>
    <w:rsid w:val="0057310A"/>
    <w:rsid w:val="00587594"/>
    <w:rsid w:val="00592D62"/>
    <w:rsid w:val="005939C0"/>
    <w:rsid w:val="005A1400"/>
    <w:rsid w:val="005A3671"/>
    <w:rsid w:val="005A677E"/>
    <w:rsid w:val="005B1922"/>
    <w:rsid w:val="005B4A5F"/>
    <w:rsid w:val="005B722C"/>
    <w:rsid w:val="005C1101"/>
    <w:rsid w:val="005C2ACD"/>
    <w:rsid w:val="005D0E0C"/>
    <w:rsid w:val="005D40AB"/>
    <w:rsid w:val="005F01FB"/>
    <w:rsid w:val="00601F6A"/>
    <w:rsid w:val="006026C9"/>
    <w:rsid w:val="0061193F"/>
    <w:rsid w:val="00617F1A"/>
    <w:rsid w:val="0063030C"/>
    <w:rsid w:val="0063434B"/>
    <w:rsid w:val="006450EC"/>
    <w:rsid w:val="00653D15"/>
    <w:rsid w:val="00666714"/>
    <w:rsid w:val="00681233"/>
    <w:rsid w:val="0068651B"/>
    <w:rsid w:val="006954C6"/>
    <w:rsid w:val="006A606C"/>
    <w:rsid w:val="006A7AE9"/>
    <w:rsid w:val="006B1E04"/>
    <w:rsid w:val="006B29FE"/>
    <w:rsid w:val="006B4B8A"/>
    <w:rsid w:val="006B5DD1"/>
    <w:rsid w:val="006C4153"/>
    <w:rsid w:val="006D15B3"/>
    <w:rsid w:val="006F2944"/>
    <w:rsid w:val="00700EAF"/>
    <w:rsid w:val="007021C7"/>
    <w:rsid w:val="00702B95"/>
    <w:rsid w:val="00721D04"/>
    <w:rsid w:val="00745B82"/>
    <w:rsid w:val="00746246"/>
    <w:rsid w:val="00761284"/>
    <w:rsid w:val="00765B75"/>
    <w:rsid w:val="007678A0"/>
    <w:rsid w:val="007704A4"/>
    <w:rsid w:val="007803DD"/>
    <w:rsid w:val="00786259"/>
    <w:rsid w:val="007A402C"/>
    <w:rsid w:val="007B32EC"/>
    <w:rsid w:val="007B4B56"/>
    <w:rsid w:val="007B7E26"/>
    <w:rsid w:val="007C27B7"/>
    <w:rsid w:val="007C4738"/>
    <w:rsid w:val="007C7C55"/>
    <w:rsid w:val="007D0FB2"/>
    <w:rsid w:val="00801A03"/>
    <w:rsid w:val="00812DEF"/>
    <w:rsid w:val="0083149C"/>
    <w:rsid w:val="00833447"/>
    <w:rsid w:val="0083395B"/>
    <w:rsid w:val="00836509"/>
    <w:rsid w:val="00854104"/>
    <w:rsid w:val="00854900"/>
    <w:rsid w:val="008620D5"/>
    <w:rsid w:val="00866FE1"/>
    <w:rsid w:val="00870ACE"/>
    <w:rsid w:val="00874BAC"/>
    <w:rsid w:val="00877151"/>
    <w:rsid w:val="00896014"/>
    <w:rsid w:val="008A0D79"/>
    <w:rsid w:val="008A403A"/>
    <w:rsid w:val="008A5C7C"/>
    <w:rsid w:val="008A60F0"/>
    <w:rsid w:val="008B0B64"/>
    <w:rsid w:val="008B639B"/>
    <w:rsid w:val="008C783A"/>
    <w:rsid w:val="008D18FB"/>
    <w:rsid w:val="008E07CD"/>
    <w:rsid w:val="00912964"/>
    <w:rsid w:val="00926C16"/>
    <w:rsid w:val="009348AD"/>
    <w:rsid w:val="00953C10"/>
    <w:rsid w:val="009720A7"/>
    <w:rsid w:val="00972BB0"/>
    <w:rsid w:val="00974C18"/>
    <w:rsid w:val="00980669"/>
    <w:rsid w:val="00987678"/>
    <w:rsid w:val="0099411B"/>
    <w:rsid w:val="0099625C"/>
    <w:rsid w:val="009A06BD"/>
    <w:rsid w:val="009A1A52"/>
    <w:rsid w:val="009B2532"/>
    <w:rsid w:val="009C21B0"/>
    <w:rsid w:val="009C2868"/>
    <w:rsid w:val="009C4A90"/>
    <w:rsid w:val="009D6CEA"/>
    <w:rsid w:val="009F14C1"/>
    <w:rsid w:val="009F5465"/>
    <w:rsid w:val="009F6663"/>
    <w:rsid w:val="00A00683"/>
    <w:rsid w:val="00A07D3C"/>
    <w:rsid w:val="00A14CCB"/>
    <w:rsid w:val="00A15066"/>
    <w:rsid w:val="00A2478A"/>
    <w:rsid w:val="00A305E7"/>
    <w:rsid w:val="00A3396F"/>
    <w:rsid w:val="00A36739"/>
    <w:rsid w:val="00A36C87"/>
    <w:rsid w:val="00A50672"/>
    <w:rsid w:val="00A506FD"/>
    <w:rsid w:val="00A522F8"/>
    <w:rsid w:val="00A579E8"/>
    <w:rsid w:val="00A60613"/>
    <w:rsid w:val="00A861E4"/>
    <w:rsid w:val="00A94FBF"/>
    <w:rsid w:val="00A95F71"/>
    <w:rsid w:val="00A97AE1"/>
    <w:rsid w:val="00AA3E2A"/>
    <w:rsid w:val="00AA6475"/>
    <w:rsid w:val="00AA6656"/>
    <w:rsid w:val="00AB1231"/>
    <w:rsid w:val="00AB39A6"/>
    <w:rsid w:val="00AC12A3"/>
    <w:rsid w:val="00AC1A77"/>
    <w:rsid w:val="00AC1BE1"/>
    <w:rsid w:val="00AD1835"/>
    <w:rsid w:val="00AD2D3C"/>
    <w:rsid w:val="00AD73DB"/>
    <w:rsid w:val="00AF70F6"/>
    <w:rsid w:val="00B01347"/>
    <w:rsid w:val="00B06323"/>
    <w:rsid w:val="00B13103"/>
    <w:rsid w:val="00B161AB"/>
    <w:rsid w:val="00B23680"/>
    <w:rsid w:val="00B318F9"/>
    <w:rsid w:val="00B31D64"/>
    <w:rsid w:val="00B34531"/>
    <w:rsid w:val="00B40B9C"/>
    <w:rsid w:val="00B5209D"/>
    <w:rsid w:val="00B5371A"/>
    <w:rsid w:val="00B5511D"/>
    <w:rsid w:val="00B66E7C"/>
    <w:rsid w:val="00B73469"/>
    <w:rsid w:val="00B76C91"/>
    <w:rsid w:val="00B7724B"/>
    <w:rsid w:val="00B85AE1"/>
    <w:rsid w:val="00B90323"/>
    <w:rsid w:val="00B90D3B"/>
    <w:rsid w:val="00B93377"/>
    <w:rsid w:val="00BA1B36"/>
    <w:rsid w:val="00BA2F32"/>
    <w:rsid w:val="00BA5C21"/>
    <w:rsid w:val="00BB6B77"/>
    <w:rsid w:val="00BC4128"/>
    <w:rsid w:val="00BC54FC"/>
    <w:rsid w:val="00BC6341"/>
    <w:rsid w:val="00BD077F"/>
    <w:rsid w:val="00BD0C29"/>
    <w:rsid w:val="00BD5E71"/>
    <w:rsid w:val="00BD6FE7"/>
    <w:rsid w:val="00BF7DC8"/>
    <w:rsid w:val="00C05FFA"/>
    <w:rsid w:val="00C06DEF"/>
    <w:rsid w:val="00C1453D"/>
    <w:rsid w:val="00C14AF8"/>
    <w:rsid w:val="00C21B87"/>
    <w:rsid w:val="00C24806"/>
    <w:rsid w:val="00C25A13"/>
    <w:rsid w:val="00C25B9F"/>
    <w:rsid w:val="00C36CC1"/>
    <w:rsid w:val="00C4092F"/>
    <w:rsid w:val="00C44D34"/>
    <w:rsid w:val="00C46364"/>
    <w:rsid w:val="00C51193"/>
    <w:rsid w:val="00C624FC"/>
    <w:rsid w:val="00C65FC9"/>
    <w:rsid w:val="00C66D7C"/>
    <w:rsid w:val="00C67A50"/>
    <w:rsid w:val="00C74E9B"/>
    <w:rsid w:val="00C7568F"/>
    <w:rsid w:val="00C75D7C"/>
    <w:rsid w:val="00C849CC"/>
    <w:rsid w:val="00C91ACA"/>
    <w:rsid w:val="00CA0F88"/>
    <w:rsid w:val="00CA270D"/>
    <w:rsid w:val="00CA39B1"/>
    <w:rsid w:val="00CB080F"/>
    <w:rsid w:val="00CB1F6C"/>
    <w:rsid w:val="00CB2FAC"/>
    <w:rsid w:val="00CC5B37"/>
    <w:rsid w:val="00CD480C"/>
    <w:rsid w:val="00CD772B"/>
    <w:rsid w:val="00CE0119"/>
    <w:rsid w:val="00CE757E"/>
    <w:rsid w:val="00CF106A"/>
    <w:rsid w:val="00CF2036"/>
    <w:rsid w:val="00CF3FDA"/>
    <w:rsid w:val="00D01DE0"/>
    <w:rsid w:val="00D05FCF"/>
    <w:rsid w:val="00D06815"/>
    <w:rsid w:val="00D1321D"/>
    <w:rsid w:val="00D157E1"/>
    <w:rsid w:val="00D26061"/>
    <w:rsid w:val="00D341C5"/>
    <w:rsid w:val="00D40AC1"/>
    <w:rsid w:val="00D40ED7"/>
    <w:rsid w:val="00D42142"/>
    <w:rsid w:val="00D55449"/>
    <w:rsid w:val="00D60763"/>
    <w:rsid w:val="00D669B5"/>
    <w:rsid w:val="00D66DE5"/>
    <w:rsid w:val="00D67210"/>
    <w:rsid w:val="00D712E7"/>
    <w:rsid w:val="00D742E1"/>
    <w:rsid w:val="00D7605C"/>
    <w:rsid w:val="00D81617"/>
    <w:rsid w:val="00D85F78"/>
    <w:rsid w:val="00D976F1"/>
    <w:rsid w:val="00DA1A34"/>
    <w:rsid w:val="00DA7861"/>
    <w:rsid w:val="00DB404F"/>
    <w:rsid w:val="00DB6B64"/>
    <w:rsid w:val="00DD41EA"/>
    <w:rsid w:val="00DD58D2"/>
    <w:rsid w:val="00DE31FF"/>
    <w:rsid w:val="00DE37D0"/>
    <w:rsid w:val="00DF2C4E"/>
    <w:rsid w:val="00E00FC1"/>
    <w:rsid w:val="00E01435"/>
    <w:rsid w:val="00E0207C"/>
    <w:rsid w:val="00E067C0"/>
    <w:rsid w:val="00E077FF"/>
    <w:rsid w:val="00E113EC"/>
    <w:rsid w:val="00E208E3"/>
    <w:rsid w:val="00E222FB"/>
    <w:rsid w:val="00E238E5"/>
    <w:rsid w:val="00E26EA6"/>
    <w:rsid w:val="00E2788F"/>
    <w:rsid w:val="00E5706C"/>
    <w:rsid w:val="00E57B4E"/>
    <w:rsid w:val="00E625FC"/>
    <w:rsid w:val="00E641DE"/>
    <w:rsid w:val="00E731E9"/>
    <w:rsid w:val="00E862BC"/>
    <w:rsid w:val="00E86694"/>
    <w:rsid w:val="00EA3D31"/>
    <w:rsid w:val="00EB67D3"/>
    <w:rsid w:val="00EB6F11"/>
    <w:rsid w:val="00EC2BD2"/>
    <w:rsid w:val="00EC46CE"/>
    <w:rsid w:val="00EC4740"/>
    <w:rsid w:val="00EC6B7D"/>
    <w:rsid w:val="00ED4F2E"/>
    <w:rsid w:val="00ED6A83"/>
    <w:rsid w:val="00EE2FFB"/>
    <w:rsid w:val="00EE680A"/>
    <w:rsid w:val="00EF12F8"/>
    <w:rsid w:val="00EF27FD"/>
    <w:rsid w:val="00EF639B"/>
    <w:rsid w:val="00EF6B58"/>
    <w:rsid w:val="00F04E33"/>
    <w:rsid w:val="00F20132"/>
    <w:rsid w:val="00F20FCB"/>
    <w:rsid w:val="00F21A07"/>
    <w:rsid w:val="00F23693"/>
    <w:rsid w:val="00F30856"/>
    <w:rsid w:val="00F32EF2"/>
    <w:rsid w:val="00F33652"/>
    <w:rsid w:val="00F372E5"/>
    <w:rsid w:val="00F47D4C"/>
    <w:rsid w:val="00F504B9"/>
    <w:rsid w:val="00F514FF"/>
    <w:rsid w:val="00F9069C"/>
    <w:rsid w:val="00F92F62"/>
    <w:rsid w:val="00FA4D41"/>
    <w:rsid w:val="00FC7CBD"/>
    <w:rsid w:val="00FD0629"/>
    <w:rsid w:val="00FD107E"/>
    <w:rsid w:val="00FD6060"/>
    <w:rsid w:val="00FE6301"/>
    <w:rsid w:val="00FE7CEB"/>
    <w:rsid w:val="05C443C6"/>
    <w:rsid w:val="0BBF06BF"/>
    <w:rsid w:val="0F7A5999"/>
    <w:rsid w:val="12F440E8"/>
    <w:rsid w:val="1D84D3A5"/>
    <w:rsid w:val="23641641"/>
    <w:rsid w:val="26158D4D"/>
    <w:rsid w:val="28D5DC1A"/>
    <w:rsid w:val="2B1CF132"/>
    <w:rsid w:val="2D7FC997"/>
    <w:rsid w:val="2E9ED308"/>
    <w:rsid w:val="2F763DB7"/>
    <w:rsid w:val="2FC198BE"/>
    <w:rsid w:val="306D9167"/>
    <w:rsid w:val="3551837D"/>
    <w:rsid w:val="3830C6AE"/>
    <w:rsid w:val="3A030AE9"/>
    <w:rsid w:val="4071E2E0"/>
    <w:rsid w:val="4571DA78"/>
    <w:rsid w:val="4B52BA80"/>
    <w:rsid w:val="58EB622D"/>
    <w:rsid w:val="5C2001C5"/>
    <w:rsid w:val="5D21036D"/>
    <w:rsid w:val="67B1218E"/>
    <w:rsid w:val="6813F9F7"/>
    <w:rsid w:val="6B48D96A"/>
    <w:rsid w:val="736E311F"/>
    <w:rsid w:val="7A800FFC"/>
    <w:rsid w:val="7DC608D8"/>
    <w:rsid w:val="7FAD4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D5B51"/>
  <w15:chartTrackingRefBased/>
  <w15:docId w15:val="{572B2261-7F2F-45B1-B953-D9D8E567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paragraph" w:styleId="Heading1">
    <w:name w:val="heading 1"/>
    <w:basedOn w:val="Normal"/>
    <w:next w:val="Normal"/>
    <w:qFormat/>
    <w:rsid w:val="00EB67D3"/>
    <w:pPr>
      <w:keepNext/>
      <w:ind w:left="170" w:right="-853"/>
      <w:jc w:val="both"/>
      <w:outlineLvl w:val="0"/>
    </w:pPr>
    <w:rPr>
      <w:iCs/>
      <w:sz w:val="1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BAC"/>
    <w:pPr>
      <w:autoSpaceDE w:val="0"/>
      <w:autoSpaceDN w:val="0"/>
      <w:adjustRightInd w:val="0"/>
    </w:pPr>
    <w:rPr>
      <w:color w:val="000000"/>
      <w:sz w:val="24"/>
      <w:szCs w:val="24"/>
      <w:lang w:val="lt-LT" w:eastAsia="lt-LT"/>
    </w:rPr>
  </w:style>
  <w:style w:type="paragraph" w:styleId="BalloonText">
    <w:name w:val="Balloon Text"/>
    <w:basedOn w:val="Normal"/>
    <w:link w:val="BalloonTextChar"/>
    <w:rsid w:val="00473AEE"/>
    <w:rPr>
      <w:rFonts w:ascii="Tahoma" w:hAnsi="Tahoma" w:cs="Tahoma"/>
      <w:sz w:val="16"/>
      <w:szCs w:val="16"/>
    </w:rPr>
  </w:style>
  <w:style w:type="character" w:customStyle="1" w:styleId="BalloonTextChar">
    <w:name w:val="Balloon Text Char"/>
    <w:link w:val="BalloonText"/>
    <w:rsid w:val="00473AEE"/>
    <w:rPr>
      <w:rFonts w:ascii="Tahoma" w:hAnsi="Tahoma" w:cs="Tahoma"/>
      <w:sz w:val="16"/>
      <w:szCs w:val="16"/>
    </w:rPr>
  </w:style>
  <w:style w:type="paragraph" w:styleId="Header">
    <w:name w:val="header"/>
    <w:basedOn w:val="Normal"/>
    <w:link w:val="HeaderChar"/>
    <w:rsid w:val="000D0530"/>
    <w:pPr>
      <w:tabs>
        <w:tab w:val="center" w:pos="4819"/>
        <w:tab w:val="right" w:pos="9638"/>
      </w:tabs>
    </w:pPr>
  </w:style>
  <w:style w:type="character" w:customStyle="1" w:styleId="HeaderChar">
    <w:name w:val="Header Char"/>
    <w:link w:val="Header"/>
    <w:rsid w:val="000D0530"/>
    <w:rPr>
      <w:sz w:val="24"/>
      <w:szCs w:val="24"/>
    </w:rPr>
  </w:style>
  <w:style w:type="paragraph" w:styleId="Footer">
    <w:name w:val="footer"/>
    <w:basedOn w:val="Normal"/>
    <w:link w:val="FooterChar"/>
    <w:rsid w:val="000D0530"/>
    <w:pPr>
      <w:tabs>
        <w:tab w:val="center" w:pos="4819"/>
        <w:tab w:val="right" w:pos="9638"/>
      </w:tabs>
    </w:pPr>
  </w:style>
  <w:style w:type="character" w:customStyle="1" w:styleId="FooterChar">
    <w:name w:val="Footer Char"/>
    <w:link w:val="Footer"/>
    <w:rsid w:val="000D0530"/>
    <w:rPr>
      <w:sz w:val="24"/>
      <w:szCs w:val="24"/>
    </w:rPr>
  </w:style>
  <w:style w:type="character" w:styleId="Hyperlink">
    <w:name w:val="Hyperlink"/>
    <w:uiPriority w:val="99"/>
    <w:unhideWhenUsed/>
    <w:rsid w:val="005B722C"/>
    <w:rPr>
      <w:color w:val="0000FF"/>
      <w:u w:val="single"/>
    </w:rPr>
  </w:style>
  <w:style w:type="paragraph" w:styleId="Revision">
    <w:name w:val="Revision"/>
    <w:hidden/>
    <w:uiPriority w:val="99"/>
    <w:semiHidden/>
    <w:rsid w:val="00666714"/>
    <w:rPr>
      <w:sz w:val="24"/>
      <w:szCs w:val="24"/>
      <w:lang w:val="lt-LT" w:eastAsia="lt-LT"/>
    </w:rPr>
  </w:style>
  <w:style w:type="character" w:styleId="CommentReference">
    <w:name w:val="annotation reference"/>
    <w:basedOn w:val="DefaultParagraphFont"/>
    <w:rsid w:val="005D0E0C"/>
    <w:rPr>
      <w:sz w:val="16"/>
      <w:szCs w:val="16"/>
    </w:rPr>
  </w:style>
  <w:style w:type="paragraph" w:styleId="CommentText">
    <w:name w:val="annotation text"/>
    <w:basedOn w:val="Normal"/>
    <w:link w:val="CommentTextChar"/>
    <w:rsid w:val="005D0E0C"/>
    <w:rPr>
      <w:sz w:val="20"/>
      <w:szCs w:val="20"/>
    </w:rPr>
  </w:style>
  <w:style w:type="character" w:customStyle="1" w:styleId="CommentTextChar">
    <w:name w:val="Comment Text Char"/>
    <w:basedOn w:val="DefaultParagraphFont"/>
    <w:link w:val="CommentText"/>
    <w:rsid w:val="005D0E0C"/>
    <w:rPr>
      <w:lang w:val="lt-LT" w:eastAsia="lt-LT"/>
    </w:rPr>
  </w:style>
  <w:style w:type="paragraph" w:styleId="CommentSubject">
    <w:name w:val="annotation subject"/>
    <w:basedOn w:val="CommentText"/>
    <w:next w:val="CommentText"/>
    <w:link w:val="CommentSubjectChar"/>
    <w:rsid w:val="005D0E0C"/>
    <w:rPr>
      <w:b/>
      <w:bCs/>
    </w:rPr>
  </w:style>
  <w:style w:type="character" w:customStyle="1" w:styleId="CommentSubjectChar">
    <w:name w:val="Comment Subject Char"/>
    <w:basedOn w:val="CommentTextChar"/>
    <w:link w:val="CommentSubject"/>
    <w:rsid w:val="005D0E0C"/>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link/uscode/21/6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fsis.usda.gov/wps/wcm/connect/3c9c0fa4-fa3c-4ae1-bfb0-0286623009f2/Import-Rule-Letter-to-Foreign-Gov.pdf?MOD=AJP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90c35-576d-410c-ac53-ea0be07e5692">
      <Terms xmlns="http://schemas.microsoft.com/office/infopath/2007/PartnerControls"/>
    </lcf76f155ced4ddcb4097134ff3c332f>
    <TaxCatchAll xmlns="73fb875a-8af9-4255-b008-0995492d31cd" xsi:nil="true"/>
    <CommodityGroup xmlns="b6990c35-576d-410c-ac53-ea0be07e5692">Meat, Milk, Eggs, Casings</CommodityGroup>
    <Country xmlns="b6990c35-576d-410c-ac53-ea0be07e5692">Lithuania</Country>
    <DocumentType xmlns="b6990c35-576d-410c-ac53-ea0be07e5692">Documents for Review/Edit</DocumentType>
    <Subcategory xmlns="b6990c35-576d-410c-ac53-ea0be07e5692">Standard or Negotiated Certificate</Subcategory>
    <date xmlns="b6990c35-576d-410c-ac53-ea0be07e5692" xsi:nil="true"/>
    <Disease xmlns="b6990c35-576d-410c-ac53-ea0be07e5692" xsi:nil="true"/>
    <About_x0020_this_x0020_Document xmlns="b6990c35-576d-410c-ac53-ea0be07e56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F86229A6C5847853A878911C3D9F2" ma:contentTypeVersion="20" ma:contentTypeDescription="Create a new document." ma:contentTypeScope="" ma:versionID="89b744e6aacf914cb7c62e4aa77e9182">
  <xsd:schema xmlns:xsd="http://www.w3.org/2001/XMLSchema" xmlns:xs="http://www.w3.org/2001/XMLSchema" xmlns:p="http://schemas.microsoft.com/office/2006/metadata/properties" xmlns:ns2="b6990c35-576d-410c-ac53-ea0be07e5692" xmlns:ns3="3cd4e1ff-011d-4aa9-a847-588c56fa8699" xmlns:ns4="73fb875a-8af9-4255-b008-0995492d31cd" targetNamespace="http://schemas.microsoft.com/office/2006/metadata/properties" ma:root="true" ma:fieldsID="74f33f694590ea6310a13c8b04b8fdf6" ns2:_="" ns3:_="" ns4:_="">
    <xsd:import namespace="b6990c35-576d-410c-ac53-ea0be07e5692"/>
    <xsd:import namespace="3cd4e1ff-011d-4aa9-a847-588c56fa8699"/>
    <xsd:import namespace="73fb875a-8af9-4255-b008-0995492d31cd"/>
    <xsd:element name="properties">
      <xsd:complexType>
        <xsd:sequence>
          <xsd:element name="documentManagement">
            <xsd:complexType>
              <xsd:all>
                <xsd:element ref="ns2:DocumentType"/>
                <xsd:element ref="ns2:Subcategory" minOccurs="0"/>
                <xsd:element ref="ns2:About_x0020_this_x0020_Document" minOccurs="0"/>
                <xsd:element ref="ns2:Country" minOccurs="0"/>
                <xsd:element ref="ns2:CommodityGroup" minOccurs="0"/>
                <xsd:element ref="ns2:Diseas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at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90c35-576d-410c-ac53-ea0be07e5692" elementFormDefault="qualified">
    <xsd:import namespace="http://schemas.microsoft.com/office/2006/documentManagement/types"/>
    <xsd:import namespace="http://schemas.microsoft.com/office/infopath/2007/PartnerControls"/>
    <xsd:element name="DocumentType" ma:index="2" ma:displayName="Document Type" ma:format="Dropdown" ma:internalName="DocumentType">
      <xsd:simpleType>
        <xsd:restriction base="dms:Choice">
          <xsd:enumeration value="Permits and Certificates"/>
          <xsd:enumeration value="Import Issues, Problems, and Alerts"/>
          <xsd:enumeration value="Writing Tools and Templates"/>
          <xsd:enumeration value="Meetings and Presentations (import only)"/>
          <xsd:enumeration value="Contacts"/>
          <xsd:enumeration value="FOIA"/>
          <xsd:enumeration value="Other"/>
          <xsd:enumeration value="Documents for Review/Edit"/>
          <xsd:enumeration value="AQI VMO F2F Cases"/>
          <xsd:enumeration value="Info Collection"/>
        </xsd:restriction>
      </xsd:simpleType>
    </xsd:element>
    <xsd:element name="Subcategory" ma:index="3" nillable="true" ma:displayName="Subcategory" ma:format="Dropdown" ma:internalName="Subcategory">
      <xsd:simpleType>
        <xsd:union memberTypes="dms:Text">
          <xsd:simpleType>
            <xsd:restriction base="dms:Choice">
              <xsd:enumeration value="Reports"/>
              <xsd:enumeration value="Alerts"/>
              <xsd:enumeration value="Issue Tracking Sheet"/>
              <xsd:enumeration value="SITC"/>
              <xsd:enumeration value="Memos, Letters"/>
              <xsd:enumeration value="Other"/>
              <xsd:enumeration value="Standard or Negotiated Certificate"/>
              <xsd:enumeration value="Certificate Validation Resource"/>
              <xsd:enumeration value="Guidance, Literature and References"/>
              <xsd:enumeration value="Meeting Notes"/>
              <xsd:enumeration value="Gov-to-Gov"/>
              <xsd:enumeration value="VS Internal"/>
              <xsd:enumeration value="Info Collection"/>
              <xsd:enumeration value="Leave Calendar/Planning"/>
              <xsd:enumeration value="Performance Evals"/>
              <xsd:enumeration value="Low Risk Exempt"/>
              <xsd:enumeration value="Wild Bird Permits"/>
              <xsd:enumeration value="Choice 18"/>
            </xsd:restriction>
          </xsd:simpleType>
        </xsd:union>
      </xsd:simpleType>
    </xsd:element>
    <xsd:element name="About_x0020_this_x0020_Document" ma:index="4" nillable="true" ma:displayName="About this Document" ma:internalName="About_x0020_this_x0020_Document">
      <xsd:simpleType>
        <xsd:restriction base="dms:Note">
          <xsd:maxLength value="255"/>
        </xsd:restriction>
      </xsd:simpleType>
    </xsd:element>
    <xsd:element name="Country" ma:index="5" nillable="true" ma:displayName="Country" ma:format="Dropdown" ma:internalName="Country">
      <xsd:simpleType>
        <xsd:restriction base="dms:Choice">
          <xsd:enumeration value="N/A"/>
          <xsd:enumeration value="Argentina"/>
          <xsd:enumeration value="Australia"/>
          <xsd:enumeration value="Brazil"/>
          <xsd:enumeration value="Canada"/>
          <xsd:enumeration value="Chile"/>
          <xsd:enumeration value="China"/>
          <xsd:enumeration value="Colombia"/>
          <xsd:enumeration value="Denmark"/>
          <xsd:enumeration value="Dominican Republic"/>
          <xsd:enumeration value="Ecuador"/>
          <xsd:enumeration value="European Union"/>
          <xsd:enumeration value="Faroe Islands"/>
          <xsd:enumeration value="Finland"/>
          <xsd:enumeration value="France"/>
          <xsd:enumeration value="Germany"/>
          <xsd:enumeration value="Greece"/>
          <xsd:enumeration value="Hungary"/>
          <xsd:enumeration value="India"/>
          <xsd:enumeration value="Ireland"/>
          <xsd:enumeration value="Japan"/>
          <xsd:enumeration value="Latvia"/>
          <xsd:enumeration value="Liechtenstein"/>
          <xsd:enumeration value="Lithuania"/>
          <xsd:enumeration value="Mexico"/>
          <xsd:enumeration value="Netherlands"/>
          <xsd:enumeration value="Nicaragua"/>
          <xsd:enumeration value="New Zealand"/>
          <xsd:enumeration value="Norway"/>
          <xsd:enumeration value="Panama"/>
          <xsd:enumeration value="Romania"/>
          <xsd:enumeration value="Russia/Russian Federation"/>
          <xsd:enumeration value="South Africa"/>
          <xsd:enumeration value="Thailand"/>
          <xsd:enumeration value="United Kingdom"/>
          <xsd:enumeration value="Ukraine"/>
        </xsd:restriction>
      </xsd:simpleType>
    </xsd:element>
    <xsd:element name="CommodityGroup" ma:index="6" nillable="true" ma:displayName="Commodity Group" ma:format="RadioButtons" ma:internalName="CommodityGroup">
      <xsd:simpleType>
        <xsd:restriction base="dms:Choice">
          <xsd:enumeration value="Animal Consumption"/>
          <xsd:enumeration value="Meat, Milk, Eggs, Casings"/>
          <xsd:enumeration value="By-Products"/>
          <xsd:enumeration value="Organisms and Vectors"/>
          <xsd:enumeration value="Shared"/>
        </xsd:restriction>
      </xsd:simpleType>
    </xsd:element>
    <xsd:element name="Disease" ma:index="7" nillable="true" ma:displayName="Disease" ma:description="optional field when you have a document that is associated with a disease" ma:format="Dropdown" ma:internalName="Disease">
      <xsd:complexType>
        <xsd:complexContent>
          <xsd:extension base="dms:MultiChoiceFillIn">
            <xsd:sequence>
              <xsd:element name="Value" maxOccurs="unbounded" minOccurs="0" nillable="true">
                <xsd:simpleType>
                  <xsd:union memberTypes="dms:Text">
                    <xsd:simpleType>
                      <xsd:restriction base="dms:Choice">
                        <xsd:enumeration value="ASF"/>
                        <xsd:enumeration value="CSF"/>
                        <xsd:enumeration value="FMD"/>
                        <xsd:enumeration value="SVD"/>
                        <xsd:enumeration value="HPAI"/>
                        <xsd:enumeration value="ND"/>
                        <xsd:enumeration value="BSE"/>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ate" ma:index="22" nillable="true" ma:displayName="date" ma:format="DateOnly" ma:internalName="date">
      <xsd:simpleType>
        <xsd:restriction base="dms:DateTim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4e1ff-011d-4aa9-a847-588c56fa86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2f6ad5b-cad5-49ca-a163-f698480a37c7}" ma:internalName="TaxCatchAll" ma:showField="CatchAllData" ma:web="3cd4e1ff-011d-4aa9-a847-588c56fa8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16DF-44D5-4162-900A-1684D808F04B}">
  <ds:schemaRefs>
    <ds:schemaRef ds:uri="http://schemas.microsoft.com/office/2006/metadata/properties"/>
    <ds:schemaRef ds:uri="http://schemas.microsoft.com/office/infopath/2007/PartnerControls"/>
    <ds:schemaRef ds:uri="b6990c35-576d-410c-ac53-ea0be07e5692"/>
    <ds:schemaRef ds:uri="73fb875a-8af9-4255-b008-0995492d31cd"/>
  </ds:schemaRefs>
</ds:datastoreItem>
</file>

<file path=customXml/itemProps2.xml><?xml version="1.0" encoding="utf-8"?>
<ds:datastoreItem xmlns:ds="http://schemas.openxmlformats.org/officeDocument/2006/customXml" ds:itemID="{3B6DD2AC-71F2-4458-8EB3-13006B775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90c35-576d-410c-ac53-ea0be07e5692"/>
    <ds:schemaRef ds:uri="3cd4e1ff-011d-4aa9-a847-588c56fa869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DB897-9DB0-4061-B961-6FF61DC9539B}">
  <ds:schemaRefs>
    <ds:schemaRef ds:uri="http://schemas.microsoft.com/sharepoint/v3/contenttype/forms"/>
  </ds:schemaRefs>
</ds:datastoreItem>
</file>

<file path=customXml/itemProps4.xml><?xml version="1.0" encoding="utf-8"?>
<ds:datastoreItem xmlns:ds="http://schemas.openxmlformats.org/officeDocument/2006/customXml" ds:itemID="{806BC759-AFC9-49D3-8F69-5E1E307D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Rima Živatkauskaitė</cp:lastModifiedBy>
  <cp:revision>2</cp:revision>
  <cp:lastPrinted>2017-11-02T08:58:00Z</cp:lastPrinted>
  <dcterms:created xsi:type="dcterms:W3CDTF">2024-10-25T11:05:00Z</dcterms:created>
  <dcterms:modified xsi:type="dcterms:W3CDTF">2024-10-25T11:05:00Z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0x0101008C6F86229A6C5847853A878911C3D9F2</vt:lpwstr>
  </property>
</Properties>
</file>