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EB39" w14:textId="77777777" w:rsidR="00621356" w:rsidRDefault="00621356"/>
    <w:p w14:paraId="43F773ED" w14:textId="77777777" w:rsidR="00163DFA" w:rsidRDefault="00163DFA"/>
    <w:p w14:paraId="0FEC05B0" w14:textId="77777777" w:rsidR="00E10EAF" w:rsidRDefault="00E10EAF"/>
    <w:p w14:paraId="1B58B1BB" w14:textId="77777777" w:rsidR="00CB2CE6" w:rsidRDefault="00CB2CE6"/>
    <w:p w14:paraId="08098C2C" w14:textId="77777777" w:rsidR="00CB2CE6" w:rsidRDefault="00CB2CE6"/>
    <w:p w14:paraId="1E0F4C30" w14:textId="77777777" w:rsidR="00CB2CE6" w:rsidRDefault="00CB2CE6"/>
    <w:p w14:paraId="39D326EB" w14:textId="7CE2A3E8" w:rsidR="00CB2CE6" w:rsidRDefault="00CB2CE6"/>
    <w:p w14:paraId="43B67EED" w14:textId="77777777" w:rsidR="00E10EAF" w:rsidRDefault="00E10EAF"/>
    <w:p w14:paraId="0F47523A" w14:textId="77777777" w:rsidR="00E10EAF" w:rsidRDefault="00E10EAF"/>
    <w:p w14:paraId="74ACF27E" w14:textId="77777777" w:rsidR="00E10EAF" w:rsidRDefault="00E10EAF"/>
    <w:p w14:paraId="07B85D8E" w14:textId="77777777" w:rsidR="00E10EAF" w:rsidRDefault="00E10EAF"/>
    <w:p w14:paraId="138EAEE8" w14:textId="77777777" w:rsidR="00E10EAF" w:rsidRDefault="00E10EAF"/>
    <w:p w14:paraId="0BFBCCBA" w14:textId="77777777" w:rsidR="00E10EAF" w:rsidRDefault="00E10EAF"/>
    <w:p w14:paraId="02E9FA25" w14:textId="77777777" w:rsidR="00E10EAF" w:rsidRDefault="00E10EAF"/>
    <w:p w14:paraId="33267ABA" w14:textId="77777777" w:rsidR="00E10EAF" w:rsidRDefault="00E10EAF"/>
    <w:p w14:paraId="1B8E8DDB" w14:textId="77777777" w:rsidR="00E10EAF" w:rsidRDefault="00E10EAF"/>
    <w:p w14:paraId="4F7AFB07" w14:textId="77777777" w:rsidR="00E10EAF" w:rsidRDefault="00E10EAF"/>
    <w:p w14:paraId="794689F5" w14:textId="77777777" w:rsidR="00E10EAF" w:rsidRDefault="00E10EAF"/>
    <w:p w14:paraId="5EA41CB5" w14:textId="77777777" w:rsidR="00E10EAF" w:rsidRDefault="00E10EAF"/>
    <w:p w14:paraId="46584508" w14:textId="77777777" w:rsidR="00E10EAF" w:rsidRDefault="00E10EAF"/>
    <w:p w14:paraId="6870015B" w14:textId="77777777" w:rsidR="00E10EAF" w:rsidRDefault="00E10EAF"/>
    <w:p w14:paraId="5498DF0F" w14:textId="77777777" w:rsidR="00E10EAF" w:rsidRDefault="00E10EAF"/>
    <w:p w14:paraId="5786ADF5" w14:textId="77777777" w:rsidR="00E10EAF" w:rsidRDefault="00E10EAF"/>
    <w:p w14:paraId="13F39364" w14:textId="77777777" w:rsidR="00E10EAF" w:rsidRDefault="00E10EAF"/>
    <w:p w14:paraId="3AB1D1BE" w14:textId="77777777" w:rsidR="00E10EAF" w:rsidRDefault="00E10EAF"/>
    <w:p w14:paraId="6566DF8E" w14:textId="77777777" w:rsidR="00E10EAF" w:rsidRDefault="00E10EAF"/>
    <w:p w14:paraId="7CCACD7C" w14:textId="77777777" w:rsidR="00E10EAF" w:rsidRDefault="00E10EAF"/>
    <w:p w14:paraId="4D080195" w14:textId="77777777" w:rsidR="00E10EAF" w:rsidRDefault="00E10EAF"/>
    <w:p w14:paraId="5481A8AF" w14:textId="77777777" w:rsidR="00E10EAF" w:rsidRDefault="00E10EAF"/>
    <w:p w14:paraId="32B5C37F" w14:textId="77777777" w:rsidR="00E10EAF" w:rsidRDefault="00E10EAF"/>
    <w:p w14:paraId="2DF4565A" w14:textId="77777777" w:rsidR="00E10EAF" w:rsidRDefault="00E10EAF"/>
    <w:p w14:paraId="79DE4D37" w14:textId="77777777" w:rsidR="00E10EAF" w:rsidRDefault="00E10EAF"/>
    <w:p w14:paraId="59DE9DC5" w14:textId="77777777" w:rsidR="00E10EAF" w:rsidRDefault="00E10EAF"/>
    <w:p w14:paraId="50F10815" w14:textId="77777777" w:rsidR="00E10EAF" w:rsidRDefault="00E10EAF"/>
    <w:p w14:paraId="47296130" w14:textId="77777777" w:rsidR="00E10EAF" w:rsidRDefault="00E10EAF"/>
    <w:p w14:paraId="3868E2F4" w14:textId="77777777" w:rsidR="00E10EAF" w:rsidRDefault="00E10EAF"/>
    <w:p w14:paraId="28D1568E" w14:textId="77777777" w:rsidR="00E10EAF" w:rsidRDefault="00E10EAF"/>
    <w:p w14:paraId="4932968E" w14:textId="77777777" w:rsidR="00E10EAF" w:rsidRDefault="00E10EAF"/>
    <w:p w14:paraId="43FB9478" w14:textId="77777777" w:rsidR="00E10EAF" w:rsidRDefault="00E10EAF"/>
    <w:p w14:paraId="1266813D" w14:textId="77777777" w:rsidR="00E10EAF" w:rsidRDefault="00E10EAF"/>
    <w:p w14:paraId="11D5BEF0" w14:textId="77777777" w:rsidR="00E10EAF" w:rsidRDefault="00E10EAF"/>
    <w:p w14:paraId="45E03EA7" w14:textId="77777777" w:rsidR="00E10EAF" w:rsidRDefault="00E10EAF"/>
    <w:p w14:paraId="46D09A2E" w14:textId="77777777" w:rsidR="00E10EAF" w:rsidRDefault="00E10EAF"/>
    <w:p w14:paraId="5FE60F70" w14:textId="77777777" w:rsidR="00E10EAF" w:rsidRDefault="00E10EAF"/>
    <w:p w14:paraId="32FE72B0" w14:textId="77777777" w:rsidR="00E10EAF" w:rsidRDefault="00E10EAF"/>
    <w:p w14:paraId="3A28999E" w14:textId="77777777" w:rsidR="00E10EAF" w:rsidRDefault="00E10EAF"/>
    <w:p w14:paraId="2A0CA66F" w14:textId="77777777" w:rsidR="00E10EAF" w:rsidRDefault="00E10EAF"/>
    <w:p w14:paraId="0629C76A" w14:textId="77777777" w:rsidR="00E10EAF" w:rsidRDefault="00E10EAF"/>
    <w:p w14:paraId="582EEEF4" w14:textId="77777777" w:rsidR="00E10EAF" w:rsidRDefault="00E10EAF"/>
    <w:p w14:paraId="4877282C" w14:textId="77777777" w:rsidR="00E10EAF" w:rsidRDefault="00E10EAF"/>
    <w:p w14:paraId="09864BEC" w14:textId="77777777" w:rsidR="00E10EAF" w:rsidRDefault="00E10EAF"/>
    <w:p w14:paraId="358FFA62" w14:textId="77777777" w:rsidR="00E10EAF" w:rsidRDefault="00E10EAF"/>
    <w:p w14:paraId="6620EB80" w14:textId="77777777" w:rsidR="00E10EAF" w:rsidRDefault="00E10EAF"/>
    <w:p w14:paraId="0C8BA085" w14:textId="77777777" w:rsidR="00E10EAF" w:rsidRDefault="00E10EAF"/>
    <w:p w14:paraId="1A7EB383" w14:textId="77777777" w:rsidR="00E10EAF" w:rsidRDefault="00E10EAF"/>
    <w:p w14:paraId="1E3140D2" w14:textId="33D73381" w:rsidR="00E10EAF" w:rsidRPr="00CB2CE6" w:rsidRDefault="00CB2CE6" w:rsidP="00CB2CE6">
      <w:pPr>
        <w:jc w:val="right"/>
        <w:rPr>
          <w:b/>
          <w:bCs/>
          <w:color w:val="FF0000"/>
        </w:rPr>
      </w:pPr>
      <w:r w:rsidRPr="00CB2CE6">
        <w:rPr>
          <w:b/>
          <w:bCs/>
          <w:color w:val="FF0000"/>
        </w:rPr>
        <w:t>L2-XXXXXX</w:t>
      </w:r>
    </w:p>
    <w:p w14:paraId="0348C3CF" w14:textId="77777777" w:rsidR="00E10EAF" w:rsidRDefault="00E10EAF"/>
    <w:tbl>
      <w:tblPr>
        <w:tblW w:w="11057" w:type="dxa"/>
        <w:tblInd w:w="-431" w:type="dxa"/>
        <w:tblLayout w:type="fixed"/>
        <w:tblCellMar>
          <w:left w:w="0" w:type="dxa"/>
          <w:right w:w="0" w:type="dxa"/>
        </w:tblCellMar>
        <w:tblLook w:val="04A0" w:firstRow="1" w:lastRow="0" w:firstColumn="1" w:lastColumn="0" w:noHBand="0" w:noVBand="1"/>
      </w:tblPr>
      <w:tblGrid>
        <w:gridCol w:w="567"/>
        <w:gridCol w:w="851"/>
        <w:gridCol w:w="992"/>
        <w:gridCol w:w="709"/>
        <w:gridCol w:w="1134"/>
        <w:gridCol w:w="425"/>
        <w:gridCol w:w="1276"/>
        <w:gridCol w:w="1276"/>
        <w:gridCol w:w="214"/>
        <w:gridCol w:w="1177"/>
        <w:gridCol w:w="131"/>
        <w:gridCol w:w="1116"/>
        <w:gridCol w:w="1189"/>
      </w:tblGrid>
      <w:tr w:rsidR="006A57D3" w14:paraId="199B9BA6" w14:textId="77777777" w:rsidTr="00163DFA">
        <w:trPr>
          <w:trHeight w:val="421"/>
        </w:trPr>
        <w:tc>
          <w:tcPr>
            <w:tcW w:w="11057" w:type="dxa"/>
            <w:gridSpan w:val="1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CCC02FD" w14:textId="17954CD1" w:rsidR="006A57D3" w:rsidRPr="006A57D3" w:rsidRDefault="006A57D3" w:rsidP="00E10EAF">
            <w:pPr>
              <w:rPr>
                <w:sz w:val="14"/>
                <w:szCs w:val="14"/>
              </w:rPr>
            </w:pPr>
          </w:p>
        </w:tc>
      </w:tr>
      <w:tr w:rsidR="006A57D3" w14:paraId="6AB6CA0E" w14:textId="77777777" w:rsidTr="00163DFA">
        <w:trPr>
          <w:trHeight w:val="600"/>
        </w:trPr>
        <w:tc>
          <w:tcPr>
            <w:tcW w:w="567" w:type="dxa"/>
            <w:vMerge w:val="restart"/>
            <w:tcBorders>
              <w:top w:val="single" w:sz="2" w:space="0" w:color="auto"/>
              <w:left w:val="single" w:sz="2" w:space="0" w:color="auto"/>
              <w:bottom w:val="single" w:sz="4" w:space="0" w:color="auto"/>
              <w:right w:val="single" w:sz="2" w:space="0" w:color="auto"/>
            </w:tcBorders>
            <w:textDirection w:val="btLr"/>
            <w:vAlign w:val="center"/>
            <w:hideMark/>
          </w:tcPr>
          <w:p w14:paraId="01AEECD3" w14:textId="77777777" w:rsidR="006A57D3" w:rsidRDefault="006A57D3" w:rsidP="003C5BD3">
            <w:pPr>
              <w:jc w:val="center"/>
              <w:rPr>
                <w:b/>
                <w:sz w:val="18"/>
                <w:szCs w:val="18"/>
                <w:lang w:val="en-US"/>
              </w:rPr>
            </w:pPr>
            <w:r>
              <w:rPr>
                <w:b/>
                <w:color w:val="000000" w:themeColor="text1"/>
                <w:sz w:val="18"/>
                <w:szCs w:val="18"/>
                <w:lang w:val="en-US"/>
              </w:rPr>
              <w:t xml:space="preserve">I </w:t>
            </w:r>
            <w:proofErr w:type="spellStart"/>
            <w:r>
              <w:rPr>
                <w:b/>
                <w:color w:val="000000" w:themeColor="text1"/>
                <w:sz w:val="18"/>
                <w:szCs w:val="18"/>
                <w:lang w:val="en-US"/>
              </w:rPr>
              <w:t>dalis</w:t>
            </w:r>
            <w:proofErr w:type="spellEnd"/>
            <w:r>
              <w:rPr>
                <w:b/>
                <w:color w:val="000000" w:themeColor="text1"/>
                <w:sz w:val="18"/>
                <w:szCs w:val="18"/>
                <w:lang w:val="en-US"/>
              </w:rPr>
              <w:t xml:space="preserve">: </w:t>
            </w:r>
            <w:proofErr w:type="spellStart"/>
            <w:r>
              <w:rPr>
                <w:b/>
                <w:color w:val="000000" w:themeColor="text1"/>
                <w:sz w:val="18"/>
                <w:szCs w:val="18"/>
                <w:lang w:val="en-US"/>
              </w:rPr>
              <w:t>Siuntos</w:t>
            </w:r>
            <w:proofErr w:type="spellEnd"/>
            <w:r>
              <w:rPr>
                <w:b/>
                <w:color w:val="000000" w:themeColor="text1"/>
                <w:sz w:val="18"/>
                <w:szCs w:val="18"/>
                <w:lang w:val="en-US"/>
              </w:rPr>
              <w:t xml:space="preserve"> </w:t>
            </w:r>
            <w:proofErr w:type="spellStart"/>
            <w:r>
              <w:rPr>
                <w:b/>
                <w:color w:val="000000" w:themeColor="text1"/>
                <w:sz w:val="18"/>
                <w:szCs w:val="18"/>
                <w:lang w:val="en-US"/>
              </w:rPr>
              <w:t>informacija</w:t>
            </w:r>
            <w:proofErr w:type="spellEnd"/>
            <w:r>
              <w:rPr>
                <w:b/>
                <w:color w:val="000000" w:themeColor="text1"/>
                <w:sz w:val="18"/>
                <w:szCs w:val="18"/>
                <w:lang w:val="en-US"/>
              </w:rPr>
              <w:t xml:space="preserve"> / </w:t>
            </w:r>
            <w:r w:rsidRPr="00007B6B">
              <w:rPr>
                <w:b/>
                <w:i/>
                <w:iCs/>
                <w:color w:val="000000" w:themeColor="text1"/>
                <w:sz w:val="18"/>
                <w:szCs w:val="18"/>
                <w:lang w:val="en-US"/>
              </w:rPr>
              <w:t>Part 1: Details of consignment</w:t>
            </w:r>
          </w:p>
        </w:tc>
        <w:tc>
          <w:tcPr>
            <w:tcW w:w="5387" w:type="dxa"/>
            <w:gridSpan w:val="6"/>
            <w:vMerge w:val="restart"/>
            <w:tcBorders>
              <w:top w:val="single" w:sz="2" w:space="0" w:color="auto"/>
              <w:left w:val="single" w:sz="2" w:space="0" w:color="auto"/>
              <w:bottom w:val="single" w:sz="2" w:space="0" w:color="auto"/>
              <w:right w:val="single" w:sz="2" w:space="0" w:color="auto"/>
            </w:tcBorders>
          </w:tcPr>
          <w:p w14:paraId="2EC01300" w14:textId="42D7D81F" w:rsidR="006A57D3" w:rsidRPr="007C2B90" w:rsidRDefault="006A57D3" w:rsidP="003C5BD3">
            <w:pPr>
              <w:rPr>
                <w:sz w:val="18"/>
                <w:szCs w:val="18"/>
                <w:lang w:val="pt-BR"/>
              </w:rPr>
            </w:pPr>
            <w:r>
              <w:rPr>
                <w:sz w:val="18"/>
                <w:szCs w:val="18"/>
                <w:lang w:val="es-DO"/>
              </w:rPr>
              <w:t>I.</w:t>
            </w:r>
            <w:r w:rsidR="00E354AB">
              <w:rPr>
                <w:sz w:val="18"/>
                <w:szCs w:val="18"/>
                <w:lang w:val="es-DO"/>
              </w:rPr>
              <w:t xml:space="preserve"> </w:t>
            </w:r>
            <w:r>
              <w:rPr>
                <w:sz w:val="18"/>
                <w:szCs w:val="18"/>
                <w:lang w:val="es-DO"/>
              </w:rPr>
              <w:t xml:space="preserve">1. </w:t>
            </w:r>
            <w:proofErr w:type="spellStart"/>
            <w:r>
              <w:rPr>
                <w:sz w:val="18"/>
                <w:szCs w:val="18"/>
                <w:lang w:val="es-DO"/>
              </w:rPr>
              <w:t>Siuntėjas</w:t>
            </w:r>
            <w:proofErr w:type="spellEnd"/>
            <w:r>
              <w:rPr>
                <w:sz w:val="18"/>
                <w:szCs w:val="18"/>
                <w:lang w:val="es-DO"/>
              </w:rPr>
              <w:t xml:space="preserve">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sidR="00E354AB" w:rsidRPr="007C2B90">
              <w:rPr>
                <w:sz w:val="18"/>
                <w:szCs w:val="18"/>
                <w:lang w:val="pt-BR"/>
              </w:rPr>
              <w:t>n</w:t>
            </w:r>
            <w:r w:rsidRPr="007C2B90">
              <w:rPr>
                <w:sz w:val="18"/>
                <w:szCs w:val="18"/>
                <w:lang w:val="pt-BR"/>
              </w:rPr>
              <w:t xml:space="preserve">r.) / </w:t>
            </w:r>
          </w:p>
          <w:p w14:paraId="19A5B142" w14:textId="77777777" w:rsidR="006A57D3" w:rsidRPr="007C2B90" w:rsidRDefault="006A57D3" w:rsidP="003C5BD3">
            <w:pPr>
              <w:rPr>
                <w:i/>
                <w:iCs/>
                <w:sz w:val="18"/>
                <w:szCs w:val="18"/>
                <w:lang w:val="pt-BR"/>
              </w:rPr>
            </w:pPr>
            <w:r w:rsidRPr="007C2B90">
              <w:rPr>
                <w:i/>
                <w:iCs/>
                <w:sz w:val="18"/>
                <w:szCs w:val="18"/>
                <w:lang w:val="pt-BR"/>
              </w:rPr>
              <w:t>Consignor (name, address, postal code, tel. no)</w:t>
            </w:r>
          </w:p>
        </w:tc>
        <w:tc>
          <w:tcPr>
            <w:tcW w:w="5103" w:type="dxa"/>
            <w:gridSpan w:val="6"/>
            <w:tcBorders>
              <w:top w:val="single" w:sz="2" w:space="0" w:color="auto"/>
              <w:left w:val="single" w:sz="2" w:space="0" w:color="auto"/>
              <w:bottom w:val="single" w:sz="2" w:space="0" w:color="auto"/>
              <w:right w:val="single" w:sz="2" w:space="0" w:color="auto"/>
            </w:tcBorders>
            <w:hideMark/>
          </w:tcPr>
          <w:p w14:paraId="048DFBAF" w14:textId="6D8B0842" w:rsidR="006A57D3" w:rsidRPr="00E354AB" w:rsidRDefault="006A57D3" w:rsidP="003C5BD3">
            <w:pPr>
              <w:rPr>
                <w:sz w:val="16"/>
                <w:szCs w:val="16"/>
                <w:lang w:val="pt-BR"/>
              </w:rPr>
            </w:pPr>
            <w:r w:rsidRPr="00E354AB">
              <w:rPr>
                <w:sz w:val="18"/>
                <w:szCs w:val="18"/>
                <w:lang w:val="pt-BR"/>
              </w:rPr>
              <w:t>I.</w:t>
            </w:r>
            <w:r w:rsidR="007A38A9">
              <w:rPr>
                <w:sz w:val="18"/>
                <w:szCs w:val="18"/>
                <w:lang w:val="pt-BR"/>
              </w:rPr>
              <w:t xml:space="preserve"> </w:t>
            </w:r>
            <w:r w:rsidRPr="00E354AB">
              <w:rPr>
                <w:sz w:val="18"/>
                <w:szCs w:val="18"/>
                <w:lang w:val="pt-BR"/>
              </w:rPr>
              <w:t xml:space="preserve">2. </w:t>
            </w:r>
            <w:r>
              <w:rPr>
                <w:bCs/>
                <w:iCs/>
                <w:sz w:val="18"/>
                <w:szCs w:val="18"/>
              </w:rPr>
              <w:t>Pirminio eksporto veterinarijos sertifikato</w:t>
            </w:r>
            <w:r>
              <w:rPr>
                <w:sz w:val="18"/>
                <w:szCs w:val="18"/>
              </w:rPr>
              <w:t xml:space="preserve"> Nr.</w:t>
            </w:r>
            <w:r w:rsidRPr="00E354AB">
              <w:rPr>
                <w:sz w:val="18"/>
                <w:szCs w:val="18"/>
                <w:lang w:val="pt-BR"/>
              </w:rPr>
              <w:t xml:space="preserve"> / </w:t>
            </w:r>
            <w:r w:rsidRPr="00E354AB">
              <w:rPr>
                <w:i/>
                <w:iCs/>
                <w:sz w:val="18"/>
                <w:szCs w:val="18"/>
                <w:lang w:val="pt-BR"/>
              </w:rPr>
              <w:t>Pre export certificate reference number</w:t>
            </w:r>
          </w:p>
          <w:sdt>
            <w:sdtPr>
              <w:rPr>
                <w:sz w:val="16"/>
                <w:szCs w:val="16"/>
                <w:lang w:val="en-GB"/>
              </w:rPr>
              <w:id w:val="800966032"/>
              <w:placeholder>
                <w:docPart w:val="4CA0339CF16C4E838BDCC57B1572C948"/>
              </w:placeholder>
              <w:showingPlcHdr/>
            </w:sdtPr>
            <w:sdtContent>
              <w:p w14:paraId="55FD1FB8" w14:textId="77777777" w:rsidR="006A57D3" w:rsidRDefault="006A57D3" w:rsidP="003C5BD3">
                <w:pPr>
                  <w:rPr>
                    <w:sz w:val="16"/>
                    <w:szCs w:val="16"/>
                    <w:lang w:val="en-GB"/>
                  </w:rPr>
                </w:pPr>
                <w:r>
                  <w:rPr>
                    <w:rStyle w:val="PlaceholderText"/>
                    <w:rFonts w:eastAsiaTheme="majorEastAsia"/>
                    <w:sz w:val="16"/>
                    <w:szCs w:val="16"/>
                  </w:rPr>
                  <w:t xml:space="preserve">    </w:t>
                </w:r>
              </w:p>
            </w:sdtContent>
          </w:sdt>
        </w:tc>
      </w:tr>
      <w:tr w:rsidR="006A57D3" w14:paraId="67836F84" w14:textId="77777777" w:rsidTr="00163DFA">
        <w:trPr>
          <w:trHeight w:val="1269"/>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017270BA" w14:textId="77777777" w:rsidR="006A57D3" w:rsidRDefault="006A57D3" w:rsidP="003C5BD3">
            <w:pPr>
              <w:rPr>
                <w:b/>
                <w:sz w:val="18"/>
                <w:szCs w:val="18"/>
                <w:lang w:val="en-US"/>
              </w:rPr>
            </w:pPr>
          </w:p>
        </w:tc>
        <w:tc>
          <w:tcPr>
            <w:tcW w:w="5387" w:type="dxa"/>
            <w:gridSpan w:val="6"/>
            <w:vMerge/>
            <w:tcBorders>
              <w:top w:val="single" w:sz="2" w:space="0" w:color="auto"/>
              <w:left w:val="single" w:sz="2" w:space="0" w:color="auto"/>
              <w:bottom w:val="single" w:sz="2" w:space="0" w:color="auto"/>
              <w:right w:val="single" w:sz="2" w:space="0" w:color="auto"/>
            </w:tcBorders>
            <w:vAlign w:val="center"/>
            <w:hideMark/>
          </w:tcPr>
          <w:p w14:paraId="1E5B49CB" w14:textId="77777777" w:rsidR="006A57D3" w:rsidRDefault="006A57D3" w:rsidP="003C5BD3">
            <w:pPr>
              <w:rPr>
                <w:sz w:val="16"/>
                <w:szCs w:val="16"/>
                <w:lang w:val="en-GB"/>
              </w:rPr>
            </w:pPr>
          </w:p>
        </w:tc>
        <w:tc>
          <w:tcPr>
            <w:tcW w:w="5103" w:type="dxa"/>
            <w:gridSpan w:val="6"/>
            <w:vMerge w:val="restart"/>
            <w:tcBorders>
              <w:top w:val="single" w:sz="2" w:space="0" w:color="auto"/>
              <w:left w:val="single" w:sz="2" w:space="0" w:color="auto"/>
              <w:bottom w:val="single" w:sz="2" w:space="0" w:color="auto"/>
              <w:right w:val="single" w:sz="2" w:space="0" w:color="auto"/>
            </w:tcBorders>
            <w:vAlign w:val="bottom"/>
          </w:tcPr>
          <w:p w14:paraId="6E5964E6" w14:textId="7376F103" w:rsidR="005F03C1" w:rsidRDefault="005F03C1" w:rsidP="005F03C1">
            <w:pPr>
              <w:ind w:left="136" w:right="148"/>
              <w:jc w:val="center"/>
              <w:rPr>
                <w:rFonts w:eastAsia="Calibri"/>
                <w:b/>
                <w:bCs/>
                <w:i/>
                <w:iCs/>
                <w:sz w:val="18"/>
                <w:szCs w:val="18"/>
                <w:lang w:eastAsia="lt-LT"/>
              </w:rPr>
            </w:pPr>
            <w:r>
              <w:rPr>
                <w:rFonts w:eastAsia="Calibri"/>
                <w:b/>
                <w:bCs/>
                <w:i/>
                <w:iCs/>
                <w:sz w:val="18"/>
                <w:szCs w:val="18"/>
                <w:lang w:eastAsia="lt-LT"/>
              </w:rPr>
              <w:t>Pirminis eksporto veterinarijos sertifikatas paukštienai ir paukštienos pusgaminiams iš Lietuvos Respublikos, skirtai (-iems) žmonių maistui ir vežamai (-iems) į Europos Sąjungos valstybes nares, kuri (-ie) vėliau bus eksportuojama (-i) į trečiąsias šalis, išskyrus Eurazijos ekonominės sąjungos šalis (EES) /</w:t>
            </w:r>
          </w:p>
          <w:p w14:paraId="7680C2B0" w14:textId="77777777" w:rsidR="005F03C1" w:rsidRDefault="005F03C1" w:rsidP="005F03C1">
            <w:pPr>
              <w:jc w:val="center"/>
              <w:rPr>
                <w:rFonts w:eastAsia="Calibri"/>
                <w:b/>
                <w:bCs/>
                <w:i/>
                <w:iCs/>
                <w:sz w:val="18"/>
                <w:szCs w:val="18"/>
                <w:lang w:eastAsia="lt-LT"/>
              </w:rPr>
            </w:pPr>
          </w:p>
          <w:p w14:paraId="44B9D2F2" w14:textId="77777777" w:rsidR="005F03C1" w:rsidRDefault="005F03C1" w:rsidP="005F03C1">
            <w:pPr>
              <w:ind w:left="136" w:right="148"/>
              <w:jc w:val="center"/>
              <w:rPr>
                <w:rFonts w:eastAsia="Calibri"/>
                <w:b/>
                <w:bCs/>
                <w:i/>
                <w:iCs/>
                <w:sz w:val="18"/>
                <w:szCs w:val="18"/>
                <w:lang w:val="en-GB" w:eastAsia="lt-LT"/>
              </w:rPr>
            </w:pPr>
            <w:r>
              <w:rPr>
                <w:rFonts w:eastAsia="Calibri"/>
                <w:b/>
                <w:bCs/>
                <w:i/>
                <w:iCs/>
                <w:sz w:val="18"/>
                <w:szCs w:val="18"/>
                <w:lang w:val="en-GB" w:eastAsia="lt-LT"/>
              </w:rPr>
              <w:t xml:space="preserve">Veterinary </w:t>
            </w:r>
            <w:proofErr w:type="gramStart"/>
            <w:r>
              <w:rPr>
                <w:rFonts w:eastAsia="Calibri"/>
                <w:b/>
                <w:bCs/>
                <w:i/>
                <w:iCs/>
                <w:sz w:val="18"/>
                <w:szCs w:val="18"/>
                <w:lang w:val="en-GB" w:eastAsia="lt-LT"/>
              </w:rPr>
              <w:t>pre export</w:t>
            </w:r>
            <w:proofErr w:type="gramEnd"/>
            <w:r>
              <w:rPr>
                <w:rFonts w:eastAsia="Calibri"/>
                <w:b/>
                <w:bCs/>
                <w:i/>
                <w:iCs/>
                <w:sz w:val="18"/>
                <w:szCs w:val="18"/>
                <w:lang w:val="en-GB" w:eastAsia="lt-LT"/>
              </w:rPr>
              <w:t xml:space="preserve"> certificate from Lithuania to other EU member states for poultry meat and raw meat preparations intended for human consumption and intended for export to third countries, except the Eurasian Economic Union countries (EAEU)</w:t>
            </w:r>
          </w:p>
          <w:p w14:paraId="686E38BC" w14:textId="77777777" w:rsidR="006A57D3" w:rsidRPr="00F81911" w:rsidRDefault="006A57D3" w:rsidP="003C5BD3">
            <w:pPr>
              <w:ind w:left="136" w:right="148"/>
              <w:jc w:val="center"/>
              <w:rPr>
                <w:b/>
                <w:i/>
                <w:sz w:val="18"/>
                <w:szCs w:val="18"/>
                <w:lang w:val="en-GB"/>
              </w:rPr>
            </w:pPr>
          </w:p>
        </w:tc>
      </w:tr>
      <w:tr w:rsidR="006A57D3" w14:paraId="5B20CD7F" w14:textId="77777777" w:rsidTr="00163DFA">
        <w:trPr>
          <w:trHeight w:val="76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85A1862" w14:textId="77777777" w:rsidR="006A57D3" w:rsidRDefault="006A57D3" w:rsidP="003C5BD3">
            <w:pPr>
              <w:rPr>
                <w:b/>
                <w:sz w:val="18"/>
                <w:szCs w:val="18"/>
                <w:lang w:val="en-US"/>
              </w:rPr>
            </w:pPr>
          </w:p>
        </w:tc>
        <w:tc>
          <w:tcPr>
            <w:tcW w:w="5387" w:type="dxa"/>
            <w:gridSpan w:val="6"/>
            <w:tcBorders>
              <w:top w:val="single" w:sz="2" w:space="0" w:color="auto"/>
              <w:left w:val="single" w:sz="2" w:space="0" w:color="auto"/>
              <w:bottom w:val="single" w:sz="4" w:space="0" w:color="auto"/>
              <w:right w:val="single" w:sz="2" w:space="0" w:color="auto"/>
            </w:tcBorders>
          </w:tcPr>
          <w:p w14:paraId="736643FC" w14:textId="28F1B999" w:rsidR="006A57D3" w:rsidRPr="007C2B90" w:rsidRDefault="006A57D3" w:rsidP="003C5BD3">
            <w:pPr>
              <w:rPr>
                <w:sz w:val="18"/>
                <w:szCs w:val="18"/>
                <w:lang w:val="pt-BR"/>
              </w:rPr>
            </w:pPr>
            <w:r>
              <w:rPr>
                <w:sz w:val="18"/>
                <w:szCs w:val="18"/>
                <w:lang w:val="es-DO"/>
              </w:rPr>
              <w:t>I.</w:t>
            </w:r>
            <w:r w:rsidR="00E354AB">
              <w:rPr>
                <w:sz w:val="18"/>
                <w:szCs w:val="18"/>
                <w:lang w:val="es-DO"/>
              </w:rPr>
              <w:t xml:space="preserve"> </w:t>
            </w:r>
            <w:r>
              <w:rPr>
                <w:sz w:val="18"/>
                <w:szCs w:val="18"/>
                <w:lang w:val="es-DO"/>
              </w:rPr>
              <w:t xml:space="preserve">3. </w:t>
            </w:r>
            <w:proofErr w:type="spellStart"/>
            <w:r>
              <w:rPr>
                <w:sz w:val="18"/>
                <w:szCs w:val="18"/>
                <w:lang w:val="es-DO"/>
              </w:rPr>
              <w:t>Siuntos</w:t>
            </w:r>
            <w:proofErr w:type="spellEnd"/>
            <w:r>
              <w:rPr>
                <w:sz w:val="18"/>
                <w:szCs w:val="18"/>
                <w:lang w:val="es-DO"/>
              </w:rPr>
              <w:t xml:space="preserve"> </w:t>
            </w:r>
            <w:proofErr w:type="spellStart"/>
            <w:r>
              <w:rPr>
                <w:sz w:val="18"/>
                <w:szCs w:val="18"/>
                <w:lang w:val="es-DO"/>
              </w:rPr>
              <w:t>vežėjas</w:t>
            </w:r>
            <w:proofErr w:type="spellEnd"/>
            <w:r>
              <w:rPr>
                <w:sz w:val="18"/>
                <w:szCs w:val="18"/>
                <w:lang w:val="es-DO"/>
              </w:rPr>
              <w:t xml:space="preserve">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sidR="00E354AB" w:rsidRPr="007C2B90">
              <w:rPr>
                <w:sz w:val="18"/>
                <w:szCs w:val="18"/>
                <w:lang w:val="pt-BR"/>
              </w:rPr>
              <w:t>n</w:t>
            </w:r>
            <w:r w:rsidRPr="007C2B90">
              <w:rPr>
                <w:sz w:val="18"/>
                <w:szCs w:val="18"/>
                <w:lang w:val="pt-BR"/>
              </w:rPr>
              <w:t xml:space="preserve">r.) / </w:t>
            </w:r>
          </w:p>
          <w:p w14:paraId="354B1954" w14:textId="77777777" w:rsidR="006A57D3" w:rsidRPr="00007B6B" w:rsidRDefault="006A57D3" w:rsidP="003C5BD3">
            <w:pPr>
              <w:rPr>
                <w:i/>
                <w:iCs/>
                <w:sz w:val="18"/>
                <w:szCs w:val="18"/>
                <w:lang w:val="en-US"/>
              </w:rPr>
            </w:pPr>
            <w:r w:rsidRPr="00007B6B">
              <w:rPr>
                <w:i/>
                <w:iCs/>
                <w:sz w:val="18"/>
                <w:szCs w:val="18"/>
                <w:lang w:val="en-US"/>
              </w:rPr>
              <w:t>Consignment carrier (name, address, postal code, tel. no)</w:t>
            </w:r>
          </w:p>
          <w:p w14:paraId="1D176BE2" w14:textId="77777777" w:rsidR="006A57D3" w:rsidRDefault="006A57D3" w:rsidP="003C5BD3">
            <w:pPr>
              <w:rPr>
                <w:sz w:val="18"/>
                <w:szCs w:val="18"/>
                <w:lang w:val="es-DO"/>
              </w:rPr>
            </w:pPr>
          </w:p>
        </w:tc>
        <w:tc>
          <w:tcPr>
            <w:tcW w:w="5103" w:type="dxa"/>
            <w:gridSpan w:val="6"/>
            <w:vMerge/>
            <w:tcBorders>
              <w:top w:val="single" w:sz="2" w:space="0" w:color="auto"/>
              <w:left w:val="single" w:sz="2" w:space="0" w:color="auto"/>
              <w:bottom w:val="single" w:sz="2" w:space="0" w:color="auto"/>
              <w:right w:val="single" w:sz="2" w:space="0" w:color="auto"/>
            </w:tcBorders>
            <w:vAlign w:val="center"/>
            <w:hideMark/>
          </w:tcPr>
          <w:p w14:paraId="269271B4" w14:textId="77777777" w:rsidR="006A57D3" w:rsidRDefault="006A57D3" w:rsidP="003C5BD3">
            <w:pPr>
              <w:rPr>
                <w:sz w:val="18"/>
                <w:szCs w:val="18"/>
              </w:rPr>
            </w:pPr>
          </w:p>
        </w:tc>
      </w:tr>
      <w:tr w:rsidR="006A57D3" w14:paraId="1F722AA2" w14:textId="77777777" w:rsidTr="00163DFA">
        <w:trPr>
          <w:trHeight w:val="849"/>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4786971" w14:textId="77777777" w:rsidR="006A57D3" w:rsidRDefault="006A57D3" w:rsidP="003C5BD3">
            <w:pPr>
              <w:rPr>
                <w:b/>
                <w:sz w:val="18"/>
                <w:szCs w:val="18"/>
                <w:lang w:val="en-US"/>
              </w:rPr>
            </w:pPr>
          </w:p>
        </w:tc>
        <w:tc>
          <w:tcPr>
            <w:tcW w:w="5387" w:type="dxa"/>
            <w:gridSpan w:val="6"/>
            <w:vMerge w:val="restart"/>
            <w:tcBorders>
              <w:top w:val="single" w:sz="4" w:space="0" w:color="auto"/>
              <w:left w:val="single" w:sz="2" w:space="0" w:color="auto"/>
              <w:right w:val="single" w:sz="2" w:space="0" w:color="auto"/>
            </w:tcBorders>
          </w:tcPr>
          <w:p w14:paraId="6A71C188" w14:textId="5C69D84E" w:rsidR="006A57D3" w:rsidRPr="007C2B90" w:rsidRDefault="006A57D3" w:rsidP="003C5BD3">
            <w:pPr>
              <w:rPr>
                <w:sz w:val="18"/>
                <w:szCs w:val="18"/>
                <w:lang w:val="pt-BR"/>
              </w:rPr>
            </w:pPr>
            <w:r>
              <w:rPr>
                <w:sz w:val="18"/>
                <w:szCs w:val="18"/>
                <w:lang w:val="es-DO"/>
              </w:rPr>
              <w:t>I.</w:t>
            </w:r>
            <w:r w:rsidR="00E354AB">
              <w:rPr>
                <w:sz w:val="18"/>
                <w:szCs w:val="18"/>
                <w:lang w:val="es-DO"/>
              </w:rPr>
              <w:t xml:space="preserve"> </w:t>
            </w:r>
            <w:r>
              <w:rPr>
                <w:sz w:val="18"/>
                <w:szCs w:val="18"/>
                <w:lang w:val="es-DO"/>
              </w:rPr>
              <w:t>4.</w:t>
            </w:r>
            <w:r w:rsidR="007A38A9">
              <w:rPr>
                <w:sz w:val="18"/>
                <w:szCs w:val="18"/>
                <w:lang w:val="es-DO"/>
              </w:rPr>
              <w:t xml:space="preserve"> </w:t>
            </w:r>
            <w:proofErr w:type="spellStart"/>
            <w:r>
              <w:rPr>
                <w:sz w:val="18"/>
                <w:szCs w:val="18"/>
                <w:lang w:val="es-DO"/>
              </w:rPr>
              <w:t>Gavėjas</w:t>
            </w:r>
            <w:proofErr w:type="spellEnd"/>
            <w:r>
              <w:rPr>
                <w:sz w:val="18"/>
                <w:szCs w:val="18"/>
                <w:lang w:val="es-DO"/>
              </w:rPr>
              <w:t xml:space="preserve">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sidR="00E354AB" w:rsidRPr="007C2B90">
              <w:rPr>
                <w:sz w:val="18"/>
                <w:szCs w:val="18"/>
                <w:lang w:val="pt-BR"/>
              </w:rPr>
              <w:t>n</w:t>
            </w:r>
            <w:r w:rsidRPr="007C2B90">
              <w:rPr>
                <w:sz w:val="18"/>
                <w:szCs w:val="18"/>
                <w:lang w:val="pt-BR"/>
              </w:rPr>
              <w:t xml:space="preserve">r.) / </w:t>
            </w:r>
          </w:p>
          <w:p w14:paraId="291A6210" w14:textId="77777777" w:rsidR="006A57D3" w:rsidRPr="00007B6B" w:rsidRDefault="006A57D3" w:rsidP="003C5BD3">
            <w:pPr>
              <w:rPr>
                <w:i/>
                <w:iCs/>
                <w:sz w:val="18"/>
                <w:szCs w:val="18"/>
                <w:lang w:val="en-US"/>
              </w:rPr>
            </w:pPr>
            <w:r w:rsidRPr="00007B6B">
              <w:rPr>
                <w:i/>
                <w:iCs/>
                <w:sz w:val="18"/>
                <w:szCs w:val="18"/>
                <w:lang w:val="en-US"/>
              </w:rPr>
              <w:t>Consignee (name, address, postal code, tel. no)</w:t>
            </w:r>
          </w:p>
          <w:p w14:paraId="7430C99D" w14:textId="77777777" w:rsidR="006A57D3" w:rsidRDefault="006A57D3" w:rsidP="003C5BD3">
            <w:pPr>
              <w:rPr>
                <w:sz w:val="18"/>
                <w:szCs w:val="18"/>
                <w:lang w:val="en-US"/>
              </w:rPr>
            </w:pPr>
          </w:p>
          <w:p w14:paraId="0EB38905" w14:textId="77777777" w:rsidR="006A57D3" w:rsidRDefault="006A57D3" w:rsidP="003C5BD3">
            <w:pPr>
              <w:rPr>
                <w:lang w:val="es-DO"/>
              </w:rPr>
            </w:pPr>
          </w:p>
          <w:sdt>
            <w:sdtPr>
              <w:rPr>
                <w:sz w:val="16"/>
                <w:szCs w:val="16"/>
                <w:lang w:val="en-GB"/>
              </w:rPr>
              <w:id w:val="-1813238531"/>
              <w:placeholder>
                <w:docPart w:val="252505BB84CE4A5FA5818ED6854BED6D"/>
              </w:placeholder>
              <w:showingPlcHdr/>
            </w:sdtPr>
            <w:sdtContent>
              <w:p w14:paraId="189C3765" w14:textId="77777777" w:rsidR="006A57D3" w:rsidRDefault="006A57D3" w:rsidP="003C5BD3">
                <w:pPr>
                  <w:rPr>
                    <w:sz w:val="16"/>
                    <w:szCs w:val="16"/>
                    <w:lang w:val="en-GB"/>
                  </w:rPr>
                </w:pPr>
                <w:r>
                  <w:rPr>
                    <w:sz w:val="16"/>
                    <w:szCs w:val="16"/>
                    <w:lang w:val="en-GB"/>
                  </w:rPr>
                  <w:t xml:space="preserve"> </w:t>
                </w:r>
              </w:p>
            </w:sdtContent>
          </w:sdt>
          <w:p w14:paraId="3C05E878" w14:textId="77777777" w:rsidR="006A57D3" w:rsidRDefault="006A57D3" w:rsidP="003C5BD3">
            <w:pPr>
              <w:jc w:val="center"/>
              <w:rPr>
                <w:sz w:val="18"/>
                <w:szCs w:val="18"/>
                <w:lang w:val="es-DO"/>
              </w:rPr>
            </w:pPr>
          </w:p>
        </w:tc>
        <w:tc>
          <w:tcPr>
            <w:tcW w:w="5103" w:type="dxa"/>
            <w:gridSpan w:val="6"/>
            <w:vMerge/>
            <w:tcBorders>
              <w:top w:val="single" w:sz="2" w:space="0" w:color="auto"/>
              <w:left w:val="single" w:sz="2" w:space="0" w:color="auto"/>
              <w:bottom w:val="single" w:sz="2" w:space="0" w:color="auto"/>
              <w:right w:val="single" w:sz="2" w:space="0" w:color="auto"/>
            </w:tcBorders>
            <w:vAlign w:val="center"/>
            <w:hideMark/>
          </w:tcPr>
          <w:p w14:paraId="49B42813" w14:textId="77777777" w:rsidR="006A57D3" w:rsidRDefault="006A57D3" w:rsidP="003C5BD3">
            <w:pPr>
              <w:rPr>
                <w:sz w:val="18"/>
                <w:szCs w:val="18"/>
              </w:rPr>
            </w:pPr>
          </w:p>
        </w:tc>
      </w:tr>
      <w:tr w:rsidR="006A57D3" w14:paraId="170E81CD" w14:textId="77777777" w:rsidTr="00163DFA">
        <w:trPr>
          <w:trHeight w:val="484"/>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9DA587F" w14:textId="77777777" w:rsidR="006A57D3" w:rsidRDefault="006A57D3" w:rsidP="003C5BD3">
            <w:pPr>
              <w:rPr>
                <w:b/>
                <w:sz w:val="18"/>
                <w:szCs w:val="18"/>
                <w:lang w:val="en-US"/>
              </w:rPr>
            </w:pPr>
          </w:p>
        </w:tc>
        <w:tc>
          <w:tcPr>
            <w:tcW w:w="5387" w:type="dxa"/>
            <w:gridSpan w:val="6"/>
            <w:vMerge/>
            <w:tcBorders>
              <w:left w:val="single" w:sz="2" w:space="0" w:color="auto"/>
              <w:right w:val="single" w:sz="2" w:space="0" w:color="auto"/>
            </w:tcBorders>
            <w:vAlign w:val="center"/>
            <w:hideMark/>
          </w:tcPr>
          <w:p w14:paraId="48820390" w14:textId="77777777" w:rsidR="006A57D3" w:rsidRDefault="006A57D3" w:rsidP="003C5BD3">
            <w:pPr>
              <w:jc w:val="center"/>
              <w:rPr>
                <w:sz w:val="18"/>
                <w:szCs w:val="18"/>
                <w:lang w:val="es-DO"/>
              </w:rPr>
            </w:pPr>
          </w:p>
        </w:tc>
        <w:tc>
          <w:tcPr>
            <w:tcW w:w="5103" w:type="dxa"/>
            <w:gridSpan w:val="6"/>
            <w:tcBorders>
              <w:top w:val="single" w:sz="2" w:space="0" w:color="auto"/>
              <w:left w:val="single" w:sz="2" w:space="0" w:color="auto"/>
              <w:bottom w:val="single" w:sz="2" w:space="0" w:color="auto"/>
              <w:right w:val="single" w:sz="2" w:space="0" w:color="auto"/>
            </w:tcBorders>
            <w:hideMark/>
          </w:tcPr>
          <w:p w14:paraId="3ECF75DE" w14:textId="20112B5C" w:rsidR="006A57D3" w:rsidRPr="00007B6B" w:rsidRDefault="006A57D3" w:rsidP="003C5BD3">
            <w:pPr>
              <w:rPr>
                <w:i/>
                <w:iCs/>
                <w:sz w:val="18"/>
                <w:szCs w:val="18"/>
                <w:lang w:val="en-GB"/>
              </w:rPr>
            </w:pPr>
            <w:r>
              <w:rPr>
                <w:sz w:val="18"/>
                <w:szCs w:val="18"/>
                <w:lang w:val="en-US"/>
              </w:rPr>
              <w:t>I.</w:t>
            </w:r>
            <w:r w:rsidR="00E354AB">
              <w:rPr>
                <w:sz w:val="18"/>
                <w:szCs w:val="18"/>
                <w:lang w:val="en-US"/>
              </w:rPr>
              <w:t xml:space="preserve"> </w:t>
            </w:r>
            <w:r>
              <w:rPr>
                <w:sz w:val="18"/>
                <w:szCs w:val="18"/>
                <w:lang w:val="en-US"/>
              </w:rPr>
              <w:t xml:space="preserve">5. </w:t>
            </w:r>
            <w:proofErr w:type="spellStart"/>
            <w:r>
              <w:rPr>
                <w:sz w:val="18"/>
                <w:szCs w:val="18"/>
                <w:lang w:val="en-GB"/>
              </w:rPr>
              <w:t>Centrinė</w:t>
            </w:r>
            <w:proofErr w:type="spellEnd"/>
            <w:r>
              <w:rPr>
                <w:sz w:val="18"/>
                <w:szCs w:val="18"/>
                <w:lang w:val="en-GB"/>
              </w:rPr>
              <w:t xml:space="preserve"> </w:t>
            </w:r>
            <w:proofErr w:type="spellStart"/>
            <w:r>
              <w:rPr>
                <w:sz w:val="18"/>
                <w:szCs w:val="18"/>
                <w:lang w:val="en-GB"/>
              </w:rPr>
              <w:t>kompetentinga</w:t>
            </w:r>
            <w:proofErr w:type="spellEnd"/>
            <w:r>
              <w:rPr>
                <w:sz w:val="18"/>
                <w:szCs w:val="18"/>
                <w:lang w:val="en-GB"/>
              </w:rPr>
              <w:t xml:space="preserve"> </w:t>
            </w:r>
            <w:proofErr w:type="spellStart"/>
            <w:r>
              <w:rPr>
                <w:sz w:val="18"/>
                <w:szCs w:val="18"/>
                <w:lang w:val="en-GB"/>
              </w:rPr>
              <w:t>institucija</w:t>
            </w:r>
            <w:proofErr w:type="spellEnd"/>
            <w:r>
              <w:rPr>
                <w:sz w:val="18"/>
                <w:szCs w:val="18"/>
                <w:lang w:val="en-GB"/>
              </w:rPr>
              <w:t xml:space="preserve"> / </w:t>
            </w:r>
            <w:r w:rsidRPr="00007B6B">
              <w:rPr>
                <w:i/>
                <w:iCs/>
                <w:sz w:val="18"/>
                <w:szCs w:val="18"/>
                <w:lang w:val="en-GB"/>
              </w:rPr>
              <w:t>Central Competent Authority</w:t>
            </w:r>
          </w:p>
          <w:sdt>
            <w:sdtPr>
              <w:rPr>
                <w:i/>
                <w:iCs/>
                <w:sz w:val="18"/>
                <w:szCs w:val="18"/>
                <w:lang w:val="en-GB"/>
              </w:rPr>
              <w:id w:val="773136255"/>
            </w:sdtPr>
            <w:sdtContent>
              <w:p w14:paraId="37E99539" w14:textId="77777777" w:rsidR="006A57D3" w:rsidRDefault="006A57D3" w:rsidP="003C5BD3">
                <w:pPr>
                  <w:rPr>
                    <w:sz w:val="18"/>
                    <w:szCs w:val="18"/>
                    <w:lang w:val="en-GB"/>
                  </w:rPr>
                </w:pPr>
                <w:r w:rsidRPr="00007B6B">
                  <w:rPr>
                    <w:i/>
                    <w:iCs/>
                    <w:sz w:val="18"/>
                    <w:szCs w:val="18"/>
                    <w:lang w:val="en-GB"/>
                  </w:rPr>
                  <w:t>State Food and Veterinary Service of the Republic of Lithuania</w:t>
                </w:r>
              </w:p>
            </w:sdtContent>
          </w:sdt>
        </w:tc>
      </w:tr>
      <w:tr w:rsidR="006A57D3" w14:paraId="0D151609" w14:textId="77777777" w:rsidTr="00163DFA">
        <w:trPr>
          <w:trHeight w:val="227"/>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22966400" w14:textId="77777777" w:rsidR="006A57D3" w:rsidRDefault="006A57D3" w:rsidP="003C5BD3">
            <w:pPr>
              <w:rPr>
                <w:b/>
                <w:sz w:val="18"/>
                <w:szCs w:val="18"/>
                <w:lang w:val="en-US"/>
              </w:rPr>
            </w:pPr>
          </w:p>
        </w:tc>
        <w:tc>
          <w:tcPr>
            <w:tcW w:w="5387" w:type="dxa"/>
            <w:gridSpan w:val="6"/>
            <w:vMerge/>
            <w:tcBorders>
              <w:left w:val="single" w:sz="2" w:space="0" w:color="auto"/>
              <w:right w:val="single" w:sz="2" w:space="0" w:color="auto"/>
            </w:tcBorders>
            <w:vAlign w:val="center"/>
            <w:hideMark/>
          </w:tcPr>
          <w:p w14:paraId="7E871542" w14:textId="77777777" w:rsidR="006A57D3" w:rsidRPr="00D152B6" w:rsidRDefault="006A57D3" w:rsidP="003C5BD3">
            <w:pPr>
              <w:jc w:val="center"/>
              <w:rPr>
                <w:sz w:val="18"/>
                <w:szCs w:val="18"/>
                <w:lang w:val="en-US"/>
              </w:rPr>
            </w:pPr>
          </w:p>
        </w:tc>
        <w:tc>
          <w:tcPr>
            <w:tcW w:w="5103" w:type="dxa"/>
            <w:gridSpan w:val="6"/>
            <w:tcBorders>
              <w:top w:val="single" w:sz="2" w:space="0" w:color="auto"/>
              <w:left w:val="single" w:sz="2" w:space="0" w:color="auto"/>
              <w:bottom w:val="single" w:sz="2" w:space="0" w:color="auto"/>
              <w:right w:val="single" w:sz="2" w:space="0" w:color="auto"/>
            </w:tcBorders>
            <w:hideMark/>
          </w:tcPr>
          <w:p w14:paraId="10C8A7FD" w14:textId="77777777" w:rsidR="00BE4ACF" w:rsidRPr="00915E35" w:rsidRDefault="00BE4ACF" w:rsidP="00BE4ACF">
            <w:pPr>
              <w:rPr>
                <w:i/>
                <w:iCs/>
                <w:sz w:val="18"/>
                <w:szCs w:val="18"/>
                <w:lang w:val="en-US" w:eastAsia="lt-LT"/>
              </w:rPr>
            </w:pPr>
            <w:r>
              <w:rPr>
                <w:sz w:val="18"/>
                <w:szCs w:val="18"/>
                <w:lang w:val="en-US" w:eastAsia="lt-LT"/>
              </w:rPr>
              <w:t xml:space="preserve">I.6. </w:t>
            </w:r>
            <w:proofErr w:type="spellStart"/>
            <w:r>
              <w:rPr>
                <w:sz w:val="18"/>
                <w:szCs w:val="18"/>
                <w:lang w:val="en-US" w:eastAsia="lt-LT"/>
              </w:rPr>
              <w:t>Vietinė</w:t>
            </w:r>
            <w:proofErr w:type="spellEnd"/>
            <w:r>
              <w:rPr>
                <w:sz w:val="18"/>
                <w:szCs w:val="18"/>
                <w:lang w:val="en-US" w:eastAsia="lt-LT"/>
              </w:rPr>
              <w:t xml:space="preserve"> </w:t>
            </w:r>
            <w:proofErr w:type="spellStart"/>
            <w:r>
              <w:rPr>
                <w:sz w:val="18"/>
                <w:szCs w:val="18"/>
                <w:lang w:val="en-US" w:eastAsia="lt-LT"/>
              </w:rPr>
              <w:t>kompetentinga</w:t>
            </w:r>
            <w:proofErr w:type="spellEnd"/>
            <w:r>
              <w:rPr>
                <w:sz w:val="18"/>
                <w:szCs w:val="18"/>
                <w:lang w:val="en-US" w:eastAsia="lt-LT"/>
              </w:rPr>
              <w:t xml:space="preserve"> </w:t>
            </w:r>
            <w:proofErr w:type="spellStart"/>
            <w:r>
              <w:rPr>
                <w:sz w:val="18"/>
                <w:szCs w:val="18"/>
                <w:lang w:val="en-US" w:eastAsia="lt-LT"/>
              </w:rPr>
              <w:t>institucija</w:t>
            </w:r>
            <w:proofErr w:type="spellEnd"/>
            <w:r>
              <w:rPr>
                <w:sz w:val="18"/>
                <w:szCs w:val="18"/>
                <w:lang w:val="en-US" w:eastAsia="lt-LT"/>
              </w:rPr>
              <w:t xml:space="preserve"> /</w:t>
            </w:r>
            <w:r w:rsidRPr="00915E35">
              <w:rPr>
                <w:i/>
                <w:iCs/>
                <w:sz w:val="18"/>
                <w:szCs w:val="18"/>
                <w:lang w:val="en-US" w:eastAsia="lt-LT"/>
              </w:rPr>
              <w:t xml:space="preserve"> Local Competent Authority</w:t>
            </w:r>
          </w:p>
          <w:p w14:paraId="170099B3" w14:textId="7CE152A6" w:rsidR="006A57D3" w:rsidRDefault="00BE4ACF" w:rsidP="00BE4ACF">
            <w:pPr>
              <w:rPr>
                <w:sz w:val="18"/>
                <w:szCs w:val="18"/>
                <w:lang w:val="en-US"/>
              </w:rPr>
            </w:pPr>
            <w:sdt>
              <w:sdtPr>
                <w:rPr>
                  <w:sz w:val="18"/>
                  <w:szCs w:val="18"/>
                  <w:lang w:val="en-US"/>
                </w:rPr>
                <w:alias w:val="Pasirinkite VMVT paslaugų departamento apygardos paslaugų skyrių"/>
                <w:tag w:val="Pasirinkite VMVT paslaugų departamento apygardos paslaugų skyrių"/>
                <w:id w:val="-30807369"/>
                <w:placeholder>
                  <w:docPart w:val="195185D1AFAD4CE9B1B790C5B44CE382"/>
                </w:placeholder>
                <w:dropDownList>
                  <w:listItem w:displayText=" " w:value=" "/>
                  <w:listItem w:displayText="Pasirinkite VMVT paslaugų departamento apygardos paslaugų skyrių" w:value="Pasirinkite VMVT paslaugų departamento apygardos paslaugų skyrių"/>
                  <w:listItem w:displayText="Vilnius Region Division of Services of the Department of Services of the SFVS" w:value="Vilnius Region Division of Services of the Department of Services of the SFVS"/>
                  <w:listItem w:displayText="Kaunas Region Division of Services of the Department of Services of the SFVS" w:value="Kaunas Region Division of Services of the Department of Services of the SFVS"/>
                  <w:listItem w:displayText="Klaipėda Region Division of Services of the Department of Services of the SFVS" w:value="Klaipėda Region Division of Services of the Department of Services of the SFVS"/>
                  <w:listItem w:displayText="Šiauliai Region Division of Services of the Department of Services of the SFVS" w:value="Šiauliai Region Division of Services of the Department of Services of the SFVS"/>
                  <w:listItem w:displayText="Panevėžys Region Division of Services of the Department of Services of the SFVS" w:value="Panevėžys Region Division of Services of the Department of Services of the SFVS"/>
                  <w:listItem w:displayText="Alytus Region Division of Services of the Department of Services of the SFVS" w:value="Alytus Region Division of Services of the Department of Services of the SFVS"/>
                </w:dropDownList>
              </w:sdtPr>
              <w:sdtContent>
                <w:r>
                  <w:rPr>
                    <w:sz w:val="18"/>
                    <w:szCs w:val="18"/>
                    <w:lang w:val="en-US"/>
                  </w:rPr>
                  <w:t>Pasirinkite VMVT paslaugų departamento apygardos paslaugų skyrių</w:t>
                </w:r>
              </w:sdtContent>
            </w:sdt>
          </w:p>
        </w:tc>
      </w:tr>
      <w:tr w:rsidR="00A930DE" w14:paraId="479E1343" w14:textId="77777777" w:rsidTr="00163DFA">
        <w:trPr>
          <w:trHeight w:val="13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CFB1EF9" w14:textId="77777777" w:rsidR="006A57D3" w:rsidRDefault="006A57D3" w:rsidP="003C5BD3">
            <w:pPr>
              <w:rPr>
                <w:b/>
                <w:sz w:val="18"/>
                <w:szCs w:val="18"/>
                <w:lang w:val="en-US"/>
              </w:rPr>
            </w:pPr>
          </w:p>
        </w:tc>
        <w:tc>
          <w:tcPr>
            <w:tcW w:w="5387" w:type="dxa"/>
            <w:gridSpan w:val="6"/>
            <w:vMerge/>
            <w:tcBorders>
              <w:left w:val="single" w:sz="2" w:space="0" w:color="auto"/>
              <w:right w:val="single" w:sz="2" w:space="0" w:color="auto"/>
            </w:tcBorders>
            <w:vAlign w:val="center"/>
            <w:hideMark/>
          </w:tcPr>
          <w:p w14:paraId="48E03024" w14:textId="77777777" w:rsidR="006A57D3" w:rsidRDefault="006A57D3" w:rsidP="003C5BD3">
            <w:pPr>
              <w:jc w:val="center"/>
              <w:rPr>
                <w:sz w:val="18"/>
                <w:szCs w:val="18"/>
                <w:lang w:val="es-DO"/>
              </w:rPr>
            </w:pPr>
          </w:p>
        </w:tc>
        <w:tc>
          <w:tcPr>
            <w:tcW w:w="2798" w:type="dxa"/>
            <w:gridSpan w:val="4"/>
            <w:tcBorders>
              <w:top w:val="single" w:sz="2" w:space="0" w:color="auto"/>
              <w:left w:val="single" w:sz="2" w:space="0" w:color="auto"/>
              <w:bottom w:val="single" w:sz="4" w:space="0" w:color="auto"/>
              <w:right w:val="single" w:sz="2" w:space="0" w:color="auto"/>
            </w:tcBorders>
            <w:vAlign w:val="center"/>
            <w:hideMark/>
          </w:tcPr>
          <w:p w14:paraId="5BA3AE51" w14:textId="60D318A0" w:rsidR="006A57D3" w:rsidRDefault="006A57D3" w:rsidP="007C2B90">
            <w:pPr>
              <w:rPr>
                <w:sz w:val="18"/>
                <w:szCs w:val="18"/>
                <w:lang w:val="en-GB"/>
              </w:rPr>
            </w:pPr>
            <w:r>
              <w:rPr>
                <w:sz w:val="18"/>
                <w:szCs w:val="18"/>
                <w:lang w:val="en-GB"/>
              </w:rPr>
              <w:t>I.</w:t>
            </w:r>
            <w:r w:rsidR="00E354AB">
              <w:rPr>
                <w:sz w:val="18"/>
                <w:szCs w:val="18"/>
                <w:lang w:val="en-GB"/>
              </w:rPr>
              <w:t xml:space="preserve"> </w:t>
            </w:r>
            <w:r>
              <w:rPr>
                <w:sz w:val="18"/>
                <w:szCs w:val="18"/>
                <w:lang w:val="en-GB"/>
              </w:rPr>
              <w:t xml:space="preserve">7. </w:t>
            </w:r>
            <w:r>
              <w:rPr>
                <w:sz w:val="18"/>
                <w:szCs w:val="18"/>
              </w:rPr>
              <w:t xml:space="preserve">Kilmės šalis </w:t>
            </w:r>
            <w:r>
              <w:rPr>
                <w:sz w:val="18"/>
                <w:szCs w:val="18"/>
                <w:lang w:val="en-GB"/>
              </w:rPr>
              <w:t xml:space="preserve">/ </w:t>
            </w:r>
            <w:r w:rsidRPr="00007B6B">
              <w:rPr>
                <w:i/>
                <w:iCs/>
                <w:sz w:val="18"/>
                <w:szCs w:val="18"/>
                <w:lang w:val="en-GB"/>
              </w:rPr>
              <w:t>Country of origin</w:t>
            </w:r>
          </w:p>
        </w:tc>
        <w:tc>
          <w:tcPr>
            <w:tcW w:w="2305" w:type="dxa"/>
            <w:gridSpan w:val="2"/>
            <w:tcBorders>
              <w:top w:val="single" w:sz="2" w:space="0" w:color="auto"/>
              <w:left w:val="single" w:sz="2" w:space="0" w:color="auto"/>
              <w:bottom w:val="single" w:sz="4" w:space="0" w:color="auto"/>
              <w:right w:val="single" w:sz="2" w:space="0" w:color="auto"/>
            </w:tcBorders>
            <w:vAlign w:val="center"/>
            <w:hideMark/>
          </w:tcPr>
          <w:p w14:paraId="0E37B794" w14:textId="77777777" w:rsidR="00E354AB" w:rsidRDefault="006A57D3" w:rsidP="00E354AB">
            <w:pPr>
              <w:rPr>
                <w:sz w:val="18"/>
                <w:szCs w:val="18"/>
                <w:lang w:val="en-GB"/>
              </w:rPr>
            </w:pPr>
            <w:r>
              <w:rPr>
                <w:sz w:val="18"/>
                <w:szCs w:val="18"/>
                <w:lang w:val="en-GB"/>
              </w:rPr>
              <w:t>I.</w:t>
            </w:r>
            <w:r w:rsidR="00E354AB">
              <w:rPr>
                <w:sz w:val="18"/>
                <w:szCs w:val="18"/>
                <w:lang w:val="en-GB"/>
              </w:rPr>
              <w:t xml:space="preserve"> </w:t>
            </w:r>
            <w:r>
              <w:rPr>
                <w:sz w:val="18"/>
                <w:szCs w:val="18"/>
                <w:lang w:val="en-GB"/>
              </w:rPr>
              <w:t xml:space="preserve">8. </w:t>
            </w:r>
            <w:r>
              <w:rPr>
                <w:sz w:val="18"/>
                <w:szCs w:val="18"/>
              </w:rPr>
              <w:t>Paskirties šalis</w:t>
            </w:r>
            <w:r>
              <w:rPr>
                <w:sz w:val="18"/>
                <w:szCs w:val="18"/>
                <w:lang w:val="en-GB"/>
              </w:rPr>
              <w:t xml:space="preserve"> / </w:t>
            </w:r>
          </w:p>
          <w:p w14:paraId="31634014" w14:textId="7A40422D" w:rsidR="006A57D3" w:rsidRDefault="006A57D3" w:rsidP="007C2B90">
            <w:pPr>
              <w:rPr>
                <w:sz w:val="18"/>
                <w:szCs w:val="18"/>
                <w:lang w:val="en-GB"/>
              </w:rPr>
            </w:pPr>
            <w:r w:rsidRPr="00007B6B">
              <w:rPr>
                <w:i/>
                <w:iCs/>
                <w:sz w:val="18"/>
                <w:szCs w:val="18"/>
                <w:lang w:val="en-GB"/>
              </w:rPr>
              <w:t>Country of destination</w:t>
            </w:r>
          </w:p>
        </w:tc>
      </w:tr>
      <w:tr w:rsidR="00A930DE" w14:paraId="0BF98207" w14:textId="77777777" w:rsidTr="00163DFA">
        <w:trPr>
          <w:trHeight w:val="32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655BC92" w14:textId="77777777" w:rsidR="006A57D3" w:rsidRDefault="006A57D3" w:rsidP="003C5BD3">
            <w:pPr>
              <w:rPr>
                <w:b/>
                <w:sz w:val="18"/>
                <w:szCs w:val="18"/>
                <w:lang w:val="en-US"/>
              </w:rPr>
            </w:pPr>
          </w:p>
        </w:tc>
        <w:tc>
          <w:tcPr>
            <w:tcW w:w="5387" w:type="dxa"/>
            <w:gridSpan w:val="6"/>
            <w:vMerge/>
            <w:tcBorders>
              <w:left w:val="single" w:sz="2" w:space="0" w:color="auto"/>
              <w:bottom w:val="single" w:sz="2" w:space="0" w:color="auto"/>
              <w:right w:val="single" w:sz="2" w:space="0" w:color="auto"/>
            </w:tcBorders>
            <w:vAlign w:val="center"/>
            <w:hideMark/>
          </w:tcPr>
          <w:p w14:paraId="722FEE99" w14:textId="77777777" w:rsidR="006A57D3" w:rsidRDefault="006A57D3" w:rsidP="003C5BD3">
            <w:pPr>
              <w:jc w:val="center"/>
              <w:rPr>
                <w:sz w:val="16"/>
                <w:szCs w:val="16"/>
                <w:lang w:val="en-GB"/>
              </w:rPr>
            </w:pPr>
          </w:p>
        </w:tc>
        <w:tc>
          <w:tcPr>
            <w:tcW w:w="2798" w:type="dxa"/>
            <w:gridSpan w:val="4"/>
            <w:tcBorders>
              <w:top w:val="single" w:sz="4" w:space="0" w:color="auto"/>
              <w:left w:val="single" w:sz="2" w:space="0" w:color="auto"/>
              <w:bottom w:val="single" w:sz="2" w:space="0" w:color="auto"/>
              <w:right w:val="single" w:sz="2" w:space="0" w:color="auto"/>
            </w:tcBorders>
            <w:vAlign w:val="center"/>
            <w:hideMark/>
          </w:tcPr>
          <w:sdt>
            <w:sdtPr>
              <w:rPr>
                <w:sz w:val="16"/>
                <w:szCs w:val="16"/>
                <w:lang w:val="en-GB"/>
              </w:rPr>
              <w:id w:val="-232091263"/>
              <w:placeholder>
                <w:docPart w:val="306EDA3B9E034D8CA9A31F8B7E8D3832"/>
              </w:placeholder>
              <w:showingPlcHdr/>
            </w:sdtPr>
            <w:sdtContent>
              <w:p w14:paraId="33E16150" w14:textId="77777777" w:rsidR="006A57D3" w:rsidRDefault="006A57D3" w:rsidP="003C5BD3">
                <w:pPr>
                  <w:jc w:val="center"/>
                  <w:rPr>
                    <w:sz w:val="16"/>
                    <w:szCs w:val="16"/>
                    <w:lang w:val="en-GB"/>
                  </w:rPr>
                </w:pPr>
                <w:r>
                  <w:rPr>
                    <w:sz w:val="16"/>
                    <w:szCs w:val="16"/>
                    <w:lang w:val="en-GB"/>
                  </w:rPr>
                  <w:t xml:space="preserve"> </w:t>
                </w:r>
              </w:p>
            </w:sdtContent>
          </w:sdt>
          <w:p w14:paraId="685F0C1B" w14:textId="77777777" w:rsidR="006A57D3" w:rsidRDefault="006A57D3" w:rsidP="003C5BD3"/>
        </w:tc>
        <w:tc>
          <w:tcPr>
            <w:tcW w:w="2305" w:type="dxa"/>
            <w:gridSpan w:val="2"/>
            <w:tcBorders>
              <w:top w:val="single" w:sz="4" w:space="0" w:color="auto"/>
              <w:left w:val="single" w:sz="2" w:space="0" w:color="auto"/>
              <w:bottom w:val="single" w:sz="2" w:space="0" w:color="auto"/>
              <w:right w:val="single" w:sz="2" w:space="0" w:color="auto"/>
            </w:tcBorders>
            <w:vAlign w:val="center"/>
            <w:hideMark/>
          </w:tcPr>
          <w:sdt>
            <w:sdtPr>
              <w:rPr>
                <w:sz w:val="16"/>
                <w:szCs w:val="16"/>
                <w:lang w:val="en-GB"/>
              </w:rPr>
              <w:id w:val="1502385202"/>
              <w:placeholder>
                <w:docPart w:val="70316232EE6B4CFA9E5334F907842CE8"/>
              </w:placeholder>
              <w:showingPlcHdr/>
            </w:sdtPr>
            <w:sdtContent>
              <w:p w14:paraId="2160640B" w14:textId="77777777" w:rsidR="006A57D3" w:rsidRDefault="006A57D3" w:rsidP="003C5BD3">
                <w:pPr>
                  <w:jc w:val="center"/>
                  <w:rPr>
                    <w:sz w:val="16"/>
                    <w:szCs w:val="16"/>
                    <w:lang w:val="en-GB"/>
                  </w:rPr>
                </w:pPr>
                <w:r>
                  <w:rPr>
                    <w:sz w:val="16"/>
                    <w:szCs w:val="16"/>
                    <w:lang w:val="en-GB"/>
                  </w:rPr>
                  <w:t xml:space="preserve"> </w:t>
                </w:r>
              </w:p>
            </w:sdtContent>
          </w:sdt>
          <w:p w14:paraId="09EAB39F" w14:textId="77777777" w:rsidR="006A57D3" w:rsidRDefault="006A57D3" w:rsidP="003C5BD3"/>
        </w:tc>
      </w:tr>
      <w:tr w:rsidR="006A57D3" w14:paraId="35089818" w14:textId="77777777" w:rsidTr="00163DFA">
        <w:trPr>
          <w:trHeight w:val="40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DFE00E9" w14:textId="77777777" w:rsidR="006A57D3" w:rsidRDefault="006A57D3" w:rsidP="003C5BD3">
            <w:pPr>
              <w:rPr>
                <w:b/>
                <w:sz w:val="18"/>
                <w:szCs w:val="18"/>
                <w:lang w:val="en-US"/>
              </w:rPr>
            </w:pPr>
          </w:p>
        </w:tc>
        <w:tc>
          <w:tcPr>
            <w:tcW w:w="10490" w:type="dxa"/>
            <w:gridSpan w:val="12"/>
            <w:tcBorders>
              <w:top w:val="single" w:sz="2" w:space="0" w:color="auto"/>
              <w:left w:val="single" w:sz="2" w:space="0" w:color="auto"/>
              <w:bottom w:val="single" w:sz="2" w:space="0" w:color="auto"/>
              <w:right w:val="single" w:sz="2" w:space="0" w:color="auto"/>
            </w:tcBorders>
            <w:hideMark/>
          </w:tcPr>
          <w:p w14:paraId="1475D798" w14:textId="70C62607" w:rsidR="006A57D3" w:rsidRDefault="006A57D3" w:rsidP="003C5BD3">
            <w:pPr>
              <w:rPr>
                <w:sz w:val="16"/>
                <w:szCs w:val="16"/>
                <w:lang w:val="en-GB"/>
              </w:rPr>
            </w:pPr>
            <w:r>
              <w:rPr>
                <w:sz w:val="18"/>
                <w:szCs w:val="18"/>
                <w:lang w:val="en-GB"/>
              </w:rPr>
              <w:t>I.</w:t>
            </w:r>
            <w:r w:rsidR="00E354AB">
              <w:rPr>
                <w:sz w:val="18"/>
                <w:szCs w:val="18"/>
                <w:lang w:val="en-GB"/>
              </w:rPr>
              <w:t xml:space="preserve"> </w:t>
            </w:r>
            <w:r>
              <w:rPr>
                <w:sz w:val="18"/>
                <w:szCs w:val="18"/>
                <w:lang w:val="en-GB"/>
              </w:rPr>
              <w:t xml:space="preserve">9. </w:t>
            </w:r>
            <w:proofErr w:type="spellStart"/>
            <w:r>
              <w:rPr>
                <w:sz w:val="18"/>
                <w:szCs w:val="18"/>
                <w:lang w:val="en-GB"/>
              </w:rPr>
              <w:t>Kilmės</w:t>
            </w:r>
            <w:proofErr w:type="spellEnd"/>
            <w:r>
              <w:rPr>
                <w:sz w:val="18"/>
                <w:szCs w:val="18"/>
                <w:lang w:val="en-GB"/>
              </w:rPr>
              <w:t xml:space="preserve"> </w:t>
            </w:r>
            <w:proofErr w:type="spellStart"/>
            <w:r>
              <w:rPr>
                <w:sz w:val="18"/>
                <w:szCs w:val="18"/>
                <w:lang w:val="en-GB"/>
              </w:rPr>
              <w:t>vieta</w:t>
            </w:r>
            <w:proofErr w:type="spellEnd"/>
            <w:r>
              <w:rPr>
                <w:sz w:val="18"/>
                <w:szCs w:val="18"/>
                <w:lang w:val="en-GB"/>
              </w:rPr>
              <w:t xml:space="preserve"> (</w:t>
            </w:r>
            <w:proofErr w:type="spellStart"/>
            <w:r>
              <w:rPr>
                <w:sz w:val="18"/>
                <w:szCs w:val="18"/>
                <w:lang w:val="en-GB"/>
              </w:rPr>
              <w:t>pavadinimas</w:t>
            </w:r>
            <w:proofErr w:type="spellEnd"/>
            <w:r>
              <w:rPr>
                <w:sz w:val="18"/>
                <w:szCs w:val="18"/>
                <w:lang w:val="en-GB"/>
              </w:rPr>
              <w:t xml:space="preserve">, </w:t>
            </w:r>
            <w:proofErr w:type="spellStart"/>
            <w:r>
              <w:rPr>
                <w:sz w:val="18"/>
                <w:szCs w:val="18"/>
                <w:lang w:val="en-GB"/>
              </w:rPr>
              <w:t>patvirtinimo</w:t>
            </w:r>
            <w:proofErr w:type="spellEnd"/>
            <w:r>
              <w:rPr>
                <w:sz w:val="18"/>
                <w:szCs w:val="18"/>
                <w:lang w:val="en-GB"/>
              </w:rPr>
              <w:t xml:space="preserve"> nr., </w:t>
            </w:r>
            <w:proofErr w:type="spellStart"/>
            <w:r>
              <w:rPr>
                <w:sz w:val="18"/>
                <w:szCs w:val="18"/>
                <w:lang w:val="en-GB"/>
              </w:rPr>
              <w:t>adresas</w:t>
            </w:r>
            <w:proofErr w:type="spellEnd"/>
            <w:r>
              <w:rPr>
                <w:sz w:val="18"/>
                <w:szCs w:val="18"/>
                <w:lang w:val="en-GB"/>
              </w:rPr>
              <w:t xml:space="preserve">) / </w:t>
            </w:r>
            <w:r w:rsidRPr="001B61A3">
              <w:rPr>
                <w:i/>
                <w:iCs/>
                <w:sz w:val="18"/>
                <w:szCs w:val="18"/>
                <w:lang w:val="en-GB"/>
              </w:rPr>
              <w:t>Place of Origin (name, approval no., address)</w:t>
            </w:r>
            <w:r w:rsidRPr="007C2B90">
              <w:rPr>
                <w:sz w:val="18"/>
                <w:szCs w:val="18"/>
                <w:lang w:val="en-GB"/>
              </w:rPr>
              <w:t>:</w:t>
            </w:r>
          </w:p>
          <w:sdt>
            <w:sdtPr>
              <w:rPr>
                <w:sz w:val="18"/>
                <w:szCs w:val="18"/>
                <w:lang w:val="en-GB"/>
              </w:rPr>
              <w:id w:val="-1502731903"/>
              <w:placeholder>
                <w:docPart w:val="0C54187DB6984CF79D4AA2D99759030B"/>
              </w:placeholder>
              <w:showingPlcHdr/>
            </w:sdtPr>
            <w:sdtContent>
              <w:p w14:paraId="07DC99E5" w14:textId="77777777" w:rsidR="006A57D3" w:rsidRDefault="006A57D3" w:rsidP="003C5BD3">
                <w:pPr>
                  <w:rPr>
                    <w:sz w:val="18"/>
                    <w:szCs w:val="18"/>
                    <w:lang w:val="en-GB"/>
                  </w:rPr>
                </w:pPr>
                <w:r>
                  <w:rPr>
                    <w:rStyle w:val="PlaceholderText"/>
                    <w:rFonts w:eastAsiaTheme="majorEastAsia"/>
                    <w:sz w:val="16"/>
                    <w:szCs w:val="16"/>
                    <w:lang w:val="en-GB"/>
                  </w:rPr>
                  <w:t xml:space="preserve"> </w:t>
                </w:r>
              </w:p>
            </w:sdtContent>
          </w:sdt>
        </w:tc>
      </w:tr>
      <w:tr w:rsidR="006A57D3" w14:paraId="69DBE58D" w14:textId="77777777" w:rsidTr="00163DFA">
        <w:trPr>
          <w:trHeight w:val="19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25BFA983" w14:textId="77777777" w:rsidR="006A57D3" w:rsidRDefault="006A57D3" w:rsidP="003C5BD3">
            <w:pPr>
              <w:rPr>
                <w:b/>
                <w:sz w:val="18"/>
                <w:szCs w:val="18"/>
                <w:lang w:val="en-US"/>
              </w:rPr>
            </w:pPr>
          </w:p>
        </w:tc>
        <w:tc>
          <w:tcPr>
            <w:tcW w:w="5387" w:type="dxa"/>
            <w:gridSpan w:val="6"/>
            <w:tcBorders>
              <w:top w:val="single" w:sz="2" w:space="0" w:color="auto"/>
              <w:left w:val="single" w:sz="2" w:space="0" w:color="auto"/>
              <w:bottom w:val="nil"/>
              <w:right w:val="single" w:sz="2" w:space="0" w:color="auto"/>
            </w:tcBorders>
            <w:hideMark/>
          </w:tcPr>
          <w:p w14:paraId="44D6C36F" w14:textId="07948D72" w:rsidR="006A57D3" w:rsidRDefault="006A57D3" w:rsidP="003C5BD3">
            <w:pPr>
              <w:rPr>
                <w:sz w:val="18"/>
                <w:szCs w:val="18"/>
                <w:lang w:val="en-GB"/>
              </w:rPr>
            </w:pPr>
            <w:r>
              <w:rPr>
                <w:sz w:val="18"/>
                <w:szCs w:val="18"/>
                <w:lang w:val="en-GB"/>
              </w:rPr>
              <w:t>I.</w:t>
            </w:r>
            <w:r w:rsidR="00E354AB">
              <w:rPr>
                <w:sz w:val="18"/>
                <w:szCs w:val="18"/>
                <w:lang w:val="en-GB"/>
              </w:rPr>
              <w:t xml:space="preserve"> </w:t>
            </w:r>
            <w:r>
              <w:rPr>
                <w:sz w:val="18"/>
                <w:szCs w:val="18"/>
                <w:lang w:val="en-GB"/>
              </w:rPr>
              <w:t xml:space="preserve">10. </w:t>
            </w:r>
            <w:proofErr w:type="spellStart"/>
            <w:r>
              <w:rPr>
                <w:sz w:val="18"/>
                <w:szCs w:val="18"/>
                <w:lang w:val="en-GB"/>
              </w:rPr>
              <w:t>Pakrovimo</w:t>
            </w:r>
            <w:proofErr w:type="spellEnd"/>
            <w:r>
              <w:rPr>
                <w:sz w:val="18"/>
                <w:szCs w:val="18"/>
                <w:lang w:val="en-GB"/>
              </w:rPr>
              <w:t xml:space="preserve"> </w:t>
            </w:r>
            <w:proofErr w:type="spellStart"/>
            <w:r>
              <w:rPr>
                <w:sz w:val="18"/>
                <w:szCs w:val="18"/>
                <w:lang w:val="en-GB"/>
              </w:rPr>
              <w:t>vieta</w:t>
            </w:r>
            <w:proofErr w:type="spellEnd"/>
            <w:r>
              <w:rPr>
                <w:sz w:val="18"/>
                <w:szCs w:val="18"/>
                <w:lang w:val="en-GB"/>
              </w:rPr>
              <w:t xml:space="preserve"> / </w:t>
            </w:r>
            <w:r w:rsidRPr="001B61A3">
              <w:rPr>
                <w:i/>
                <w:iCs/>
                <w:sz w:val="18"/>
                <w:szCs w:val="18"/>
                <w:lang w:val="en-GB"/>
              </w:rPr>
              <w:t>Place of loading</w:t>
            </w:r>
          </w:p>
        </w:tc>
        <w:tc>
          <w:tcPr>
            <w:tcW w:w="5103" w:type="dxa"/>
            <w:gridSpan w:val="6"/>
            <w:tcBorders>
              <w:top w:val="single" w:sz="2" w:space="0" w:color="auto"/>
              <w:left w:val="single" w:sz="2" w:space="0" w:color="auto"/>
              <w:bottom w:val="nil"/>
              <w:right w:val="single" w:sz="2" w:space="0" w:color="auto"/>
            </w:tcBorders>
            <w:hideMark/>
          </w:tcPr>
          <w:p w14:paraId="7E143FAE" w14:textId="3764826D" w:rsidR="006A57D3" w:rsidRDefault="006A57D3" w:rsidP="003C5BD3">
            <w:pPr>
              <w:rPr>
                <w:sz w:val="16"/>
                <w:szCs w:val="16"/>
                <w:lang w:val="en-GB"/>
              </w:rPr>
            </w:pPr>
            <w:r>
              <w:rPr>
                <w:sz w:val="18"/>
                <w:szCs w:val="18"/>
                <w:lang w:val="en-GB"/>
              </w:rPr>
              <w:t>I.</w:t>
            </w:r>
            <w:r w:rsidR="00E354AB">
              <w:rPr>
                <w:sz w:val="18"/>
                <w:szCs w:val="18"/>
                <w:lang w:val="en-GB"/>
              </w:rPr>
              <w:t xml:space="preserve"> </w:t>
            </w:r>
            <w:r>
              <w:rPr>
                <w:sz w:val="18"/>
                <w:szCs w:val="18"/>
                <w:lang w:val="en-GB"/>
              </w:rPr>
              <w:t xml:space="preserve">11. </w:t>
            </w:r>
            <w:proofErr w:type="spellStart"/>
            <w:r>
              <w:rPr>
                <w:sz w:val="18"/>
                <w:szCs w:val="18"/>
                <w:lang w:val="en-GB"/>
              </w:rPr>
              <w:t>Išsiuntimo</w:t>
            </w:r>
            <w:proofErr w:type="spellEnd"/>
            <w:r>
              <w:rPr>
                <w:sz w:val="18"/>
                <w:szCs w:val="18"/>
                <w:lang w:val="en-GB"/>
              </w:rPr>
              <w:t xml:space="preserve"> </w:t>
            </w:r>
            <w:proofErr w:type="spellStart"/>
            <w:r>
              <w:rPr>
                <w:sz w:val="18"/>
                <w:szCs w:val="18"/>
                <w:lang w:val="en-GB"/>
              </w:rPr>
              <w:t>laikas</w:t>
            </w:r>
            <w:proofErr w:type="spellEnd"/>
            <w:r>
              <w:rPr>
                <w:sz w:val="18"/>
                <w:szCs w:val="18"/>
                <w:lang w:val="en-GB"/>
              </w:rPr>
              <w:t xml:space="preserve"> / </w:t>
            </w:r>
            <w:r w:rsidRPr="001B61A3">
              <w:rPr>
                <w:i/>
                <w:iCs/>
                <w:sz w:val="18"/>
                <w:szCs w:val="18"/>
                <w:lang w:val="en-GB"/>
              </w:rPr>
              <w:t>Date of departure</w:t>
            </w:r>
          </w:p>
        </w:tc>
      </w:tr>
      <w:tr w:rsidR="006A57D3" w14:paraId="3288779F" w14:textId="77777777" w:rsidTr="00163DFA">
        <w:trPr>
          <w:trHeight w:val="5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4024F6E" w14:textId="77777777" w:rsidR="006A57D3" w:rsidRDefault="006A57D3" w:rsidP="003C5BD3">
            <w:pPr>
              <w:rPr>
                <w:b/>
                <w:sz w:val="18"/>
                <w:szCs w:val="18"/>
                <w:lang w:val="en-US"/>
              </w:rPr>
            </w:pPr>
          </w:p>
        </w:tc>
        <w:sdt>
          <w:sdtPr>
            <w:rPr>
              <w:sz w:val="16"/>
              <w:szCs w:val="16"/>
              <w:lang w:val="en-GB"/>
            </w:rPr>
            <w:id w:val="-1750958269"/>
            <w:placeholder>
              <w:docPart w:val="4DE1A0CF56C14EFC9D3FF14CAFAFBA9D"/>
            </w:placeholder>
            <w:showingPlcHdr/>
          </w:sdtPr>
          <w:sdtContent>
            <w:tc>
              <w:tcPr>
                <w:tcW w:w="5387" w:type="dxa"/>
                <w:gridSpan w:val="6"/>
                <w:tcBorders>
                  <w:top w:val="nil"/>
                  <w:left w:val="single" w:sz="2" w:space="0" w:color="auto"/>
                  <w:bottom w:val="single" w:sz="2" w:space="0" w:color="auto"/>
                  <w:right w:val="single" w:sz="2" w:space="0" w:color="auto"/>
                </w:tcBorders>
                <w:hideMark/>
              </w:tcPr>
              <w:p w14:paraId="57ADF671" w14:textId="77777777" w:rsidR="006A57D3" w:rsidRDefault="006A57D3" w:rsidP="003C5BD3">
                <w:pPr>
                  <w:rPr>
                    <w:sz w:val="16"/>
                    <w:szCs w:val="16"/>
                    <w:lang w:val="en-GB"/>
                  </w:rPr>
                </w:pPr>
                <w:r>
                  <w:rPr>
                    <w:sz w:val="16"/>
                    <w:szCs w:val="16"/>
                    <w:lang w:val="en-GB"/>
                  </w:rPr>
                  <w:t xml:space="preserve"> </w:t>
                </w:r>
              </w:p>
            </w:tc>
          </w:sdtContent>
        </w:sdt>
        <w:sdt>
          <w:sdtPr>
            <w:rPr>
              <w:sz w:val="16"/>
              <w:szCs w:val="16"/>
              <w:lang w:val="en-GB"/>
            </w:rPr>
            <w:id w:val="-1667780222"/>
            <w:placeholder>
              <w:docPart w:val="859A818EB1A04A9786BA00D867DE4403"/>
            </w:placeholder>
            <w:showingPlcHdr/>
          </w:sdtPr>
          <w:sdtContent>
            <w:tc>
              <w:tcPr>
                <w:tcW w:w="5103" w:type="dxa"/>
                <w:gridSpan w:val="6"/>
                <w:tcBorders>
                  <w:top w:val="nil"/>
                  <w:left w:val="single" w:sz="2" w:space="0" w:color="auto"/>
                  <w:bottom w:val="single" w:sz="2" w:space="0" w:color="auto"/>
                  <w:right w:val="single" w:sz="2" w:space="0" w:color="auto"/>
                </w:tcBorders>
                <w:hideMark/>
              </w:tcPr>
              <w:p w14:paraId="47D431D4" w14:textId="77777777" w:rsidR="006A57D3" w:rsidRDefault="006A57D3" w:rsidP="003C5BD3">
                <w:pPr>
                  <w:rPr>
                    <w:sz w:val="16"/>
                    <w:szCs w:val="16"/>
                    <w:lang w:val="en-GB"/>
                  </w:rPr>
                </w:pPr>
                <w:r>
                  <w:rPr>
                    <w:rStyle w:val="PlaceholderText"/>
                    <w:rFonts w:eastAsiaTheme="majorEastAsia"/>
                    <w:sz w:val="16"/>
                    <w:szCs w:val="16"/>
                    <w:lang w:val="en-GB"/>
                  </w:rPr>
                  <w:t xml:space="preserve"> </w:t>
                </w:r>
              </w:p>
            </w:tc>
          </w:sdtContent>
        </w:sdt>
      </w:tr>
      <w:tr w:rsidR="006A57D3" w14:paraId="2186A84D" w14:textId="77777777" w:rsidTr="00163DFA">
        <w:trPr>
          <w:trHeight w:val="1177"/>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861CDED" w14:textId="77777777" w:rsidR="006A57D3" w:rsidRDefault="006A57D3" w:rsidP="003C5BD3">
            <w:pPr>
              <w:rPr>
                <w:b/>
                <w:sz w:val="18"/>
                <w:szCs w:val="18"/>
                <w:lang w:val="en-US"/>
              </w:rPr>
            </w:pPr>
          </w:p>
        </w:tc>
        <w:tc>
          <w:tcPr>
            <w:tcW w:w="10490" w:type="dxa"/>
            <w:gridSpan w:val="12"/>
            <w:tcBorders>
              <w:top w:val="nil"/>
              <w:left w:val="single" w:sz="2" w:space="0" w:color="auto"/>
              <w:bottom w:val="single" w:sz="2" w:space="0" w:color="auto"/>
              <w:right w:val="single" w:sz="2" w:space="0" w:color="auto"/>
            </w:tcBorders>
          </w:tcPr>
          <w:p w14:paraId="1B25DBA9" w14:textId="73A15D65" w:rsidR="006A57D3" w:rsidRDefault="006A57D3" w:rsidP="003C5BD3">
            <w:pPr>
              <w:rPr>
                <w:sz w:val="18"/>
                <w:szCs w:val="18"/>
                <w:lang w:val="en-GB"/>
              </w:rPr>
            </w:pPr>
            <w:r>
              <w:rPr>
                <w:sz w:val="18"/>
                <w:szCs w:val="18"/>
                <w:lang w:val="en-GB"/>
              </w:rPr>
              <w:t>I.</w:t>
            </w:r>
            <w:r w:rsidR="00E354AB">
              <w:rPr>
                <w:sz w:val="18"/>
                <w:szCs w:val="18"/>
                <w:lang w:val="en-GB"/>
              </w:rPr>
              <w:t xml:space="preserve"> </w:t>
            </w:r>
            <w:r>
              <w:rPr>
                <w:sz w:val="18"/>
                <w:szCs w:val="18"/>
                <w:lang w:val="en-GB"/>
              </w:rPr>
              <w:t xml:space="preserve">12. </w:t>
            </w:r>
            <w:proofErr w:type="spellStart"/>
            <w:r>
              <w:rPr>
                <w:sz w:val="18"/>
                <w:szCs w:val="18"/>
                <w:lang w:val="en-GB"/>
              </w:rPr>
              <w:t>Transporto</w:t>
            </w:r>
            <w:proofErr w:type="spellEnd"/>
            <w:r>
              <w:rPr>
                <w:sz w:val="18"/>
                <w:szCs w:val="18"/>
                <w:lang w:val="en-GB"/>
              </w:rPr>
              <w:t xml:space="preserve"> </w:t>
            </w:r>
            <w:proofErr w:type="spellStart"/>
            <w:r>
              <w:rPr>
                <w:sz w:val="18"/>
                <w:szCs w:val="18"/>
                <w:lang w:val="en-GB"/>
              </w:rPr>
              <w:t>priemonė</w:t>
            </w:r>
            <w:proofErr w:type="spellEnd"/>
            <w:r>
              <w:rPr>
                <w:sz w:val="18"/>
                <w:szCs w:val="18"/>
                <w:lang w:val="en-GB"/>
              </w:rPr>
              <w:t xml:space="preserve"> / </w:t>
            </w:r>
            <w:r w:rsidRPr="001B61A3">
              <w:rPr>
                <w:i/>
                <w:iCs/>
                <w:sz w:val="18"/>
                <w:szCs w:val="18"/>
                <w:lang w:val="en-GB"/>
              </w:rPr>
              <w:t xml:space="preserve">Means of </w:t>
            </w:r>
            <w:proofErr w:type="gramStart"/>
            <w:r w:rsidRPr="001B61A3">
              <w:rPr>
                <w:i/>
                <w:iCs/>
                <w:sz w:val="18"/>
                <w:szCs w:val="18"/>
                <w:lang w:val="en-GB"/>
              </w:rPr>
              <w:t>transport</w:t>
            </w:r>
            <w:r>
              <w:rPr>
                <w:sz w:val="18"/>
                <w:szCs w:val="18"/>
                <w:lang w:val="en-GB"/>
              </w:rPr>
              <w:t xml:space="preserve"> </w:t>
            </w:r>
            <w:r w:rsidR="00E354AB">
              <w:rPr>
                <w:sz w:val="18"/>
                <w:szCs w:val="18"/>
                <w:lang w:val="en-GB"/>
              </w:rPr>
              <w:t>:</w:t>
            </w:r>
            <w:proofErr w:type="gramEnd"/>
          </w:p>
          <w:p w14:paraId="16689EB7" w14:textId="77777777" w:rsidR="006A57D3" w:rsidRDefault="006A57D3" w:rsidP="003C5BD3">
            <w:pPr>
              <w:rPr>
                <w:sz w:val="18"/>
                <w:szCs w:val="18"/>
                <w:lang w:val="en-GB"/>
              </w:rPr>
            </w:pPr>
            <w:proofErr w:type="spellStart"/>
            <w:r>
              <w:rPr>
                <w:sz w:val="18"/>
                <w:szCs w:val="18"/>
                <w:lang w:val="en-GB"/>
              </w:rPr>
              <w:t>Lėktuvas</w:t>
            </w:r>
            <w:proofErr w:type="spellEnd"/>
            <w:r>
              <w:rPr>
                <w:sz w:val="18"/>
                <w:szCs w:val="18"/>
                <w:lang w:val="en-GB"/>
              </w:rPr>
              <w:t xml:space="preserve"> / </w:t>
            </w:r>
            <w:r w:rsidRPr="001B61A3">
              <w:rPr>
                <w:i/>
                <w:iCs/>
                <w:sz w:val="18"/>
                <w:szCs w:val="18"/>
                <w:lang w:val="en-GB"/>
              </w:rPr>
              <w:t>Aeroplane</w:t>
            </w:r>
            <w:r>
              <w:rPr>
                <w:sz w:val="18"/>
                <w:szCs w:val="18"/>
                <w:lang w:val="en-GB"/>
              </w:rPr>
              <w:t xml:space="preserve"> </w:t>
            </w:r>
            <w:sdt>
              <w:sdtPr>
                <w:rPr>
                  <w:sz w:val="18"/>
                  <w:szCs w:val="18"/>
                  <w:lang w:val="en-GB"/>
                </w:rPr>
                <w:id w:val="821321102"/>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r>
              <w:rPr>
                <w:sz w:val="18"/>
                <w:szCs w:val="18"/>
                <w:lang w:val="en-GB"/>
              </w:rPr>
              <w:t xml:space="preserve">        </w:t>
            </w:r>
            <w:proofErr w:type="spellStart"/>
            <w:r>
              <w:rPr>
                <w:sz w:val="18"/>
                <w:szCs w:val="18"/>
                <w:lang w:val="en-GB"/>
              </w:rPr>
              <w:t>Laivas</w:t>
            </w:r>
            <w:proofErr w:type="spellEnd"/>
            <w:r>
              <w:rPr>
                <w:sz w:val="18"/>
                <w:szCs w:val="18"/>
                <w:lang w:val="en-GB"/>
              </w:rPr>
              <w:t xml:space="preserve"> /</w:t>
            </w:r>
            <w:r w:rsidRPr="001B61A3">
              <w:rPr>
                <w:i/>
                <w:iCs/>
                <w:sz w:val="18"/>
                <w:szCs w:val="18"/>
                <w:lang w:val="en-GB"/>
              </w:rPr>
              <w:t xml:space="preserve"> Ship</w:t>
            </w:r>
            <w:r>
              <w:rPr>
                <w:sz w:val="18"/>
                <w:szCs w:val="18"/>
                <w:lang w:val="en-GB"/>
              </w:rPr>
              <w:t xml:space="preserve"> </w:t>
            </w:r>
            <w:sdt>
              <w:sdtPr>
                <w:rPr>
                  <w:sz w:val="18"/>
                  <w:szCs w:val="18"/>
                  <w:lang w:val="en-GB"/>
                </w:rPr>
                <w:id w:val="1559356783"/>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r>
              <w:rPr>
                <w:sz w:val="18"/>
                <w:szCs w:val="18"/>
                <w:lang w:val="en-GB"/>
              </w:rPr>
              <w:t xml:space="preserve">        </w:t>
            </w:r>
            <w:proofErr w:type="spellStart"/>
            <w:r>
              <w:rPr>
                <w:sz w:val="18"/>
                <w:szCs w:val="18"/>
                <w:lang w:val="en-GB"/>
              </w:rPr>
              <w:t>Geležinkelio</w:t>
            </w:r>
            <w:proofErr w:type="spellEnd"/>
            <w:r>
              <w:rPr>
                <w:sz w:val="18"/>
                <w:szCs w:val="18"/>
                <w:lang w:val="en-GB"/>
              </w:rPr>
              <w:t xml:space="preserve"> </w:t>
            </w:r>
            <w:proofErr w:type="spellStart"/>
            <w:r>
              <w:rPr>
                <w:sz w:val="18"/>
                <w:szCs w:val="18"/>
                <w:lang w:val="en-GB"/>
              </w:rPr>
              <w:t>vagonas</w:t>
            </w:r>
            <w:proofErr w:type="spellEnd"/>
            <w:r>
              <w:rPr>
                <w:sz w:val="18"/>
                <w:szCs w:val="18"/>
                <w:lang w:val="en-GB"/>
              </w:rPr>
              <w:t xml:space="preserve"> / </w:t>
            </w:r>
            <w:r w:rsidRPr="001B61A3">
              <w:rPr>
                <w:i/>
                <w:iCs/>
                <w:sz w:val="18"/>
                <w:szCs w:val="18"/>
                <w:lang w:val="en-GB"/>
              </w:rPr>
              <w:t>Railway Wagon</w:t>
            </w:r>
            <w:r>
              <w:rPr>
                <w:sz w:val="18"/>
                <w:szCs w:val="18"/>
                <w:lang w:val="en-GB"/>
              </w:rPr>
              <w:t xml:space="preserve"> </w:t>
            </w:r>
            <w:sdt>
              <w:sdtPr>
                <w:rPr>
                  <w:sz w:val="18"/>
                  <w:szCs w:val="18"/>
                  <w:lang w:val="en-GB"/>
                </w:rPr>
                <w:id w:val="821390161"/>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r>
              <w:rPr>
                <w:sz w:val="18"/>
                <w:szCs w:val="18"/>
                <w:lang w:val="en-GB"/>
              </w:rPr>
              <w:t xml:space="preserve">       </w:t>
            </w:r>
            <w:proofErr w:type="spellStart"/>
            <w:r>
              <w:rPr>
                <w:sz w:val="18"/>
                <w:szCs w:val="18"/>
                <w:lang w:val="en-GB"/>
              </w:rPr>
              <w:t>Kelių</w:t>
            </w:r>
            <w:proofErr w:type="spellEnd"/>
            <w:r>
              <w:rPr>
                <w:sz w:val="18"/>
                <w:szCs w:val="18"/>
                <w:lang w:val="en-GB"/>
              </w:rPr>
              <w:t xml:space="preserve"> </w:t>
            </w:r>
            <w:proofErr w:type="spellStart"/>
            <w:r>
              <w:rPr>
                <w:sz w:val="18"/>
                <w:szCs w:val="18"/>
                <w:lang w:val="en-GB"/>
              </w:rPr>
              <w:t>transporto</w:t>
            </w:r>
            <w:proofErr w:type="spellEnd"/>
            <w:r>
              <w:rPr>
                <w:sz w:val="18"/>
                <w:szCs w:val="18"/>
                <w:lang w:val="en-GB"/>
              </w:rPr>
              <w:t xml:space="preserve"> </w:t>
            </w:r>
            <w:proofErr w:type="spellStart"/>
            <w:r>
              <w:rPr>
                <w:sz w:val="18"/>
                <w:szCs w:val="18"/>
                <w:lang w:val="en-GB"/>
              </w:rPr>
              <w:t>priemonė</w:t>
            </w:r>
            <w:proofErr w:type="spellEnd"/>
            <w:r>
              <w:rPr>
                <w:sz w:val="18"/>
                <w:szCs w:val="18"/>
                <w:lang w:val="en-GB"/>
              </w:rPr>
              <w:t xml:space="preserve"> / </w:t>
            </w:r>
            <w:r w:rsidRPr="001B61A3">
              <w:rPr>
                <w:i/>
                <w:iCs/>
                <w:sz w:val="18"/>
                <w:szCs w:val="18"/>
                <w:lang w:val="en-GB"/>
              </w:rPr>
              <w:t>Road vehicle</w:t>
            </w:r>
            <w:r>
              <w:rPr>
                <w:sz w:val="18"/>
                <w:szCs w:val="18"/>
                <w:lang w:val="en-GB"/>
              </w:rPr>
              <w:t xml:space="preserve"> </w:t>
            </w:r>
            <w:sdt>
              <w:sdtPr>
                <w:rPr>
                  <w:sz w:val="18"/>
                  <w:szCs w:val="18"/>
                  <w:lang w:val="en-GB"/>
                </w:rPr>
                <w:id w:val="1279376508"/>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p>
          <w:p w14:paraId="469D8E6C" w14:textId="77777777" w:rsidR="006A57D3" w:rsidRDefault="006A57D3" w:rsidP="003C5BD3">
            <w:pPr>
              <w:rPr>
                <w:sz w:val="18"/>
                <w:szCs w:val="18"/>
                <w:lang w:val="en-GB"/>
              </w:rPr>
            </w:pPr>
            <w:r>
              <w:rPr>
                <w:sz w:val="18"/>
                <w:szCs w:val="18"/>
                <w:lang w:val="en-GB"/>
              </w:rPr>
              <w:t xml:space="preserve">Kita / </w:t>
            </w:r>
            <w:r w:rsidRPr="001B61A3">
              <w:rPr>
                <w:i/>
                <w:iCs/>
                <w:sz w:val="18"/>
                <w:szCs w:val="18"/>
                <w:lang w:val="en-GB"/>
              </w:rPr>
              <w:t>Other</w:t>
            </w:r>
            <w:r>
              <w:rPr>
                <w:sz w:val="18"/>
                <w:szCs w:val="18"/>
                <w:lang w:val="en-GB"/>
              </w:rPr>
              <w:t xml:space="preserve"> </w:t>
            </w:r>
            <w:sdt>
              <w:sdtPr>
                <w:rPr>
                  <w:sz w:val="18"/>
                  <w:szCs w:val="18"/>
                  <w:lang w:val="en-GB"/>
                </w:rPr>
                <w:id w:val="1151028382"/>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p>
          <w:p w14:paraId="256DAB10" w14:textId="77777777" w:rsidR="006A57D3" w:rsidRDefault="006A57D3" w:rsidP="003C5BD3">
            <w:pPr>
              <w:rPr>
                <w:sz w:val="18"/>
                <w:szCs w:val="18"/>
                <w:lang w:val="en-GB"/>
              </w:rPr>
            </w:pPr>
          </w:p>
          <w:p w14:paraId="7B4858E1" w14:textId="77777777" w:rsidR="006A57D3" w:rsidRDefault="006A57D3" w:rsidP="003C5BD3">
            <w:pPr>
              <w:rPr>
                <w:sz w:val="18"/>
                <w:szCs w:val="18"/>
                <w:lang w:val="en-GB"/>
              </w:rPr>
            </w:pPr>
            <w:proofErr w:type="spellStart"/>
            <w:r>
              <w:rPr>
                <w:sz w:val="18"/>
                <w:szCs w:val="18"/>
                <w:lang w:val="en-GB"/>
              </w:rPr>
              <w:t>Identifikavimas</w:t>
            </w:r>
            <w:proofErr w:type="spellEnd"/>
            <w:r>
              <w:rPr>
                <w:sz w:val="18"/>
                <w:szCs w:val="18"/>
                <w:lang w:val="en-GB"/>
              </w:rPr>
              <w:t xml:space="preserve"> / </w:t>
            </w:r>
            <w:r w:rsidRPr="00844C52">
              <w:rPr>
                <w:i/>
                <w:iCs/>
                <w:sz w:val="18"/>
                <w:szCs w:val="18"/>
                <w:lang w:val="en-GB"/>
              </w:rPr>
              <w:t>Identification</w:t>
            </w:r>
            <w:r w:rsidRPr="00844C52">
              <w:rPr>
                <w:i/>
                <w:iCs/>
                <w:sz w:val="16"/>
                <w:szCs w:val="16"/>
                <w:lang w:val="en-GB"/>
              </w:rPr>
              <w:t xml:space="preserve"> </w:t>
            </w:r>
            <w:sdt>
              <w:sdtPr>
                <w:rPr>
                  <w:i/>
                  <w:iCs/>
                  <w:sz w:val="18"/>
                  <w:szCs w:val="18"/>
                  <w:lang w:val="en-GB"/>
                </w:rPr>
                <w:id w:val="-1667242587"/>
                <w:text/>
              </w:sdtPr>
              <w:sdtContent>
                <w:r w:rsidRPr="00844C52">
                  <w:rPr>
                    <w:i/>
                    <w:iCs/>
                    <w:sz w:val="16"/>
                    <w:szCs w:val="16"/>
                    <w:lang w:val="en-GB"/>
                  </w:rPr>
                  <w:t xml:space="preserve">             </w:t>
                </w:r>
              </w:sdtContent>
            </w:sdt>
            <w:r>
              <w:rPr>
                <w:sz w:val="18"/>
                <w:szCs w:val="18"/>
                <w:lang w:val="en-GB"/>
              </w:rPr>
              <w:t xml:space="preserve">  </w:t>
            </w:r>
            <w:proofErr w:type="spellStart"/>
            <w:r>
              <w:rPr>
                <w:sz w:val="18"/>
                <w:szCs w:val="18"/>
                <w:lang w:val="en-GB"/>
              </w:rPr>
              <w:t>Dokumento</w:t>
            </w:r>
            <w:proofErr w:type="spellEnd"/>
            <w:r>
              <w:rPr>
                <w:sz w:val="18"/>
                <w:szCs w:val="18"/>
                <w:lang w:val="en-GB"/>
              </w:rPr>
              <w:t xml:space="preserve"> Nr. / </w:t>
            </w:r>
            <w:r w:rsidRPr="00844C52">
              <w:rPr>
                <w:i/>
                <w:iCs/>
                <w:sz w:val="18"/>
                <w:szCs w:val="18"/>
                <w:lang w:val="en-GB"/>
              </w:rPr>
              <w:t>Documentary references</w:t>
            </w:r>
            <w:r>
              <w:rPr>
                <w:sz w:val="18"/>
                <w:szCs w:val="18"/>
                <w:lang w:val="en-GB"/>
              </w:rPr>
              <w:t xml:space="preserve">   </w:t>
            </w:r>
            <w:sdt>
              <w:sdtPr>
                <w:rPr>
                  <w:sz w:val="16"/>
                  <w:szCs w:val="16"/>
                  <w:lang w:val="en-GB"/>
                </w:rPr>
                <w:id w:val="1217851015"/>
                <w:placeholder>
                  <w:docPart w:val="723F92B50DEC4DCB960720409A4F0644"/>
                </w:placeholder>
                <w:showingPlcHdr/>
              </w:sdtPr>
              <w:sdtContent>
                <w:r>
                  <w:rPr>
                    <w:rStyle w:val="PlaceholderText"/>
                    <w:rFonts w:eastAsiaTheme="majorEastAsia"/>
                    <w:sz w:val="16"/>
                    <w:szCs w:val="16"/>
                  </w:rPr>
                  <w:t xml:space="preserve">                 </w:t>
                </w:r>
              </w:sdtContent>
            </w:sdt>
          </w:p>
        </w:tc>
      </w:tr>
      <w:tr w:rsidR="006A57D3" w14:paraId="4E9DD52C" w14:textId="77777777" w:rsidTr="00163DFA">
        <w:trPr>
          <w:trHeight w:val="382"/>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45F34F7D" w14:textId="77777777" w:rsidR="006A57D3" w:rsidRDefault="006A57D3" w:rsidP="003C5BD3">
            <w:pPr>
              <w:rPr>
                <w:b/>
                <w:sz w:val="18"/>
                <w:szCs w:val="18"/>
                <w:lang w:val="en-US"/>
              </w:rPr>
            </w:pPr>
          </w:p>
        </w:tc>
        <w:tc>
          <w:tcPr>
            <w:tcW w:w="5387" w:type="dxa"/>
            <w:gridSpan w:val="6"/>
            <w:vMerge w:val="restart"/>
            <w:tcBorders>
              <w:top w:val="single" w:sz="2" w:space="0" w:color="auto"/>
              <w:left w:val="single" w:sz="2" w:space="0" w:color="auto"/>
              <w:bottom w:val="single" w:sz="2" w:space="0" w:color="auto"/>
              <w:right w:val="single" w:sz="2" w:space="0" w:color="auto"/>
            </w:tcBorders>
          </w:tcPr>
          <w:p w14:paraId="223D4D1F" w14:textId="4E36C43E" w:rsidR="006A57D3" w:rsidRDefault="006A57D3" w:rsidP="003C5BD3">
            <w:pPr>
              <w:rPr>
                <w:sz w:val="16"/>
                <w:szCs w:val="16"/>
                <w:lang w:val="en-GB"/>
              </w:rPr>
            </w:pPr>
            <w:r>
              <w:rPr>
                <w:sz w:val="18"/>
                <w:szCs w:val="18"/>
                <w:lang w:val="en-GB"/>
              </w:rPr>
              <w:t>I.</w:t>
            </w:r>
            <w:r w:rsidR="00E354AB">
              <w:rPr>
                <w:sz w:val="18"/>
                <w:szCs w:val="18"/>
                <w:lang w:val="en-GB"/>
              </w:rPr>
              <w:t xml:space="preserve"> </w:t>
            </w:r>
            <w:r>
              <w:rPr>
                <w:sz w:val="18"/>
                <w:szCs w:val="18"/>
                <w:lang w:val="en-GB"/>
              </w:rPr>
              <w:t>13</w:t>
            </w:r>
            <w:r w:rsidR="007A38A9">
              <w:rPr>
                <w:sz w:val="18"/>
                <w:szCs w:val="18"/>
                <w:lang w:val="en-GB"/>
              </w:rPr>
              <w:t>.</w:t>
            </w:r>
            <w:r>
              <w:rPr>
                <w:sz w:val="18"/>
                <w:szCs w:val="18"/>
                <w:lang w:val="en-GB"/>
              </w:rPr>
              <w:t xml:space="preserve">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aprašymas</w:t>
            </w:r>
            <w:proofErr w:type="spellEnd"/>
            <w:r>
              <w:rPr>
                <w:sz w:val="18"/>
                <w:szCs w:val="18"/>
                <w:lang w:val="en-GB"/>
              </w:rPr>
              <w:t xml:space="preserve"> / </w:t>
            </w:r>
            <w:r w:rsidRPr="00844C52">
              <w:rPr>
                <w:i/>
                <w:iCs/>
                <w:sz w:val="18"/>
                <w:szCs w:val="18"/>
                <w:lang w:val="en-GB"/>
              </w:rPr>
              <w:t>Description of the products</w:t>
            </w:r>
            <w:r>
              <w:rPr>
                <w:sz w:val="18"/>
                <w:szCs w:val="18"/>
                <w:lang w:val="en-GB"/>
              </w:rPr>
              <w:t xml:space="preserve"> </w:t>
            </w:r>
          </w:p>
          <w:sdt>
            <w:sdtPr>
              <w:rPr>
                <w:sz w:val="16"/>
                <w:szCs w:val="16"/>
                <w:lang w:val="en-GB"/>
              </w:rPr>
              <w:id w:val="701673632"/>
              <w:placeholder>
                <w:docPart w:val="0231439F07474D30B7ECD4F01BD1B7A2"/>
              </w:placeholder>
              <w:showingPlcHdr/>
            </w:sdtPr>
            <w:sdtContent>
              <w:p w14:paraId="24C46885" w14:textId="77777777" w:rsidR="006A57D3" w:rsidRDefault="006A57D3" w:rsidP="003C5BD3">
                <w:pPr>
                  <w:rPr>
                    <w:sz w:val="18"/>
                    <w:szCs w:val="18"/>
                    <w:lang w:val="en-GB"/>
                  </w:rPr>
                </w:pPr>
                <w:r>
                  <w:rPr>
                    <w:sz w:val="16"/>
                    <w:szCs w:val="16"/>
                    <w:lang w:val="en-GB"/>
                  </w:rPr>
                  <w:t xml:space="preserve">   </w:t>
                </w:r>
              </w:p>
            </w:sdtContent>
          </w:sdt>
          <w:p w14:paraId="1DEA6A05" w14:textId="77777777" w:rsidR="006A57D3" w:rsidRDefault="006A57D3" w:rsidP="003C5BD3">
            <w:pPr>
              <w:rPr>
                <w:sz w:val="18"/>
                <w:szCs w:val="18"/>
                <w:lang w:val="en-GB"/>
              </w:rPr>
            </w:pPr>
          </w:p>
        </w:tc>
        <w:tc>
          <w:tcPr>
            <w:tcW w:w="5103" w:type="dxa"/>
            <w:gridSpan w:val="6"/>
            <w:tcBorders>
              <w:top w:val="single" w:sz="2" w:space="0" w:color="auto"/>
              <w:left w:val="single" w:sz="2" w:space="0" w:color="auto"/>
              <w:bottom w:val="single" w:sz="2" w:space="0" w:color="auto"/>
              <w:right w:val="single" w:sz="2" w:space="0" w:color="auto"/>
            </w:tcBorders>
            <w:hideMark/>
          </w:tcPr>
          <w:p w14:paraId="44F20208" w14:textId="3B1E2FDD" w:rsidR="006A57D3" w:rsidRDefault="006A57D3" w:rsidP="003C5BD3">
            <w:pPr>
              <w:rPr>
                <w:sz w:val="16"/>
                <w:szCs w:val="16"/>
                <w:lang w:val="en-GB"/>
              </w:rPr>
            </w:pPr>
            <w:r>
              <w:rPr>
                <w:sz w:val="18"/>
                <w:szCs w:val="18"/>
                <w:lang w:val="en-GB"/>
              </w:rPr>
              <w:t>I.</w:t>
            </w:r>
            <w:r w:rsidR="00E354AB">
              <w:rPr>
                <w:sz w:val="18"/>
                <w:szCs w:val="18"/>
                <w:lang w:val="en-GB"/>
              </w:rPr>
              <w:t xml:space="preserve"> </w:t>
            </w:r>
            <w:r>
              <w:rPr>
                <w:sz w:val="18"/>
                <w:szCs w:val="18"/>
                <w:lang w:val="en-GB"/>
              </w:rPr>
              <w:t xml:space="preserve">14. </w:t>
            </w:r>
            <w:proofErr w:type="spellStart"/>
            <w:r>
              <w:rPr>
                <w:sz w:val="18"/>
                <w:szCs w:val="18"/>
                <w:lang w:val="en-GB"/>
              </w:rPr>
              <w:t>Prekės</w:t>
            </w:r>
            <w:proofErr w:type="spellEnd"/>
            <w:r>
              <w:rPr>
                <w:sz w:val="18"/>
                <w:szCs w:val="18"/>
                <w:lang w:val="en-GB"/>
              </w:rPr>
              <w:t xml:space="preserve"> </w:t>
            </w:r>
            <w:proofErr w:type="spellStart"/>
            <w:r>
              <w:rPr>
                <w:sz w:val="18"/>
                <w:szCs w:val="18"/>
                <w:lang w:val="en-GB"/>
              </w:rPr>
              <w:t>kodas</w:t>
            </w:r>
            <w:proofErr w:type="spellEnd"/>
            <w:r>
              <w:rPr>
                <w:sz w:val="18"/>
                <w:szCs w:val="18"/>
                <w:lang w:val="en-GB"/>
              </w:rPr>
              <w:t xml:space="preserve"> (KN </w:t>
            </w:r>
            <w:proofErr w:type="spellStart"/>
            <w:r>
              <w:rPr>
                <w:sz w:val="18"/>
                <w:szCs w:val="18"/>
                <w:lang w:val="en-GB"/>
              </w:rPr>
              <w:t>kodas</w:t>
            </w:r>
            <w:proofErr w:type="spellEnd"/>
            <w:r>
              <w:rPr>
                <w:sz w:val="18"/>
                <w:szCs w:val="18"/>
                <w:lang w:val="en-GB"/>
              </w:rPr>
              <w:t xml:space="preserve">) / </w:t>
            </w:r>
            <w:r w:rsidRPr="00844C52">
              <w:rPr>
                <w:i/>
                <w:iCs/>
                <w:sz w:val="18"/>
                <w:szCs w:val="18"/>
                <w:lang w:val="en-GB"/>
              </w:rPr>
              <w:t>Commodity (HS) code</w:t>
            </w:r>
          </w:p>
          <w:sdt>
            <w:sdtPr>
              <w:rPr>
                <w:sz w:val="16"/>
                <w:szCs w:val="16"/>
                <w:lang w:val="en-GB"/>
              </w:rPr>
              <w:id w:val="1279147779"/>
              <w:placeholder>
                <w:docPart w:val="A6CBAFE8F16E4DFF861FE029C87A0EDA"/>
              </w:placeholder>
              <w:showingPlcHdr/>
            </w:sdtPr>
            <w:sdtContent>
              <w:p w14:paraId="1344B9F0" w14:textId="77777777" w:rsidR="006A57D3" w:rsidRDefault="006A57D3" w:rsidP="003C5BD3">
                <w:pPr>
                  <w:rPr>
                    <w:sz w:val="18"/>
                    <w:szCs w:val="18"/>
                    <w:lang w:val="en-GB"/>
                  </w:rPr>
                </w:pPr>
                <w:r>
                  <w:rPr>
                    <w:rStyle w:val="PlaceholderText"/>
                    <w:rFonts w:eastAsiaTheme="majorEastAsia"/>
                    <w:sz w:val="16"/>
                    <w:szCs w:val="16"/>
                  </w:rPr>
                  <w:t xml:space="preserve">   </w:t>
                </w:r>
              </w:p>
            </w:sdtContent>
          </w:sdt>
        </w:tc>
      </w:tr>
      <w:tr w:rsidR="006A57D3" w14:paraId="2D6451F4" w14:textId="77777777" w:rsidTr="00163DFA">
        <w:trPr>
          <w:trHeight w:val="22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807E08A" w14:textId="77777777" w:rsidR="006A57D3" w:rsidRDefault="006A57D3" w:rsidP="003C5BD3">
            <w:pPr>
              <w:rPr>
                <w:b/>
                <w:sz w:val="18"/>
                <w:szCs w:val="18"/>
                <w:lang w:val="en-US"/>
              </w:rPr>
            </w:pPr>
          </w:p>
        </w:tc>
        <w:tc>
          <w:tcPr>
            <w:tcW w:w="5387" w:type="dxa"/>
            <w:gridSpan w:val="6"/>
            <w:vMerge/>
            <w:tcBorders>
              <w:top w:val="single" w:sz="2" w:space="0" w:color="auto"/>
              <w:left w:val="single" w:sz="2" w:space="0" w:color="auto"/>
              <w:bottom w:val="single" w:sz="2" w:space="0" w:color="auto"/>
              <w:right w:val="single" w:sz="2" w:space="0" w:color="auto"/>
            </w:tcBorders>
            <w:vAlign w:val="center"/>
            <w:hideMark/>
          </w:tcPr>
          <w:p w14:paraId="013DC2A9" w14:textId="77777777" w:rsidR="006A57D3" w:rsidRDefault="006A57D3" w:rsidP="003C5BD3">
            <w:pPr>
              <w:rPr>
                <w:sz w:val="18"/>
                <w:szCs w:val="18"/>
                <w:lang w:val="en-GB"/>
              </w:rPr>
            </w:pPr>
          </w:p>
        </w:tc>
        <w:tc>
          <w:tcPr>
            <w:tcW w:w="5103" w:type="dxa"/>
            <w:gridSpan w:val="6"/>
            <w:tcBorders>
              <w:top w:val="single" w:sz="2" w:space="0" w:color="auto"/>
              <w:left w:val="single" w:sz="2" w:space="0" w:color="auto"/>
              <w:bottom w:val="single" w:sz="2" w:space="0" w:color="auto"/>
              <w:right w:val="single" w:sz="2" w:space="0" w:color="auto"/>
            </w:tcBorders>
            <w:hideMark/>
          </w:tcPr>
          <w:p w14:paraId="39618D89" w14:textId="3FC07B7C" w:rsidR="006A57D3" w:rsidRDefault="006A57D3" w:rsidP="003C5BD3">
            <w:pPr>
              <w:rPr>
                <w:sz w:val="16"/>
                <w:szCs w:val="16"/>
                <w:lang w:val="en-GB"/>
              </w:rPr>
            </w:pPr>
            <w:r>
              <w:rPr>
                <w:sz w:val="18"/>
                <w:szCs w:val="18"/>
                <w:lang w:val="en-GB"/>
              </w:rPr>
              <w:t>I.</w:t>
            </w:r>
            <w:r w:rsidR="00E354AB">
              <w:rPr>
                <w:sz w:val="18"/>
                <w:szCs w:val="18"/>
                <w:lang w:val="en-GB"/>
              </w:rPr>
              <w:t xml:space="preserve"> </w:t>
            </w:r>
            <w:r>
              <w:rPr>
                <w:sz w:val="18"/>
                <w:szCs w:val="18"/>
                <w:lang w:val="en-GB"/>
              </w:rPr>
              <w:t xml:space="preserve">15. </w:t>
            </w:r>
            <w:proofErr w:type="spellStart"/>
            <w:r>
              <w:rPr>
                <w:sz w:val="18"/>
                <w:szCs w:val="18"/>
                <w:lang w:val="en-GB"/>
              </w:rPr>
              <w:t>Kiekis</w:t>
            </w:r>
            <w:proofErr w:type="spellEnd"/>
            <w:r>
              <w:rPr>
                <w:sz w:val="18"/>
                <w:szCs w:val="18"/>
                <w:lang w:val="en-GB"/>
              </w:rPr>
              <w:t xml:space="preserve"> / </w:t>
            </w:r>
            <w:r w:rsidRPr="00844C52">
              <w:rPr>
                <w:i/>
                <w:iCs/>
                <w:sz w:val="18"/>
                <w:szCs w:val="18"/>
                <w:lang w:val="en-GB"/>
              </w:rPr>
              <w:t>Quantity</w:t>
            </w:r>
          </w:p>
          <w:sdt>
            <w:sdtPr>
              <w:rPr>
                <w:sz w:val="16"/>
                <w:szCs w:val="16"/>
                <w:lang w:val="en-GB"/>
              </w:rPr>
              <w:id w:val="-1676879945"/>
              <w:placeholder>
                <w:docPart w:val="6CD63DEE1DC04301B6A7D9D83E4ECC98"/>
              </w:placeholder>
              <w:showingPlcHdr/>
            </w:sdtPr>
            <w:sdtContent>
              <w:p w14:paraId="6E7F86D3" w14:textId="77777777" w:rsidR="006A57D3" w:rsidRDefault="006A57D3" w:rsidP="003C5BD3">
                <w:pPr>
                  <w:rPr>
                    <w:sz w:val="18"/>
                    <w:szCs w:val="18"/>
                    <w:lang w:val="en-GB"/>
                  </w:rPr>
                </w:pPr>
                <w:r>
                  <w:rPr>
                    <w:rStyle w:val="PlaceholderText"/>
                    <w:rFonts w:eastAsiaTheme="majorEastAsia"/>
                    <w:sz w:val="16"/>
                    <w:szCs w:val="16"/>
                  </w:rPr>
                  <w:t xml:space="preserve">   </w:t>
                </w:r>
              </w:p>
            </w:sdtContent>
          </w:sdt>
        </w:tc>
      </w:tr>
      <w:tr w:rsidR="006A57D3" w14:paraId="68147898" w14:textId="77777777" w:rsidTr="00163DFA">
        <w:trPr>
          <w:trHeight w:val="331"/>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CA8B682" w14:textId="77777777" w:rsidR="006A57D3" w:rsidRDefault="006A57D3" w:rsidP="003C5BD3">
            <w:pPr>
              <w:rPr>
                <w:b/>
                <w:sz w:val="18"/>
                <w:szCs w:val="18"/>
                <w:lang w:val="en-US"/>
              </w:rPr>
            </w:pPr>
          </w:p>
        </w:tc>
        <w:tc>
          <w:tcPr>
            <w:tcW w:w="5387" w:type="dxa"/>
            <w:gridSpan w:val="6"/>
            <w:tcBorders>
              <w:top w:val="single" w:sz="2" w:space="0" w:color="auto"/>
              <w:left w:val="single" w:sz="2" w:space="0" w:color="auto"/>
              <w:bottom w:val="nil"/>
              <w:right w:val="single" w:sz="2" w:space="0" w:color="auto"/>
            </w:tcBorders>
            <w:hideMark/>
          </w:tcPr>
          <w:p w14:paraId="6F6E9442" w14:textId="77777777" w:rsidR="006A57D3" w:rsidRDefault="006A57D3" w:rsidP="003C5BD3">
            <w:pPr>
              <w:rPr>
                <w:sz w:val="18"/>
                <w:szCs w:val="18"/>
                <w:lang w:val="en-GB"/>
              </w:rPr>
            </w:pPr>
            <w:r>
              <w:rPr>
                <w:sz w:val="18"/>
                <w:szCs w:val="18"/>
                <w:lang w:val="en-GB"/>
              </w:rPr>
              <w:t xml:space="preserve">I.16.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temperatūra</w:t>
            </w:r>
            <w:proofErr w:type="spellEnd"/>
            <w:r>
              <w:rPr>
                <w:sz w:val="18"/>
                <w:szCs w:val="18"/>
                <w:lang w:val="en-GB"/>
              </w:rPr>
              <w:t xml:space="preserve"> / </w:t>
            </w:r>
            <w:r w:rsidRPr="00844C52">
              <w:rPr>
                <w:i/>
                <w:iCs/>
                <w:sz w:val="18"/>
                <w:szCs w:val="18"/>
                <w:lang w:val="en-GB"/>
              </w:rPr>
              <w:t>Temperature of the products</w:t>
            </w:r>
            <w:r w:rsidRPr="007C2B90">
              <w:rPr>
                <w:sz w:val="18"/>
                <w:szCs w:val="18"/>
                <w:lang w:val="en-GB"/>
              </w:rPr>
              <w:t>:</w:t>
            </w:r>
          </w:p>
        </w:tc>
        <w:tc>
          <w:tcPr>
            <w:tcW w:w="5103" w:type="dxa"/>
            <w:gridSpan w:val="6"/>
            <w:vMerge w:val="restart"/>
            <w:tcBorders>
              <w:top w:val="single" w:sz="2" w:space="0" w:color="auto"/>
              <w:left w:val="single" w:sz="2" w:space="0" w:color="auto"/>
              <w:bottom w:val="single" w:sz="2" w:space="0" w:color="auto"/>
              <w:right w:val="single" w:sz="2" w:space="0" w:color="auto"/>
            </w:tcBorders>
          </w:tcPr>
          <w:p w14:paraId="003A8BB6" w14:textId="35C026C8" w:rsidR="006A57D3" w:rsidRDefault="006A57D3" w:rsidP="003C5BD3">
            <w:pPr>
              <w:rPr>
                <w:sz w:val="16"/>
                <w:szCs w:val="16"/>
                <w:lang w:val="en-GB"/>
              </w:rPr>
            </w:pPr>
            <w:r>
              <w:rPr>
                <w:sz w:val="18"/>
                <w:szCs w:val="18"/>
                <w:lang w:val="en-GB"/>
              </w:rPr>
              <w:t>I.</w:t>
            </w:r>
            <w:r w:rsidR="00E354AB">
              <w:rPr>
                <w:sz w:val="18"/>
                <w:szCs w:val="18"/>
                <w:lang w:val="en-GB"/>
              </w:rPr>
              <w:t xml:space="preserve"> </w:t>
            </w:r>
            <w:r>
              <w:rPr>
                <w:sz w:val="18"/>
                <w:szCs w:val="18"/>
                <w:lang w:val="en-GB"/>
              </w:rPr>
              <w:t xml:space="preserve">17. </w:t>
            </w:r>
            <w:proofErr w:type="spellStart"/>
            <w:r>
              <w:rPr>
                <w:sz w:val="18"/>
                <w:szCs w:val="18"/>
                <w:lang w:val="en-GB"/>
              </w:rPr>
              <w:t>Pakuočių</w:t>
            </w:r>
            <w:proofErr w:type="spellEnd"/>
            <w:r>
              <w:rPr>
                <w:sz w:val="18"/>
                <w:szCs w:val="18"/>
                <w:lang w:val="en-GB"/>
              </w:rPr>
              <w:t xml:space="preserve"> </w:t>
            </w:r>
            <w:proofErr w:type="spellStart"/>
            <w:r>
              <w:rPr>
                <w:sz w:val="18"/>
                <w:szCs w:val="18"/>
                <w:lang w:val="en-GB"/>
              </w:rPr>
              <w:t>skaičius</w:t>
            </w:r>
            <w:proofErr w:type="spellEnd"/>
            <w:r>
              <w:rPr>
                <w:sz w:val="18"/>
                <w:szCs w:val="18"/>
                <w:lang w:val="en-GB"/>
              </w:rPr>
              <w:t xml:space="preserve"> / </w:t>
            </w:r>
            <w:r w:rsidRPr="00844C52">
              <w:rPr>
                <w:i/>
                <w:iCs/>
                <w:sz w:val="18"/>
                <w:szCs w:val="18"/>
                <w:lang w:val="en-GB"/>
              </w:rPr>
              <w:t xml:space="preserve">Number of packages </w:t>
            </w:r>
          </w:p>
          <w:sdt>
            <w:sdtPr>
              <w:rPr>
                <w:sz w:val="16"/>
                <w:szCs w:val="16"/>
                <w:lang w:val="en-GB"/>
              </w:rPr>
              <w:id w:val="-274784378"/>
              <w:placeholder>
                <w:docPart w:val="6331A66A97A148D684341AD367D49AD5"/>
              </w:placeholder>
              <w:showingPlcHdr/>
            </w:sdtPr>
            <w:sdtContent>
              <w:p w14:paraId="610E6F9A" w14:textId="77777777" w:rsidR="006A57D3" w:rsidRDefault="006A57D3" w:rsidP="003C5BD3">
                <w:pPr>
                  <w:rPr>
                    <w:sz w:val="16"/>
                    <w:szCs w:val="16"/>
                    <w:lang w:val="en-GB"/>
                  </w:rPr>
                </w:pPr>
                <w:r>
                  <w:rPr>
                    <w:rStyle w:val="PlaceholderText"/>
                    <w:rFonts w:eastAsiaTheme="majorEastAsia"/>
                    <w:sz w:val="16"/>
                    <w:szCs w:val="16"/>
                  </w:rPr>
                  <w:t xml:space="preserve">  </w:t>
                </w:r>
              </w:p>
            </w:sdtContent>
          </w:sdt>
          <w:p w14:paraId="01DC406A" w14:textId="77777777" w:rsidR="006A57D3" w:rsidRDefault="006A57D3" w:rsidP="003C5BD3">
            <w:pPr>
              <w:rPr>
                <w:sz w:val="16"/>
                <w:szCs w:val="16"/>
                <w:lang w:val="en-GB"/>
              </w:rPr>
            </w:pPr>
          </w:p>
          <w:p w14:paraId="799FDFB9" w14:textId="3A404ABA" w:rsidR="006A57D3" w:rsidRDefault="006A57D3" w:rsidP="003C5BD3">
            <w:pPr>
              <w:rPr>
                <w:sz w:val="16"/>
                <w:szCs w:val="16"/>
                <w:lang w:val="en-GB"/>
              </w:rPr>
            </w:pPr>
            <w:r>
              <w:rPr>
                <w:sz w:val="18"/>
                <w:szCs w:val="18"/>
                <w:lang w:val="en-GB"/>
              </w:rPr>
              <w:t>I.</w:t>
            </w:r>
            <w:r w:rsidR="00E354AB">
              <w:rPr>
                <w:sz w:val="18"/>
                <w:szCs w:val="18"/>
                <w:lang w:val="en-GB"/>
              </w:rPr>
              <w:t xml:space="preserve"> </w:t>
            </w:r>
            <w:r>
              <w:rPr>
                <w:sz w:val="18"/>
                <w:szCs w:val="18"/>
                <w:lang w:val="en-GB"/>
              </w:rPr>
              <w:t xml:space="preserve">19. </w:t>
            </w:r>
            <w:proofErr w:type="spellStart"/>
            <w:r>
              <w:rPr>
                <w:sz w:val="18"/>
                <w:szCs w:val="18"/>
                <w:lang w:val="en-GB"/>
              </w:rPr>
              <w:t>Pakuotės</w:t>
            </w:r>
            <w:proofErr w:type="spellEnd"/>
            <w:r>
              <w:rPr>
                <w:sz w:val="18"/>
                <w:szCs w:val="18"/>
                <w:lang w:val="en-GB"/>
              </w:rPr>
              <w:t xml:space="preserve"> </w:t>
            </w:r>
            <w:proofErr w:type="spellStart"/>
            <w:r>
              <w:rPr>
                <w:sz w:val="18"/>
                <w:szCs w:val="18"/>
                <w:lang w:val="en-GB"/>
              </w:rPr>
              <w:t>tipas</w:t>
            </w:r>
            <w:proofErr w:type="spellEnd"/>
            <w:r>
              <w:rPr>
                <w:sz w:val="18"/>
                <w:szCs w:val="18"/>
                <w:lang w:val="en-GB"/>
              </w:rPr>
              <w:t xml:space="preserve"> / </w:t>
            </w:r>
            <w:r w:rsidRPr="00844C52">
              <w:rPr>
                <w:i/>
                <w:iCs/>
                <w:sz w:val="18"/>
                <w:szCs w:val="18"/>
                <w:lang w:val="en-GB"/>
              </w:rPr>
              <w:t>Type of packaging</w:t>
            </w:r>
          </w:p>
          <w:sdt>
            <w:sdtPr>
              <w:rPr>
                <w:sz w:val="16"/>
                <w:szCs w:val="16"/>
                <w:lang w:val="en-GB"/>
              </w:rPr>
              <w:id w:val="-1608805515"/>
              <w:placeholder>
                <w:docPart w:val="9BCBFF05E0E44312B12B3348EB413B44"/>
              </w:placeholder>
              <w:showingPlcHdr/>
            </w:sdtPr>
            <w:sdtContent>
              <w:p w14:paraId="0556A56A" w14:textId="77777777" w:rsidR="006A57D3" w:rsidRPr="00B016CC" w:rsidRDefault="006A57D3" w:rsidP="003C5BD3">
                <w:pPr>
                  <w:rPr>
                    <w:sz w:val="16"/>
                    <w:szCs w:val="16"/>
                    <w:lang w:val="en-GB"/>
                  </w:rPr>
                </w:pPr>
                <w:r>
                  <w:rPr>
                    <w:rStyle w:val="PlaceholderText"/>
                    <w:rFonts w:eastAsiaTheme="majorEastAsia"/>
                    <w:sz w:val="16"/>
                    <w:szCs w:val="16"/>
                    <w:lang w:val="en-GB"/>
                  </w:rPr>
                  <w:t xml:space="preserve"> </w:t>
                </w:r>
              </w:p>
            </w:sdtContent>
          </w:sdt>
        </w:tc>
      </w:tr>
      <w:tr w:rsidR="00A930DE" w14:paraId="4FDDF66C" w14:textId="77777777" w:rsidTr="00163DFA">
        <w:trPr>
          <w:trHeight w:val="28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4635C0C" w14:textId="77777777" w:rsidR="006A57D3" w:rsidRDefault="006A57D3" w:rsidP="003C5BD3">
            <w:pPr>
              <w:rPr>
                <w:b/>
                <w:sz w:val="18"/>
                <w:szCs w:val="18"/>
                <w:lang w:val="en-US"/>
              </w:rPr>
            </w:pPr>
          </w:p>
        </w:tc>
        <w:tc>
          <w:tcPr>
            <w:tcW w:w="1843" w:type="dxa"/>
            <w:gridSpan w:val="2"/>
            <w:tcBorders>
              <w:top w:val="nil"/>
              <w:left w:val="single" w:sz="2" w:space="0" w:color="auto"/>
              <w:bottom w:val="nil"/>
              <w:right w:val="nil"/>
            </w:tcBorders>
            <w:hideMark/>
          </w:tcPr>
          <w:p w14:paraId="22CF29BA" w14:textId="77777777" w:rsidR="006A57D3" w:rsidRDefault="006A57D3" w:rsidP="003C5BD3">
            <w:pPr>
              <w:rPr>
                <w:sz w:val="18"/>
                <w:szCs w:val="18"/>
                <w:lang w:val="en-GB"/>
              </w:rPr>
            </w:pPr>
            <w:proofErr w:type="spellStart"/>
            <w:r>
              <w:rPr>
                <w:sz w:val="18"/>
                <w:szCs w:val="18"/>
                <w:lang w:val="en-GB"/>
              </w:rPr>
              <w:t>Aplinkos</w:t>
            </w:r>
            <w:proofErr w:type="spellEnd"/>
            <w:r>
              <w:rPr>
                <w:sz w:val="18"/>
                <w:szCs w:val="18"/>
                <w:lang w:val="en-GB"/>
              </w:rPr>
              <w:t xml:space="preserve"> / </w:t>
            </w:r>
            <w:r w:rsidRPr="00844C52">
              <w:rPr>
                <w:i/>
                <w:iCs/>
                <w:sz w:val="18"/>
                <w:szCs w:val="18"/>
                <w:lang w:val="en-GB"/>
              </w:rPr>
              <w:t>Ambient</w:t>
            </w:r>
            <w:r>
              <w:rPr>
                <w:sz w:val="18"/>
                <w:szCs w:val="18"/>
                <w:lang w:val="en-GB"/>
              </w:rPr>
              <w:t xml:space="preserve"> </w:t>
            </w:r>
            <w:sdt>
              <w:sdtPr>
                <w:rPr>
                  <w:sz w:val="18"/>
                  <w:szCs w:val="18"/>
                  <w:lang w:val="en-GB"/>
                </w:rPr>
                <w:id w:val="1501312977"/>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p>
        </w:tc>
        <w:tc>
          <w:tcPr>
            <w:tcW w:w="1843" w:type="dxa"/>
            <w:gridSpan w:val="2"/>
            <w:hideMark/>
          </w:tcPr>
          <w:p w14:paraId="008097AC" w14:textId="55E42356" w:rsidR="006A57D3" w:rsidRDefault="006A57D3" w:rsidP="003C5BD3">
            <w:pPr>
              <w:rPr>
                <w:sz w:val="18"/>
                <w:szCs w:val="18"/>
                <w:lang w:val="en-GB"/>
              </w:rPr>
            </w:pPr>
            <w:proofErr w:type="spellStart"/>
            <w:r>
              <w:rPr>
                <w:sz w:val="18"/>
                <w:szCs w:val="18"/>
                <w:lang w:val="en-GB"/>
              </w:rPr>
              <w:t>Atšaldytas</w:t>
            </w:r>
            <w:proofErr w:type="spellEnd"/>
            <w:r>
              <w:rPr>
                <w:sz w:val="18"/>
                <w:szCs w:val="18"/>
                <w:lang w:val="en-GB"/>
              </w:rPr>
              <w:t xml:space="preserve"> / </w:t>
            </w:r>
            <w:r w:rsidRPr="00844C52">
              <w:rPr>
                <w:i/>
                <w:iCs/>
                <w:sz w:val="18"/>
                <w:szCs w:val="18"/>
                <w:lang w:val="en-GB"/>
              </w:rPr>
              <w:t>Chilled</w:t>
            </w:r>
            <w:r>
              <w:rPr>
                <w:sz w:val="18"/>
                <w:szCs w:val="18"/>
                <w:lang w:val="en-GB"/>
              </w:rPr>
              <w:t xml:space="preserve">  </w:t>
            </w:r>
            <w:sdt>
              <w:sdtPr>
                <w:rPr>
                  <w:sz w:val="18"/>
                  <w:szCs w:val="18"/>
                  <w:lang w:val="en-GB"/>
                </w:rPr>
                <w:id w:val="-1635245752"/>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p>
        </w:tc>
        <w:tc>
          <w:tcPr>
            <w:tcW w:w="1701" w:type="dxa"/>
            <w:gridSpan w:val="2"/>
            <w:tcBorders>
              <w:top w:val="nil"/>
              <w:left w:val="nil"/>
              <w:bottom w:val="nil"/>
              <w:right w:val="single" w:sz="2" w:space="0" w:color="auto"/>
            </w:tcBorders>
          </w:tcPr>
          <w:p w14:paraId="285A3829" w14:textId="490952D8" w:rsidR="006A57D3" w:rsidRDefault="006A57D3" w:rsidP="003C5BD3">
            <w:pPr>
              <w:rPr>
                <w:sz w:val="18"/>
                <w:szCs w:val="18"/>
                <w:lang w:val="en-GB"/>
              </w:rPr>
            </w:pPr>
            <w:proofErr w:type="spellStart"/>
            <w:r>
              <w:rPr>
                <w:sz w:val="18"/>
                <w:szCs w:val="18"/>
                <w:lang w:val="en-GB"/>
              </w:rPr>
              <w:t>Užšaldytas</w:t>
            </w:r>
            <w:proofErr w:type="spellEnd"/>
            <w:r>
              <w:rPr>
                <w:sz w:val="18"/>
                <w:szCs w:val="18"/>
                <w:lang w:val="en-GB"/>
              </w:rPr>
              <w:t xml:space="preserve"> / </w:t>
            </w:r>
            <w:r w:rsidRPr="00844C52">
              <w:rPr>
                <w:i/>
                <w:iCs/>
                <w:sz w:val="18"/>
                <w:szCs w:val="18"/>
                <w:lang w:val="en-GB"/>
              </w:rPr>
              <w:t>Frozen</w:t>
            </w:r>
            <w:r>
              <w:rPr>
                <w:sz w:val="18"/>
                <w:szCs w:val="18"/>
                <w:lang w:val="en-GB"/>
              </w:rPr>
              <w:t xml:space="preserve"> </w:t>
            </w:r>
            <w:sdt>
              <w:sdtPr>
                <w:rPr>
                  <w:sz w:val="18"/>
                  <w:szCs w:val="18"/>
                  <w:lang w:val="en-GB"/>
                </w:rPr>
                <w:id w:val="522437324"/>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p>
        </w:tc>
        <w:tc>
          <w:tcPr>
            <w:tcW w:w="5103" w:type="dxa"/>
            <w:gridSpan w:val="6"/>
            <w:vMerge/>
            <w:tcBorders>
              <w:top w:val="single" w:sz="2" w:space="0" w:color="auto"/>
              <w:left w:val="single" w:sz="2" w:space="0" w:color="auto"/>
              <w:bottom w:val="single" w:sz="2" w:space="0" w:color="auto"/>
              <w:right w:val="single" w:sz="2" w:space="0" w:color="auto"/>
            </w:tcBorders>
            <w:vAlign w:val="center"/>
            <w:hideMark/>
          </w:tcPr>
          <w:p w14:paraId="282934DE" w14:textId="77777777" w:rsidR="006A57D3" w:rsidRDefault="006A57D3" w:rsidP="003C5BD3">
            <w:pPr>
              <w:rPr>
                <w:sz w:val="18"/>
                <w:szCs w:val="18"/>
                <w:lang w:val="en-GB"/>
              </w:rPr>
            </w:pPr>
          </w:p>
        </w:tc>
      </w:tr>
      <w:tr w:rsidR="006A57D3" w14:paraId="428D2F57" w14:textId="77777777" w:rsidTr="00163DFA">
        <w:trPr>
          <w:trHeight w:val="19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1437BE8" w14:textId="77777777" w:rsidR="006A57D3" w:rsidRDefault="006A57D3" w:rsidP="003C5BD3">
            <w:pPr>
              <w:rPr>
                <w:b/>
                <w:sz w:val="18"/>
                <w:szCs w:val="18"/>
                <w:lang w:val="en-US"/>
              </w:rPr>
            </w:pPr>
          </w:p>
        </w:tc>
        <w:tc>
          <w:tcPr>
            <w:tcW w:w="5387" w:type="dxa"/>
            <w:gridSpan w:val="6"/>
            <w:tcBorders>
              <w:top w:val="nil"/>
              <w:left w:val="single" w:sz="2" w:space="0" w:color="auto"/>
              <w:bottom w:val="nil"/>
              <w:right w:val="single" w:sz="2" w:space="0" w:color="auto"/>
            </w:tcBorders>
            <w:vAlign w:val="bottom"/>
            <w:hideMark/>
          </w:tcPr>
          <w:p w14:paraId="64F5319F" w14:textId="3B00D979" w:rsidR="006A57D3" w:rsidRDefault="006A57D3" w:rsidP="003C5BD3">
            <w:pPr>
              <w:rPr>
                <w:sz w:val="16"/>
                <w:szCs w:val="16"/>
                <w:lang w:val="es-DO"/>
              </w:rPr>
            </w:pPr>
            <w:r>
              <w:rPr>
                <w:sz w:val="18"/>
                <w:szCs w:val="18"/>
                <w:lang w:val="es-DO"/>
              </w:rPr>
              <w:t>I.</w:t>
            </w:r>
            <w:r w:rsidR="00E354AB">
              <w:rPr>
                <w:sz w:val="18"/>
                <w:szCs w:val="18"/>
                <w:lang w:val="es-DO"/>
              </w:rPr>
              <w:t xml:space="preserve"> </w:t>
            </w:r>
            <w:r>
              <w:rPr>
                <w:sz w:val="18"/>
                <w:szCs w:val="18"/>
                <w:lang w:val="es-DO"/>
              </w:rPr>
              <w:t xml:space="preserve">18. </w:t>
            </w:r>
            <w:proofErr w:type="spellStart"/>
            <w:r>
              <w:rPr>
                <w:sz w:val="18"/>
                <w:szCs w:val="18"/>
                <w:lang w:val="es-DO"/>
              </w:rPr>
              <w:t>Plombos</w:t>
            </w:r>
            <w:proofErr w:type="spellEnd"/>
            <w:r>
              <w:rPr>
                <w:sz w:val="18"/>
                <w:szCs w:val="18"/>
                <w:lang w:val="es-DO"/>
              </w:rPr>
              <w:t xml:space="preserve"> / </w:t>
            </w:r>
            <w:proofErr w:type="spellStart"/>
            <w:r>
              <w:rPr>
                <w:sz w:val="18"/>
                <w:szCs w:val="18"/>
                <w:lang w:val="es-DO"/>
              </w:rPr>
              <w:t>Konteinerio</w:t>
            </w:r>
            <w:proofErr w:type="spellEnd"/>
            <w:r>
              <w:rPr>
                <w:sz w:val="18"/>
                <w:szCs w:val="18"/>
                <w:lang w:val="es-DO"/>
              </w:rPr>
              <w:t xml:space="preserve"> </w:t>
            </w:r>
            <w:proofErr w:type="spellStart"/>
            <w:r>
              <w:rPr>
                <w:sz w:val="18"/>
                <w:szCs w:val="18"/>
                <w:lang w:val="es-DO"/>
              </w:rPr>
              <w:t>Nr</w:t>
            </w:r>
            <w:proofErr w:type="spellEnd"/>
            <w:r>
              <w:rPr>
                <w:sz w:val="18"/>
                <w:szCs w:val="18"/>
                <w:lang w:val="es-DO"/>
              </w:rPr>
              <w:t xml:space="preserve">. / </w:t>
            </w:r>
            <w:proofErr w:type="spellStart"/>
            <w:r w:rsidRPr="00844C52">
              <w:rPr>
                <w:i/>
                <w:iCs/>
                <w:sz w:val="18"/>
                <w:szCs w:val="18"/>
                <w:lang w:val="es-DO"/>
              </w:rPr>
              <w:t>Seal</w:t>
            </w:r>
            <w:proofErr w:type="spellEnd"/>
            <w:r w:rsidRPr="00844C52">
              <w:rPr>
                <w:i/>
                <w:iCs/>
                <w:sz w:val="18"/>
                <w:szCs w:val="18"/>
                <w:lang w:val="es-DO"/>
              </w:rPr>
              <w:t xml:space="preserve"> / Container no.</w:t>
            </w:r>
            <w:r w:rsidRPr="007C2B90">
              <w:rPr>
                <w:sz w:val="18"/>
                <w:szCs w:val="18"/>
                <w:lang w:val="es-DO"/>
              </w:rPr>
              <w:t>:</w:t>
            </w:r>
          </w:p>
        </w:tc>
        <w:tc>
          <w:tcPr>
            <w:tcW w:w="5103" w:type="dxa"/>
            <w:gridSpan w:val="6"/>
            <w:vMerge/>
            <w:tcBorders>
              <w:top w:val="single" w:sz="2" w:space="0" w:color="auto"/>
              <w:left w:val="single" w:sz="2" w:space="0" w:color="auto"/>
              <w:bottom w:val="single" w:sz="2" w:space="0" w:color="auto"/>
              <w:right w:val="single" w:sz="2" w:space="0" w:color="auto"/>
            </w:tcBorders>
            <w:vAlign w:val="center"/>
            <w:hideMark/>
          </w:tcPr>
          <w:p w14:paraId="2D7D7F66" w14:textId="77777777" w:rsidR="006A57D3" w:rsidRPr="00D152B6" w:rsidRDefault="006A57D3" w:rsidP="003C5BD3">
            <w:pPr>
              <w:rPr>
                <w:sz w:val="18"/>
                <w:szCs w:val="18"/>
                <w:lang w:val="es-DO"/>
              </w:rPr>
            </w:pPr>
          </w:p>
        </w:tc>
      </w:tr>
      <w:tr w:rsidR="006A57D3" w14:paraId="28CC4797" w14:textId="77777777" w:rsidTr="00163DFA">
        <w:trPr>
          <w:trHeight w:val="7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D5DFACA" w14:textId="77777777" w:rsidR="006A57D3" w:rsidRPr="00D152B6" w:rsidRDefault="006A57D3" w:rsidP="003C5BD3">
            <w:pPr>
              <w:rPr>
                <w:b/>
                <w:sz w:val="18"/>
                <w:szCs w:val="18"/>
                <w:lang w:val="es-DO"/>
              </w:rPr>
            </w:pPr>
          </w:p>
        </w:tc>
        <w:sdt>
          <w:sdtPr>
            <w:rPr>
              <w:sz w:val="16"/>
              <w:szCs w:val="16"/>
              <w:lang w:val="es-DO"/>
            </w:rPr>
            <w:id w:val="-2106712461"/>
            <w:placeholder>
              <w:docPart w:val="A15B77DCE4B846F08EE3DCB046CF9EB2"/>
            </w:placeholder>
            <w:showingPlcHdr/>
          </w:sdtPr>
          <w:sdtContent>
            <w:tc>
              <w:tcPr>
                <w:tcW w:w="5387" w:type="dxa"/>
                <w:gridSpan w:val="6"/>
                <w:tcBorders>
                  <w:top w:val="nil"/>
                  <w:left w:val="single" w:sz="2" w:space="0" w:color="auto"/>
                  <w:bottom w:val="single" w:sz="2" w:space="0" w:color="auto"/>
                  <w:right w:val="single" w:sz="2" w:space="0" w:color="auto"/>
                </w:tcBorders>
                <w:vAlign w:val="bottom"/>
                <w:hideMark/>
              </w:tcPr>
              <w:p w14:paraId="596AFD95" w14:textId="77777777" w:rsidR="006A57D3" w:rsidRDefault="006A57D3" w:rsidP="003C5BD3">
                <w:pPr>
                  <w:rPr>
                    <w:sz w:val="16"/>
                    <w:szCs w:val="16"/>
                    <w:lang w:val="es-DO"/>
                  </w:rPr>
                </w:pPr>
                <w:r>
                  <w:rPr>
                    <w:rStyle w:val="PlaceholderText"/>
                    <w:rFonts w:eastAsiaTheme="majorEastAsia"/>
                    <w:sz w:val="16"/>
                    <w:szCs w:val="16"/>
                  </w:rPr>
                  <w:t xml:space="preserve">      </w:t>
                </w:r>
              </w:p>
            </w:tc>
          </w:sdtContent>
        </w:sdt>
        <w:tc>
          <w:tcPr>
            <w:tcW w:w="5103" w:type="dxa"/>
            <w:gridSpan w:val="6"/>
            <w:vMerge/>
            <w:tcBorders>
              <w:top w:val="single" w:sz="2" w:space="0" w:color="auto"/>
              <w:left w:val="single" w:sz="2" w:space="0" w:color="auto"/>
              <w:bottom w:val="single" w:sz="2" w:space="0" w:color="auto"/>
              <w:right w:val="single" w:sz="2" w:space="0" w:color="auto"/>
            </w:tcBorders>
            <w:vAlign w:val="center"/>
            <w:hideMark/>
          </w:tcPr>
          <w:p w14:paraId="788F3409" w14:textId="77777777" w:rsidR="006A57D3" w:rsidRDefault="006A57D3" w:rsidP="003C5BD3">
            <w:pPr>
              <w:rPr>
                <w:sz w:val="18"/>
                <w:szCs w:val="18"/>
                <w:lang w:val="en-GB"/>
              </w:rPr>
            </w:pPr>
          </w:p>
        </w:tc>
      </w:tr>
      <w:tr w:rsidR="006A57D3" w14:paraId="6E5233B9" w14:textId="77777777" w:rsidTr="00163DFA">
        <w:trPr>
          <w:trHeight w:val="901"/>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FE32B52" w14:textId="77777777" w:rsidR="006A57D3" w:rsidRDefault="006A57D3" w:rsidP="003C5BD3">
            <w:pPr>
              <w:rPr>
                <w:b/>
                <w:sz w:val="18"/>
                <w:szCs w:val="18"/>
                <w:lang w:val="en-US"/>
              </w:rPr>
            </w:pPr>
          </w:p>
        </w:tc>
        <w:tc>
          <w:tcPr>
            <w:tcW w:w="6877" w:type="dxa"/>
            <w:gridSpan w:val="8"/>
            <w:tcBorders>
              <w:top w:val="single" w:sz="2" w:space="0" w:color="auto"/>
              <w:left w:val="single" w:sz="2" w:space="0" w:color="auto"/>
              <w:bottom w:val="single" w:sz="2" w:space="0" w:color="auto"/>
              <w:right w:val="single" w:sz="2" w:space="0" w:color="auto"/>
            </w:tcBorders>
            <w:vAlign w:val="center"/>
          </w:tcPr>
          <w:p w14:paraId="0901BCDD" w14:textId="2A0AAB5F" w:rsidR="006A57D3" w:rsidRPr="00844C52" w:rsidRDefault="006A57D3" w:rsidP="003C5BD3">
            <w:pPr>
              <w:rPr>
                <w:i/>
                <w:iCs/>
                <w:sz w:val="18"/>
                <w:szCs w:val="18"/>
                <w:lang w:val="en-GB"/>
              </w:rPr>
            </w:pPr>
            <w:r>
              <w:rPr>
                <w:sz w:val="18"/>
                <w:szCs w:val="18"/>
                <w:lang w:val="en-GB"/>
              </w:rPr>
              <w:t>I.</w:t>
            </w:r>
            <w:r w:rsidR="007A38A9">
              <w:rPr>
                <w:sz w:val="18"/>
                <w:szCs w:val="18"/>
                <w:lang w:val="en-GB"/>
              </w:rPr>
              <w:t xml:space="preserve"> </w:t>
            </w:r>
            <w:r>
              <w:rPr>
                <w:sz w:val="18"/>
                <w:szCs w:val="18"/>
                <w:lang w:val="en-GB"/>
              </w:rPr>
              <w:t xml:space="preserve">20. </w:t>
            </w:r>
            <w:proofErr w:type="spellStart"/>
            <w:r>
              <w:rPr>
                <w:sz w:val="18"/>
                <w:szCs w:val="18"/>
                <w:lang w:val="en-GB"/>
              </w:rPr>
              <w:t>Produktai</w:t>
            </w:r>
            <w:proofErr w:type="spellEnd"/>
            <w:r>
              <w:rPr>
                <w:sz w:val="18"/>
                <w:szCs w:val="18"/>
                <w:lang w:val="en-GB"/>
              </w:rPr>
              <w:t xml:space="preserve"> </w:t>
            </w:r>
            <w:proofErr w:type="spellStart"/>
            <w:r>
              <w:rPr>
                <w:sz w:val="18"/>
                <w:szCs w:val="18"/>
                <w:lang w:val="en-GB"/>
              </w:rPr>
              <w:t>skirti</w:t>
            </w:r>
            <w:proofErr w:type="spellEnd"/>
            <w:r>
              <w:rPr>
                <w:sz w:val="18"/>
                <w:szCs w:val="18"/>
                <w:lang w:val="en-GB"/>
              </w:rPr>
              <w:t xml:space="preserve"> </w:t>
            </w:r>
            <w:proofErr w:type="spellStart"/>
            <w:r>
              <w:rPr>
                <w:sz w:val="18"/>
                <w:szCs w:val="18"/>
                <w:lang w:val="en-GB"/>
              </w:rPr>
              <w:t>šia</w:t>
            </w:r>
            <w:r w:rsidR="005F03C1">
              <w:rPr>
                <w:sz w:val="18"/>
                <w:szCs w:val="18"/>
                <w:lang w:val="en-GB"/>
              </w:rPr>
              <w:t>m</w:t>
            </w:r>
            <w:proofErr w:type="spellEnd"/>
            <w:r>
              <w:rPr>
                <w:sz w:val="18"/>
                <w:szCs w:val="18"/>
                <w:lang w:val="en-GB"/>
              </w:rPr>
              <w:t xml:space="preserve"> </w:t>
            </w:r>
            <w:proofErr w:type="spellStart"/>
            <w:r>
              <w:rPr>
                <w:sz w:val="18"/>
                <w:szCs w:val="18"/>
                <w:lang w:val="en-GB"/>
              </w:rPr>
              <w:t>tikslui</w:t>
            </w:r>
            <w:proofErr w:type="spellEnd"/>
            <w:r>
              <w:rPr>
                <w:sz w:val="18"/>
                <w:szCs w:val="18"/>
                <w:lang w:val="en-GB"/>
              </w:rPr>
              <w:t xml:space="preserve"> / </w:t>
            </w:r>
            <w:r w:rsidRPr="00844C52">
              <w:rPr>
                <w:i/>
                <w:iCs/>
                <w:sz w:val="18"/>
                <w:szCs w:val="18"/>
                <w:lang w:val="en-GB"/>
              </w:rPr>
              <w:t>Products certified for</w:t>
            </w:r>
            <w:r w:rsidRPr="007C2B90">
              <w:rPr>
                <w:sz w:val="18"/>
                <w:szCs w:val="18"/>
                <w:lang w:val="en-GB"/>
              </w:rPr>
              <w:t>:</w:t>
            </w:r>
          </w:p>
          <w:p w14:paraId="22B7161F" w14:textId="77777777" w:rsidR="006A57D3" w:rsidRDefault="006A57D3" w:rsidP="003C5BD3">
            <w:pPr>
              <w:rPr>
                <w:sz w:val="18"/>
                <w:szCs w:val="18"/>
                <w:lang w:val="en-GB"/>
              </w:rPr>
            </w:pPr>
            <w:proofErr w:type="spellStart"/>
            <w:r>
              <w:rPr>
                <w:sz w:val="18"/>
                <w:szCs w:val="18"/>
                <w:lang w:val="en-GB"/>
              </w:rPr>
              <w:t>Žmonių</w:t>
            </w:r>
            <w:proofErr w:type="spellEnd"/>
            <w:r>
              <w:rPr>
                <w:sz w:val="18"/>
                <w:szCs w:val="18"/>
                <w:lang w:val="en-GB"/>
              </w:rPr>
              <w:t xml:space="preserve"> </w:t>
            </w:r>
            <w:proofErr w:type="spellStart"/>
            <w:r>
              <w:rPr>
                <w:sz w:val="18"/>
                <w:szCs w:val="18"/>
                <w:lang w:val="en-GB"/>
              </w:rPr>
              <w:t>maistui</w:t>
            </w:r>
            <w:proofErr w:type="spellEnd"/>
            <w:r>
              <w:rPr>
                <w:sz w:val="18"/>
                <w:szCs w:val="18"/>
                <w:lang w:val="en-GB"/>
              </w:rPr>
              <w:t xml:space="preserve"> / </w:t>
            </w:r>
            <w:r w:rsidRPr="00844C52">
              <w:rPr>
                <w:i/>
                <w:iCs/>
                <w:sz w:val="18"/>
                <w:szCs w:val="18"/>
                <w:lang w:val="en-GB"/>
              </w:rPr>
              <w:t>Human consumption</w:t>
            </w:r>
            <w:r>
              <w:rPr>
                <w:sz w:val="18"/>
                <w:szCs w:val="18"/>
                <w:lang w:val="en-GB"/>
              </w:rPr>
              <w:t xml:space="preserve"> </w:t>
            </w:r>
            <w:sdt>
              <w:sdtPr>
                <w:rPr>
                  <w:sz w:val="18"/>
                  <w:szCs w:val="18"/>
                  <w:lang w:val="en-GB"/>
                </w:rPr>
                <w:id w:val="1857769990"/>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p>
          <w:p w14:paraId="64D860B3" w14:textId="77777777" w:rsidR="006A57D3" w:rsidRDefault="006A57D3" w:rsidP="003C5BD3">
            <w:pPr>
              <w:rPr>
                <w:sz w:val="18"/>
                <w:szCs w:val="18"/>
                <w:lang w:val="en-GB"/>
              </w:rPr>
            </w:pPr>
          </w:p>
        </w:tc>
        <w:tc>
          <w:tcPr>
            <w:tcW w:w="3613" w:type="dxa"/>
            <w:gridSpan w:val="4"/>
            <w:tcBorders>
              <w:top w:val="single" w:sz="2" w:space="0" w:color="auto"/>
              <w:left w:val="single" w:sz="2" w:space="0" w:color="auto"/>
              <w:bottom w:val="single" w:sz="2" w:space="0" w:color="auto"/>
              <w:right w:val="single" w:sz="2" w:space="0" w:color="auto"/>
            </w:tcBorders>
            <w:hideMark/>
          </w:tcPr>
          <w:p w14:paraId="5C02B121" w14:textId="0E5FCB9B" w:rsidR="006A57D3" w:rsidRDefault="006A57D3" w:rsidP="003C5BD3">
            <w:pPr>
              <w:rPr>
                <w:sz w:val="18"/>
                <w:szCs w:val="18"/>
                <w:lang w:val="en-GB"/>
              </w:rPr>
            </w:pPr>
            <w:r>
              <w:rPr>
                <w:sz w:val="18"/>
                <w:szCs w:val="18"/>
                <w:lang w:val="en-GB"/>
              </w:rPr>
              <w:t>I.</w:t>
            </w:r>
            <w:r w:rsidR="007A38A9">
              <w:rPr>
                <w:sz w:val="18"/>
                <w:szCs w:val="18"/>
                <w:lang w:val="en-GB"/>
              </w:rPr>
              <w:t xml:space="preserve"> </w:t>
            </w:r>
            <w:r>
              <w:rPr>
                <w:sz w:val="18"/>
                <w:szCs w:val="18"/>
                <w:lang w:val="en-GB"/>
              </w:rPr>
              <w:t>21.</w:t>
            </w:r>
            <w:r w:rsidR="007A38A9">
              <w:rPr>
                <w:sz w:val="18"/>
                <w:szCs w:val="18"/>
                <w:lang w:val="en-GB"/>
              </w:rPr>
              <w:t xml:space="preserve"> </w:t>
            </w:r>
            <w:proofErr w:type="spellStart"/>
            <w:r>
              <w:rPr>
                <w:sz w:val="18"/>
                <w:szCs w:val="18"/>
                <w:lang w:val="en-GB"/>
              </w:rPr>
              <w:t>Įvežimui</w:t>
            </w:r>
            <w:proofErr w:type="spellEnd"/>
            <w:r>
              <w:rPr>
                <w:sz w:val="18"/>
                <w:szCs w:val="18"/>
                <w:lang w:val="en-GB"/>
              </w:rPr>
              <w:t xml:space="preserve"> į (</w:t>
            </w:r>
            <w:proofErr w:type="spellStart"/>
            <w:r>
              <w:rPr>
                <w:sz w:val="18"/>
                <w:szCs w:val="18"/>
                <w:lang w:val="en-GB"/>
              </w:rPr>
              <w:t>nurodyti</w:t>
            </w:r>
            <w:proofErr w:type="spellEnd"/>
            <w:r>
              <w:rPr>
                <w:sz w:val="18"/>
                <w:szCs w:val="18"/>
                <w:lang w:val="en-GB"/>
              </w:rPr>
              <w:t xml:space="preserve"> Europos </w:t>
            </w:r>
            <w:proofErr w:type="spellStart"/>
            <w:r>
              <w:rPr>
                <w:sz w:val="18"/>
                <w:szCs w:val="18"/>
                <w:lang w:val="en-GB"/>
              </w:rPr>
              <w:t>Sąjungos</w:t>
            </w:r>
            <w:proofErr w:type="spellEnd"/>
            <w:r>
              <w:rPr>
                <w:sz w:val="18"/>
                <w:szCs w:val="18"/>
                <w:lang w:val="en-GB"/>
              </w:rPr>
              <w:t xml:space="preserve"> </w:t>
            </w:r>
            <w:proofErr w:type="spellStart"/>
            <w:r>
              <w:rPr>
                <w:sz w:val="18"/>
                <w:szCs w:val="18"/>
                <w:lang w:val="en-GB"/>
              </w:rPr>
              <w:t>valstybę</w:t>
            </w:r>
            <w:proofErr w:type="spellEnd"/>
            <w:r>
              <w:rPr>
                <w:sz w:val="18"/>
                <w:szCs w:val="18"/>
                <w:lang w:val="en-GB"/>
              </w:rPr>
              <w:t xml:space="preserve"> </w:t>
            </w:r>
            <w:proofErr w:type="spellStart"/>
            <w:r>
              <w:rPr>
                <w:sz w:val="18"/>
                <w:szCs w:val="18"/>
                <w:lang w:val="en-GB"/>
              </w:rPr>
              <w:t>narę</w:t>
            </w:r>
            <w:proofErr w:type="spellEnd"/>
            <w:r>
              <w:rPr>
                <w:sz w:val="18"/>
                <w:szCs w:val="18"/>
                <w:lang w:val="en-GB"/>
              </w:rPr>
              <w:t xml:space="preserve">) / </w:t>
            </w:r>
            <w:r w:rsidRPr="00844C52">
              <w:rPr>
                <w:i/>
                <w:iCs/>
                <w:sz w:val="18"/>
                <w:szCs w:val="18"/>
                <w:lang w:val="en-GB"/>
              </w:rPr>
              <w:t xml:space="preserve">For admission into (enter EU country) </w:t>
            </w:r>
            <w:sdt>
              <w:sdtPr>
                <w:rPr>
                  <w:i/>
                  <w:iCs/>
                  <w:sz w:val="16"/>
                  <w:szCs w:val="16"/>
                  <w:lang w:val="en-GB"/>
                </w:rPr>
                <w:id w:val="349762462"/>
                <w:placeholder>
                  <w:docPart w:val="F65F4D2DF1D048B3909AC840BB5C8A31"/>
                </w:placeholder>
                <w:showingPlcHdr/>
              </w:sdtPr>
              <w:sdtEndPr>
                <w:rPr>
                  <w:i w:val="0"/>
                  <w:iCs w:val="0"/>
                </w:rPr>
              </w:sdtEndPr>
              <w:sdtContent>
                <w:r w:rsidRPr="00844C52">
                  <w:rPr>
                    <w:rStyle w:val="PlaceholderText"/>
                    <w:rFonts w:eastAsiaTheme="majorEastAsia"/>
                    <w:sz w:val="16"/>
                    <w:szCs w:val="16"/>
                  </w:rPr>
                  <w:t xml:space="preserve">   </w:t>
                </w:r>
              </w:sdtContent>
            </w:sdt>
          </w:p>
        </w:tc>
      </w:tr>
      <w:tr w:rsidR="006A57D3" w14:paraId="27F0B068" w14:textId="77777777" w:rsidTr="00163DFA">
        <w:trPr>
          <w:trHeight w:val="198"/>
        </w:trPr>
        <w:tc>
          <w:tcPr>
            <w:tcW w:w="567" w:type="dxa"/>
            <w:vMerge/>
            <w:tcBorders>
              <w:top w:val="single" w:sz="2" w:space="0" w:color="auto"/>
              <w:left w:val="single" w:sz="2" w:space="0" w:color="auto"/>
              <w:bottom w:val="single" w:sz="2" w:space="0" w:color="auto"/>
              <w:right w:val="single" w:sz="2" w:space="0" w:color="auto"/>
            </w:tcBorders>
            <w:vAlign w:val="center"/>
            <w:hideMark/>
          </w:tcPr>
          <w:p w14:paraId="62974042" w14:textId="77777777" w:rsidR="006A57D3" w:rsidRDefault="006A57D3" w:rsidP="003C5BD3">
            <w:pPr>
              <w:rPr>
                <w:b/>
                <w:sz w:val="18"/>
                <w:szCs w:val="18"/>
                <w:lang w:val="en-US"/>
              </w:rPr>
            </w:pPr>
          </w:p>
        </w:tc>
        <w:tc>
          <w:tcPr>
            <w:tcW w:w="10490" w:type="dxa"/>
            <w:gridSpan w:val="12"/>
            <w:tcBorders>
              <w:top w:val="single" w:sz="2" w:space="0" w:color="auto"/>
              <w:left w:val="single" w:sz="2" w:space="0" w:color="auto"/>
              <w:bottom w:val="single" w:sz="2" w:space="0" w:color="auto"/>
              <w:right w:val="single" w:sz="2" w:space="0" w:color="auto"/>
            </w:tcBorders>
            <w:vAlign w:val="bottom"/>
            <w:hideMark/>
          </w:tcPr>
          <w:p w14:paraId="46D651A2" w14:textId="35E4F52B" w:rsidR="006A57D3" w:rsidRDefault="006A57D3" w:rsidP="003C5BD3">
            <w:pPr>
              <w:rPr>
                <w:i/>
                <w:iCs/>
                <w:sz w:val="18"/>
                <w:szCs w:val="18"/>
                <w:lang w:val="en-GB"/>
              </w:rPr>
            </w:pPr>
            <w:r>
              <w:rPr>
                <w:sz w:val="18"/>
                <w:szCs w:val="18"/>
                <w:lang w:val="en-GB"/>
              </w:rPr>
              <w:t>I.</w:t>
            </w:r>
            <w:r w:rsidR="007A38A9">
              <w:rPr>
                <w:sz w:val="18"/>
                <w:szCs w:val="18"/>
                <w:lang w:val="en-GB"/>
              </w:rPr>
              <w:t xml:space="preserve"> </w:t>
            </w:r>
            <w:r>
              <w:rPr>
                <w:sz w:val="18"/>
                <w:szCs w:val="18"/>
                <w:lang w:val="en-GB"/>
              </w:rPr>
              <w:t xml:space="preserve">22.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identifikavimas</w:t>
            </w:r>
            <w:proofErr w:type="spellEnd"/>
            <w:r>
              <w:rPr>
                <w:sz w:val="18"/>
                <w:szCs w:val="18"/>
                <w:lang w:val="en-GB"/>
              </w:rPr>
              <w:t xml:space="preserve"> / </w:t>
            </w:r>
            <w:r w:rsidRPr="00844C52">
              <w:rPr>
                <w:i/>
                <w:iCs/>
                <w:sz w:val="18"/>
                <w:szCs w:val="18"/>
                <w:lang w:val="en-GB"/>
              </w:rPr>
              <w:t>Identification of the products</w:t>
            </w:r>
          </w:p>
          <w:p w14:paraId="5F890E26" w14:textId="77777777" w:rsidR="00A930DE" w:rsidRDefault="00A930DE" w:rsidP="003C5BD3">
            <w:pPr>
              <w:rPr>
                <w:sz w:val="18"/>
                <w:szCs w:val="18"/>
                <w:lang w:val="en-GB"/>
              </w:rPr>
            </w:pPr>
          </w:p>
        </w:tc>
      </w:tr>
      <w:tr w:rsidR="00A930DE" w14:paraId="137751DF" w14:textId="21502DEC" w:rsidTr="00163DFA">
        <w:trPr>
          <w:trHeight w:val="170"/>
        </w:trPr>
        <w:tc>
          <w:tcPr>
            <w:tcW w:w="1418" w:type="dxa"/>
            <w:gridSpan w:val="2"/>
            <w:tcBorders>
              <w:top w:val="single" w:sz="2" w:space="0" w:color="auto"/>
              <w:left w:val="single" w:sz="2" w:space="0" w:color="auto"/>
              <w:bottom w:val="single" w:sz="2" w:space="0" w:color="auto"/>
              <w:right w:val="single" w:sz="2" w:space="0" w:color="auto"/>
            </w:tcBorders>
          </w:tcPr>
          <w:p w14:paraId="0D70C715" w14:textId="42B27A89" w:rsidR="00E221DC" w:rsidRDefault="00E221DC" w:rsidP="00DF0848">
            <w:pPr>
              <w:jc w:val="center"/>
              <w:rPr>
                <w:b/>
                <w:sz w:val="18"/>
                <w:szCs w:val="18"/>
                <w:lang w:val="en-US"/>
              </w:rPr>
            </w:pPr>
            <w:proofErr w:type="spellStart"/>
            <w:r>
              <w:rPr>
                <w:sz w:val="16"/>
                <w:szCs w:val="16"/>
                <w:lang w:val="en-GB"/>
              </w:rPr>
              <w:t>Gamybos</w:t>
            </w:r>
            <w:proofErr w:type="spellEnd"/>
            <w:r>
              <w:rPr>
                <w:sz w:val="16"/>
                <w:szCs w:val="16"/>
                <w:lang w:val="en-GB"/>
              </w:rPr>
              <w:t xml:space="preserve"> </w:t>
            </w:r>
            <w:proofErr w:type="spellStart"/>
            <w:r>
              <w:rPr>
                <w:sz w:val="16"/>
                <w:szCs w:val="16"/>
                <w:lang w:val="en-GB"/>
              </w:rPr>
              <w:t>įmonė</w:t>
            </w:r>
            <w:proofErr w:type="spellEnd"/>
            <w:r>
              <w:rPr>
                <w:sz w:val="16"/>
                <w:szCs w:val="16"/>
                <w:lang w:val="en-GB"/>
              </w:rPr>
              <w:t xml:space="preserve"> / </w:t>
            </w:r>
            <w:r w:rsidRPr="00B016CC">
              <w:rPr>
                <w:i/>
                <w:iCs/>
                <w:sz w:val="16"/>
                <w:szCs w:val="16"/>
                <w:lang w:val="en-GB"/>
              </w:rPr>
              <w:t>Manufacturing plant</w:t>
            </w:r>
          </w:p>
        </w:tc>
        <w:tc>
          <w:tcPr>
            <w:tcW w:w="1701" w:type="dxa"/>
            <w:gridSpan w:val="2"/>
            <w:tcBorders>
              <w:top w:val="single" w:sz="2" w:space="0" w:color="auto"/>
              <w:left w:val="single" w:sz="2" w:space="0" w:color="auto"/>
              <w:bottom w:val="single" w:sz="2" w:space="0" w:color="auto"/>
              <w:right w:val="single" w:sz="4" w:space="0" w:color="auto"/>
            </w:tcBorders>
          </w:tcPr>
          <w:p w14:paraId="3A9223E1" w14:textId="5413B9C0" w:rsidR="00E221DC" w:rsidRDefault="00E221DC" w:rsidP="00DF0848">
            <w:pPr>
              <w:jc w:val="center"/>
              <w:rPr>
                <w:sz w:val="18"/>
                <w:szCs w:val="18"/>
                <w:lang w:val="en-GB"/>
              </w:rPr>
            </w:pPr>
            <w:proofErr w:type="spellStart"/>
            <w:r>
              <w:rPr>
                <w:sz w:val="16"/>
                <w:szCs w:val="16"/>
                <w:lang w:val="en-GB"/>
              </w:rPr>
              <w:t>Rūšis</w:t>
            </w:r>
            <w:proofErr w:type="spellEnd"/>
            <w:r>
              <w:rPr>
                <w:sz w:val="16"/>
                <w:szCs w:val="16"/>
                <w:lang w:val="en-GB"/>
              </w:rPr>
              <w:t xml:space="preserve"> (</w:t>
            </w:r>
            <w:proofErr w:type="spellStart"/>
            <w:r>
              <w:rPr>
                <w:sz w:val="16"/>
                <w:szCs w:val="16"/>
                <w:lang w:val="en-GB"/>
              </w:rPr>
              <w:t>mokslinis</w:t>
            </w:r>
            <w:proofErr w:type="spellEnd"/>
            <w:r>
              <w:rPr>
                <w:sz w:val="16"/>
                <w:szCs w:val="16"/>
                <w:lang w:val="en-GB"/>
              </w:rPr>
              <w:t xml:space="preserve"> </w:t>
            </w:r>
            <w:proofErr w:type="spellStart"/>
            <w:r>
              <w:rPr>
                <w:sz w:val="16"/>
                <w:szCs w:val="16"/>
                <w:lang w:val="en-GB"/>
              </w:rPr>
              <w:t>pavadinimas</w:t>
            </w:r>
            <w:proofErr w:type="spellEnd"/>
            <w:r>
              <w:rPr>
                <w:sz w:val="16"/>
                <w:szCs w:val="16"/>
                <w:lang w:val="en-GB"/>
              </w:rPr>
              <w:t xml:space="preserve">) / </w:t>
            </w:r>
            <w:r w:rsidRPr="00B016CC">
              <w:rPr>
                <w:i/>
                <w:iCs/>
                <w:sz w:val="16"/>
                <w:szCs w:val="16"/>
                <w:lang w:val="en-GB"/>
              </w:rPr>
              <w:t>Species (scientific name)</w:t>
            </w:r>
          </w:p>
        </w:tc>
        <w:tc>
          <w:tcPr>
            <w:tcW w:w="1559" w:type="dxa"/>
            <w:gridSpan w:val="2"/>
            <w:tcBorders>
              <w:top w:val="single" w:sz="2" w:space="0" w:color="auto"/>
              <w:left w:val="single" w:sz="4" w:space="0" w:color="auto"/>
              <w:bottom w:val="single" w:sz="2" w:space="0" w:color="auto"/>
              <w:right w:val="single" w:sz="2" w:space="0" w:color="auto"/>
            </w:tcBorders>
          </w:tcPr>
          <w:p w14:paraId="4B862041" w14:textId="45D8B63D" w:rsidR="00E221DC" w:rsidRDefault="00E221DC" w:rsidP="00DF0848">
            <w:pPr>
              <w:jc w:val="center"/>
              <w:rPr>
                <w:sz w:val="18"/>
                <w:szCs w:val="18"/>
                <w:lang w:val="en-GB"/>
              </w:rPr>
            </w:pPr>
            <w:proofErr w:type="spellStart"/>
            <w:r>
              <w:rPr>
                <w:sz w:val="16"/>
                <w:szCs w:val="16"/>
                <w:lang w:val="en-GB"/>
              </w:rPr>
              <w:t>Paskerdimo</w:t>
            </w:r>
            <w:proofErr w:type="spellEnd"/>
            <w:r>
              <w:rPr>
                <w:sz w:val="16"/>
                <w:szCs w:val="16"/>
                <w:lang w:val="en-GB"/>
              </w:rPr>
              <w:t xml:space="preserve"> data / </w:t>
            </w:r>
            <w:r w:rsidRPr="00B016CC">
              <w:rPr>
                <w:i/>
                <w:iCs/>
                <w:sz w:val="16"/>
                <w:szCs w:val="16"/>
                <w:lang w:val="en-GB"/>
              </w:rPr>
              <w:t>Slaughter</w:t>
            </w:r>
            <w:r w:rsidR="00A930DE">
              <w:rPr>
                <w:i/>
                <w:iCs/>
                <w:sz w:val="16"/>
                <w:szCs w:val="16"/>
                <w:lang w:val="en-GB"/>
              </w:rPr>
              <w:t>ing</w:t>
            </w:r>
            <w:r w:rsidRPr="00B016CC">
              <w:rPr>
                <w:i/>
                <w:iCs/>
                <w:sz w:val="16"/>
                <w:szCs w:val="16"/>
                <w:lang w:val="en-GB"/>
              </w:rPr>
              <w:t xml:space="preserve"> date</w:t>
            </w:r>
          </w:p>
        </w:tc>
        <w:tc>
          <w:tcPr>
            <w:tcW w:w="1276" w:type="dxa"/>
            <w:tcBorders>
              <w:top w:val="single" w:sz="2" w:space="0" w:color="auto"/>
              <w:left w:val="single" w:sz="4" w:space="0" w:color="auto"/>
              <w:bottom w:val="single" w:sz="2" w:space="0" w:color="auto"/>
              <w:right w:val="single" w:sz="2" w:space="0" w:color="auto"/>
            </w:tcBorders>
          </w:tcPr>
          <w:p w14:paraId="1E6427DC" w14:textId="1DF50D6D" w:rsidR="00E221DC" w:rsidRDefault="00E221DC" w:rsidP="00DF0848">
            <w:pPr>
              <w:jc w:val="center"/>
              <w:rPr>
                <w:sz w:val="18"/>
                <w:szCs w:val="18"/>
                <w:lang w:val="en-GB"/>
              </w:rPr>
            </w:pPr>
            <w:proofErr w:type="spellStart"/>
            <w:r>
              <w:rPr>
                <w:sz w:val="16"/>
                <w:szCs w:val="16"/>
                <w:lang w:val="en-GB"/>
              </w:rPr>
              <w:t>Išpjaustymo</w:t>
            </w:r>
            <w:proofErr w:type="spellEnd"/>
            <w:r>
              <w:rPr>
                <w:sz w:val="16"/>
                <w:szCs w:val="16"/>
                <w:lang w:val="en-GB"/>
              </w:rPr>
              <w:t xml:space="preserve"> data / </w:t>
            </w:r>
            <w:r w:rsidRPr="00B016CC">
              <w:rPr>
                <w:i/>
                <w:iCs/>
                <w:sz w:val="16"/>
                <w:szCs w:val="16"/>
                <w:lang w:val="en-GB"/>
              </w:rPr>
              <w:t>Cut</w:t>
            </w:r>
            <w:r w:rsidR="00A930DE">
              <w:rPr>
                <w:i/>
                <w:iCs/>
                <w:sz w:val="16"/>
                <w:szCs w:val="16"/>
                <w:lang w:val="en-GB"/>
              </w:rPr>
              <w:t>ting</w:t>
            </w:r>
            <w:r w:rsidRPr="00B016CC">
              <w:rPr>
                <w:i/>
                <w:iCs/>
                <w:sz w:val="16"/>
                <w:szCs w:val="16"/>
                <w:lang w:val="en-GB"/>
              </w:rPr>
              <w:t xml:space="preserve"> date</w:t>
            </w:r>
          </w:p>
        </w:tc>
        <w:tc>
          <w:tcPr>
            <w:tcW w:w="1276" w:type="dxa"/>
            <w:tcBorders>
              <w:top w:val="single" w:sz="2" w:space="0" w:color="auto"/>
              <w:left w:val="single" w:sz="4" w:space="0" w:color="auto"/>
              <w:bottom w:val="single" w:sz="2" w:space="0" w:color="auto"/>
              <w:right w:val="single" w:sz="2" w:space="0" w:color="auto"/>
            </w:tcBorders>
          </w:tcPr>
          <w:p w14:paraId="5BB623E6" w14:textId="46E74E46" w:rsidR="00E221DC" w:rsidRDefault="00E221DC" w:rsidP="00DF0848">
            <w:pPr>
              <w:jc w:val="center"/>
              <w:rPr>
                <w:sz w:val="18"/>
                <w:szCs w:val="18"/>
                <w:lang w:val="en-GB"/>
              </w:rPr>
            </w:pPr>
            <w:proofErr w:type="spellStart"/>
            <w:r>
              <w:rPr>
                <w:sz w:val="16"/>
                <w:szCs w:val="16"/>
                <w:lang w:val="en-GB"/>
              </w:rPr>
              <w:t>Pagaminimo</w:t>
            </w:r>
            <w:proofErr w:type="spellEnd"/>
            <w:r>
              <w:rPr>
                <w:sz w:val="16"/>
                <w:szCs w:val="16"/>
                <w:lang w:val="en-GB"/>
              </w:rPr>
              <w:t xml:space="preserve"> data / </w:t>
            </w:r>
            <w:r w:rsidRPr="00B016CC">
              <w:rPr>
                <w:i/>
                <w:iCs/>
                <w:sz w:val="16"/>
                <w:szCs w:val="16"/>
                <w:lang w:val="en-GB"/>
              </w:rPr>
              <w:t>Production date</w:t>
            </w:r>
          </w:p>
        </w:tc>
        <w:tc>
          <w:tcPr>
            <w:tcW w:w="1391" w:type="dxa"/>
            <w:gridSpan w:val="2"/>
            <w:tcBorders>
              <w:top w:val="single" w:sz="2" w:space="0" w:color="auto"/>
              <w:left w:val="single" w:sz="4" w:space="0" w:color="auto"/>
              <w:bottom w:val="single" w:sz="2" w:space="0" w:color="auto"/>
              <w:right w:val="single" w:sz="2" w:space="0" w:color="auto"/>
            </w:tcBorders>
          </w:tcPr>
          <w:p w14:paraId="67D70895" w14:textId="32B2B151" w:rsidR="00E221DC" w:rsidRDefault="00E221DC" w:rsidP="00DF0848">
            <w:pPr>
              <w:jc w:val="center"/>
              <w:rPr>
                <w:sz w:val="18"/>
                <w:szCs w:val="18"/>
                <w:lang w:val="en-GB"/>
              </w:rPr>
            </w:pPr>
            <w:proofErr w:type="spellStart"/>
            <w:r>
              <w:rPr>
                <w:sz w:val="16"/>
                <w:szCs w:val="16"/>
                <w:lang w:val="en-GB"/>
              </w:rPr>
              <w:t>Galiojimo</w:t>
            </w:r>
            <w:proofErr w:type="spellEnd"/>
            <w:r>
              <w:rPr>
                <w:sz w:val="16"/>
                <w:szCs w:val="16"/>
                <w:lang w:val="en-GB"/>
              </w:rPr>
              <w:t xml:space="preserve"> </w:t>
            </w:r>
            <w:proofErr w:type="spellStart"/>
            <w:r>
              <w:rPr>
                <w:sz w:val="16"/>
                <w:szCs w:val="16"/>
                <w:lang w:val="en-GB"/>
              </w:rPr>
              <w:t>laikas</w:t>
            </w:r>
            <w:proofErr w:type="spellEnd"/>
            <w:r>
              <w:rPr>
                <w:sz w:val="16"/>
                <w:szCs w:val="16"/>
                <w:lang w:val="en-GB"/>
              </w:rPr>
              <w:t xml:space="preserve"> / </w:t>
            </w:r>
            <w:r w:rsidRPr="00B016CC">
              <w:rPr>
                <w:i/>
                <w:iCs/>
                <w:sz w:val="16"/>
                <w:szCs w:val="16"/>
                <w:lang w:val="en-GB"/>
              </w:rPr>
              <w:t>Expire date</w:t>
            </w:r>
          </w:p>
        </w:tc>
        <w:tc>
          <w:tcPr>
            <w:tcW w:w="1247" w:type="dxa"/>
            <w:gridSpan w:val="2"/>
            <w:tcBorders>
              <w:top w:val="single" w:sz="2" w:space="0" w:color="auto"/>
              <w:left w:val="single" w:sz="4" w:space="0" w:color="auto"/>
              <w:bottom w:val="single" w:sz="2" w:space="0" w:color="auto"/>
              <w:right w:val="single" w:sz="2" w:space="0" w:color="auto"/>
            </w:tcBorders>
          </w:tcPr>
          <w:p w14:paraId="65813574" w14:textId="0C493AC2" w:rsidR="00E221DC" w:rsidRDefault="00E221DC" w:rsidP="00DF0848">
            <w:pPr>
              <w:jc w:val="center"/>
              <w:rPr>
                <w:sz w:val="18"/>
                <w:szCs w:val="18"/>
                <w:lang w:val="en-GB"/>
              </w:rPr>
            </w:pPr>
            <w:proofErr w:type="spellStart"/>
            <w:r>
              <w:rPr>
                <w:sz w:val="16"/>
                <w:szCs w:val="16"/>
                <w:lang w:val="en-GB"/>
              </w:rPr>
              <w:t>Svoris</w:t>
            </w:r>
            <w:proofErr w:type="spellEnd"/>
            <w:r>
              <w:rPr>
                <w:sz w:val="16"/>
                <w:szCs w:val="16"/>
                <w:lang w:val="en-GB"/>
              </w:rPr>
              <w:t xml:space="preserve"> </w:t>
            </w:r>
            <w:proofErr w:type="spellStart"/>
            <w:r>
              <w:rPr>
                <w:sz w:val="16"/>
                <w:szCs w:val="16"/>
                <w:lang w:val="en-GB"/>
              </w:rPr>
              <w:t>neto</w:t>
            </w:r>
            <w:proofErr w:type="spellEnd"/>
            <w:r>
              <w:rPr>
                <w:sz w:val="16"/>
                <w:szCs w:val="16"/>
                <w:lang w:val="en-GB"/>
              </w:rPr>
              <w:t xml:space="preserve"> / </w:t>
            </w:r>
            <w:r w:rsidRPr="00B016CC">
              <w:rPr>
                <w:i/>
                <w:iCs/>
                <w:sz w:val="16"/>
                <w:szCs w:val="16"/>
                <w:lang w:val="en-GB"/>
              </w:rPr>
              <w:t>Net weight</w:t>
            </w:r>
          </w:p>
        </w:tc>
        <w:tc>
          <w:tcPr>
            <w:tcW w:w="1189" w:type="dxa"/>
            <w:tcBorders>
              <w:top w:val="single" w:sz="2" w:space="0" w:color="auto"/>
              <w:left w:val="single" w:sz="4" w:space="0" w:color="auto"/>
              <w:bottom w:val="single" w:sz="2" w:space="0" w:color="auto"/>
              <w:right w:val="single" w:sz="2" w:space="0" w:color="auto"/>
            </w:tcBorders>
          </w:tcPr>
          <w:p w14:paraId="1BFE8A5B" w14:textId="705FDF25" w:rsidR="00E221DC" w:rsidRDefault="00E221DC" w:rsidP="00DF0848">
            <w:pPr>
              <w:jc w:val="center"/>
              <w:rPr>
                <w:sz w:val="18"/>
                <w:szCs w:val="18"/>
                <w:lang w:val="en-GB"/>
              </w:rPr>
            </w:pPr>
            <w:proofErr w:type="spellStart"/>
            <w:r>
              <w:rPr>
                <w:sz w:val="16"/>
                <w:szCs w:val="16"/>
                <w:lang w:val="en-GB"/>
              </w:rPr>
              <w:t>Partijos</w:t>
            </w:r>
            <w:proofErr w:type="spellEnd"/>
            <w:r>
              <w:rPr>
                <w:sz w:val="16"/>
                <w:szCs w:val="16"/>
                <w:lang w:val="en-GB"/>
              </w:rPr>
              <w:t xml:space="preserve"> </w:t>
            </w:r>
            <w:proofErr w:type="spellStart"/>
            <w:r>
              <w:rPr>
                <w:sz w:val="16"/>
                <w:szCs w:val="16"/>
                <w:lang w:val="en-GB"/>
              </w:rPr>
              <w:t>numeris</w:t>
            </w:r>
            <w:proofErr w:type="spellEnd"/>
            <w:r>
              <w:rPr>
                <w:sz w:val="16"/>
                <w:szCs w:val="16"/>
                <w:lang w:val="en-GB"/>
              </w:rPr>
              <w:t xml:space="preserve"> </w:t>
            </w:r>
            <w:r w:rsidRPr="00B016CC">
              <w:rPr>
                <w:i/>
                <w:iCs/>
                <w:sz w:val="16"/>
                <w:szCs w:val="16"/>
                <w:lang w:val="en-GB"/>
              </w:rPr>
              <w:t>/ Batch No.</w:t>
            </w:r>
          </w:p>
        </w:tc>
      </w:tr>
      <w:tr w:rsidR="00A930DE" w14:paraId="48069788" w14:textId="77777777" w:rsidTr="00163DFA">
        <w:trPr>
          <w:trHeight w:val="170"/>
        </w:trPr>
        <w:tc>
          <w:tcPr>
            <w:tcW w:w="1418" w:type="dxa"/>
            <w:gridSpan w:val="2"/>
            <w:tcBorders>
              <w:top w:val="single" w:sz="2" w:space="0" w:color="auto"/>
              <w:left w:val="single" w:sz="2" w:space="0" w:color="auto"/>
              <w:bottom w:val="single" w:sz="2" w:space="0" w:color="auto"/>
              <w:right w:val="single" w:sz="2" w:space="0" w:color="auto"/>
            </w:tcBorders>
          </w:tcPr>
          <w:p w14:paraId="7460F264" w14:textId="77777777" w:rsidR="00A930DE" w:rsidRDefault="00A930DE" w:rsidP="00E221DC">
            <w:pPr>
              <w:rPr>
                <w:sz w:val="16"/>
                <w:szCs w:val="16"/>
                <w:lang w:val="en-GB"/>
              </w:rPr>
            </w:pPr>
          </w:p>
        </w:tc>
        <w:tc>
          <w:tcPr>
            <w:tcW w:w="1701" w:type="dxa"/>
            <w:gridSpan w:val="2"/>
            <w:tcBorders>
              <w:top w:val="single" w:sz="2" w:space="0" w:color="auto"/>
              <w:left w:val="single" w:sz="2" w:space="0" w:color="auto"/>
              <w:bottom w:val="single" w:sz="2" w:space="0" w:color="auto"/>
              <w:right w:val="single" w:sz="4" w:space="0" w:color="auto"/>
            </w:tcBorders>
          </w:tcPr>
          <w:p w14:paraId="463FE209" w14:textId="77777777" w:rsidR="00A930DE" w:rsidRDefault="00A930DE" w:rsidP="00E221DC">
            <w:pPr>
              <w:rPr>
                <w:sz w:val="16"/>
                <w:szCs w:val="16"/>
                <w:lang w:val="en-GB"/>
              </w:rPr>
            </w:pPr>
          </w:p>
        </w:tc>
        <w:tc>
          <w:tcPr>
            <w:tcW w:w="1559" w:type="dxa"/>
            <w:gridSpan w:val="2"/>
            <w:tcBorders>
              <w:top w:val="single" w:sz="2" w:space="0" w:color="auto"/>
              <w:left w:val="single" w:sz="4" w:space="0" w:color="auto"/>
              <w:bottom w:val="single" w:sz="2" w:space="0" w:color="auto"/>
              <w:right w:val="single" w:sz="2" w:space="0" w:color="auto"/>
            </w:tcBorders>
          </w:tcPr>
          <w:p w14:paraId="1BCF48EA"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7A2D0415"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2C0299FC" w14:textId="77777777" w:rsidR="00A930DE" w:rsidRDefault="00A930DE" w:rsidP="00E221DC">
            <w:pPr>
              <w:rPr>
                <w:sz w:val="16"/>
                <w:szCs w:val="16"/>
                <w:lang w:val="en-GB"/>
              </w:rPr>
            </w:pPr>
          </w:p>
        </w:tc>
        <w:tc>
          <w:tcPr>
            <w:tcW w:w="1391" w:type="dxa"/>
            <w:gridSpan w:val="2"/>
            <w:tcBorders>
              <w:top w:val="single" w:sz="2" w:space="0" w:color="auto"/>
              <w:left w:val="single" w:sz="4" w:space="0" w:color="auto"/>
              <w:bottom w:val="single" w:sz="2" w:space="0" w:color="auto"/>
              <w:right w:val="single" w:sz="2" w:space="0" w:color="auto"/>
            </w:tcBorders>
          </w:tcPr>
          <w:p w14:paraId="7ADA11DD" w14:textId="77777777" w:rsidR="00A930DE" w:rsidRDefault="00A930DE" w:rsidP="00E221DC">
            <w:pPr>
              <w:rPr>
                <w:sz w:val="16"/>
                <w:szCs w:val="16"/>
                <w:lang w:val="en-GB"/>
              </w:rPr>
            </w:pPr>
          </w:p>
        </w:tc>
        <w:tc>
          <w:tcPr>
            <w:tcW w:w="1247" w:type="dxa"/>
            <w:gridSpan w:val="2"/>
            <w:tcBorders>
              <w:top w:val="single" w:sz="2" w:space="0" w:color="auto"/>
              <w:left w:val="single" w:sz="4" w:space="0" w:color="auto"/>
              <w:bottom w:val="single" w:sz="2" w:space="0" w:color="auto"/>
              <w:right w:val="single" w:sz="2" w:space="0" w:color="auto"/>
            </w:tcBorders>
          </w:tcPr>
          <w:p w14:paraId="1AEC49C4" w14:textId="77777777" w:rsidR="00A930DE" w:rsidRDefault="00A930DE" w:rsidP="00E221DC">
            <w:pPr>
              <w:rPr>
                <w:sz w:val="16"/>
                <w:szCs w:val="16"/>
                <w:lang w:val="en-GB"/>
              </w:rPr>
            </w:pPr>
          </w:p>
        </w:tc>
        <w:tc>
          <w:tcPr>
            <w:tcW w:w="1189" w:type="dxa"/>
            <w:tcBorders>
              <w:top w:val="single" w:sz="2" w:space="0" w:color="auto"/>
              <w:left w:val="single" w:sz="4" w:space="0" w:color="auto"/>
              <w:bottom w:val="single" w:sz="2" w:space="0" w:color="auto"/>
              <w:right w:val="single" w:sz="2" w:space="0" w:color="auto"/>
            </w:tcBorders>
          </w:tcPr>
          <w:p w14:paraId="75D6AF0E" w14:textId="77777777" w:rsidR="00A930DE" w:rsidRDefault="00A930DE" w:rsidP="00E221DC">
            <w:pPr>
              <w:rPr>
                <w:sz w:val="16"/>
                <w:szCs w:val="16"/>
                <w:lang w:val="en-GB"/>
              </w:rPr>
            </w:pPr>
          </w:p>
        </w:tc>
      </w:tr>
      <w:tr w:rsidR="00A930DE" w14:paraId="7E7FF1AE" w14:textId="77777777" w:rsidTr="00163DFA">
        <w:trPr>
          <w:trHeight w:val="170"/>
        </w:trPr>
        <w:tc>
          <w:tcPr>
            <w:tcW w:w="1418" w:type="dxa"/>
            <w:gridSpan w:val="2"/>
            <w:tcBorders>
              <w:top w:val="single" w:sz="2" w:space="0" w:color="auto"/>
              <w:left w:val="single" w:sz="2" w:space="0" w:color="auto"/>
              <w:bottom w:val="single" w:sz="2" w:space="0" w:color="auto"/>
              <w:right w:val="single" w:sz="2" w:space="0" w:color="auto"/>
            </w:tcBorders>
          </w:tcPr>
          <w:p w14:paraId="5B817A0A" w14:textId="77777777" w:rsidR="00A930DE" w:rsidRDefault="00A930DE" w:rsidP="00E221DC">
            <w:pPr>
              <w:rPr>
                <w:sz w:val="16"/>
                <w:szCs w:val="16"/>
                <w:lang w:val="en-GB"/>
              </w:rPr>
            </w:pPr>
          </w:p>
        </w:tc>
        <w:tc>
          <w:tcPr>
            <w:tcW w:w="1701" w:type="dxa"/>
            <w:gridSpan w:val="2"/>
            <w:tcBorders>
              <w:top w:val="single" w:sz="2" w:space="0" w:color="auto"/>
              <w:left w:val="single" w:sz="2" w:space="0" w:color="auto"/>
              <w:bottom w:val="single" w:sz="2" w:space="0" w:color="auto"/>
              <w:right w:val="single" w:sz="4" w:space="0" w:color="auto"/>
            </w:tcBorders>
          </w:tcPr>
          <w:p w14:paraId="1133AB07" w14:textId="77777777" w:rsidR="00A930DE" w:rsidRDefault="00A930DE" w:rsidP="00E221DC">
            <w:pPr>
              <w:rPr>
                <w:sz w:val="16"/>
                <w:szCs w:val="16"/>
                <w:lang w:val="en-GB"/>
              </w:rPr>
            </w:pPr>
          </w:p>
        </w:tc>
        <w:tc>
          <w:tcPr>
            <w:tcW w:w="1559" w:type="dxa"/>
            <w:gridSpan w:val="2"/>
            <w:tcBorders>
              <w:top w:val="single" w:sz="2" w:space="0" w:color="auto"/>
              <w:left w:val="single" w:sz="4" w:space="0" w:color="auto"/>
              <w:bottom w:val="single" w:sz="2" w:space="0" w:color="auto"/>
              <w:right w:val="single" w:sz="2" w:space="0" w:color="auto"/>
            </w:tcBorders>
          </w:tcPr>
          <w:p w14:paraId="0634D369"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339F0889"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77173BBE" w14:textId="77777777" w:rsidR="00A930DE" w:rsidRDefault="00A930DE" w:rsidP="00E221DC">
            <w:pPr>
              <w:rPr>
                <w:sz w:val="16"/>
                <w:szCs w:val="16"/>
                <w:lang w:val="en-GB"/>
              </w:rPr>
            </w:pPr>
          </w:p>
        </w:tc>
        <w:tc>
          <w:tcPr>
            <w:tcW w:w="1391" w:type="dxa"/>
            <w:gridSpan w:val="2"/>
            <w:tcBorders>
              <w:top w:val="single" w:sz="2" w:space="0" w:color="auto"/>
              <w:left w:val="single" w:sz="4" w:space="0" w:color="auto"/>
              <w:bottom w:val="single" w:sz="2" w:space="0" w:color="auto"/>
              <w:right w:val="single" w:sz="2" w:space="0" w:color="auto"/>
            </w:tcBorders>
          </w:tcPr>
          <w:p w14:paraId="515BEF45" w14:textId="77777777" w:rsidR="00A930DE" w:rsidRDefault="00A930DE" w:rsidP="00E221DC">
            <w:pPr>
              <w:rPr>
                <w:sz w:val="16"/>
                <w:szCs w:val="16"/>
                <w:lang w:val="en-GB"/>
              </w:rPr>
            </w:pPr>
          </w:p>
        </w:tc>
        <w:tc>
          <w:tcPr>
            <w:tcW w:w="1247" w:type="dxa"/>
            <w:gridSpan w:val="2"/>
            <w:tcBorders>
              <w:top w:val="single" w:sz="2" w:space="0" w:color="auto"/>
              <w:left w:val="single" w:sz="4" w:space="0" w:color="auto"/>
              <w:bottom w:val="single" w:sz="2" w:space="0" w:color="auto"/>
              <w:right w:val="single" w:sz="2" w:space="0" w:color="auto"/>
            </w:tcBorders>
          </w:tcPr>
          <w:p w14:paraId="4EF6FEA9" w14:textId="77777777" w:rsidR="00A930DE" w:rsidRDefault="00A930DE" w:rsidP="00E221DC">
            <w:pPr>
              <w:rPr>
                <w:sz w:val="16"/>
                <w:szCs w:val="16"/>
                <w:lang w:val="en-GB"/>
              </w:rPr>
            </w:pPr>
          </w:p>
        </w:tc>
        <w:tc>
          <w:tcPr>
            <w:tcW w:w="1189" w:type="dxa"/>
            <w:tcBorders>
              <w:top w:val="single" w:sz="2" w:space="0" w:color="auto"/>
              <w:left w:val="single" w:sz="4" w:space="0" w:color="auto"/>
              <w:bottom w:val="single" w:sz="2" w:space="0" w:color="auto"/>
              <w:right w:val="single" w:sz="2" w:space="0" w:color="auto"/>
            </w:tcBorders>
          </w:tcPr>
          <w:p w14:paraId="74947601" w14:textId="77777777" w:rsidR="00A930DE" w:rsidRDefault="00A930DE" w:rsidP="00E221DC">
            <w:pPr>
              <w:rPr>
                <w:sz w:val="16"/>
                <w:szCs w:val="16"/>
                <w:lang w:val="en-GB"/>
              </w:rPr>
            </w:pPr>
          </w:p>
        </w:tc>
      </w:tr>
      <w:tr w:rsidR="00A930DE" w14:paraId="06DF43DE" w14:textId="77777777" w:rsidTr="00163DFA">
        <w:trPr>
          <w:trHeight w:val="170"/>
        </w:trPr>
        <w:tc>
          <w:tcPr>
            <w:tcW w:w="1418" w:type="dxa"/>
            <w:gridSpan w:val="2"/>
            <w:tcBorders>
              <w:top w:val="single" w:sz="2" w:space="0" w:color="auto"/>
              <w:left w:val="single" w:sz="2" w:space="0" w:color="auto"/>
              <w:bottom w:val="single" w:sz="2" w:space="0" w:color="auto"/>
              <w:right w:val="single" w:sz="2" w:space="0" w:color="auto"/>
            </w:tcBorders>
          </w:tcPr>
          <w:p w14:paraId="66221227" w14:textId="77777777" w:rsidR="00A930DE" w:rsidRDefault="00A930DE" w:rsidP="00E221DC">
            <w:pPr>
              <w:rPr>
                <w:sz w:val="16"/>
                <w:szCs w:val="16"/>
                <w:lang w:val="en-GB"/>
              </w:rPr>
            </w:pPr>
          </w:p>
        </w:tc>
        <w:tc>
          <w:tcPr>
            <w:tcW w:w="1701" w:type="dxa"/>
            <w:gridSpan w:val="2"/>
            <w:tcBorders>
              <w:top w:val="single" w:sz="2" w:space="0" w:color="auto"/>
              <w:left w:val="single" w:sz="2" w:space="0" w:color="auto"/>
              <w:bottom w:val="single" w:sz="2" w:space="0" w:color="auto"/>
              <w:right w:val="single" w:sz="4" w:space="0" w:color="auto"/>
            </w:tcBorders>
          </w:tcPr>
          <w:p w14:paraId="441F44D9" w14:textId="77777777" w:rsidR="00A930DE" w:rsidRDefault="00A930DE" w:rsidP="00E221DC">
            <w:pPr>
              <w:rPr>
                <w:sz w:val="16"/>
                <w:szCs w:val="16"/>
                <w:lang w:val="en-GB"/>
              </w:rPr>
            </w:pPr>
          </w:p>
        </w:tc>
        <w:tc>
          <w:tcPr>
            <w:tcW w:w="1559" w:type="dxa"/>
            <w:gridSpan w:val="2"/>
            <w:tcBorders>
              <w:top w:val="single" w:sz="2" w:space="0" w:color="auto"/>
              <w:left w:val="single" w:sz="4" w:space="0" w:color="auto"/>
              <w:bottom w:val="single" w:sz="2" w:space="0" w:color="auto"/>
              <w:right w:val="single" w:sz="2" w:space="0" w:color="auto"/>
            </w:tcBorders>
          </w:tcPr>
          <w:p w14:paraId="7EA11B22"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059AF38C" w14:textId="77777777" w:rsidR="00A930DE" w:rsidRDefault="00A930DE" w:rsidP="00E221DC">
            <w:pPr>
              <w:rPr>
                <w:sz w:val="16"/>
                <w:szCs w:val="16"/>
                <w:lang w:val="en-GB"/>
              </w:rPr>
            </w:pPr>
          </w:p>
        </w:tc>
        <w:tc>
          <w:tcPr>
            <w:tcW w:w="1276" w:type="dxa"/>
            <w:tcBorders>
              <w:top w:val="single" w:sz="2" w:space="0" w:color="auto"/>
              <w:left w:val="single" w:sz="4" w:space="0" w:color="auto"/>
              <w:bottom w:val="single" w:sz="2" w:space="0" w:color="auto"/>
              <w:right w:val="single" w:sz="2" w:space="0" w:color="auto"/>
            </w:tcBorders>
          </w:tcPr>
          <w:p w14:paraId="247DEFA4" w14:textId="77777777" w:rsidR="00A930DE" w:rsidRDefault="00A930DE" w:rsidP="00E221DC">
            <w:pPr>
              <w:rPr>
                <w:sz w:val="16"/>
                <w:szCs w:val="16"/>
                <w:lang w:val="en-GB"/>
              </w:rPr>
            </w:pPr>
          </w:p>
        </w:tc>
        <w:tc>
          <w:tcPr>
            <w:tcW w:w="1391" w:type="dxa"/>
            <w:gridSpan w:val="2"/>
            <w:tcBorders>
              <w:top w:val="single" w:sz="2" w:space="0" w:color="auto"/>
              <w:left w:val="single" w:sz="4" w:space="0" w:color="auto"/>
              <w:bottom w:val="single" w:sz="2" w:space="0" w:color="auto"/>
              <w:right w:val="single" w:sz="2" w:space="0" w:color="auto"/>
            </w:tcBorders>
          </w:tcPr>
          <w:p w14:paraId="0E5F3FBF" w14:textId="77777777" w:rsidR="00A930DE" w:rsidRDefault="00A930DE" w:rsidP="00E221DC">
            <w:pPr>
              <w:rPr>
                <w:sz w:val="16"/>
                <w:szCs w:val="16"/>
                <w:lang w:val="en-GB"/>
              </w:rPr>
            </w:pPr>
          </w:p>
        </w:tc>
        <w:tc>
          <w:tcPr>
            <w:tcW w:w="1247" w:type="dxa"/>
            <w:gridSpan w:val="2"/>
            <w:tcBorders>
              <w:top w:val="single" w:sz="2" w:space="0" w:color="auto"/>
              <w:left w:val="single" w:sz="4" w:space="0" w:color="auto"/>
              <w:bottom w:val="single" w:sz="2" w:space="0" w:color="auto"/>
              <w:right w:val="single" w:sz="2" w:space="0" w:color="auto"/>
            </w:tcBorders>
          </w:tcPr>
          <w:p w14:paraId="771D3BB4" w14:textId="77777777" w:rsidR="00A930DE" w:rsidRDefault="00A930DE" w:rsidP="00E221DC">
            <w:pPr>
              <w:rPr>
                <w:sz w:val="16"/>
                <w:szCs w:val="16"/>
                <w:lang w:val="en-GB"/>
              </w:rPr>
            </w:pPr>
          </w:p>
        </w:tc>
        <w:tc>
          <w:tcPr>
            <w:tcW w:w="1189" w:type="dxa"/>
            <w:tcBorders>
              <w:top w:val="single" w:sz="2" w:space="0" w:color="auto"/>
              <w:left w:val="single" w:sz="4" w:space="0" w:color="auto"/>
              <w:bottom w:val="single" w:sz="2" w:space="0" w:color="auto"/>
              <w:right w:val="single" w:sz="2" w:space="0" w:color="auto"/>
            </w:tcBorders>
          </w:tcPr>
          <w:p w14:paraId="378866DF" w14:textId="77777777" w:rsidR="00A930DE" w:rsidRDefault="00A930DE" w:rsidP="00E221DC">
            <w:pPr>
              <w:rPr>
                <w:sz w:val="16"/>
                <w:szCs w:val="16"/>
                <w:lang w:val="en-GB"/>
              </w:rPr>
            </w:pPr>
          </w:p>
        </w:tc>
      </w:tr>
    </w:tbl>
    <w:p w14:paraId="2B9E4EE2" w14:textId="77777777" w:rsidR="006A57D3" w:rsidRDefault="006A57D3" w:rsidP="006A57D3">
      <w:pPr>
        <w:rPr>
          <w:rFonts w:eastAsia="Calibri"/>
          <w:sz w:val="18"/>
          <w:szCs w:val="18"/>
          <w:lang w:val="en-GB" w:eastAsia="lt-LT"/>
        </w:rPr>
      </w:pPr>
    </w:p>
    <w:tbl>
      <w:tblPr>
        <w:tblpPr w:leftFromText="180" w:rightFromText="180" w:vertAnchor="text" w:horzAnchor="page" w:tblpX="393" w:tblpY="-660"/>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5682"/>
        <w:gridCol w:w="4865"/>
      </w:tblGrid>
      <w:tr w:rsidR="00A930DE" w14:paraId="3DF684AB" w14:textId="77777777" w:rsidTr="003C5BD3">
        <w:trPr>
          <w:trHeight w:val="591"/>
        </w:trPr>
        <w:tc>
          <w:tcPr>
            <w:tcW w:w="62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0324D1C" w14:textId="77777777" w:rsidR="00A930DE" w:rsidRDefault="00A930DE" w:rsidP="003C5BD3">
            <w:pPr>
              <w:jc w:val="center"/>
              <w:rPr>
                <w:b/>
                <w:sz w:val="18"/>
                <w:szCs w:val="18"/>
                <w:lang w:val="en-GB"/>
              </w:rPr>
            </w:pPr>
            <w:r>
              <w:rPr>
                <w:b/>
                <w:sz w:val="18"/>
                <w:szCs w:val="18"/>
                <w:lang w:val="en-GB"/>
              </w:rPr>
              <w:lastRenderedPageBreak/>
              <w:t xml:space="preserve">II </w:t>
            </w:r>
            <w:r>
              <w:rPr>
                <w:b/>
                <w:sz w:val="18"/>
                <w:szCs w:val="18"/>
              </w:rPr>
              <w:t>dalis</w:t>
            </w:r>
            <w:r>
              <w:rPr>
                <w:b/>
                <w:sz w:val="18"/>
                <w:szCs w:val="18"/>
                <w:lang w:val="en-GB"/>
              </w:rPr>
              <w:t xml:space="preserve">: </w:t>
            </w:r>
            <w:r>
              <w:rPr>
                <w:b/>
                <w:sz w:val="18"/>
                <w:szCs w:val="18"/>
              </w:rPr>
              <w:t>Sertifikavimas</w:t>
            </w:r>
            <w:r>
              <w:rPr>
                <w:b/>
                <w:sz w:val="18"/>
                <w:szCs w:val="18"/>
                <w:lang w:val="en-GB"/>
              </w:rPr>
              <w:t xml:space="preserve"> / Part II: Certification</w:t>
            </w:r>
          </w:p>
        </w:tc>
        <w:tc>
          <w:tcPr>
            <w:tcW w:w="5682" w:type="dxa"/>
            <w:tcBorders>
              <w:top w:val="single" w:sz="4" w:space="0" w:color="auto"/>
              <w:left w:val="single" w:sz="4" w:space="0" w:color="auto"/>
              <w:bottom w:val="single" w:sz="4" w:space="0" w:color="auto"/>
              <w:right w:val="single" w:sz="4" w:space="0" w:color="auto"/>
            </w:tcBorders>
            <w:hideMark/>
          </w:tcPr>
          <w:p w14:paraId="14C50982" w14:textId="77777777" w:rsidR="00A930DE" w:rsidRDefault="00A930DE" w:rsidP="003C5BD3">
            <w:pPr>
              <w:rPr>
                <w:sz w:val="18"/>
                <w:szCs w:val="18"/>
                <w:lang w:val="en-GB"/>
              </w:rPr>
            </w:pPr>
            <w:r>
              <w:rPr>
                <w:b/>
                <w:sz w:val="18"/>
                <w:szCs w:val="18"/>
                <w:lang w:val="en-GB"/>
              </w:rPr>
              <w:t xml:space="preserve">II. SVEIKATOS INFORMACIJA / </w:t>
            </w:r>
            <w:r w:rsidRPr="00844C52">
              <w:rPr>
                <w:b/>
                <w:i/>
                <w:iCs/>
                <w:sz w:val="18"/>
                <w:szCs w:val="18"/>
                <w:lang w:val="en-GB"/>
              </w:rPr>
              <w:t>HEALTH INFORMATION</w:t>
            </w:r>
          </w:p>
        </w:tc>
        <w:tc>
          <w:tcPr>
            <w:tcW w:w="4865" w:type="dxa"/>
            <w:tcBorders>
              <w:top w:val="single" w:sz="4" w:space="0" w:color="auto"/>
              <w:left w:val="single" w:sz="4" w:space="0" w:color="auto"/>
              <w:bottom w:val="single" w:sz="4" w:space="0" w:color="auto"/>
              <w:right w:val="single" w:sz="4" w:space="0" w:color="auto"/>
            </w:tcBorders>
            <w:hideMark/>
          </w:tcPr>
          <w:p w14:paraId="4283066A" w14:textId="77777777" w:rsidR="007A38A9" w:rsidRDefault="00A930DE" w:rsidP="003C5BD3">
            <w:pPr>
              <w:rPr>
                <w:sz w:val="18"/>
                <w:szCs w:val="18"/>
                <w:lang w:val="pt-BR"/>
              </w:rPr>
            </w:pPr>
            <w:r w:rsidRPr="00E354AB">
              <w:rPr>
                <w:sz w:val="18"/>
                <w:szCs w:val="18"/>
                <w:lang w:val="pt-BR"/>
              </w:rPr>
              <w:t>II.</w:t>
            </w:r>
            <w:r w:rsidR="007A38A9">
              <w:rPr>
                <w:sz w:val="18"/>
                <w:szCs w:val="18"/>
                <w:lang w:val="pt-BR"/>
              </w:rPr>
              <w:t xml:space="preserve"> </w:t>
            </w:r>
            <w:r w:rsidRPr="00E354AB">
              <w:rPr>
                <w:sz w:val="18"/>
                <w:szCs w:val="18"/>
                <w:lang w:val="pt-BR"/>
              </w:rPr>
              <w:t>a.</w:t>
            </w:r>
            <w:r>
              <w:rPr>
                <w:bCs/>
                <w:iCs/>
                <w:sz w:val="18"/>
                <w:szCs w:val="18"/>
              </w:rPr>
              <w:t xml:space="preserve"> Pirminio eksporto veterinarijos sertifikato</w:t>
            </w:r>
            <w:r>
              <w:rPr>
                <w:sz w:val="18"/>
                <w:szCs w:val="18"/>
              </w:rPr>
              <w:t xml:space="preserve"> </w:t>
            </w:r>
            <w:r w:rsidRPr="00E354AB">
              <w:rPr>
                <w:sz w:val="18"/>
                <w:szCs w:val="18"/>
                <w:lang w:val="pt-BR"/>
              </w:rPr>
              <w:t xml:space="preserve">Nr. / </w:t>
            </w:r>
          </w:p>
          <w:p w14:paraId="660A8E00" w14:textId="59FC6387" w:rsidR="00A930DE" w:rsidRPr="007C2B90" w:rsidRDefault="00A930DE" w:rsidP="003C5BD3">
            <w:pPr>
              <w:rPr>
                <w:sz w:val="18"/>
                <w:szCs w:val="18"/>
                <w:lang w:val="en-US"/>
              </w:rPr>
            </w:pPr>
            <w:r w:rsidRPr="007C2B90">
              <w:rPr>
                <w:i/>
                <w:iCs/>
                <w:sz w:val="18"/>
                <w:szCs w:val="18"/>
                <w:lang w:val="en-US"/>
              </w:rPr>
              <w:t xml:space="preserve">Pre export certificate reference number    </w:t>
            </w:r>
            <w:sdt>
              <w:sdtPr>
                <w:rPr>
                  <w:sz w:val="16"/>
                  <w:szCs w:val="16"/>
                  <w:lang w:val="en-GB"/>
                </w:rPr>
                <w:id w:val="-1871530464"/>
                <w:placeholder>
                  <w:docPart w:val="0FE674409E0E462AA3E77175C556B7E7"/>
                </w:placeholder>
                <w:showingPlcHdr/>
              </w:sdtPr>
              <w:sdtContent>
                <w:r>
                  <w:rPr>
                    <w:rStyle w:val="PlaceholderText"/>
                    <w:rFonts w:eastAsiaTheme="majorEastAsia"/>
                    <w:sz w:val="16"/>
                    <w:szCs w:val="16"/>
                  </w:rPr>
                  <w:t xml:space="preserve">   </w:t>
                </w:r>
              </w:sdtContent>
            </w:sdt>
          </w:p>
        </w:tc>
      </w:tr>
      <w:tr w:rsidR="00A930DE" w14:paraId="65A0D737" w14:textId="77777777" w:rsidTr="003C5BD3">
        <w:trPr>
          <w:trHeight w:val="1028"/>
        </w:trPr>
        <w:tc>
          <w:tcPr>
            <w:tcW w:w="621" w:type="dxa"/>
            <w:vMerge/>
            <w:tcBorders>
              <w:top w:val="single" w:sz="4" w:space="0" w:color="auto"/>
              <w:left w:val="single" w:sz="4" w:space="0" w:color="auto"/>
              <w:bottom w:val="single" w:sz="4" w:space="0" w:color="auto"/>
              <w:right w:val="single" w:sz="4" w:space="0" w:color="auto"/>
            </w:tcBorders>
            <w:vAlign w:val="center"/>
            <w:hideMark/>
          </w:tcPr>
          <w:p w14:paraId="354C78D3" w14:textId="77777777" w:rsidR="00A930DE" w:rsidRPr="007C2B90" w:rsidRDefault="00A930DE" w:rsidP="003C5BD3">
            <w:pPr>
              <w:rPr>
                <w:b/>
                <w:sz w:val="18"/>
                <w:szCs w:val="18"/>
                <w:lang w:val="en-US"/>
              </w:rPr>
            </w:pPr>
          </w:p>
        </w:tc>
        <w:tc>
          <w:tcPr>
            <w:tcW w:w="10547" w:type="dxa"/>
            <w:gridSpan w:val="2"/>
            <w:tcBorders>
              <w:top w:val="single" w:sz="4" w:space="0" w:color="auto"/>
              <w:left w:val="single" w:sz="4" w:space="0" w:color="auto"/>
              <w:bottom w:val="single" w:sz="4" w:space="0" w:color="auto"/>
              <w:right w:val="single" w:sz="4" w:space="0" w:color="auto"/>
            </w:tcBorders>
          </w:tcPr>
          <w:p w14:paraId="51C41549" w14:textId="1A71AC28" w:rsidR="00A930DE" w:rsidRDefault="00A930DE" w:rsidP="003C5BD3">
            <w:pPr>
              <w:jc w:val="both"/>
              <w:rPr>
                <w:b/>
                <w:i/>
                <w:iCs/>
                <w:sz w:val="18"/>
                <w:szCs w:val="18"/>
              </w:rPr>
            </w:pPr>
            <w:r>
              <w:rPr>
                <w:b/>
                <w:sz w:val="18"/>
                <w:szCs w:val="18"/>
              </w:rPr>
              <w:t>II.</w:t>
            </w:r>
            <w:r w:rsidR="007A38A9">
              <w:rPr>
                <w:b/>
                <w:sz w:val="18"/>
                <w:szCs w:val="18"/>
              </w:rPr>
              <w:t xml:space="preserve"> </w:t>
            </w:r>
            <w:r>
              <w:rPr>
                <w:b/>
                <w:sz w:val="18"/>
                <w:szCs w:val="18"/>
              </w:rPr>
              <w:t>1</w:t>
            </w:r>
            <w:r w:rsidRPr="00913926">
              <w:rPr>
                <w:b/>
                <w:sz w:val="18"/>
                <w:szCs w:val="18"/>
              </w:rPr>
              <w:t xml:space="preserve">. </w:t>
            </w:r>
            <w:r w:rsidRPr="00FC1374">
              <w:rPr>
                <w:b/>
                <w:sz w:val="18"/>
                <w:szCs w:val="18"/>
              </w:rPr>
              <w:t>Tinkamumo žmonių maistui patvirtinimas</w:t>
            </w:r>
            <w:r w:rsidR="007A38A9">
              <w:rPr>
                <w:b/>
                <w:sz w:val="18"/>
                <w:szCs w:val="18"/>
              </w:rPr>
              <w:t xml:space="preserve"> </w:t>
            </w:r>
            <w:r w:rsidRPr="00FC1374">
              <w:rPr>
                <w:b/>
                <w:sz w:val="18"/>
                <w:szCs w:val="18"/>
              </w:rPr>
              <w:t xml:space="preserve">/ </w:t>
            </w:r>
            <w:r w:rsidRPr="00844C52">
              <w:rPr>
                <w:b/>
                <w:i/>
                <w:iCs/>
                <w:sz w:val="18"/>
                <w:szCs w:val="18"/>
              </w:rPr>
              <w:t>Certificate on suitability of products for human food</w:t>
            </w:r>
          </w:p>
          <w:p w14:paraId="6A717B2B" w14:textId="77777777" w:rsidR="00A930DE" w:rsidRDefault="00A930DE" w:rsidP="003C5BD3">
            <w:pPr>
              <w:jc w:val="both"/>
              <w:rPr>
                <w:b/>
                <w:sz w:val="18"/>
                <w:szCs w:val="18"/>
              </w:rPr>
            </w:pPr>
          </w:p>
          <w:p w14:paraId="1E8EFECF" w14:textId="77777777" w:rsidR="00A930DE" w:rsidRPr="00FC1374" w:rsidRDefault="00A930DE" w:rsidP="003C5BD3">
            <w:pPr>
              <w:jc w:val="both"/>
              <w:rPr>
                <w:bCs/>
                <w:sz w:val="18"/>
                <w:szCs w:val="18"/>
              </w:rPr>
            </w:pPr>
            <w:r w:rsidRPr="00FC1374">
              <w:rPr>
                <w:bCs/>
                <w:sz w:val="18"/>
                <w:szCs w:val="18"/>
              </w:rPr>
              <w:t>Aš, žemiau pasirašęs valstybinis veterinarijos gydytojas, patvirtinu</w:t>
            </w:r>
            <w:r>
              <w:rPr>
                <w:bCs/>
                <w:sz w:val="18"/>
                <w:szCs w:val="18"/>
              </w:rPr>
              <w:t>, kad</w:t>
            </w:r>
            <w:r w:rsidRPr="00FC1374">
              <w:rPr>
                <w:bCs/>
                <w:sz w:val="18"/>
                <w:szCs w:val="18"/>
              </w:rPr>
              <w:t>:</w:t>
            </w:r>
          </w:p>
          <w:p w14:paraId="6ED20B09" w14:textId="77777777" w:rsidR="00A930DE" w:rsidRPr="00844C52" w:rsidRDefault="00A930DE" w:rsidP="003C5BD3">
            <w:pPr>
              <w:spacing w:after="240"/>
              <w:jc w:val="both"/>
              <w:rPr>
                <w:bCs/>
                <w:i/>
                <w:iCs/>
                <w:sz w:val="18"/>
                <w:szCs w:val="18"/>
              </w:rPr>
            </w:pPr>
            <w:r w:rsidRPr="00844C52">
              <w:rPr>
                <w:bCs/>
                <w:i/>
                <w:iCs/>
                <w:sz w:val="18"/>
                <w:szCs w:val="18"/>
              </w:rPr>
              <w:t>I, the undersigned official veterinarian certify that:</w:t>
            </w:r>
          </w:p>
          <w:p w14:paraId="4FC49662" w14:textId="50492E5B" w:rsidR="00F54343" w:rsidRDefault="00F54343" w:rsidP="00BE3D6D">
            <w:pPr>
              <w:rPr>
                <w:rFonts w:ascii="TimesLT" w:hAnsi="TimesLT"/>
              </w:rPr>
            </w:pPr>
            <w:r>
              <w:rPr>
                <w:rFonts w:eastAsia="Calibri"/>
                <w:color w:val="000000"/>
                <w:sz w:val="18"/>
                <w:szCs w:val="18"/>
                <w:lang w:eastAsia="lt-LT"/>
              </w:rPr>
              <w:t>II.</w:t>
            </w:r>
            <w:r w:rsidR="007A38A9">
              <w:rPr>
                <w:rFonts w:eastAsia="Calibri"/>
                <w:color w:val="000000"/>
                <w:sz w:val="18"/>
                <w:szCs w:val="18"/>
                <w:lang w:eastAsia="lt-LT"/>
              </w:rPr>
              <w:t xml:space="preserve"> </w:t>
            </w:r>
            <w:r>
              <w:rPr>
                <w:rFonts w:eastAsia="Calibri"/>
                <w:color w:val="000000"/>
                <w:sz w:val="18"/>
                <w:szCs w:val="18"/>
                <w:lang w:eastAsia="lt-LT"/>
              </w:rPr>
              <w:t xml:space="preserve">1.1. eksportuojama paukštiena ir paukštienos pusgaminiai gauti paskerdus ir perdirbus kliniškai sveikus paukščius įmonėse, patvirtintose kompetentingos veterinarijos tarnybos produkcijos eksportui ir nuolat kontroliuojamose šios tarnybos pagal Europos Sąjungos reglamentus (EB) Nr. </w:t>
            </w:r>
            <w:r>
              <w:rPr>
                <w:rFonts w:eastAsia="Calibri"/>
                <w:sz w:val="18"/>
                <w:szCs w:val="18"/>
                <w:lang w:eastAsia="lt-LT"/>
              </w:rPr>
              <w:t>852/2004 ir 853/2004</w:t>
            </w:r>
            <w:r>
              <w:rPr>
                <w:sz w:val="18"/>
                <w:szCs w:val="18"/>
              </w:rPr>
              <w:t>;</w:t>
            </w:r>
          </w:p>
          <w:p w14:paraId="43C9FB27" w14:textId="77777777" w:rsidR="00F54343" w:rsidRPr="000A6424" w:rsidRDefault="00F54343" w:rsidP="00BE3D6D">
            <w:pPr>
              <w:shd w:val="clear" w:color="auto" w:fill="FFFFFF"/>
              <w:tabs>
                <w:tab w:val="left" w:pos="567"/>
              </w:tabs>
              <w:ind w:right="206"/>
              <w:rPr>
                <w:rFonts w:eastAsia="Calibri"/>
                <w:i/>
                <w:iCs/>
                <w:sz w:val="18"/>
                <w:szCs w:val="18"/>
                <w:lang w:val="en-GB" w:eastAsia="lt-LT"/>
              </w:rPr>
            </w:pPr>
            <w:r w:rsidRPr="000A6424">
              <w:rPr>
                <w:rFonts w:eastAsia="Calibri"/>
                <w:i/>
                <w:iCs/>
                <w:color w:val="000000"/>
                <w:sz w:val="18"/>
                <w:szCs w:val="18"/>
                <w:lang w:eastAsia="lt-LT"/>
              </w:rPr>
              <w:t xml:space="preserve">poultry meat and raw meat preparations </w:t>
            </w:r>
            <w:r w:rsidRPr="000A6424">
              <w:rPr>
                <w:rFonts w:eastAsia="Calibri"/>
                <w:i/>
                <w:iCs/>
                <w:sz w:val="18"/>
                <w:szCs w:val="18"/>
                <w:lang w:eastAsia="lt-LT"/>
              </w:rPr>
              <w:t>intended for export</w:t>
            </w:r>
            <w:r w:rsidRPr="000A6424">
              <w:rPr>
                <w:rFonts w:eastAsia="Calibri"/>
                <w:i/>
                <w:iCs/>
                <w:color w:val="000000"/>
                <w:sz w:val="18"/>
                <w:szCs w:val="18"/>
                <w:lang w:eastAsia="lt-LT"/>
              </w:rPr>
              <w:t xml:space="preserve"> were obtained from slaughtering and processing of healthy poultry at the poultry establishments, </w:t>
            </w:r>
            <w:r w:rsidRPr="000A6424">
              <w:rPr>
                <w:rFonts w:eastAsia="Calibri"/>
                <w:i/>
                <w:iCs/>
                <w:color w:val="000000"/>
                <w:sz w:val="18"/>
                <w:szCs w:val="18"/>
                <w:lang w:val="en-GB" w:eastAsia="lt-LT"/>
              </w:rPr>
              <w:t>approved by the Competent Veterinary Service for export and are under its constant supervision</w:t>
            </w:r>
            <w:r w:rsidRPr="000A6424">
              <w:rPr>
                <w:rFonts w:eastAsia="Calibri"/>
                <w:i/>
                <w:iCs/>
                <w:sz w:val="18"/>
                <w:szCs w:val="18"/>
                <w:lang w:val="en-GB" w:eastAsia="lt-LT"/>
              </w:rPr>
              <w:t xml:space="preserve"> according to Regulations (EC) No 852/2004 and 853/2004 of the European Union</w:t>
            </w:r>
            <w:r w:rsidRPr="000A6424">
              <w:rPr>
                <w:rFonts w:eastAsia="Calibri"/>
                <w:i/>
                <w:iCs/>
                <w:color w:val="000000"/>
                <w:sz w:val="18"/>
                <w:szCs w:val="18"/>
                <w:lang w:eastAsia="lt-LT"/>
              </w:rPr>
              <w:t>;</w:t>
            </w:r>
          </w:p>
          <w:p w14:paraId="36B4E0EF" w14:textId="77777777" w:rsidR="00F54343" w:rsidRDefault="00F54343" w:rsidP="00BE3D6D">
            <w:pPr>
              <w:ind w:right="-38"/>
              <w:rPr>
                <w:rFonts w:eastAsia="Calibri"/>
                <w:sz w:val="8"/>
                <w:szCs w:val="8"/>
                <w:lang w:eastAsia="lt-LT"/>
              </w:rPr>
            </w:pPr>
          </w:p>
          <w:p w14:paraId="5425FB87" w14:textId="0E304C86" w:rsidR="00F54343" w:rsidRDefault="00F54343" w:rsidP="007C2B90">
            <w:pPr>
              <w:tabs>
                <w:tab w:val="left" w:pos="0"/>
              </w:tabs>
              <w:ind w:right="-38"/>
              <w:jc w:val="both"/>
              <w:rPr>
                <w:rFonts w:eastAsia="Calibri"/>
                <w:sz w:val="18"/>
                <w:szCs w:val="18"/>
                <w:lang w:eastAsia="lt-LT"/>
              </w:rPr>
            </w:pPr>
            <w:r>
              <w:rPr>
                <w:rFonts w:eastAsia="Calibri"/>
                <w:color w:val="000000"/>
                <w:sz w:val="18"/>
                <w:szCs w:val="18"/>
                <w:lang w:eastAsia="lt-LT"/>
              </w:rPr>
              <w:t>II.</w:t>
            </w:r>
            <w:r w:rsidR="007A38A9">
              <w:rPr>
                <w:rFonts w:eastAsia="Calibri"/>
                <w:color w:val="000000"/>
                <w:sz w:val="18"/>
                <w:szCs w:val="18"/>
                <w:lang w:eastAsia="lt-LT"/>
              </w:rPr>
              <w:t xml:space="preserve"> </w:t>
            </w:r>
            <w:r>
              <w:rPr>
                <w:rFonts w:eastAsia="Calibri"/>
                <w:color w:val="000000"/>
                <w:sz w:val="18"/>
                <w:szCs w:val="18"/>
                <w:lang w:eastAsia="lt-LT"/>
              </w:rPr>
              <w:t>1.</w:t>
            </w:r>
            <w:r>
              <w:rPr>
                <w:rFonts w:eastAsia="Calibri"/>
                <w:sz w:val="18"/>
                <w:szCs w:val="18"/>
                <w:lang w:eastAsia="lt-LT"/>
              </w:rPr>
              <w:t>2. paukščiai, kurių mėsa bus eksportuojama, buvo valstybinio veterinarijos gydytojo ištirti prieš paskerdimą, jų skerdenėlės ir vidaus organai ištirti po skerdimo;</w:t>
            </w:r>
          </w:p>
          <w:p w14:paraId="502F478E" w14:textId="77777777" w:rsidR="00F54343" w:rsidRPr="00E61D57" w:rsidRDefault="00F54343" w:rsidP="007C2B90">
            <w:pPr>
              <w:ind w:right="-38"/>
              <w:jc w:val="both"/>
              <w:rPr>
                <w:rFonts w:eastAsia="Calibri"/>
                <w:i/>
                <w:iCs/>
                <w:sz w:val="18"/>
                <w:szCs w:val="18"/>
                <w:lang w:eastAsia="lt-LT"/>
              </w:rPr>
            </w:pPr>
            <w:r w:rsidRPr="00E61D57">
              <w:rPr>
                <w:rFonts w:eastAsia="Calibri"/>
                <w:i/>
                <w:iCs/>
                <w:sz w:val="18"/>
                <w:szCs w:val="18"/>
                <w:lang w:eastAsia="lt-LT"/>
              </w:rPr>
              <w:t>poultry whose meat is intended for export, have been subjected to ante-mortem inspection, their carcasses and internal organs – to post-mortem veterinary-sanitary inspection by official veterinarian;</w:t>
            </w:r>
          </w:p>
          <w:p w14:paraId="40D8E070" w14:textId="77777777" w:rsidR="00F54343" w:rsidRDefault="00F54343" w:rsidP="007C2B90">
            <w:pPr>
              <w:ind w:right="-38"/>
              <w:jc w:val="both"/>
              <w:rPr>
                <w:rFonts w:eastAsia="Calibri"/>
                <w:sz w:val="8"/>
                <w:szCs w:val="8"/>
                <w:lang w:eastAsia="lt-LT"/>
              </w:rPr>
            </w:pPr>
          </w:p>
          <w:p w14:paraId="5B26F7F6" w14:textId="1E2B0194" w:rsidR="00F54343" w:rsidRPr="00B24589" w:rsidRDefault="00F54343" w:rsidP="007C2B90">
            <w:pPr>
              <w:tabs>
                <w:tab w:val="left" w:pos="0"/>
              </w:tabs>
              <w:ind w:right="-38"/>
              <w:jc w:val="both"/>
              <w:rPr>
                <w:rFonts w:eastAsia="Calibri"/>
                <w:sz w:val="18"/>
                <w:szCs w:val="18"/>
                <w:lang w:eastAsia="lt-LT"/>
              </w:rPr>
            </w:pPr>
            <w:r>
              <w:rPr>
                <w:rFonts w:eastAsia="Calibri"/>
                <w:color w:val="000000"/>
                <w:sz w:val="18"/>
                <w:szCs w:val="18"/>
                <w:lang w:eastAsia="lt-LT"/>
              </w:rPr>
              <w:t>II.</w:t>
            </w:r>
            <w:r w:rsidR="007A38A9">
              <w:rPr>
                <w:rFonts w:eastAsia="Calibri"/>
                <w:color w:val="000000"/>
                <w:sz w:val="18"/>
                <w:szCs w:val="18"/>
                <w:lang w:eastAsia="lt-LT"/>
              </w:rPr>
              <w:t xml:space="preserve"> </w:t>
            </w:r>
            <w:r>
              <w:rPr>
                <w:rFonts w:eastAsia="Calibri"/>
                <w:color w:val="000000"/>
                <w:sz w:val="18"/>
                <w:szCs w:val="18"/>
                <w:lang w:eastAsia="lt-LT"/>
              </w:rPr>
              <w:t>1.</w:t>
            </w:r>
            <w:r w:rsidRPr="00B24589">
              <w:rPr>
                <w:rFonts w:eastAsia="Calibri"/>
                <w:sz w:val="18"/>
                <w:szCs w:val="18"/>
                <w:lang w:eastAsia="lt-LT"/>
              </w:rPr>
              <w:t xml:space="preserve">3. paukštiena ir </w:t>
            </w:r>
            <w:r w:rsidRPr="00B24589">
              <w:rPr>
                <w:rFonts w:eastAsia="Calibri"/>
                <w:color w:val="000000"/>
                <w:sz w:val="18"/>
                <w:szCs w:val="18"/>
                <w:lang w:eastAsia="lt-LT"/>
              </w:rPr>
              <w:t>paukštienos</w:t>
            </w:r>
            <w:r w:rsidRPr="00B24589">
              <w:rPr>
                <w:rFonts w:eastAsia="Calibri"/>
                <w:sz w:val="18"/>
                <w:szCs w:val="18"/>
                <w:lang w:eastAsia="lt-LT"/>
              </w:rPr>
              <w:t xml:space="preserve"> pusgaminiai gauti iš kliniškai sveikų paukščių, kurie yra kilę iš ūkių,</w:t>
            </w:r>
            <w:r w:rsidRPr="00186D2F">
              <w:rPr>
                <w:color w:val="000000"/>
                <w:sz w:val="18"/>
                <w:szCs w:val="18"/>
              </w:rPr>
              <w:t xml:space="preserve"> esančių šalies administracinėse teritorijose</w:t>
            </w:r>
            <w:r w:rsidRPr="00B24589">
              <w:rPr>
                <w:rFonts w:eastAsia="Calibri"/>
                <w:sz w:val="18"/>
                <w:szCs w:val="18"/>
                <w:lang w:eastAsia="lt-LT"/>
              </w:rPr>
              <w:t>, oficialiai neapimt</w:t>
            </w:r>
            <w:r w:rsidR="007A38A9">
              <w:rPr>
                <w:rFonts w:eastAsia="Calibri"/>
                <w:sz w:val="18"/>
                <w:szCs w:val="18"/>
                <w:lang w:eastAsia="lt-LT"/>
              </w:rPr>
              <w:t>ose</w:t>
            </w:r>
            <w:r w:rsidRPr="00B24589">
              <w:rPr>
                <w:rFonts w:eastAsia="Calibri"/>
                <w:sz w:val="18"/>
                <w:szCs w:val="18"/>
                <w:lang w:eastAsia="lt-LT"/>
              </w:rPr>
              <w:t xml:space="preserve"> infekcinių ligų:</w:t>
            </w:r>
          </w:p>
          <w:p w14:paraId="010378F4" w14:textId="77777777" w:rsidR="00F54343" w:rsidRPr="00E61D57" w:rsidRDefault="00F54343" w:rsidP="007C2B90">
            <w:pPr>
              <w:ind w:right="-38"/>
              <w:jc w:val="both"/>
              <w:rPr>
                <w:rFonts w:eastAsia="Calibri"/>
                <w:i/>
                <w:iCs/>
                <w:color w:val="000000"/>
                <w:sz w:val="18"/>
                <w:szCs w:val="18"/>
                <w:lang w:eastAsia="lt-LT"/>
              </w:rPr>
            </w:pPr>
            <w:r w:rsidRPr="00E61D57">
              <w:rPr>
                <w:rFonts w:eastAsia="Calibri"/>
                <w:i/>
                <w:iCs/>
                <w:color w:val="000000"/>
                <w:sz w:val="18"/>
                <w:szCs w:val="18"/>
                <w:lang w:eastAsia="lt-LT"/>
              </w:rPr>
              <w:t>Poultry meat and raw meat preparations are derived from clinically healthy birds that have originated from the premises in administrative territories, officially free from infectious diseases, including:</w:t>
            </w:r>
          </w:p>
          <w:p w14:paraId="7D43E148" w14:textId="77777777" w:rsidR="00F54343" w:rsidRDefault="00F54343" w:rsidP="007C2B90">
            <w:pPr>
              <w:ind w:right="-38"/>
              <w:jc w:val="both"/>
              <w:rPr>
                <w:rFonts w:eastAsia="Calibri"/>
                <w:sz w:val="8"/>
                <w:szCs w:val="8"/>
                <w:lang w:eastAsia="lt-LT"/>
              </w:rPr>
            </w:pPr>
          </w:p>
          <w:p w14:paraId="52FB1C7F" w14:textId="53551A6F" w:rsidR="00F54343" w:rsidRPr="00F54343" w:rsidRDefault="00F54343" w:rsidP="007C2B90">
            <w:pPr>
              <w:pStyle w:val="ListParagraph"/>
              <w:numPr>
                <w:ilvl w:val="0"/>
                <w:numId w:val="6"/>
              </w:numPr>
              <w:tabs>
                <w:tab w:val="left" w:pos="567"/>
                <w:tab w:val="left" w:pos="720"/>
              </w:tabs>
              <w:jc w:val="both"/>
              <w:rPr>
                <w:rFonts w:eastAsia="Calibri"/>
                <w:color w:val="000000"/>
                <w:sz w:val="18"/>
                <w:szCs w:val="18"/>
                <w:lang w:eastAsia="lt-LT"/>
              </w:rPr>
            </w:pPr>
            <w:r w:rsidRPr="00F54343">
              <w:rPr>
                <w:rFonts w:eastAsia="Calibri"/>
                <w:sz w:val="18"/>
                <w:szCs w:val="18"/>
                <w:lang w:eastAsia="lt-LT"/>
              </w:rPr>
              <w:t xml:space="preserve">paukščių gripo, apie kurį būtina pranešti (kaip nurodyta PGSO Sausumos gyvūnų sveikatos kodekse) </w:t>
            </w:r>
            <w:r w:rsidR="007A38A9">
              <w:rPr>
                <w:rFonts w:eastAsia="Calibri"/>
                <w:sz w:val="18"/>
                <w:szCs w:val="18"/>
                <w:lang w:eastAsia="lt-LT"/>
              </w:rPr>
              <w:t xml:space="preserve">per </w:t>
            </w:r>
            <w:r w:rsidRPr="00F54343">
              <w:rPr>
                <w:rFonts w:eastAsia="Calibri"/>
                <w:sz w:val="18"/>
                <w:szCs w:val="18"/>
                <w:lang w:eastAsia="lt-LT"/>
              </w:rPr>
              <w:t>pastar</w:t>
            </w:r>
            <w:r w:rsidR="007A38A9">
              <w:rPr>
                <w:rFonts w:eastAsia="Calibri"/>
                <w:sz w:val="18"/>
                <w:szCs w:val="18"/>
                <w:lang w:eastAsia="lt-LT"/>
              </w:rPr>
              <w:t>ą</w:t>
            </w:r>
            <w:r w:rsidR="009B3A01">
              <w:rPr>
                <w:rFonts w:eastAsia="Calibri"/>
                <w:sz w:val="18"/>
                <w:szCs w:val="18"/>
                <w:lang w:eastAsia="lt-LT"/>
              </w:rPr>
              <w:t>sias 28 dienas</w:t>
            </w:r>
            <w:r w:rsidRPr="00F54343">
              <w:rPr>
                <w:rFonts w:eastAsia="Calibri"/>
                <w:sz w:val="18"/>
                <w:szCs w:val="18"/>
                <w:lang w:eastAsia="lt-LT"/>
              </w:rPr>
              <w:t xml:space="preserve"> administracinėje teritorijoje (</w:t>
            </w:r>
            <w:r w:rsidR="005F6DFA">
              <w:rPr>
                <w:rFonts w:eastAsia="Calibri"/>
                <w:sz w:val="18"/>
                <w:szCs w:val="18"/>
                <w:lang w:eastAsia="lt-LT"/>
              </w:rPr>
              <w:t>apskrityje</w:t>
            </w:r>
            <w:r w:rsidRPr="00F54343">
              <w:rPr>
                <w:rFonts w:eastAsia="Calibri"/>
                <w:sz w:val="18"/>
                <w:szCs w:val="18"/>
                <w:lang w:eastAsia="lt-LT"/>
              </w:rPr>
              <w:t>)</w:t>
            </w:r>
            <w:r w:rsidR="007A38A9">
              <w:rPr>
                <w:rFonts w:eastAsia="Calibri"/>
                <w:sz w:val="18"/>
                <w:szCs w:val="18"/>
                <w:lang w:eastAsia="lt-LT"/>
              </w:rPr>
              <w:t xml:space="preserve"> </w:t>
            </w:r>
            <w:r>
              <w:rPr>
                <w:rFonts w:eastAsia="Calibri"/>
                <w:sz w:val="18"/>
                <w:szCs w:val="18"/>
                <w:lang w:eastAsia="lt-LT"/>
              </w:rPr>
              <w:t xml:space="preserve">/ </w:t>
            </w:r>
            <w:r w:rsidRPr="00F54343">
              <w:rPr>
                <w:rFonts w:eastAsia="Calibri"/>
                <w:i/>
                <w:iCs/>
                <w:sz w:val="18"/>
                <w:szCs w:val="18"/>
                <w:lang w:eastAsia="lt-LT"/>
              </w:rPr>
              <w:t xml:space="preserve">notifiable (as defined in the OIE Terrestrial Animal Health Code) avian influenza – during the last 3 months in the administrative </w:t>
            </w:r>
            <w:r w:rsidRPr="00F54343">
              <w:rPr>
                <w:rFonts w:eastAsia="Calibri"/>
                <w:i/>
                <w:iCs/>
                <w:color w:val="000000"/>
                <w:sz w:val="18"/>
                <w:szCs w:val="18"/>
                <w:lang w:eastAsia="lt-LT"/>
              </w:rPr>
              <w:t>territory</w:t>
            </w:r>
            <w:r w:rsidRPr="00F54343">
              <w:rPr>
                <w:rFonts w:eastAsia="Calibri"/>
                <w:i/>
                <w:iCs/>
                <w:sz w:val="18"/>
                <w:szCs w:val="18"/>
                <w:lang w:eastAsia="lt-LT"/>
              </w:rPr>
              <w:t xml:space="preserve"> (</w:t>
            </w:r>
            <w:r w:rsidR="00CA6203">
              <w:rPr>
                <w:rFonts w:eastAsia="Calibri"/>
                <w:i/>
                <w:iCs/>
                <w:sz w:val="18"/>
                <w:szCs w:val="18"/>
                <w:lang w:eastAsia="lt-LT"/>
              </w:rPr>
              <w:t>district</w:t>
            </w:r>
            <w:r w:rsidRPr="00F54343">
              <w:rPr>
                <w:rFonts w:eastAsia="Calibri"/>
                <w:i/>
                <w:iCs/>
                <w:sz w:val="18"/>
                <w:szCs w:val="18"/>
                <w:lang w:eastAsia="lt-LT"/>
              </w:rPr>
              <w:t>)</w:t>
            </w:r>
            <w:r w:rsidRPr="007C2B90">
              <w:rPr>
                <w:rFonts w:eastAsia="Calibri"/>
                <w:sz w:val="18"/>
                <w:szCs w:val="18"/>
                <w:lang w:eastAsia="lt-LT"/>
              </w:rPr>
              <w:t>,</w:t>
            </w:r>
          </w:p>
          <w:p w14:paraId="23073EB5" w14:textId="02E40326" w:rsidR="00F54343" w:rsidRPr="00F54343" w:rsidRDefault="00F54343" w:rsidP="007C2B90">
            <w:pPr>
              <w:pStyle w:val="ListParagraph"/>
              <w:numPr>
                <w:ilvl w:val="0"/>
                <w:numId w:val="6"/>
              </w:numPr>
              <w:tabs>
                <w:tab w:val="left" w:pos="567"/>
              </w:tabs>
              <w:jc w:val="both"/>
              <w:rPr>
                <w:rFonts w:eastAsia="Calibri"/>
                <w:color w:val="000000"/>
                <w:sz w:val="18"/>
                <w:szCs w:val="18"/>
                <w:lang w:eastAsia="lt-LT"/>
              </w:rPr>
            </w:pPr>
            <w:r w:rsidRPr="00F54343">
              <w:rPr>
                <w:rFonts w:eastAsia="Calibri"/>
                <w:color w:val="000000"/>
                <w:sz w:val="18"/>
                <w:szCs w:val="18"/>
                <w:lang w:eastAsia="lt-LT"/>
              </w:rPr>
              <w:t>Niukaslo ligos – pastaruosius 6 mėnesius administracinėje teritorijoje (</w:t>
            </w:r>
            <w:r w:rsidR="00CA6203">
              <w:rPr>
                <w:rFonts w:eastAsia="Calibri"/>
                <w:color w:val="000000"/>
                <w:sz w:val="18"/>
                <w:szCs w:val="18"/>
                <w:lang w:eastAsia="lt-LT"/>
              </w:rPr>
              <w:t>apskrityje</w:t>
            </w:r>
            <w:r w:rsidRPr="00F54343">
              <w:rPr>
                <w:rFonts w:eastAsia="Calibri"/>
                <w:color w:val="000000"/>
                <w:sz w:val="18"/>
                <w:szCs w:val="18"/>
                <w:lang w:eastAsia="lt-LT"/>
              </w:rPr>
              <w:t>)</w:t>
            </w:r>
            <w:r w:rsidR="007A38A9">
              <w:rPr>
                <w:rFonts w:eastAsia="Calibri"/>
                <w:color w:val="000000"/>
                <w:sz w:val="18"/>
                <w:szCs w:val="18"/>
                <w:lang w:eastAsia="lt-LT"/>
              </w:rPr>
              <w:t xml:space="preserve"> </w:t>
            </w:r>
            <w:r>
              <w:rPr>
                <w:rFonts w:eastAsia="Calibri"/>
                <w:color w:val="000000"/>
                <w:sz w:val="18"/>
                <w:szCs w:val="18"/>
                <w:lang w:eastAsia="lt-LT"/>
              </w:rPr>
              <w:t xml:space="preserve">/ </w:t>
            </w:r>
            <w:r w:rsidRPr="00F54343">
              <w:rPr>
                <w:rFonts w:eastAsia="Calibri"/>
                <w:i/>
                <w:iCs/>
                <w:color w:val="000000"/>
                <w:sz w:val="18"/>
                <w:szCs w:val="18"/>
                <w:lang w:eastAsia="lt-LT"/>
              </w:rPr>
              <w:t>Newcastle disease – during the last 6 months in the administrative territory (</w:t>
            </w:r>
            <w:r w:rsidR="00CA6203">
              <w:rPr>
                <w:rFonts w:eastAsia="Calibri"/>
                <w:i/>
                <w:iCs/>
                <w:color w:val="000000"/>
                <w:sz w:val="18"/>
                <w:szCs w:val="18"/>
                <w:lang w:eastAsia="lt-LT"/>
              </w:rPr>
              <w:t>district</w:t>
            </w:r>
            <w:r w:rsidRPr="00F54343">
              <w:rPr>
                <w:rFonts w:eastAsia="Calibri"/>
                <w:i/>
                <w:iCs/>
                <w:color w:val="000000"/>
                <w:sz w:val="18"/>
                <w:szCs w:val="18"/>
                <w:lang w:eastAsia="lt-LT"/>
              </w:rPr>
              <w:t>)</w:t>
            </w:r>
            <w:r w:rsidRPr="007C2B90">
              <w:rPr>
                <w:rFonts w:eastAsia="Calibri"/>
                <w:color w:val="000000"/>
                <w:sz w:val="18"/>
                <w:szCs w:val="18"/>
                <w:lang w:eastAsia="lt-LT"/>
              </w:rPr>
              <w:t>.</w:t>
            </w:r>
          </w:p>
          <w:p w14:paraId="67FD5CC0" w14:textId="77777777" w:rsidR="00F54343" w:rsidRDefault="00F54343" w:rsidP="007C2B90">
            <w:pPr>
              <w:ind w:right="-38"/>
              <w:jc w:val="both"/>
              <w:rPr>
                <w:rFonts w:eastAsia="Calibri"/>
                <w:color w:val="000000"/>
                <w:sz w:val="8"/>
                <w:szCs w:val="8"/>
                <w:lang w:eastAsia="lt-LT"/>
              </w:rPr>
            </w:pPr>
          </w:p>
          <w:p w14:paraId="7DDC1806" w14:textId="7AD7C3A3" w:rsidR="00F54343" w:rsidRDefault="00F54343" w:rsidP="007C2B90">
            <w:pPr>
              <w:ind w:right="-38"/>
              <w:jc w:val="both"/>
              <w:rPr>
                <w:rFonts w:eastAsia="Calibri"/>
                <w:sz w:val="18"/>
                <w:szCs w:val="18"/>
                <w:lang w:eastAsia="lt-LT"/>
              </w:rPr>
            </w:pPr>
            <w:r>
              <w:rPr>
                <w:rFonts w:eastAsia="Calibri"/>
                <w:color w:val="000000"/>
                <w:sz w:val="18"/>
                <w:szCs w:val="18"/>
                <w:lang w:eastAsia="lt-LT"/>
              </w:rPr>
              <w:t>II.</w:t>
            </w:r>
            <w:r w:rsidR="007A38A9">
              <w:rPr>
                <w:rFonts w:eastAsia="Calibri"/>
                <w:color w:val="000000"/>
                <w:sz w:val="18"/>
                <w:szCs w:val="18"/>
                <w:lang w:eastAsia="lt-LT"/>
              </w:rPr>
              <w:t xml:space="preserve"> </w:t>
            </w:r>
            <w:r>
              <w:rPr>
                <w:rFonts w:eastAsia="Calibri"/>
                <w:color w:val="000000"/>
                <w:sz w:val="18"/>
                <w:szCs w:val="18"/>
                <w:lang w:eastAsia="lt-LT"/>
              </w:rPr>
              <w:t>1.</w:t>
            </w:r>
            <w:r>
              <w:rPr>
                <w:rFonts w:eastAsia="Calibri"/>
                <w:sz w:val="18"/>
                <w:szCs w:val="18"/>
                <w:lang w:eastAsia="lt-LT"/>
              </w:rPr>
              <w:t>4. paukščiai, kilę iš ūkių, neapimtų salmoneliozės, kaip nurodyta PGSO Sausumos gyvūnų sveikatos kodekse;</w:t>
            </w:r>
          </w:p>
          <w:p w14:paraId="7F929C0E" w14:textId="77777777" w:rsidR="00F54343" w:rsidRPr="00E61D57" w:rsidRDefault="00F54343" w:rsidP="007C2B90">
            <w:pPr>
              <w:ind w:right="-38"/>
              <w:jc w:val="both"/>
              <w:rPr>
                <w:rFonts w:eastAsia="Calibri"/>
                <w:i/>
                <w:iCs/>
                <w:sz w:val="18"/>
                <w:szCs w:val="18"/>
                <w:lang w:eastAsia="lt-LT"/>
              </w:rPr>
            </w:pPr>
            <w:r w:rsidRPr="00E61D57">
              <w:rPr>
                <w:rFonts w:eastAsia="Calibri"/>
                <w:i/>
                <w:iCs/>
                <w:sz w:val="18"/>
                <w:szCs w:val="18"/>
                <w:lang w:eastAsia="lt-LT"/>
              </w:rPr>
              <w:t>poultry originates from premises, considered safe on salmonellosis in accordance with the guidelines of the OIE Terrestrial Animal Health Code;</w:t>
            </w:r>
          </w:p>
          <w:p w14:paraId="3679CB49" w14:textId="77777777" w:rsidR="00F54343" w:rsidRDefault="00F54343" w:rsidP="007C2B90">
            <w:pPr>
              <w:ind w:right="-38"/>
              <w:jc w:val="both"/>
              <w:rPr>
                <w:rFonts w:eastAsia="Calibri"/>
                <w:sz w:val="8"/>
                <w:szCs w:val="8"/>
                <w:lang w:eastAsia="lt-LT"/>
              </w:rPr>
            </w:pPr>
          </w:p>
          <w:p w14:paraId="79786F48" w14:textId="00596EB9" w:rsidR="00F54343" w:rsidRDefault="00F54343" w:rsidP="007C2B90">
            <w:pPr>
              <w:tabs>
                <w:tab w:val="left" w:pos="0"/>
              </w:tabs>
              <w:ind w:right="-38"/>
              <w:jc w:val="both"/>
              <w:rPr>
                <w:sz w:val="18"/>
                <w:szCs w:val="18"/>
              </w:rPr>
            </w:pPr>
            <w:r>
              <w:rPr>
                <w:rFonts w:eastAsia="Calibri"/>
                <w:color w:val="000000"/>
                <w:sz w:val="18"/>
                <w:szCs w:val="18"/>
                <w:lang w:eastAsia="lt-LT"/>
              </w:rPr>
              <w:t>II.</w:t>
            </w:r>
            <w:r w:rsidR="007A38A9">
              <w:rPr>
                <w:rFonts w:eastAsia="Calibri"/>
                <w:color w:val="000000"/>
                <w:sz w:val="18"/>
                <w:szCs w:val="18"/>
                <w:lang w:eastAsia="lt-LT"/>
              </w:rPr>
              <w:t xml:space="preserve"> </w:t>
            </w:r>
            <w:r>
              <w:rPr>
                <w:rFonts w:eastAsia="Calibri"/>
                <w:color w:val="000000"/>
                <w:sz w:val="18"/>
                <w:szCs w:val="18"/>
                <w:lang w:eastAsia="lt-LT"/>
              </w:rPr>
              <w:t>1.</w:t>
            </w:r>
            <w:r>
              <w:rPr>
                <w:bCs/>
                <w:sz w:val="18"/>
                <w:szCs w:val="18"/>
              </w:rPr>
              <w:t>5. paukščiai, iš kurių gauta mėsa prieš skerdimą negavo natūralių ar sintetinių estrogenų, hormoninių, tireostatinių preparatų, antibiotikų, pesticidų ir kitų medicinos preparatų, nesilaikant nurodytos išlaukos;</w:t>
            </w:r>
          </w:p>
          <w:p w14:paraId="1C520D1A" w14:textId="77777777" w:rsidR="00F54343" w:rsidRPr="00E61D57" w:rsidRDefault="00F54343" w:rsidP="007C2B90">
            <w:pPr>
              <w:ind w:right="2"/>
              <w:jc w:val="both"/>
              <w:rPr>
                <w:i/>
                <w:iCs/>
                <w:sz w:val="18"/>
                <w:szCs w:val="18"/>
              </w:rPr>
            </w:pPr>
            <w:r w:rsidRPr="00E61D57">
              <w:rPr>
                <w:i/>
                <w:iCs/>
                <w:sz w:val="18"/>
                <w:szCs w:val="18"/>
              </w:rPr>
              <w:t>poultry, from which meat is derived, was not subjected to the exposure of natural or synthetical estrogenic, hormonal, substances, thyrostatics, antibiotics, other drugs and pesticides used prior to slaughter no later than authorised by instructions on how to use them;</w:t>
            </w:r>
          </w:p>
          <w:p w14:paraId="12CD604F" w14:textId="77777777" w:rsidR="00F54343" w:rsidRDefault="00F54343" w:rsidP="007C2B90">
            <w:pPr>
              <w:tabs>
                <w:tab w:val="left" w:pos="318"/>
              </w:tabs>
              <w:jc w:val="both"/>
              <w:rPr>
                <w:sz w:val="8"/>
                <w:szCs w:val="8"/>
              </w:rPr>
            </w:pPr>
          </w:p>
          <w:p w14:paraId="6BF48393" w14:textId="7DC98F98" w:rsidR="00F54343" w:rsidRDefault="00F54343" w:rsidP="007C2B90">
            <w:pPr>
              <w:ind w:right="-569"/>
              <w:jc w:val="both"/>
              <w:rPr>
                <w:rFonts w:eastAsia="Calibri"/>
                <w:sz w:val="18"/>
                <w:szCs w:val="18"/>
                <w:lang w:eastAsia="lt-LT"/>
              </w:rPr>
            </w:pPr>
            <w:r>
              <w:rPr>
                <w:rFonts w:eastAsia="Calibri"/>
                <w:color w:val="000000"/>
                <w:sz w:val="18"/>
                <w:szCs w:val="18"/>
                <w:lang w:eastAsia="lt-LT"/>
              </w:rPr>
              <w:t>II.</w:t>
            </w:r>
            <w:r w:rsidR="007A38A9">
              <w:rPr>
                <w:rFonts w:eastAsia="Calibri"/>
                <w:color w:val="000000"/>
                <w:sz w:val="18"/>
                <w:szCs w:val="18"/>
                <w:lang w:eastAsia="lt-LT"/>
              </w:rPr>
              <w:t xml:space="preserve"> </w:t>
            </w:r>
            <w:r>
              <w:rPr>
                <w:rFonts w:eastAsia="Calibri"/>
                <w:color w:val="000000"/>
                <w:sz w:val="18"/>
                <w:szCs w:val="18"/>
                <w:lang w:eastAsia="lt-LT"/>
              </w:rPr>
              <w:t>1.</w:t>
            </w:r>
            <w:r>
              <w:rPr>
                <w:rFonts w:eastAsia="Calibri"/>
                <w:sz w:val="18"/>
                <w:szCs w:val="18"/>
                <w:lang w:eastAsia="lt-LT"/>
              </w:rPr>
              <w:t>6. mėsa pripažinta tinkama žmonių maistui;</w:t>
            </w:r>
          </w:p>
          <w:p w14:paraId="1E68862E" w14:textId="77777777" w:rsidR="00F54343" w:rsidRPr="00E61D57" w:rsidRDefault="00F54343" w:rsidP="007C2B90">
            <w:pPr>
              <w:ind w:right="-569"/>
              <w:jc w:val="both"/>
              <w:rPr>
                <w:rFonts w:eastAsia="Calibri"/>
                <w:i/>
                <w:iCs/>
                <w:color w:val="000000"/>
                <w:sz w:val="18"/>
                <w:szCs w:val="18"/>
                <w:lang w:eastAsia="lt-LT"/>
              </w:rPr>
            </w:pPr>
            <w:r w:rsidRPr="00E61D57">
              <w:rPr>
                <w:rFonts w:eastAsia="Calibri"/>
                <w:i/>
                <w:iCs/>
                <w:color w:val="000000"/>
                <w:sz w:val="18"/>
                <w:szCs w:val="18"/>
                <w:lang w:eastAsia="lt-LT"/>
              </w:rPr>
              <w:t>the meat is recognized fit for human consumption;</w:t>
            </w:r>
          </w:p>
          <w:p w14:paraId="2AF05C38" w14:textId="77777777" w:rsidR="00F54343" w:rsidRDefault="00F54343" w:rsidP="007C2B90">
            <w:pPr>
              <w:ind w:right="-569"/>
              <w:jc w:val="both"/>
              <w:rPr>
                <w:rFonts w:eastAsia="Calibri"/>
                <w:color w:val="000000"/>
                <w:sz w:val="8"/>
                <w:szCs w:val="8"/>
                <w:lang w:eastAsia="lt-LT"/>
              </w:rPr>
            </w:pPr>
          </w:p>
          <w:p w14:paraId="620E8B16" w14:textId="5559093C" w:rsidR="00F54343" w:rsidRDefault="00F54343" w:rsidP="007C2B90">
            <w:pPr>
              <w:shd w:val="clear" w:color="auto" w:fill="FFFFFF"/>
              <w:tabs>
                <w:tab w:val="left" w:pos="567"/>
              </w:tabs>
              <w:ind w:right="-569"/>
              <w:jc w:val="both"/>
              <w:rPr>
                <w:rFonts w:eastAsia="Calibri"/>
                <w:color w:val="000000"/>
                <w:sz w:val="18"/>
                <w:szCs w:val="18"/>
                <w:lang w:eastAsia="lt-LT"/>
              </w:rPr>
            </w:pPr>
            <w:r>
              <w:rPr>
                <w:rFonts w:eastAsia="Calibri"/>
                <w:color w:val="000000"/>
                <w:sz w:val="18"/>
                <w:szCs w:val="18"/>
                <w:lang w:eastAsia="lt-LT"/>
              </w:rPr>
              <w:t>II.</w:t>
            </w:r>
            <w:r w:rsidR="007A38A9">
              <w:rPr>
                <w:rFonts w:eastAsia="Calibri"/>
                <w:color w:val="000000"/>
                <w:sz w:val="18"/>
                <w:szCs w:val="18"/>
                <w:lang w:eastAsia="lt-LT"/>
              </w:rPr>
              <w:t xml:space="preserve"> </w:t>
            </w:r>
            <w:r>
              <w:rPr>
                <w:rFonts w:eastAsia="Calibri"/>
                <w:color w:val="000000"/>
                <w:sz w:val="18"/>
                <w:szCs w:val="18"/>
                <w:lang w:eastAsia="lt-LT"/>
              </w:rPr>
              <w:t>1.7. produktai paženklinti sveikumo ženklu / atpažinimo žymeniu;</w:t>
            </w:r>
            <w:r>
              <w:rPr>
                <w:rFonts w:eastAsia="Calibri"/>
                <w:color w:val="000000"/>
                <w:sz w:val="18"/>
                <w:szCs w:val="18"/>
                <w:lang w:eastAsia="lt-LT"/>
              </w:rPr>
              <w:tab/>
            </w:r>
          </w:p>
          <w:p w14:paraId="62FAB46A" w14:textId="77777777" w:rsidR="00F54343" w:rsidRPr="00E61D57" w:rsidRDefault="00F54343" w:rsidP="007C2B90">
            <w:pPr>
              <w:shd w:val="clear" w:color="auto" w:fill="FFFFFF"/>
              <w:tabs>
                <w:tab w:val="left" w:pos="1145"/>
              </w:tabs>
              <w:ind w:right="-569"/>
              <w:jc w:val="both"/>
              <w:rPr>
                <w:rFonts w:eastAsia="Calibri"/>
                <w:i/>
                <w:iCs/>
                <w:color w:val="000000"/>
                <w:sz w:val="18"/>
                <w:szCs w:val="18"/>
                <w:lang w:eastAsia="lt-LT"/>
              </w:rPr>
            </w:pPr>
            <w:r w:rsidRPr="00E61D57">
              <w:rPr>
                <w:rFonts w:eastAsia="Calibri"/>
                <w:i/>
                <w:iCs/>
                <w:color w:val="000000"/>
                <w:sz w:val="18"/>
                <w:szCs w:val="18"/>
                <w:lang w:eastAsia="lt-LT"/>
              </w:rPr>
              <w:t>products have identification marks / official health mark;</w:t>
            </w:r>
          </w:p>
          <w:p w14:paraId="46E83627" w14:textId="77777777" w:rsidR="00F54343" w:rsidRDefault="00F54343" w:rsidP="007C2B90">
            <w:pPr>
              <w:shd w:val="clear" w:color="auto" w:fill="FFFFFF"/>
              <w:ind w:right="283"/>
              <w:jc w:val="both"/>
              <w:rPr>
                <w:rFonts w:eastAsia="Calibri"/>
                <w:color w:val="000000"/>
                <w:sz w:val="8"/>
                <w:szCs w:val="8"/>
                <w:lang w:val="en-GB" w:eastAsia="lt-LT"/>
              </w:rPr>
            </w:pPr>
          </w:p>
          <w:p w14:paraId="5572425E" w14:textId="75DE1171" w:rsidR="00F54343" w:rsidRDefault="00F54343" w:rsidP="007C2B90">
            <w:pPr>
              <w:shd w:val="clear" w:color="auto" w:fill="FFFFFF"/>
              <w:tabs>
                <w:tab w:val="left" w:pos="567"/>
              </w:tabs>
              <w:ind w:left="5" w:right="283"/>
              <w:jc w:val="both"/>
              <w:rPr>
                <w:rFonts w:eastAsia="Calibri"/>
                <w:color w:val="000000"/>
                <w:sz w:val="18"/>
                <w:szCs w:val="18"/>
                <w:lang w:val="en-GB" w:eastAsia="lt-LT"/>
              </w:rPr>
            </w:pPr>
            <w:r>
              <w:rPr>
                <w:rFonts w:eastAsia="Calibri"/>
                <w:color w:val="000000"/>
                <w:sz w:val="18"/>
                <w:szCs w:val="18"/>
                <w:lang w:eastAsia="lt-LT"/>
              </w:rPr>
              <w:t>II.</w:t>
            </w:r>
            <w:r w:rsidR="007A38A9">
              <w:rPr>
                <w:rFonts w:eastAsia="Calibri"/>
                <w:color w:val="000000"/>
                <w:sz w:val="18"/>
                <w:szCs w:val="18"/>
                <w:lang w:eastAsia="lt-LT"/>
              </w:rPr>
              <w:t xml:space="preserve"> </w:t>
            </w:r>
            <w:r>
              <w:rPr>
                <w:rFonts w:eastAsia="Calibri"/>
                <w:color w:val="000000"/>
                <w:sz w:val="18"/>
                <w:szCs w:val="18"/>
                <w:lang w:eastAsia="lt-LT"/>
              </w:rPr>
              <w:t>1.</w:t>
            </w:r>
            <w:r>
              <w:rPr>
                <w:rFonts w:eastAsia="Calibri"/>
                <w:color w:val="000000"/>
                <w:sz w:val="18"/>
                <w:szCs w:val="18"/>
                <w:lang w:val="en-GB" w:eastAsia="lt-LT"/>
              </w:rPr>
              <w:t xml:space="preserve">8. </w:t>
            </w:r>
            <w:proofErr w:type="spellStart"/>
            <w:r>
              <w:rPr>
                <w:rFonts w:eastAsia="Calibri"/>
                <w:color w:val="000000"/>
                <w:sz w:val="18"/>
                <w:szCs w:val="18"/>
                <w:lang w:val="en-GB" w:eastAsia="lt-LT"/>
              </w:rPr>
              <w:t>vienkartiniai</w:t>
            </w:r>
            <w:proofErr w:type="spellEnd"/>
            <w:r>
              <w:rPr>
                <w:rFonts w:eastAsia="Calibri"/>
                <w:color w:val="000000"/>
                <w:sz w:val="18"/>
                <w:szCs w:val="18"/>
                <w:lang w:val="en-GB" w:eastAsia="lt-LT"/>
              </w:rPr>
              <w:t xml:space="preserve"> </w:t>
            </w:r>
            <w:proofErr w:type="spellStart"/>
            <w:r>
              <w:rPr>
                <w:rFonts w:eastAsia="Calibri"/>
                <w:color w:val="000000"/>
                <w:sz w:val="18"/>
                <w:szCs w:val="18"/>
                <w:lang w:val="en-GB" w:eastAsia="lt-LT"/>
              </w:rPr>
              <w:t>konteineriai</w:t>
            </w:r>
            <w:proofErr w:type="spellEnd"/>
            <w:r>
              <w:rPr>
                <w:rFonts w:eastAsia="Calibri"/>
                <w:color w:val="000000"/>
                <w:sz w:val="18"/>
                <w:szCs w:val="18"/>
                <w:lang w:val="en-GB" w:eastAsia="lt-LT"/>
              </w:rPr>
              <w:t xml:space="preserve"> </w:t>
            </w:r>
            <w:proofErr w:type="spellStart"/>
            <w:r>
              <w:rPr>
                <w:rFonts w:eastAsia="Calibri"/>
                <w:color w:val="000000"/>
                <w:sz w:val="18"/>
                <w:szCs w:val="18"/>
                <w:lang w:val="en-GB" w:eastAsia="lt-LT"/>
              </w:rPr>
              <w:t>ir</w:t>
            </w:r>
            <w:proofErr w:type="spellEnd"/>
            <w:r>
              <w:rPr>
                <w:rFonts w:eastAsia="Calibri"/>
                <w:color w:val="000000"/>
                <w:sz w:val="18"/>
                <w:szCs w:val="18"/>
                <w:lang w:val="en-GB" w:eastAsia="lt-LT"/>
              </w:rPr>
              <w:t xml:space="preserve"> </w:t>
            </w:r>
            <w:proofErr w:type="spellStart"/>
            <w:r>
              <w:rPr>
                <w:rFonts w:eastAsia="Calibri"/>
                <w:color w:val="000000"/>
                <w:sz w:val="18"/>
                <w:szCs w:val="18"/>
                <w:lang w:val="en-GB" w:eastAsia="lt-LT"/>
              </w:rPr>
              <w:t>pakuotės</w:t>
            </w:r>
            <w:proofErr w:type="spellEnd"/>
            <w:r>
              <w:rPr>
                <w:rFonts w:eastAsia="Calibri"/>
                <w:color w:val="000000"/>
                <w:sz w:val="18"/>
                <w:szCs w:val="18"/>
                <w:lang w:val="en-GB" w:eastAsia="lt-LT"/>
              </w:rPr>
              <w:t xml:space="preserve"> </w:t>
            </w:r>
            <w:proofErr w:type="spellStart"/>
            <w:r>
              <w:rPr>
                <w:rFonts w:eastAsia="Calibri"/>
                <w:color w:val="000000"/>
                <w:sz w:val="18"/>
                <w:szCs w:val="18"/>
                <w:lang w:val="en-GB" w:eastAsia="lt-LT"/>
              </w:rPr>
              <w:t>atitinka</w:t>
            </w:r>
            <w:proofErr w:type="spellEnd"/>
            <w:r>
              <w:rPr>
                <w:rFonts w:eastAsia="Calibri"/>
                <w:color w:val="000000"/>
                <w:sz w:val="18"/>
                <w:szCs w:val="18"/>
                <w:lang w:val="en-GB" w:eastAsia="lt-LT"/>
              </w:rPr>
              <w:t xml:space="preserve"> Europos </w:t>
            </w:r>
            <w:proofErr w:type="spellStart"/>
            <w:r>
              <w:rPr>
                <w:rFonts w:eastAsia="Calibri"/>
                <w:color w:val="000000"/>
                <w:sz w:val="18"/>
                <w:szCs w:val="18"/>
                <w:lang w:val="en-GB" w:eastAsia="lt-LT"/>
              </w:rPr>
              <w:t>Sąjungos</w:t>
            </w:r>
            <w:proofErr w:type="spellEnd"/>
            <w:r>
              <w:rPr>
                <w:rFonts w:eastAsia="Calibri"/>
                <w:color w:val="000000"/>
                <w:sz w:val="18"/>
                <w:szCs w:val="18"/>
                <w:lang w:val="en-GB" w:eastAsia="lt-LT"/>
              </w:rPr>
              <w:t xml:space="preserve"> </w:t>
            </w:r>
            <w:proofErr w:type="spellStart"/>
            <w:r>
              <w:rPr>
                <w:rFonts w:eastAsia="Calibri"/>
                <w:color w:val="000000"/>
                <w:sz w:val="18"/>
                <w:szCs w:val="18"/>
                <w:lang w:val="en-GB" w:eastAsia="lt-LT"/>
              </w:rPr>
              <w:t>higienos</w:t>
            </w:r>
            <w:proofErr w:type="spellEnd"/>
            <w:r>
              <w:rPr>
                <w:rFonts w:eastAsia="Calibri"/>
                <w:color w:val="000000"/>
                <w:sz w:val="18"/>
                <w:szCs w:val="18"/>
                <w:lang w:val="en-GB" w:eastAsia="lt-LT"/>
              </w:rPr>
              <w:t xml:space="preserve"> </w:t>
            </w:r>
            <w:proofErr w:type="spellStart"/>
            <w:r>
              <w:rPr>
                <w:rFonts w:eastAsia="Calibri"/>
                <w:color w:val="000000"/>
                <w:sz w:val="18"/>
                <w:szCs w:val="18"/>
                <w:lang w:val="en-GB" w:eastAsia="lt-LT"/>
              </w:rPr>
              <w:t>reikalavimus</w:t>
            </w:r>
            <w:proofErr w:type="spellEnd"/>
            <w:r>
              <w:rPr>
                <w:rFonts w:eastAsia="Calibri"/>
                <w:color w:val="000000"/>
                <w:sz w:val="18"/>
                <w:szCs w:val="18"/>
                <w:lang w:val="en-GB" w:eastAsia="lt-LT"/>
              </w:rPr>
              <w:t xml:space="preserve"> / </w:t>
            </w:r>
            <w:r w:rsidRPr="00E61D57">
              <w:rPr>
                <w:rFonts w:eastAsia="Calibri"/>
                <w:i/>
                <w:iCs/>
                <w:color w:val="000000"/>
                <w:sz w:val="18"/>
                <w:szCs w:val="18"/>
                <w:lang w:val="en-GB" w:eastAsia="lt-LT"/>
              </w:rPr>
              <w:t xml:space="preserve">single-use containers and packaging material meet EU hygienic </w:t>
            </w:r>
            <w:proofErr w:type="gramStart"/>
            <w:r w:rsidRPr="00E61D57">
              <w:rPr>
                <w:rFonts w:eastAsia="Calibri"/>
                <w:i/>
                <w:iCs/>
                <w:color w:val="000000"/>
                <w:sz w:val="18"/>
                <w:szCs w:val="18"/>
                <w:lang w:val="en-GB" w:eastAsia="lt-LT"/>
              </w:rPr>
              <w:t>requirements;</w:t>
            </w:r>
            <w:proofErr w:type="gramEnd"/>
          </w:p>
          <w:p w14:paraId="1B6905F0" w14:textId="77777777" w:rsidR="00F54343" w:rsidRDefault="00F54343" w:rsidP="007C2B90">
            <w:pPr>
              <w:shd w:val="clear" w:color="auto" w:fill="FFFFFF"/>
              <w:tabs>
                <w:tab w:val="left" w:pos="567"/>
              </w:tabs>
              <w:ind w:left="5" w:right="283"/>
              <w:jc w:val="both"/>
              <w:rPr>
                <w:rFonts w:eastAsia="Calibri"/>
                <w:color w:val="000000"/>
                <w:sz w:val="8"/>
                <w:szCs w:val="8"/>
                <w:lang w:val="en-GB" w:eastAsia="lt-LT"/>
              </w:rPr>
            </w:pPr>
          </w:p>
          <w:p w14:paraId="6B089A6C" w14:textId="1E614EFB" w:rsidR="00F54343" w:rsidRPr="007C2B90" w:rsidRDefault="00F54343" w:rsidP="007C2B90">
            <w:pPr>
              <w:jc w:val="both"/>
              <w:rPr>
                <w:rFonts w:eastAsia="Calibri"/>
                <w:color w:val="000000"/>
                <w:sz w:val="18"/>
                <w:szCs w:val="18"/>
                <w:lang w:eastAsia="lt-LT"/>
              </w:rPr>
            </w:pPr>
            <w:r>
              <w:rPr>
                <w:rFonts w:eastAsia="Calibri"/>
                <w:color w:val="000000"/>
                <w:sz w:val="18"/>
                <w:szCs w:val="18"/>
                <w:lang w:eastAsia="lt-LT"/>
              </w:rPr>
              <w:t>II.</w:t>
            </w:r>
            <w:r w:rsidR="007A38A9">
              <w:rPr>
                <w:rFonts w:eastAsia="Calibri"/>
                <w:color w:val="000000"/>
                <w:sz w:val="18"/>
                <w:szCs w:val="18"/>
                <w:lang w:eastAsia="lt-LT"/>
              </w:rPr>
              <w:t xml:space="preserve"> </w:t>
            </w:r>
            <w:r>
              <w:rPr>
                <w:rFonts w:eastAsia="Calibri"/>
                <w:color w:val="000000"/>
                <w:sz w:val="18"/>
                <w:szCs w:val="18"/>
                <w:lang w:eastAsia="lt-LT"/>
              </w:rPr>
              <w:t xml:space="preserve">1.9. transporto priemonės apdorotos ir parengtos pagal Europos Sąjungoje patvirtintas taisykles / </w:t>
            </w:r>
            <w:r w:rsidRPr="00E61D57">
              <w:rPr>
                <w:rFonts w:eastAsia="Calibri"/>
                <w:i/>
                <w:iCs/>
                <w:color w:val="000000"/>
                <w:sz w:val="18"/>
                <w:szCs w:val="18"/>
                <w:lang w:eastAsia="lt-LT"/>
              </w:rPr>
              <w:t>means of transport are treated and prepared in accordance with the rules approved in the EU</w:t>
            </w:r>
            <w:r w:rsidRPr="007C2B90">
              <w:rPr>
                <w:rFonts w:eastAsia="Calibri"/>
                <w:color w:val="000000"/>
                <w:sz w:val="18"/>
                <w:szCs w:val="18"/>
                <w:lang w:eastAsia="lt-LT"/>
              </w:rPr>
              <w:t>.</w:t>
            </w:r>
          </w:p>
          <w:p w14:paraId="132D3720" w14:textId="77777777" w:rsidR="00F54343" w:rsidRDefault="00F54343" w:rsidP="007A38A9">
            <w:pPr>
              <w:jc w:val="both"/>
              <w:rPr>
                <w:rFonts w:eastAsia="Calibri"/>
                <w:i/>
                <w:iCs/>
                <w:color w:val="000000"/>
                <w:sz w:val="18"/>
                <w:szCs w:val="18"/>
                <w:lang w:eastAsia="lt-LT"/>
              </w:rPr>
            </w:pPr>
          </w:p>
          <w:p w14:paraId="66B53926" w14:textId="441921A9" w:rsidR="00A930DE" w:rsidRPr="00913926" w:rsidRDefault="00A930DE" w:rsidP="007A38A9">
            <w:pPr>
              <w:jc w:val="both"/>
              <w:rPr>
                <w:bCs/>
                <w:color w:val="000000"/>
                <w:sz w:val="18"/>
                <w:szCs w:val="18"/>
                <w:lang w:val="en-GB"/>
              </w:rPr>
            </w:pPr>
            <w:proofErr w:type="spellStart"/>
            <w:r w:rsidRPr="00913926">
              <w:rPr>
                <w:bCs/>
                <w:color w:val="000000"/>
                <w:sz w:val="18"/>
                <w:szCs w:val="18"/>
                <w:lang w:val="en-GB"/>
              </w:rPr>
              <w:t>Papildomos</w:t>
            </w:r>
            <w:proofErr w:type="spellEnd"/>
            <w:r w:rsidRPr="00913926">
              <w:rPr>
                <w:bCs/>
                <w:color w:val="000000"/>
                <w:sz w:val="18"/>
                <w:szCs w:val="18"/>
                <w:lang w:val="en-GB"/>
              </w:rPr>
              <w:t xml:space="preserve"> </w:t>
            </w:r>
            <w:proofErr w:type="spellStart"/>
            <w:r w:rsidRPr="00913926">
              <w:rPr>
                <w:bCs/>
                <w:color w:val="000000"/>
                <w:sz w:val="18"/>
                <w:szCs w:val="18"/>
                <w:lang w:val="en-GB"/>
              </w:rPr>
              <w:t>deklaracijos</w:t>
            </w:r>
            <w:proofErr w:type="spellEnd"/>
            <w:r w:rsidRPr="00913926">
              <w:rPr>
                <w:bCs/>
                <w:color w:val="000000"/>
                <w:sz w:val="18"/>
                <w:szCs w:val="18"/>
                <w:lang w:val="en-GB"/>
              </w:rPr>
              <w:t xml:space="preserve"> </w:t>
            </w:r>
            <w:proofErr w:type="spellStart"/>
            <w:r w:rsidRPr="00913926">
              <w:rPr>
                <w:bCs/>
                <w:color w:val="000000"/>
                <w:sz w:val="18"/>
                <w:szCs w:val="18"/>
                <w:lang w:val="en-GB"/>
              </w:rPr>
              <w:t>dėl</w:t>
            </w:r>
            <w:proofErr w:type="spellEnd"/>
            <w:r w:rsidRPr="00913926">
              <w:rPr>
                <w:bCs/>
                <w:color w:val="000000"/>
                <w:sz w:val="18"/>
                <w:szCs w:val="18"/>
                <w:lang w:val="en-GB"/>
              </w:rPr>
              <w:t xml:space="preserve"> </w:t>
            </w:r>
            <w:proofErr w:type="spellStart"/>
            <w:r w:rsidRPr="00913926">
              <w:rPr>
                <w:bCs/>
                <w:color w:val="000000"/>
                <w:sz w:val="18"/>
                <w:szCs w:val="18"/>
                <w:lang w:val="en-GB"/>
              </w:rPr>
              <w:t>sveikatos</w:t>
            </w:r>
            <w:proofErr w:type="spellEnd"/>
            <w:r w:rsidRPr="00913926">
              <w:rPr>
                <w:bCs/>
                <w:color w:val="000000"/>
                <w:sz w:val="18"/>
                <w:szCs w:val="18"/>
                <w:lang w:val="en-GB"/>
              </w:rPr>
              <w:t xml:space="preserve"> </w:t>
            </w:r>
            <w:proofErr w:type="spellStart"/>
            <w:r w:rsidRPr="00913926">
              <w:rPr>
                <w:bCs/>
                <w:color w:val="000000"/>
                <w:sz w:val="18"/>
                <w:szCs w:val="18"/>
                <w:lang w:val="en-GB"/>
              </w:rPr>
              <w:t>informacijos</w:t>
            </w:r>
            <w:proofErr w:type="spellEnd"/>
            <w:r w:rsidRPr="00913926">
              <w:rPr>
                <w:bCs/>
                <w:color w:val="000000"/>
                <w:sz w:val="18"/>
                <w:szCs w:val="18"/>
                <w:lang w:val="en-GB"/>
              </w:rPr>
              <w:t xml:space="preserve"> (</w:t>
            </w:r>
            <w:proofErr w:type="spellStart"/>
            <w:r w:rsidRPr="00913926">
              <w:rPr>
                <w:bCs/>
                <w:color w:val="000000"/>
                <w:sz w:val="18"/>
                <w:szCs w:val="18"/>
                <w:lang w:val="en-GB"/>
              </w:rPr>
              <w:t>įrašyti</w:t>
            </w:r>
            <w:proofErr w:type="spellEnd"/>
            <w:r w:rsidRPr="00913926">
              <w:rPr>
                <w:bCs/>
                <w:color w:val="000000"/>
                <w:sz w:val="18"/>
                <w:szCs w:val="18"/>
                <w:lang w:val="en-GB"/>
              </w:rPr>
              <w:t xml:space="preserve"> </w:t>
            </w:r>
            <w:proofErr w:type="spellStart"/>
            <w:r w:rsidRPr="00913926">
              <w:rPr>
                <w:bCs/>
                <w:color w:val="000000"/>
                <w:sz w:val="18"/>
                <w:szCs w:val="18"/>
                <w:lang w:val="en-GB"/>
              </w:rPr>
              <w:t>prireikus</w:t>
            </w:r>
            <w:proofErr w:type="spellEnd"/>
            <w:r w:rsidRPr="00913926">
              <w:rPr>
                <w:bCs/>
                <w:color w:val="000000"/>
                <w:sz w:val="18"/>
                <w:szCs w:val="18"/>
                <w:lang w:val="en-GB"/>
              </w:rPr>
              <w:t>)</w:t>
            </w:r>
            <w:r>
              <w:rPr>
                <w:bCs/>
                <w:color w:val="000000"/>
                <w:sz w:val="18"/>
                <w:szCs w:val="18"/>
                <w:lang w:val="en-GB"/>
              </w:rPr>
              <w:t xml:space="preserve"> </w:t>
            </w:r>
            <w:r w:rsidRPr="00913926">
              <w:rPr>
                <w:bCs/>
                <w:color w:val="000000"/>
                <w:sz w:val="18"/>
                <w:szCs w:val="18"/>
                <w:lang w:val="en-GB"/>
              </w:rPr>
              <w:t xml:space="preserve">/ </w:t>
            </w:r>
            <w:r w:rsidRPr="001F23C2">
              <w:rPr>
                <w:rStyle w:val="tlid-translation"/>
                <w:rFonts w:eastAsiaTheme="majorEastAsia"/>
                <w:bCs/>
                <w:i/>
                <w:iCs/>
                <w:sz w:val="18"/>
                <w:szCs w:val="18"/>
                <w:lang w:val="en-GB"/>
              </w:rPr>
              <w:t>Additional declarations on the health information (insert if necessary</w:t>
            </w:r>
            <w:r w:rsidRPr="007C2B90">
              <w:rPr>
                <w:rStyle w:val="tlid-translation"/>
                <w:rFonts w:eastAsiaTheme="majorEastAsia"/>
                <w:bCs/>
                <w:sz w:val="18"/>
                <w:szCs w:val="18"/>
                <w:lang w:val="en-GB"/>
              </w:rPr>
              <w:t>).</w:t>
            </w:r>
          </w:p>
          <w:sdt>
            <w:sdtPr>
              <w:rPr>
                <w:bCs/>
                <w:sz w:val="18"/>
                <w:szCs w:val="18"/>
                <w:lang w:val="en-GB"/>
              </w:rPr>
              <w:id w:val="1461305420"/>
            </w:sdtPr>
            <w:sdtEndPr>
              <w:rPr>
                <w:sz w:val="20"/>
                <w:szCs w:val="20"/>
              </w:rPr>
            </w:sdtEndPr>
            <w:sdtContent>
              <w:p w14:paraId="515E53F9" w14:textId="77777777" w:rsidR="00A930DE" w:rsidRPr="00240869" w:rsidRDefault="00A930DE" w:rsidP="007A38A9">
                <w:pPr>
                  <w:jc w:val="both"/>
                  <w:rPr>
                    <w:bCs/>
                    <w:sz w:val="18"/>
                    <w:szCs w:val="18"/>
                    <w:lang w:val="en-GB"/>
                  </w:rPr>
                </w:pPr>
              </w:p>
              <w:p w14:paraId="2AC86A40" w14:textId="77777777" w:rsidR="00A930DE" w:rsidRPr="00913926" w:rsidRDefault="00000000" w:rsidP="007A38A9">
                <w:pPr>
                  <w:jc w:val="both"/>
                  <w:rPr>
                    <w:bCs/>
                    <w:sz w:val="18"/>
                    <w:szCs w:val="18"/>
                    <w:lang w:val="en-GB"/>
                  </w:rPr>
                </w:pPr>
              </w:p>
            </w:sdtContent>
          </w:sdt>
        </w:tc>
      </w:tr>
    </w:tbl>
    <w:p w14:paraId="7344FD3B" w14:textId="77777777" w:rsidR="006A57D3" w:rsidRDefault="006A57D3" w:rsidP="006A57D3">
      <w:pPr>
        <w:ind w:left="-1134"/>
        <w:rPr>
          <w:rFonts w:eastAsia="Calibri"/>
          <w:sz w:val="18"/>
          <w:szCs w:val="18"/>
          <w:lang w:val="en-GB" w:eastAsia="lt-LT"/>
        </w:rPr>
      </w:pPr>
    </w:p>
    <w:p w14:paraId="38B3A510" w14:textId="77777777" w:rsidR="006A57D3" w:rsidRDefault="006A57D3" w:rsidP="006A57D3">
      <w:pPr>
        <w:ind w:left="-1134"/>
        <w:rPr>
          <w:rFonts w:eastAsia="Calibri"/>
          <w:sz w:val="18"/>
          <w:szCs w:val="18"/>
          <w:lang w:val="en-GB" w:eastAsia="lt-LT"/>
        </w:rPr>
      </w:pPr>
    </w:p>
    <w:p w14:paraId="223C1F8C" w14:textId="77777777" w:rsidR="00A930DE" w:rsidRDefault="00A930DE" w:rsidP="006A57D3">
      <w:pPr>
        <w:ind w:left="-1134"/>
        <w:rPr>
          <w:rFonts w:eastAsia="Calibri"/>
          <w:sz w:val="18"/>
          <w:szCs w:val="18"/>
          <w:lang w:val="en-GB" w:eastAsia="lt-LT"/>
        </w:rPr>
      </w:pPr>
    </w:p>
    <w:p w14:paraId="5F68D210" w14:textId="77777777" w:rsidR="00A930DE" w:rsidRDefault="00A930DE" w:rsidP="006A57D3">
      <w:pPr>
        <w:ind w:left="-1134"/>
        <w:rPr>
          <w:rFonts w:eastAsia="Calibri"/>
          <w:sz w:val="18"/>
          <w:szCs w:val="18"/>
          <w:lang w:val="en-GB" w:eastAsia="lt-LT"/>
        </w:rPr>
      </w:pPr>
    </w:p>
    <w:tbl>
      <w:tblPr>
        <w:tblW w:w="11231" w:type="dxa"/>
        <w:tblInd w:w="-49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231"/>
      </w:tblGrid>
      <w:tr w:rsidR="00102363" w:rsidRPr="00432F51" w14:paraId="41AEA802" w14:textId="77777777" w:rsidTr="00163DFA">
        <w:trPr>
          <w:trHeight w:val="2510"/>
        </w:trPr>
        <w:tc>
          <w:tcPr>
            <w:tcW w:w="11231" w:type="dxa"/>
            <w:tcBorders>
              <w:top w:val="nil"/>
              <w:left w:val="nil"/>
              <w:bottom w:val="nil"/>
              <w:right w:val="nil"/>
            </w:tcBorders>
          </w:tcPr>
          <w:p w14:paraId="129B3293" w14:textId="77777777" w:rsidR="00102363" w:rsidRPr="00432F51" w:rsidRDefault="00102363" w:rsidP="003C5BD3">
            <w:pPr>
              <w:tabs>
                <w:tab w:val="left" w:pos="4678"/>
                <w:tab w:val="left" w:pos="7797"/>
              </w:tabs>
              <w:ind w:right="-853"/>
              <w:rPr>
                <w:sz w:val="20"/>
              </w:rPr>
            </w:pPr>
            <w:r w:rsidRPr="00432F51">
              <w:rPr>
                <w:sz w:val="20"/>
              </w:rPr>
              <w:t>Vieta                                                                                    Data                                                       Antspaudas</w:t>
            </w:r>
          </w:p>
          <w:p w14:paraId="66EFFD74" w14:textId="77777777" w:rsidR="00102363" w:rsidRPr="00432F51" w:rsidRDefault="00102363" w:rsidP="003C5BD3">
            <w:pPr>
              <w:tabs>
                <w:tab w:val="left" w:pos="4678"/>
                <w:tab w:val="left" w:pos="7797"/>
              </w:tabs>
              <w:ind w:right="-853"/>
              <w:rPr>
                <w:sz w:val="20"/>
              </w:rPr>
            </w:pPr>
            <w:r w:rsidRPr="003317C9">
              <w:rPr>
                <w:i/>
                <w:iCs/>
                <w:sz w:val="20"/>
              </w:rPr>
              <w:t>Place</w:t>
            </w:r>
            <w:r>
              <w:rPr>
                <w:sz w:val="20"/>
              </w:rPr>
              <w:t xml:space="preserve">                                                                                    </w:t>
            </w:r>
            <w:r w:rsidRPr="003317C9">
              <w:rPr>
                <w:i/>
                <w:iCs/>
                <w:sz w:val="20"/>
              </w:rPr>
              <w:t>Date</w:t>
            </w:r>
            <w:r>
              <w:rPr>
                <w:sz w:val="20"/>
              </w:rPr>
              <w:t xml:space="preserve">                                                       </w:t>
            </w:r>
            <w:r w:rsidRPr="003317C9">
              <w:rPr>
                <w:i/>
                <w:iCs/>
                <w:sz w:val="20"/>
              </w:rPr>
              <w:t>Official stamp</w:t>
            </w:r>
            <w:r>
              <w:rPr>
                <w:sz w:val="20"/>
              </w:rPr>
              <w:t> </w:t>
            </w:r>
          </w:p>
          <w:p w14:paraId="1FDB32FE" w14:textId="77777777" w:rsidR="00102363" w:rsidRPr="00432F51" w:rsidRDefault="00102363" w:rsidP="003C5BD3">
            <w:pPr>
              <w:tabs>
                <w:tab w:val="left" w:pos="4678"/>
                <w:tab w:val="left" w:pos="7797"/>
              </w:tabs>
              <w:ind w:right="-853"/>
              <w:rPr>
                <w:sz w:val="20"/>
              </w:rPr>
            </w:pPr>
            <w:r w:rsidRPr="00432F51">
              <w:rPr>
                <w:sz w:val="20"/>
              </w:rPr>
              <w:t>__________________</w:t>
            </w:r>
            <w:r w:rsidRPr="00432F51">
              <w:rPr>
                <w:i/>
                <w:sz w:val="20"/>
              </w:rPr>
              <w:tab/>
            </w:r>
            <w:r w:rsidRPr="00432F51">
              <w:rPr>
                <w:sz w:val="20"/>
              </w:rPr>
              <w:t>______________</w:t>
            </w:r>
            <w:r w:rsidRPr="00432F51">
              <w:rPr>
                <w:i/>
                <w:sz w:val="20"/>
              </w:rPr>
              <w:tab/>
            </w:r>
          </w:p>
          <w:p w14:paraId="37400AAC" w14:textId="77777777" w:rsidR="00102363" w:rsidRPr="00432F51" w:rsidRDefault="00102363" w:rsidP="003C5BD3">
            <w:pPr>
              <w:tabs>
                <w:tab w:val="left" w:pos="4253"/>
              </w:tabs>
              <w:ind w:right="-853"/>
              <w:jc w:val="both"/>
              <w:rPr>
                <w:sz w:val="20"/>
              </w:rPr>
            </w:pPr>
          </w:p>
          <w:p w14:paraId="2EE63E81" w14:textId="77777777" w:rsidR="00102363" w:rsidRPr="00432F51" w:rsidRDefault="00102363" w:rsidP="003C5BD3">
            <w:pPr>
              <w:ind w:right="-853"/>
              <w:jc w:val="both"/>
              <w:rPr>
                <w:sz w:val="20"/>
              </w:rPr>
            </w:pPr>
            <w:r>
              <w:rPr>
                <w:sz w:val="20"/>
              </w:rPr>
              <w:t>Valstybinio</w:t>
            </w:r>
            <w:r w:rsidRPr="00432F51">
              <w:rPr>
                <w:sz w:val="20"/>
              </w:rPr>
              <w:t xml:space="preserve"> veterinarijos gydytojo parašas</w:t>
            </w:r>
          </w:p>
          <w:p w14:paraId="51F8A26B" w14:textId="77777777" w:rsidR="00102363" w:rsidRPr="003317C9" w:rsidRDefault="00102363" w:rsidP="003C5BD3">
            <w:pPr>
              <w:ind w:right="-853"/>
              <w:jc w:val="both"/>
              <w:rPr>
                <w:i/>
                <w:iCs/>
                <w:sz w:val="20"/>
              </w:rPr>
            </w:pPr>
            <w:r w:rsidRPr="003317C9">
              <w:rPr>
                <w:i/>
                <w:iCs/>
                <w:sz w:val="20"/>
              </w:rPr>
              <w:t>Signature of official veterinarian</w:t>
            </w:r>
          </w:p>
          <w:p w14:paraId="4A7BCE9E" w14:textId="77777777" w:rsidR="00102363" w:rsidRPr="00432F51" w:rsidRDefault="00102363" w:rsidP="003C5BD3">
            <w:pPr>
              <w:ind w:right="-853"/>
              <w:jc w:val="both"/>
              <w:rPr>
                <w:i/>
                <w:sz w:val="20"/>
              </w:rPr>
            </w:pPr>
          </w:p>
          <w:p w14:paraId="0AB264E2" w14:textId="77777777" w:rsidR="00102363" w:rsidRPr="00102363" w:rsidRDefault="00102363" w:rsidP="003C5BD3">
            <w:pPr>
              <w:ind w:right="-853"/>
              <w:jc w:val="both"/>
              <w:rPr>
                <w:i/>
                <w:sz w:val="16"/>
                <w:szCs w:val="16"/>
              </w:rPr>
            </w:pPr>
          </w:p>
          <w:p w14:paraId="78D4F1A3" w14:textId="77777777" w:rsidR="00102363" w:rsidRPr="00102363" w:rsidRDefault="00102363" w:rsidP="00102363">
            <w:pPr>
              <w:rPr>
                <w:sz w:val="20"/>
                <w:szCs w:val="16"/>
              </w:rPr>
            </w:pPr>
            <w:r w:rsidRPr="00102363">
              <w:rPr>
                <w:sz w:val="20"/>
                <w:szCs w:val="16"/>
              </w:rPr>
              <w:t>Vardas, pavardė ir pareigos didžiosiomis raidėmis</w:t>
            </w:r>
          </w:p>
          <w:p w14:paraId="1C46FB9E" w14:textId="77777777" w:rsidR="00102363" w:rsidRPr="003317C9" w:rsidRDefault="00102363" w:rsidP="003C5BD3">
            <w:pPr>
              <w:ind w:right="-853"/>
              <w:jc w:val="both"/>
              <w:rPr>
                <w:i/>
                <w:iCs/>
                <w:sz w:val="20"/>
              </w:rPr>
            </w:pPr>
            <w:r w:rsidRPr="003317C9">
              <w:rPr>
                <w:i/>
                <w:iCs/>
                <w:sz w:val="20"/>
              </w:rPr>
              <w:t>Name and position in capital letters</w:t>
            </w:r>
          </w:p>
          <w:p w14:paraId="6A2FAA8C" w14:textId="77777777" w:rsidR="00102363" w:rsidRPr="00432F51" w:rsidRDefault="00102363" w:rsidP="003C5BD3">
            <w:pPr>
              <w:ind w:right="-853"/>
              <w:jc w:val="both"/>
              <w:rPr>
                <w:sz w:val="20"/>
              </w:rPr>
            </w:pPr>
          </w:p>
        </w:tc>
      </w:tr>
    </w:tbl>
    <w:p w14:paraId="318CA3B6" w14:textId="77777777" w:rsidR="006A57D3" w:rsidRPr="00271B9B" w:rsidRDefault="006A57D3" w:rsidP="00163DFA">
      <w:pPr>
        <w:ind w:left="-426" w:right="-950"/>
        <w:rPr>
          <w:rFonts w:eastAsia="Calibri"/>
          <w:sz w:val="16"/>
          <w:szCs w:val="16"/>
          <w:lang w:val="en-GB" w:eastAsia="lt-LT"/>
        </w:rPr>
      </w:pPr>
      <w:proofErr w:type="spellStart"/>
      <w:r>
        <w:rPr>
          <w:rFonts w:eastAsia="Calibri"/>
          <w:sz w:val="16"/>
          <w:szCs w:val="16"/>
          <w:lang w:val="en-GB" w:eastAsia="lt-LT"/>
        </w:rPr>
        <w:t>Parašo</w:t>
      </w:r>
      <w:proofErr w:type="spellEnd"/>
      <w:r>
        <w:rPr>
          <w:rFonts w:eastAsia="Calibri"/>
          <w:sz w:val="16"/>
          <w:szCs w:val="16"/>
          <w:lang w:val="en-GB" w:eastAsia="lt-LT"/>
        </w:rPr>
        <w:t xml:space="preserve"> </w:t>
      </w:r>
      <w:proofErr w:type="spellStart"/>
      <w:r>
        <w:rPr>
          <w:rFonts w:eastAsia="Calibri"/>
          <w:sz w:val="16"/>
          <w:szCs w:val="16"/>
          <w:lang w:val="en-GB" w:eastAsia="lt-LT"/>
        </w:rPr>
        <w:t>ir</w:t>
      </w:r>
      <w:proofErr w:type="spellEnd"/>
      <w:r>
        <w:rPr>
          <w:rFonts w:eastAsia="Calibri"/>
          <w:sz w:val="16"/>
          <w:szCs w:val="16"/>
          <w:lang w:val="en-GB" w:eastAsia="lt-LT"/>
        </w:rPr>
        <w:t xml:space="preserve"> </w:t>
      </w:r>
      <w:proofErr w:type="spellStart"/>
      <w:r>
        <w:rPr>
          <w:rFonts w:eastAsia="Calibri"/>
          <w:sz w:val="16"/>
          <w:szCs w:val="16"/>
          <w:lang w:val="en-GB" w:eastAsia="lt-LT"/>
        </w:rPr>
        <w:t>antspaudo</w:t>
      </w:r>
      <w:proofErr w:type="spellEnd"/>
      <w:r>
        <w:rPr>
          <w:rFonts w:eastAsia="Calibri"/>
          <w:sz w:val="16"/>
          <w:szCs w:val="16"/>
          <w:lang w:val="en-GB" w:eastAsia="lt-LT"/>
        </w:rPr>
        <w:t xml:space="preserve"> </w:t>
      </w:r>
      <w:proofErr w:type="spellStart"/>
      <w:r>
        <w:rPr>
          <w:rFonts w:eastAsia="Calibri"/>
          <w:sz w:val="16"/>
          <w:szCs w:val="16"/>
          <w:lang w:val="en-GB" w:eastAsia="lt-LT"/>
        </w:rPr>
        <w:t>spalva</w:t>
      </w:r>
      <w:proofErr w:type="spellEnd"/>
      <w:r>
        <w:rPr>
          <w:rFonts w:eastAsia="Calibri"/>
          <w:sz w:val="16"/>
          <w:szCs w:val="16"/>
          <w:lang w:val="en-GB" w:eastAsia="lt-LT"/>
        </w:rPr>
        <w:t xml:space="preserve"> </w:t>
      </w:r>
      <w:proofErr w:type="spellStart"/>
      <w:r>
        <w:rPr>
          <w:rFonts w:eastAsia="Calibri"/>
          <w:sz w:val="16"/>
          <w:szCs w:val="16"/>
          <w:lang w:val="en-GB" w:eastAsia="lt-LT"/>
        </w:rPr>
        <w:t>turi</w:t>
      </w:r>
      <w:proofErr w:type="spellEnd"/>
      <w:r>
        <w:rPr>
          <w:rFonts w:eastAsia="Calibri"/>
          <w:sz w:val="16"/>
          <w:szCs w:val="16"/>
          <w:lang w:val="en-GB" w:eastAsia="lt-LT"/>
        </w:rPr>
        <w:t xml:space="preserve"> </w:t>
      </w:r>
      <w:proofErr w:type="spellStart"/>
      <w:r>
        <w:rPr>
          <w:rFonts w:eastAsia="Calibri"/>
          <w:sz w:val="16"/>
          <w:szCs w:val="16"/>
          <w:lang w:val="en-GB" w:eastAsia="lt-LT"/>
        </w:rPr>
        <w:t>skirtis</w:t>
      </w:r>
      <w:proofErr w:type="spellEnd"/>
      <w:r>
        <w:rPr>
          <w:rFonts w:eastAsia="Calibri"/>
          <w:sz w:val="16"/>
          <w:szCs w:val="16"/>
          <w:lang w:val="en-GB" w:eastAsia="lt-LT"/>
        </w:rPr>
        <w:t xml:space="preserve"> </w:t>
      </w:r>
      <w:proofErr w:type="spellStart"/>
      <w:r>
        <w:rPr>
          <w:rFonts w:eastAsia="Calibri"/>
          <w:sz w:val="16"/>
          <w:szCs w:val="16"/>
          <w:lang w:val="en-GB" w:eastAsia="lt-LT"/>
        </w:rPr>
        <w:t>nuo</w:t>
      </w:r>
      <w:proofErr w:type="spellEnd"/>
      <w:r>
        <w:rPr>
          <w:rFonts w:eastAsia="Calibri"/>
          <w:sz w:val="16"/>
          <w:szCs w:val="16"/>
          <w:lang w:val="en-GB" w:eastAsia="lt-LT"/>
        </w:rPr>
        <w:t xml:space="preserve"> </w:t>
      </w:r>
      <w:proofErr w:type="spellStart"/>
      <w:r>
        <w:rPr>
          <w:rFonts w:eastAsia="Calibri"/>
          <w:sz w:val="16"/>
          <w:szCs w:val="16"/>
          <w:lang w:val="en-GB" w:eastAsia="lt-LT"/>
        </w:rPr>
        <w:t>spausdinto</w:t>
      </w:r>
      <w:proofErr w:type="spellEnd"/>
      <w:r>
        <w:rPr>
          <w:rFonts w:eastAsia="Calibri"/>
          <w:sz w:val="16"/>
          <w:szCs w:val="16"/>
          <w:lang w:val="en-GB" w:eastAsia="lt-LT"/>
        </w:rPr>
        <w:t xml:space="preserve"> </w:t>
      </w:r>
      <w:proofErr w:type="spellStart"/>
      <w:r>
        <w:rPr>
          <w:rFonts w:eastAsia="Calibri"/>
          <w:sz w:val="16"/>
          <w:szCs w:val="16"/>
          <w:lang w:val="en-GB" w:eastAsia="lt-LT"/>
        </w:rPr>
        <w:t>teksto</w:t>
      </w:r>
      <w:proofErr w:type="spellEnd"/>
      <w:r>
        <w:rPr>
          <w:rFonts w:eastAsia="Calibri"/>
          <w:sz w:val="16"/>
          <w:szCs w:val="16"/>
          <w:lang w:val="en-GB" w:eastAsia="lt-LT"/>
        </w:rPr>
        <w:t xml:space="preserve"> </w:t>
      </w:r>
      <w:proofErr w:type="spellStart"/>
      <w:r>
        <w:rPr>
          <w:rFonts w:eastAsia="Calibri"/>
          <w:sz w:val="16"/>
          <w:szCs w:val="16"/>
          <w:lang w:val="en-GB" w:eastAsia="lt-LT"/>
        </w:rPr>
        <w:t>spalvos</w:t>
      </w:r>
      <w:proofErr w:type="spellEnd"/>
      <w:r>
        <w:rPr>
          <w:rFonts w:eastAsia="Calibri"/>
          <w:sz w:val="16"/>
          <w:szCs w:val="16"/>
          <w:lang w:val="en-GB" w:eastAsia="lt-LT"/>
        </w:rPr>
        <w:t xml:space="preserve"> / </w:t>
      </w:r>
      <w:r w:rsidRPr="001F23C2">
        <w:rPr>
          <w:rFonts w:eastAsia="Calibri"/>
          <w:i/>
          <w:iCs/>
          <w:sz w:val="16"/>
          <w:szCs w:val="16"/>
          <w:lang w:val="en-GB" w:eastAsia="lt-LT"/>
        </w:rPr>
        <w:t>Signature and stamp must be in a different colour to that in the printed certificate</w:t>
      </w:r>
    </w:p>
    <w:sectPr w:rsidR="006A57D3" w:rsidRPr="00271B9B" w:rsidSect="00163DFA">
      <w:pgSz w:w="23811" w:h="16838" w:orient="landscape" w:code="8"/>
      <w:pgMar w:top="1701" w:right="1418" w:bottom="282" w:left="85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696B" w14:textId="77777777" w:rsidR="002D6E3F" w:rsidRDefault="002D6E3F" w:rsidP="00621356">
      <w:r>
        <w:separator/>
      </w:r>
    </w:p>
  </w:endnote>
  <w:endnote w:type="continuationSeparator" w:id="0">
    <w:p w14:paraId="776C51DC" w14:textId="77777777" w:rsidR="002D6E3F" w:rsidRDefault="002D6E3F" w:rsidP="0062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A904" w14:textId="77777777" w:rsidR="002D6E3F" w:rsidRDefault="002D6E3F" w:rsidP="00621356">
      <w:r>
        <w:separator/>
      </w:r>
    </w:p>
  </w:footnote>
  <w:footnote w:type="continuationSeparator" w:id="0">
    <w:p w14:paraId="2F44C93F" w14:textId="77777777" w:rsidR="002D6E3F" w:rsidRDefault="002D6E3F" w:rsidP="00621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7A7"/>
    <w:multiLevelType w:val="hybridMultilevel"/>
    <w:tmpl w:val="3FC0174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D4B12"/>
    <w:multiLevelType w:val="hybridMultilevel"/>
    <w:tmpl w:val="851CE730"/>
    <w:lvl w:ilvl="0" w:tplc="0427001B">
      <w:start w:val="1"/>
      <w:numFmt w:val="lowerRoman"/>
      <w:lvlText w:val="%1."/>
      <w:lvlJc w:val="right"/>
      <w:pPr>
        <w:ind w:left="1276" w:hanging="360"/>
      </w:p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2" w15:restartNumberingAfterBreak="0">
    <w:nsid w:val="19312D5E"/>
    <w:multiLevelType w:val="hybridMultilevel"/>
    <w:tmpl w:val="092EA2E2"/>
    <w:lvl w:ilvl="0" w:tplc="A4F26E32">
      <w:numFmt w:val="bullet"/>
      <w:lvlText w:val=""/>
      <w:lvlJc w:val="left"/>
      <w:pPr>
        <w:ind w:left="930" w:hanging="57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A564AF"/>
    <w:multiLevelType w:val="hybridMultilevel"/>
    <w:tmpl w:val="C24C8A00"/>
    <w:lvl w:ilvl="0" w:tplc="0427001B">
      <w:start w:val="1"/>
      <w:numFmt w:val="lowerRoman"/>
      <w:lvlText w:val="%1."/>
      <w:lvlJc w:val="right"/>
      <w:pPr>
        <w:ind w:left="1276" w:hanging="360"/>
      </w:p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4" w15:restartNumberingAfterBreak="0">
    <w:nsid w:val="3C584191"/>
    <w:multiLevelType w:val="multilevel"/>
    <w:tmpl w:val="264E00D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6F081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7814411">
    <w:abstractNumId w:val="0"/>
  </w:num>
  <w:num w:numId="2" w16cid:durableId="1801341109">
    <w:abstractNumId w:val="1"/>
  </w:num>
  <w:num w:numId="3" w16cid:durableId="1838036799">
    <w:abstractNumId w:val="3"/>
  </w:num>
  <w:num w:numId="4" w16cid:durableId="875314084">
    <w:abstractNumId w:val="5"/>
  </w:num>
  <w:num w:numId="5" w16cid:durableId="1855537931">
    <w:abstractNumId w:val="2"/>
  </w:num>
  <w:num w:numId="6" w16cid:durableId="41301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F1"/>
    <w:rsid w:val="0000724E"/>
    <w:rsid w:val="000B69F1"/>
    <w:rsid w:val="000C7136"/>
    <w:rsid w:val="00102363"/>
    <w:rsid w:val="00163DFA"/>
    <w:rsid w:val="00171046"/>
    <w:rsid w:val="001A1FD8"/>
    <w:rsid w:val="002229B8"/>
    <w:rsid w:val="00264448"/>
    <w:rsid w:val="002D6E3F"/>
    <w:rsid w:val="002E6E42"/>
    <w:rsid w:val="00321FEF"/>
    <w:rsid w:val="003B1E9C"/>
    <w:rsid w:val="00420638"/>
    <w:rsid w:val="00555851"/>
    <w:rsid w:val="005B4E13"/>
    <w:rsid w:val="005D2039"/>
    <w:rsid w:val="005F03C1"/>
    <w:rsid w:val="005F6DFA"/>
    <w:rsid w:val="00621356"/>
    <w:rsid w:val="006A57D3"/>
    <w:rsid w:val="00745CB1"/>
    <w:rsid w:val="007A38A9"/>
    <w:rsid w:val="007C2B90"/>
    <w:rsid w:val="008052A2"/>
    <w:rsid w:val="00854057"/>
    <w:rsid w:val="0086529E"/>
    <w:rsid w:val="009B3595"/>
    <w:rsid w:val="009B3A01"/>
    <w:rsid w:val="00A425ED"/>
    <w:rsid w:val="00A63EC4"/>
    <w:rsid w:val="00A930DE"/>
    <w:rsid w:val="00AB7522"/>
    <w:rsid w:val="00AD17F7"/>
    <w:rsid w:val="00B016CC"/>
    <w:rsid w:val="00B85B12"/>
    <w:rsid w:val="00BE3D6D"/>
    <w:rsid w:val="00BE4ACF"/>
    <w:rsid w:val="00C12A7A"/>
    <w:rsid w:val="00C232BA"/>
    <w:rsid w:val="00C26DD7"/>
    <w:rsid w:val="00C765E3"/>
    <w:rsid w:val="00CA6203"/>
    <w:rsid w:val="00CB2CE6"/>
    <w:rsid w:val="00D10284"/>
    <w:rsid w:val="00D47AEA"/>
    <w:rsid w:val="00D8700F"/>
    <w:rsid w:val="00DF0848"/>
    <w:rsid w:val="00E10EAF"/>
    <w:rsid w:val="00E221DC"/>
    <w:rsid w:val="00E354AB"/>
    <w:rsid w:val="00E66C06"/>
    <w:rsid w:val="00E853CC"/>
    <w:rsid w:val="00F14BF3"/>
    <w:rsid w:val="00F464B4"/>
    <w:rsid w:val="00F54343"/>
    <w:rsid w:val="00FB6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A26B"/>
  <w15:chartTrackingRefBased/>
  <w15:docId w15:val="{90403694-7285-404D-A71B-4D3DE15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F1"/>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B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9F1"/>
    <w:rPr>
      <w:rFonts w:eastAsiaTheme="majorEastAsia" w:cstheme="majorBidi"/>
      <w:color w:val="272727" w:themeColor="text1" w:themeTint="D8"/>
    </w:rPr>
  </w:style>
  <w:style w:type="paragraph" w:styleId="Title">
    <w:name w:val="Title"/>
    <w:basedOn w:val="Normal"/>
    <w:next w:val="Normal"/>
    <w:link w:val="TitleChar"/>
    <w:uiPriority w:val="10"/>
    <w:qFormat/>
    <w:rsid w:val="000B6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9F1"/>
    <w:pPr>
      <w:spacing w:before="160"/>
      <w:jc w:val="center"/>
    </w:pPr>
    <w:rPr>
      <w:i/>
      <w:iCs/>
      <w:color w:val="404040" w:themeColor="text1" w:themeTint="BF"/>
    </w:rPr>
  </w:style>
  <w:style w:type="character" w:customStyle="1" w:styleId="QuoteChar">
    <w:name w:val="Quote Char"/>
    <w:basedOn w:val="DefaultParagraphFont"/>
    <w:link w:val="Quote"/>
    <w:uiPriority w:val="29"/>
    <w:rsid w:val="000B69F1"/>
    <w:rPr>
      <w:i/>
      <w:iCs/>
      <w:color w:val="404040" w:themeColor="text1" w:themeTint="BF"/>
    </w:rPr>
  </w:style>
  <w:style w:type="paragraph" w:styleId="ListParagraph">
    <w:name w:val="List Paragraph"/>
    <w:basedOn w:val="Normal"/>
    <w:uiPriority w:val="99"/>
    <w:qFormat/>
    <w:rsid w:val="000B69F1"/>
    <w:pPr>
      <w:ind w:left="720"/>
      <w:contextualSpacing/>
    </w:pPr>
  </w:style>
  <w:style w:type="character" w:styleId="IntenseEmphasis">
    <w:name w:val="Intense Emphasis"/>
    <w:basedOn w:val="DefaultParagraphFont"/>
    <w:uiPriority w:val="21"/>
    <w:qFormat/>
    <w:rsid w:val="000B69F1"/>
    <w:rPr>
      <w:i/>
      <w:iCs/>
      <w:color w:val="0F4761" w:themeColor="accent1" w:themeShade="BF"/>
    </w:rPr>
  </w:style>
  <w:style w:type="paragraph" w:styleId="IntenseQuote">
    <w:name w:val="Intense Quote"/>
    <w:basedOn w:val="Normal"/>
    <w:next w:val="Normal"/>
    <w:link w:val="IntenseQuoteChar"/>
    <w:uiPriority w:val="30"/>
    <w:qFormat/>
    <w:rsid w:val="000B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9F1"/>
    <w:rPr>
      <w:i/>
      <w:iCs/>
      <w:color w:val="0F4761" w:themeColor="accent1" w:themeShade="BF"/>
    </w:rPr>
  </w:style>
  <w:style w:type="character" w:styleId="IntenseReference">
    <w:name w:val="Intense Reference"/>
    <w:basedOn w:val="DefaultParagraphFont"/>
    <w:uiPriority w:val="32"/>
    <w:qFormat/>
    <w:rsid w:val="000B69F1"/>
    <w:rPr>
      <w:b/>
      <w:bCs/>
      <w:smallCaps/>
      <w:color w:val="0F4761" w:themeColor="accent1" w:themeShade="BF"/>
      <w:spacing w:val="5"/>
    </w:rPr>
  </w:style>
  <w:style w:type="character" w:styleId="PlaceholderText">
    <w:name w:val="Placeholder Text"/>
    <w:basedOn w:val="DefaultParagraphFont"/>
    <w:uiPriority w:val="99"/>
    <w:rsid w:val="000B69F1"/>
    <w:rPr>
      <w:color w:val="808080"/>
    </w:rPr>
  </w:style>
  <w:style w:type="character" w:customStyle="1" w:styleId="tlid-translation">
    <w:name w:val="tlid-translation"/>
    <w:rsid w:val="000B69F1"/>
  </w:style>
  <w:style w:type="table" w:styleId="TableGrid">
    <w:name w:val="Table Grid"/>
    <w:basedOn w:val="TableNormal"/>
    <w:uiPriority w:val="39"/>
    <w:rsid w:val="00E8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7D3"/>
    <w:pPr>
      <w:tabs>
        <w:tab w:val="center" w:pos="4819"/>
        <w:tab w:val="right" w:pos="9638"/>
      </w:tabs>
    </w:pPr>
  </w:style>
  <w:style w:type="character" w:customStyle="1" w:styleId="HeaderChar">
    <w:name w:val="Header Char"/>
    <w:basedOn w:val="DefaultParagraphFont"/>
    <w:link w:val="Header"/>
    <w:uiPriority w:val="99"/>
    <w:rsid w:val="006A57D3"/>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6A57D3"/>
    <w:pPr>
      <w:tabs>
        <w:tab w:val="center" w:pos="4819"/>
        <w:tab w:val="right" w:pos="9638"/>
      </w:tabs>
    </w:pPr>
  </w:style>
  <w:style w:type="character" w:customStyle="1" w:styleId="FooterChar">
    <w:name w:val="Footer Char"/>
    <w:basedOn w:val="DefaultParagraphFont"/>
    <w:link w:val="Footer"/>
    <w:uiPriority w:val="99"/>
    <w:rsid w:val="006A57D3"/>
    <w:rPr>
      <w:rFonts w:ascii="Times New Roman" w:eastAsia="Times New Roman" w:hAnsi="Times New Roman" w:cs="Times New Roman"/>
      <w:kern w:val="0"/>
      <w:szCs w:val="20"/>
      <w14:ligatures w14:val="none"/>
    </w:rPr>
  </w:style>
  <w:style w:type="paragraph" w:styleId="Revision">
    <w:name w:val="Revision"/>
    <w:hidden/>
    <w:uiPriority w:val="99"/>
    <w:semiHidden/>
    <w:rsid w:val="00E354AB"/>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0339CF16C4E838BDCC57B1572C948"/>
        <w:category>
          <w:name w:val="General"/>
          <w:gallery w:val="placeholder"/>
        </w:category>
        <w:types>
          <w:type w:val="bbPlcHdr"/>
        </w:types>
        <w:behaviors>
          <w:behavior w:val="content"/>
        </w:behaviors>
        <w:guid w:val="{D3A51EFF-BD1A-4A46-9375-C605DC57CC11}"/>
      </w:docPartPr>
      <w:docPartBody>
        <w:p w:rsidR="00A06F21" w:rsidRDefault="00F347B1" w:rsidP="00F347B1">
          <w:pPr>
            <w:pStyle w:val="4CA0339CF16C4E838BDCC57B1572C948"/>
          </w:pPr>
          <w:r>
            <w:rPr>
              <w:rStyle w:val="PlaceholderText"/>
              <w:sz w:val="16"/>
              <w:szCs w:val="16"/>
            </w:rPr>
            <w:t xml:space="preserve">    </w:t>
          </w:r>
        </w:p>
      </w:docPartBody>
    </w:docPart>
    <w:docPart>
      <w:docPartPr>
        <w:name w:val="252505BB84CE4A5FA5818ED6854BED6D"/>
        <w:category>
          <w:name w:val="General"/>
          <w:gallery w:val="placeholder"/>
        </w:category>
        <w:types>
          <w:type w:val="bbPlcHdr"/>
        </w:types>
        <w:behaviors>
          <w:behavior w:val="content"/>
        </w:behaviors>
        <w:guid w:val="{AE878B40-08F9-4424-AC4D-8CAA91F8609F}"/>
      </w:docPartPr>
      <w:docPartBody>
        <w:p w:rsidR="00A06F21" w:rsidRDefault="00F347B1" w:rsidP="00F347B1">
          <w:pPr>
            <w:pStyle w:val="252505BB84CE4A5FA5818ED6854BED6D"/>
          </w:pPr>
          <w:r>
            <w:rPr>
              <w:sz w:val="16"/>
              <w:szCs w:val="16"/>
              <w:lang w:val="en-GB"/>
            </w:rPr>
            <w:t xml:space="preserve"> </w:t>
          </w:r>
        </w:p>
      </w:docPartBody>
    </w:docPart>
    <w:docPart>
      <w:docPartPr>
        <w:name w:val="306EDA3B9E034D8CA9A31F8B7E8D3832"/>
        <w:category>
          <w:name w:val="General"/>
          <w:gallery w:val="placeholder"/>
        </w:category>
        <w:types>
          <w:type w:val="bbPlcHdr"/>
        </w:types>
        <w:behaviors>
          <w:behavior w:val="content"/>
        </w:behaviors>
        <w:guid w:val="{4CA04196-5F5F-4BEB-B999-6EF8593AE8AE}"/>
      </w:docPartPr>
      <w:docPartBody>
        <w:p w:rsidR="00A06F21" w:rsidRDefault="00F347B1" w:rsidP="00F347B1">
          <w:pPr>
            <w:pStyle w:val="306EDA3B9E034D8CA9A31F8B7E8D3832"/>
          </w:pPr>
          <w:r>
            <w:rPr>
              <w:sz w:val="16"/>
              <w:szCs w:val="16"/>
              <w:lang w:val="en-GB"/>
            </w:rPr>
            <w:t xml:space="preserve"> </w:t>
          </w:r>
        </w:p>
      </w:docPartBody>
    </w:docPart>
    <w:docPart>
      <w:docPartPr>
        <w:name w:val="70316232EE6B4CFA9E5334F907842CE8"/>
        <w:category>
          <w:name w:val="General"/>
          <w:gallery w:val="placeholder"/>
        </w:category>
        <w:types>
          <w:type w:val="bbPlcHdr"/>
        </w:types>
        <w:behaviors>
          <w:behavior w:val="content"/>
        </w:behaviors>
        <w:guid w:val="{2C15E043-0A38-4194-9A64-072BEE8ED420}"/>
      </w:docPartPr>
      <w:docPartBody>
        <w:p w:rsidR="00A06F21" w:rsidRDefault="00F347B1" w:rsidP="00F347B1">
          <w:pPr>
            <w:pStyle w:val="70316232EE6B4CFA9E5334F907842CE8"/>
          </w:pPr>
          <w:r>
            <w:rPr>
              <w:sz w:val="16"/>
              <w:szCs w:val="16"/>
              <w:lang w:val="en-GB"/>
            </w:rPr>
            <w:t xml:space="preserve"> </w:t>
          </w:r>
        </w:p>
      </w:docPartBody>
    </w:docPart>
    <w:docPart>
      <w:docPartPr>
        <w:name w:val="0C54187DB6984CF79D4AA2D99759030B"/>
        <w:category>
          <w:name w:val="General"/>
          <w:gallery w:val="placeholder"/>
        </w:category>
        <w:types>
          <w:type w:val="bbPlcHdr"/>
        </w:types>
        <w:behaviors>
          <w:behavior w:val="content"/>
        </w:behaviors>
        <w:guid w:val="{BB2C5CA7-1ED3-4554-8750-C4BA07BDD14B}"/>
      </w:docPartPr>
      <w:docPartBody>
        <w:p w:rsidR="00A06F21" w:rsidRDefault="00F347B1" w:rsidP="00F347B1">
          <w:pPr>
            <w:pStyle w:val="0C54187DB6984CF79D4AA2D99759030B"/>
          </w:pPr>
          <w:r>
            <w:rPr>
              <w:rStyle w:val="PlaceholderText"/>
              <w:sz w:val="16"/>
              <w:szCs w:val="16"/>
              <w:lang w:val="en-GB"/>
            </w:rPr>
            <w:t xml:space="preserve"> </w:t>
          </w:r>
        </w:p>
      </w:docPartBody>
    </w:docPart>
    <w:docPart>
      <w:docPartPr>
        <w:name w:val="4DE1A0CF56C14EFC9D3FF14CAFAFBA9D"/>
        <w:category>
          <w:name w:val="General"/>
          <w:gallery w:val="placeholder"/>
        </w:category>
        <w:types>
          <w:type w:val="bbPlcHdr"/>
        </w:types>
        <w:behaviors>
          <w:behavior w:val="content"/>
        </w:behaviors>
        <w:guid w:val="{F5F6688C-1BCE-4497-8EED-2BC59E64E49F}"/>
      </w:docPartPr>
      <w:docPartBody>
        <w:p w:rsidR="00A06F21" w:rsidRDefault="00F347B1" w:rsidP="00F347B1">
          <w:pPr>
            <w:pStyle w:val="4DE1A0CF56C14EFC9D3FF14CAFAFBA9D"/>
          </w:pPr>
          <w:r>
            <w:rPr>
              <w:sz w:val="16"/>
              <w:szCs w:val="16"/>
              <w:lang w:val="en-GB"/>
            </w:rPr>
            <w:t xml:space="preserve"> </w:t>
          </w:r>
        </w:p>
      </w:docPartBody>
    </w:docPart>
    <w:docPart>
      <w:docPartPr>
        <w:name w:val="859A818EB1A04A9786BA00D867DE4403"/>
        <w:category>
          <w:name w:val="General"/>
          <w:gallery w:val="placeholder"/>
        </w:category>
        <w:types>
          <w:type w:val="bbPlcHdr"/>
        </w:types>
        <w:behaviors>
          <w:behavior w:val="content"/>
        </w:behaviors>
        <w:guid w:val="{E41A3C8D-A601-48C4-A18E-5A77BD185D38}"/>
      </w:docPartPr>
      <w:docPartBody>
        <w:p w:rsidR="00A06F21" w:rsidRDefault="00F347B1" w:rsidP="00F347B1">
          <w:pPr>
            <w:pStyle w:val="859A818EB1A04A9786BA00D867DE4403"/>
          </w:pPr>
          <w:r>
            <w:rPr>
              <w:rStyle w:val="PlaceholderText"/>
              <w:sz w:val="16"/>
              <w:szCs w:val="16"/>
              <w:lang w:val="en-GB"/>
            </w:rPr>
            <w:t xml:space="preserve"> </w:t>
          </w:r>
        </w:p>
      </w:docPartBody>
    </w:docPart>
    <w:docPart>
      <w:docPartPr>
        <w:name w:val="723F92B50DEC4DCB960720409A4F0644"/>
        <w:category>
          <w:name w:val="General"/>
          <w:gallery w:val="placeholder"/>
        </w:category>
        <w:types>
          <w:type w:val="bbPlcHdr"/>
        </w:types>
        <w:behaviors>
          <w:behavior w:val="content"/>
        </w:behaviors>
        <w:guid w:val="{515CF7E3-2952-428C-B726-A28A70AB4537}"/>
      </w:docPartPr>
      <w:docPartBody>
        <w:p w:rsidR="00A06F21" w:rsidRDefault="00F347B1" w:rsidP="00F347B1">
          <w:pPr>
            <w:pStyle w:val="723F92B50DEC4DCB960720409A4F0644"/>
          </w:pPr>
          <w:r>
            <w:rPr>
              <w:rStyle w:val="PlaceholderText"/>
              <w:sz w:val="16"/>
              <w:szCs w:val="16"/>
            </w:rPr>
            <w:t xml:space="preserve">                 </w:t>
          </w:r>
        </w:p>
      </w:docPartBody>
    </w:docPart>
    <w:docPart>
      <w:docPartPr>
        <w:name w:val="0231439F07474D30B7ECD4F01BD1B7A2"/>
        <w:category>
          <w:name w:val="General"/>
          <w:gallery w:val="placeholder"/>
        </w:category>
        <w:types>
          <w:type w:val="bbPlcHdr"/>
        </w:types>
        <w:behaviors>
          <w:behavior w:val="content"/>
        </w:behaviors>
        <w:guid w:val="{FB81E816-1C91-403B-9341-81A602595B7D}"/>
      </w:docPartPr>
      <w:docPartBody>
        <w:p w:rsidR="00A06F21" w:rsidRDefault="00F347B1" w:rsidP="00F347B1">
          <w:pPr>
            <w:pStyle w:val="0231439F07474D30B7ECD4F01BD1B7A2"/>
          </w:pPr>
          <w:r>
            <w:rPr>
              <w:sz w:val="16"/>
              <w:szCs w:val="16"/>
              <w:lang w:val="en-GB"/>
            </w:rPr>
            <w:t xml:space="preserve">   </w:t>
          </w:r>
        </w:p>
      </w:docPartBody>
    </w:docPart>
    <w:docPart>
      <w:docPartPr>
        <w:name w:val="A6CBAFE8F16E4DFF861FE029C87A0EDA"/>
        <w:category>
          <w:name w:val="General"/>
          <w:gallery w:val="placeholder"/>
        </w:category>
        <w:types>
          <w:type w:val="bbPlcHdr"/>
        </w:types>
        <w:behaviors>
          <w:behavior w:val="content"/>
        </w:behaviors>
        <w:guid w:val="{EA2A6EDA-D61D-4259-B543-DB38B314AAF2}"/>
      </w:docPartPr>
      <w:docPartBody>
        <w:p w:rsidR="00A06F21" w:rsidRDefault="00F347B1" w:rsidP="00F347B1">
          <w:pPr>
            <w:pStyle w:val="A6CBAFE8F16E4DFF861FE029C87A0EDA"/>
          </w:pPr>
          <w:r>
            <w:rPr>
              <w:rStyle w:val="PlaceholderText"/>
              <w:sz w:val="16"/>
              <w:szCs w:val="16"/>
            </w:rPr>
            <w:t xml:space="preserve">   </w:t>
          </w:r>
        </w:p>
      </w:docPartBody>
    </w:docPart>
    <w:docPart>
      <w:docPartPr>
        <w:name w:val="6CD63DEE1DC04301B6A7D9D83E4ECC98"/>
        <w:category>
          <w:name w:val="General"/>
          <w:gallery w:val="placeholder"/>
        </w:category>
        <w:types>
          <w:type w:val="bbPlcHdr"/>
        </w:types>
        <w:behaviors>
          <w:behavior w:val="content"/>
        </w:behaviors>
        <w:guid w:val="{1B86AABA-98E1-4177-A87B-287968111024}"/>
      </w:docPartPr>
      <w:docPartBody>
        <w:p w:rsidR="00A06F21" w:rsidRDefault="00F347B1" w:rsidP="00F347B1">
          <w:pPr>
            <w:pStyle w:val="6CD63DEE1DC04301B6A7D9D83E4ECC98"/>
          </w:pPr>
          <w:r>
            <w:rPr>
              <w:rStyle w:val="PlaceholderText"/>
              <w:sz w:val="16"/>
              <w:szCs w:val="16"/>
            </w:rPr>
            <w:t xml:space="preserve">   </w:t>
          </w:r>
        </w:p>
      </w:docPartBody>
    </w:docPart>
    <w:docPart>
      <w:docPartPr>
        <w:name w:val="6331A66A97A148D684341AD367D49AD5"/>
        <w:category>
          <w:name w:val="General"/>
          <w:gallery w:val="placeholder"/>
        </w:category>
        <w:types>
          <w:type w:val="bbPlcHdr"/>
        </w:types>
        <w:behaviors>
          <w:behavior w:val="content"/>
        </w:behaviors>
        <w:guid w:val="{6C32BD4B-0A0C-4EFE-ADF2-0A4689F17319}"/>
      </w:docPartPr>
      <w:docPartBody>
        <w:p w:rsidR="00A06F21" w:rsidRDefault="00F347B1" w:rsidP="00F347B1">
          <w:pPr>
            <w:pStyle w:val="6331A66A97A148D684341AD367D49AD5"/>
          </w:pPr>
          <w:r>
            <w:rPr>
              <w:rStyle w:val="PlaceholderText"/>
              <w:sz w:val="16"/>
              <w:szCs w:val="16"/>
            </w:rPr>
            <w:t xml:space="preserve">  </w:t>
          </w:r>
        </w:p>
      </w:docPartBody>
    </w:docPart>
    <w:docPart>
      <w:docPartPr>
        <w:name w:val="9BCBFF05E0E44312B12B3348EB413B44"/>
        <w:category>
          <w:name w:val="General"/>
          <w:gallery w:val="placeholder"/>
        </w:category>
        <w:types>
          <w:type w:val="bbPlcHdr"/>
        </w:types>
        <w:behaviors>
          <w:behavior w:val="content"/>
        </w:behaviors>
        <w:guid w:val="{DB8B4870-EF4A-42BB-B2F9-5C51C2E6FFF6}"/>
      </w:docPartPr>
      <w:docPartBody>
        <w:p w:rsidR="00A06F21" w:rsidRDefault="00F347B1" w:rsidP="00F347B1">
          <w:pPr>
            <w:pStyle w:val="9BCBFF05E0E44312B12B3348EB413B44"/>
          </w:pPr>
          <w:r>
            <w:rPr>
              <w:rStyle w:val="PlaceholderText"/>
              <w:sz w:val="16"/>
              <w:szCs w:val="16"/>
              <w:lang w:val="en-GB"/>
            </w:rPr>
            <w:t xml:space="preserve"> </w:t>
          </w:r>
        </w:p>
      </w:docPartBody>
    </w:docPart>
    <w:docPart>
      <w:docPartPr>
        <w:name w:val="A15B77DCE4B846F08EE3DCB046CF9EB2"/>
        <w:category>
          <w:name w:val="General"/>
          <w:gallery w:val="placeholder"/>
        </w:category>
        <w:types>
          <w:type w:val="bbPlcHdr"/>
        </w:types>
        <w:behaviors>
          <w:behavior w:val="content"/>
        </w:behaviors>
        <w:guid w:val="{F396A326-BC33-40AE-939D-71332C5FA673}"/>
      </w:docPartPr>
      <w:docPartBody>
        <w:p w:rsidR="00A06F21" w:rsidRDefault="00F347B1" w:rsidP="00F347B1">
          <w:pPr>
            <w:pStyle w:val="A15B77DCE4B846F08EE3DCB046CF9EB2"/>
          </w:pPr>
          <w:r>
            <w:rPr>
              <w:rStyle w:val="PlaceholderText"/>
              <w:sz w:val="16"/>
              <w:szCs w:val="16"/>
            </w:rPr>
            <w:t xml:space="preserve">      </w:t>
          </w:r>
        </w:p>
      </w:docPartBody>
    </w:docPart>
    <w:docPart>
      <w:docPartPr>
        <w:name w:val="F65F4D2DF1D048B3909AC840BB5C8A31"/>
        <w:category>
          <w:name w:val="General"/>
          <w:gallery w:val="placeholder"/>
        </w:category>
        <w:types>
          <w:type w:val="bbPlcHdr"/>
        </w:types>
        <w:behaviors>
          <w:behavior w:val="content"/>
        </w:behaviors>
        <w:guid w:val="{CBD06ED0-BBB0-4C2C-A0DB-4BB1E9EB98CA}"/>
      </w:docPartPr>
      <w:docPartBody>
        <w:p w:rsidR="00A06F21" w:rsidRDefault="00F347B1" w:rsidP="00F347B1">
          <w:pPr>
            <w:pStyle w:val="F65F4D2DF1D048B3909AC840BB5C8A31"/>
          </w:pPr>
          <w:r w:rsidRPr="00844C52">
            <w:rPr>
              <w:rStyle w:val="PlaceholderText"/>
              <w:i/>
              <w:iCs/>
              <w:sz w:val="16"/>
              <w:szCs w:val="16"/>
            </w:rPr>
            <w:t xml:space="preserve">   </w:t>
          </w:r>
        </w:p>
      </w:docPartBody>
    </w:docPart>
    <w:docPart>
      <w:docPartPr>
        <w:name w:val="0FE674409E0E462AA3E77175C556B7E7"/>
        <w:category>
          <w:name w:val="General"/>
          <w:gallery w:val="placeholder"/>
        </w:category>
        <w:types>
          <w:type w:val="bbPlcHdr"/>
        </w:types>
        <w:behaviors>
          <w:behavior w:val="content"/>
        </w:behaviors>
        <w:guid w:val="{14138808-9CEA-4971-BD33-D07E2277133A}"/>
      </w:docPartPr>
      <w:docPartBody>
        <w:p w:rsidR="00A06F21" w:rsidRDefault="00F347B1" w:rsidP="00F347B1">
          <w:pPr>
            <w:pStyle w:val="0FE674409E0E462AA3E77175C556B7E7"/>
          </w:pPr>
          <w:r>
            <w:rPr>
              <w:rStyle w:val="PlaceholderText"/>
              <w:sz w:val="16"/>
              <w:szCs w:val="16"/>
            </w:rPr>
            <w:t xml:space="preserve">   </w:t>
          </w:r>
        </w:p>
      </w:docPartBody>
    </w:docPart>
    <w:docPart>
      <w:docPartPr>
        <w:name w:val="195185D1AFAD4CE9B1B790C5B44CE382"/>
        <w:category>
          <w:name w:val="General"/>
          <w:gallery w:val="placeholder"/>
        </w:category>
        <w:types>
          <w:type w:val="bbPlcHdr"/>
        </w:types>
        <w:behaviors>
          <w:behavior w:val="content"/>
        </w:behaviors>
        <w:guid w:val="{5E5532B6-30EC-487F-B53A-8F02C6F7FE28}"/>
      </w:docPartPr>
      <w:docPartBody>
        <w:p w:rsidR="00000000" w:rsidRDefault="0069535E" w:rsidP="0069535E">
          <w:pPr>
            <w:pStyle w:val="195185D1AFAD4CE9B1B790C5B44CE38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E0"/>
    <w:rsid w:val="0000724E"/>
    <w:rsid w:val="00087E12"/>
    <w:rsid w:val="002E6E42"/>
    <w:rsid w:val="00374145"/>
    <w:rsid w:val="00420638"/>
    <w:rsid w:val="0069535E"/>
    <w:rsid w:val="00854057"/>
    <w:rsid w:val="009C4FB2"/>
    <w:rsid w:val="009C6A03"/>
    <w:rsid w:val="009F646E"/>
    <w:rsid w:val="00A06F21"/>
    <w:rsid w:val="00A2500E"/>
    <w:rsid w:val="00AD17F7"/>
    <w:rsid w:val="00AE54E0"/>
    <w:rsid w:val="00C12A7A"/>
    <w:rsid w:val="00D10284"/>
    <w:rsid w:val="00D47AEA"/>
    <w:rsid w:val="00D8700F"/>
    <w:rsid w:val="00E66C06"/>
    <w:rsid w:val="00E723E4"/>
    <w:rsid w:val="00F0650A"/>
    <w:rsid w:val="00F32C0A"/>
    <w:rsid w:val="00F347B1"/>
    <w:rsid w:val="00F852A1"/>
    <w:rsid w:val="00FD0CEF"/>
    <w:rsid w:val="00FF3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535E"/>
    <w:rPr>
      <w:color w:val="808080"/>
    </w:rPr>
  </w:style>
  <w:style w:type="paragraph" w:customStyle="1" w:styleId="4CA0339CF16C4E838BDCC57B1572C948">
    <w:name w:val="4CA0339CF16C4E838BDCC57B1572C948"/>
    <w:rsid w:val="00F347B1"/>
  </w:style>
  <w:style w:type="paragraph" w:customStyle="1" w:styleId="252505BB84CE4A5FA5818ED6854BED6D">
    <w:name w:val="252505BB84CE4A5FA5818ED6854BED6D"/>
    <w:rsid w:val="00F347B1"/>
  </w:style>
  <w:style w:type="paragraph" w:customStyle="1" w:styleId="E1E2541D2EA4431EBAA794757F392E94">
    <w:name w:val="E1E2541D2EA4431EBAA794757F392E94"/>
    <w:rsid w:val="00F347B1"/>
  </w:style>
  <w:style w:type="paragraph" w:customStyle="1" w:styleId="306EDA3B9E034D8CA9A31F8B7E8D3832">
    <w:name w:val="306EDA3B9E034D8CA9A31F8B7E8D3832"/>
    <w:rsid w:val="00F347B1"/>
  </w:style>
  <w:style w:type="paragraph" w:customStyle="1" w:styleId="70316232EE6B4CFA9E5334F907842CE8">
    <w:name w:val="70316232EE6B4CFA9E5334F907842CE8"/>
    <w:rsid w:val="00F347B1"/>
  </w:style>
  <w:style w:type="paragraph" w:customStyle="1" w:styleId="0C54187DB6984CF79D4AA2D99759030B">
    <w:name w:val="0C54187DB6984CF79D4AA2D99759030B"/>
    <w:rsid w:val="00F347B1"/>
  </w:style>
  <w:style w:type="paragraph" w:customStyle="1" w:styleId="4DE1A0CF56C14EFC9D3FF14CAFAFBA9D">
    <w:name w:val="4DE1A0CF56C14EFC9D3FF14CAFAFBA9D"/>
    <w:rsid w:val="00F347B1"/>
  </w:style>
  <w:style w:type="paragraph" w:customStyle="1" w:styleId="859A818EB1A04A9786BA00D867DE4403">
    <w:name w:val="859A818EB1A04A9786BA00D867DE4403"/>
    <w:rsid w:val="00F347B1"/>
  </w:style>
  <w:style w:type="paragraph" w:customStyle="1" w:styleId="723F92B50DEC4DCB960720409A4F0644">
    <w:name w:val="723F92B50DEC4DCB960720409A4F0644"/>
    <w:rsid w:val="00F347B1"/>
  </w:style>
  <w:style w:type="paragraph" w:customStyle="1" w:styleId="0231439F07474D30B7ECD4F01BD1B7A2">
    <w:name w:val="0231439F07474D30B7ECD4F01BD1B7A2"/>
    <w:rsid w:val="00F347B1"/>
  </w:style>
  <w:style w:type="paragraph" w:customStyle="1" w:styleId="A6CBAFE8F16E4DFF861FE029C87A0EDA">
    <w:name w:val="A6CBAFE8F16E4DFF861FE029C87A0EDA"/>
    <w:rsid w:val="00F347B1"/>
  </w:style>
  <w:style w:type="paragraph" w:customStyle="1" w:styleId="6CD63DEE1DC04301B6A7D9D83E4ECC98">
    <w:name w:val="6CD63DEE1DC04301B6A7D9D83E4ECC98"/>
    <w:rsid w:val="00F347B1"/>
  </w:style>
  <w:style w:type="paragraph" w:customStyle="1" w:styleId="6331A66A97A148D684341AD367D49AD5">
    <w:name w:val="6331A66A97A148D684341AD367D49AD5"/>
    <w:rsid w:val="00F347B1"/>
  </w:style>
  <w:style w:type="paragraph" w:customStyle="1" w:styleId="9BCBFF05E0E44312B12B3348EB413B44">
    <w:name w:val="9BCBFF05E0E44312B12B3348EB413B44"/>
    <w:rsid w:val="00F347B1"/>
  </w:style>
  <w:style w:type="paragraph" w:customStyle="1" w:styleId="A15B77DCE4B846F08EE3DCB046CF9EB2">
    <w:name w:val="A15B77DCE4B846F08EE3DCB046CF9EB2"/>
    <w:rsid w:val="00F347B1"/>
  </w:style>
  <w:style w:type="paragraph" w:customStyle="1" w:styleId="F65F4D2DF1D048B3909AC840BB5C8A31">
    <w:name w:val="F65F4D2DF1D048B3909AC840BB5C8A31"/>
    <w:rsid w:val="00F347B1"/>
  </w:style>
  <w:style w:type="paragraph" w:customStyle="1" w:styleId="0FE674409E0E462AA3E77175C556B7E7">
    <w:name w:val="0FE674409E0E462AA3E77175C556B7E7"/>
    <w:rsid w:val="00F347B1"/>
  </w:style>
  <w:style w:type="paragraph" w:customStyle="1" w:styleId="195185D1AFAD4CE9B1B790C5B44CE382">
    <w:name w:val="195185D1AFAD4CE9B1B790C5B44CE382"/>
    <w:rsid w:val="00695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622E2-C001-48FD-AE4A-58E4101B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4884</Words>
  <Characters>2785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Kristijonas Pečiulis</dc:creator>
  <cp:keywords/>
  <dc:description/>
  <cp:lastModifiedBy>Kristijonas Pečiulis</cp:lastModifiedBy>
  <cp:revision>13</cp:revision>
  <dcterms:created xsi:type="dcterms:W3CDTF">2025-02-19T14:18:00Z</dcterms:created>
  <dcterms:modified xsi:type="dcterms:W3CDTF">2025-04-02T11:08:00Z</dcterms:modified>
</cp:coreProperties>
</file>