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74796" w14:textId="77777777" w:rsidR="00A35A61" w:rsidRDefault="00A35A61" w:rsidP="00A35A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Utenos departamento 2023 m. lapkričio 27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66SV-71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R. Š.,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Karveliškio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dvaro aliejaus spaudykla, </w:t>
      </w:r>
      <w:r>
        <w:rPr>
          <w:rFonts w:ascii="Times New Roman" w:hAnsi="Times New Roman" w:cs="Times New Roman"/>
          <w:sz w:val="24"/>
          <w:szCs w:val="24"/>
        </w:rPr>
        <w:t xml:space="preserve">Utenos apskr., Molėtų r. sav., </w:t>
      </w:r>
      <w:proofErr w:type="spellStart"/>
      <w:r>
        <w:rPr>
          <w:rFonts w:ascii="Times New Roman" w:hAnsi="Times New Roman" w:cs="Times New Roman"/>
          <w:sz w:val="24"/>
          <w:szCs w:val="24"/>
        </w:rPr>
        <w:t>Suginčių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sen., </w:t>
      </w:r>
      <w:proofErr w:type="spellStart"/>
      <w:r>
        <w:rPr>
          <w:rFonts w:ascii="Times New Roman" w:hAnsi="Times New Roman" w:cs="Times New Roman"/>
          <w:sz w:val="24"/>
          <w:szCs w:val="24"/>
        </w:rPr>
        <w:t>Karveliškio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k. 2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–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pluoštinių kanapių sėklų aliejų, partijos numeris 2024-10-01, pagaminimo data 2023-10-01, geriausias iki 01-10-2024, pagamintas ūkininko R. Š.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Karveliškio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dvaro aliejaus spaudykloje, 250 ml ir 100 ml talpos buteliuose, iš viso 2,5 l.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susigrąžinti, pašalinti bei sunaikinti nesaugų produktą. </w:t>
      </w:r>
    </w:p>
    <w:p w14:paraId="19A234C3" w14:textId="77777777" w:rsidR="00A35A61" w:rsidRDefault="00A35A61" w:rsidP="00A35A6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32DA759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61"/>
    <w:rsid w:val="004F7F6C"/>
    <w:rsid w:val="006E3B73"/>
    <w:rsid w:val="009151B0"/>
    <w:rsid w:val="00A35A61"/>
    <w:rsid w:val="00F40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400C"/>
  <w15:chartTrackingRefBased/>
  <w15:docId w15:val="{B4B2A685-16BD-4EAC-B037-912ABA835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5A61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8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230</Characters>
  <Application>Microsoft Office Word</Application>
  <DocSecurity>0</DocSecurity>
  <Lines>1</Lines>
  <Paragraphs>1</Paragraphs>
  <ScaleCrop>false</ScaleCrop>
  <Company>VMVT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2025-09-19T10:03:00Z</dcterms:created>
  <dcterms:modified xsi:type="dcterms:W3CDTF">2025-09-19T10:03:00Z</dcterms:modified>
</cp:coreProperties>
</file>