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51F3" w14:textId="77777777" w:rsidR="00E22968" w:rsidRDefault="00E22968" w:rsidP="00E229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Alytaus departamento 2023 m. birželio 23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22SV-39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Miglūnas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“ mėsos produktų ir pusgaminių gamyba, juridinio asmens kodas300959588, Kauno pl. 73,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Liepalotas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Prienų sen., Prienų r. sav.,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Fonts w:ascii="Times New Roman" w:hAnsi="Times New Roman" w:cs="Times New Roman"/>
          <w:sz w:val="24"/>
          <w:szCs w:val="24"/>
          <w:lang w:eastAsia="lt-LT"/>
        </w:rPr>
        <w:t>šalto rūkymo dešreles (sveriamos), partijos Nr.22-05-31, pagaminta 2023-06-02, tinkamumo vartoti terminas iki 02-08-2023, partijos kiekis 10 kg., gamintojas UAB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Miglūnas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“, Kauno pl. 78,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Liepalotas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, Prienų sen., Prienų r. sav.,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bei sunaikinti nesaugų produktą. </w:t>
      </w:r>
    </w:p>
    <w:p w14:paraId="02387228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68"/>
    <w:rsid w:val="000B5952"/>
    <w:rsid w:val="004F7F6C"/>
    <w:rsid w:val="006E3B73"/>
    <w:rsid w:val="008A281F"/>
    <w:rsid w:val="00E2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A6A7"/>
  <w15:chartTrackingRefBased/>
  <w15:docId w15:val="{ABAEEE05-5681-44B0-9DEE-CBA02138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96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Company>VMVT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2025-09-19T11:27:00Z</dcterms:created>
  <dcterms:modified xsi:type="dcterms:W3CDTF">2025-09-19T11:27:00Z</dcterms:modified>
</cp:coreProperties>
</file>