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4E606" w14:textId="77777777" w:rsidR="004F7F6C" w:rsidRDefault="004F7F6C"/>
    <w:p w14:paraId="2268A5BD" w14:textId="77777777" w:rsidR="0055020B" w:rsidRDefault="0055020B" w:rsidP="0055020B">
      <w:pPr>
        <w:jc w:val="both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Vilniaus departamento 2023 m. gegužės 19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69SV-207</w:t>
      </w:r>
      <w:r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0)" w:hAnsi="Times New Roman" w:cs="Times New Roman"/>
          <w:sz w:val="24"/>
          <w:szCs w:val="24"/>
          <w:lang w:eastAsia="zh-CN" w:bidi="ar"/>
        </w:rPr>
        <w:t xml:space="preserve">UAB „Rimi Lietuva“, įmonės kodas 123715317, kulinarijos cecho, </w:t>
      </w:r>
      <w:r>
        <w:rPr>
          <w:rFonts w:ascii="Times New Roman" w:eastAsia="0)" w:hAnsi="Times New Roman" w:cs="Times New Roman"/>
          <w:sz w:val="24"/>
          <w:szCs w:val="24"/>
        </w:rPr>
        <w:t>veiklą vykdančio adresu</w:t>
      </w:r>
      <w:r>
        <w:rPr>
          <w:rFonts w:ascii="Times New Roman" w:eastAsia="0)" w:hAnsi="Times New Roman" w:cs="Times New Roman"/>
          <w:sz w:val="24"/>
          <w:szCs w:val="24"/>
          <w:lang w:eastAsia="zh-CN" w:bidi="ar"/>
        </w:rPr>
        <w:t>: Vilnius, Žirmūnų g. 64,</w:t>
      </w:r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 –</w:t>
      </w:r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0)" w:hAnsi="Times New Roman" w:cs="Times New Roman"/>
          <w:sz w:val="24"/>
          <w:szCs w:val="24"/>
          <w:lang w:eastAsia="zh-CN" w:bidi="ar"/>
        </w:rPr>
        <w:t>keptus kiaulienos maltinukus, pagamintus 2023-02-27, tinka vartoti iki 03-03-2023, partijos Nr. L27.02, pagal 2023-02-27 UAB „Rimi Lietuva“ Pagrindinės virtuvės Kokybės pažymėjimą, pagamintas kiekis 120 vnt. ir išplatintus Lietuvoje, UAB „Rimi Lietuva“ mažmeninės prekybos centruose.</w:t>
      </w:r>
    </w:p>
    <w:p w14:paraId="4EAE5E67" w14:textId="77777777" w:rsidR="0055020B" w:rsidRDefault="0055020B"/>
    <w:sectPr w:rsidR="0055020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0)">
    <w:altName w:val="Segoe Print"/>
    <w:charset w:val="00"/>
    <w:family w:val="auto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20B"/>
    <w:rsid w:val="00001D92"/>
    <w:rsid w:val="004F7F6C"/>
    <w:rsid w:val="0055020B"/>
    <w:rsid w:val="006E3B73"/>
    <w:rsid w:val="00E1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4523A"/>
  <w15:chartTrackingRefBased/>
  <w15:docId w15:val="{C18ECBC8-60D7-4C67-AE14-EC9E3E60E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20B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0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</Characters>
  <Application>Microsoft Office Word</Application>
  <DocSecurity>0</DocSecurity>
  <Lines>1</Lines>
  <Paragraphs>1</Paragraphs>
  <ScaleCrop>false</ScaleCrop>
  <Company>VMVT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2025-09-19T11:50:00Z</dcterms:created>
  <dcterms:modified xsi:type="dcterms:W3CDTF">2025-09-19T11:50:00Z</dcterms:modified>
</cp:coreProperties>
</file>