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5C1A" w14:textId="4B97DAA2" w:rsidR="003F0C79" w:rsidRPr="000562E6" w:rsidRDefault="003F0C79" w:rsidP="003F0C79">
      <w:pPr>
        <w:jc w:val="both"/>
        <w:rPr>
          <w:rFonts w:ascii="Times New Roman" w:hAnsi="Times New Roman" w:cs="Times New Roman"/>
          <w:sz w:val="24"/>
          <w:szCs w:val="24"/>
        </w:rPr>
      </w:pPr>
      <w:r w:rsidRPr="000562E6">
        <w:rPr>
          <w:rFonts w:ascii="Times New Roman" w:hAnsi="Times New Roman" w:cs="Times New Roman"/>
          <w:sz w:val="24"/>
          <w:szCs w:val="24"/>
        </w:rPr>
        <w:t xml:space="preserve">Valstybinės maisto ir veterinarijos tarnybos Vilniaus departamento 2023 m. balandžio 20 d. sprendimu Nr. </w:t>
      </w:r>
      <w:r w:rsidRPr="000562E6">
        <w:rPr>
          <w:rFonts w:ascii="Times New Roman" w:hAnsi="Times New Roman" w:cs="Times New Roman"/>
          <w:sz w:val="24"/>
          <w:szCs w:val="24"/>
          <w:lang w:eastAsia="lt-LT"/>
        </w:rPr>
        <w:t>69SV-151</w:t>
      </w:r>
      <w:r w:rsidRPr="000562E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UAB ,,</w:t>
      </w:r>
      <w:r w:rsidR="00096A3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DELIKATESAI</w:t>
      </w:r>
      <w:r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“, </w:t>
      </w:r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val="en-US" w:eastAsia="zh-CN"/>
        </w:rPr>
        <w:t xml:space="preserve">Vilniaus </w:t>
      </w:r>
      <w:proofErr w:type="spellStart"/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val="en-US" w:eastAsia="zh-CN"/>
        </w:rPr>
        <w:t>apskr</w:t>
      </w:r>
      <w:proofErr w:type="spellEnd"/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val="en-US" w:eastAsia="zh-CN"/>
        </w:rPr>
        <w:t>., Vilniaus m. sav., Vilnius,</w:t>
      </w:r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eastAsia="zh-CN"/>
        </w:rPr>
        <w:t xml:space="preserve"> Užupio </w:t>
      </w:r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val="en-US" w:eastAsia="zh-CN"/>
        </w:rPr>
        <w:t>g. 2</w:t>
      </w:r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eastAsia="zh-CN"/>
        </w:rPr>
        <w:t>3</w:t>
      </w:r>
      <w:r w:rsidRPr="000562E6">
        <w:rPr>
          <w:rFonts w:ascii="Times New Roman" w:hAnsi="Times New Roman" w:cs="Times New Roman"/>
          <w:sz w:val="24"/>
          <w:szCs w:val="24"/>
        </w:rPr>
        <w:t>, juridinio asmens kodas</w:t>
      </w:r>
      <w:r w:rsidR="000562E6" w:rsidRPr="000562E6">
        <w:rPr>
          <w:rFonts w:ascii="Times New Roman" w:eastAsia="0000pt" w:hAnsi="Times New Roman" w:cs="Times New Roman"/>
          <w:color w:val="000000"/>
          <w:sz w:val="24"/>
          <w:szCs w:val="24"/>
          <w:lang w:eastAsia="zh-CN"/>
        </w:rPr>
        <w:t>301737843</w:t>
      </w:r>
      <w:r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0562E6"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</w:t>
      </w:r>
      <w:proofErr w:type="gramStart"/>
      <w:r w:rsidRPr="000562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62E6" w:rsidRPr="000562E6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,,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Tomino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,,</w:t>
      </w:r>
      <w:proofErr w:type="gram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minkštąjį sūrį iš Italijos, tinkamumo vartoti terminas iki 27 04 2023, partijos Nr. LOTTO 1074, produkto gamintojas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Caseificio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Longo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Srl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Italija,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didmeninkas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Rognoni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Umberto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SRL, Italija, gavėjas Lietuvoje UAB Delikatesai, Užupio g. 23, Vilnius. Sūris gautas su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Fattura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Accompagnatoria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Numero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501/x/ data 30/03/2023 </w:t>
      </w:r>
      <w:proofErr w:type="spellStart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vido</w:t>
      </w:r>
      <w:proofErr w:type="spellEnd"/>
      <w:r w:rsidR="000562E6" w:rsidRPr="000562E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1,957 kg. ir išplatintas maisto produktų parduotuvėje fiziniams asmenims.</w:t>
      </w:r>
      <w:r w:rsidRPr="000562E6">
        <w:rPr>
          <w:rFonts w:ascii="Times New Roman" w:hAnsi="Times New Roman" w:cs="Times New Roman"/>
          <w:sz w:val="24"/>
          <w:szCs w:val="24"/>
        </w:rPr>
        <w:t xml:space="preserve">, </w:t>
      </w:r>
      <w:r w:rsidRPr="000562E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1FF312DC" w14:textId="77777777" w:rsidR="003F0C79" w:rsidRDefault="003F0C79" w:rsidP="003F0C79"/>
    <w:p w14:paraId="5BDB1C87" w14:textId="77777777" w:rsidR="00B85695" w:rsidRDefault="00B85695"/>
    <w:sectPr w:rsidR="00B8569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000pt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79"/>
    <w:rsid w:val="00045172"/>
    <w:rsid w:val="000562E6"/>
    <w:rsid w:val="00096A36"/>
    <w:rsid w:val="003F0C79"/>
    <w:rsid w:val="007B7118"/>
    <w:rsid w:val="0097442B"/>
    <w:rsid w:val="00B8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B196"/>
  <w15:chartTrackingRefBased/>
  <w15:docId w15:val="{CDBF4A67-85D4-40E5-B093-436C6DD5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C79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Balabanova</dc:creator>
  <cp:keywords/>
  <dc:description/>
  <cp:lastModifiedBy>Virginijus Jakubavičius</cp:lastModifiedBy>
  <cp:revision>2</cp:revision>
  <dcterms:created xsi:type="dcterms:W3CDTF">2025-09-22T05:51:00Z</dcterms:created>
  <dcterms:modified xsi:type="dcterms:W3CDTF">2025-09-22T05:51:00Z</dcterms:modified>
</cp:coreProperties>
</file>