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3F42" w14:textId="77777777" w:rsidR="003E3718" w:rsidRPr="001A7FA8" w:rsidRDefault="003E3718" w:rsidP="003E3718">
      <w:pPr>
        <w:jc w:val="both"/>
        <w:rPr>
          <w:rFonts w:ascii="Times New Roman" w:hAnsi="Times New Roman" w:cs="Times New Roman"/>
          <w:sz w:val="24"/>
          <w:szCs w:val="24"/>
        </w:rPr>
      </w:pPr>
      <w:r w:rsidRPr="001A7FA8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sausio 30 d. sprendimu Nr. </w:t>
      </w:r>
      <w:r w:rsidRPr="001A7FA8">
        <w:rPr>
          <w:rFonts w:ascii="Times New Roman" w:hAnsi="Times New Roman" w:cs="Times New Roman"/>
          <w:sz w:val="24"/>
          <w:szCs w:val="24"/>
          <w:lang w:eastAsia="lt-LT"/>
        </w:rPr>
        <w:t>33SV-15</w:t>
      </w:r>
      <w:r w:rsidRPr="001A7FA8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1A7FA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,,Lidl Lietuva“, įmonės kodas</w:t>
      </w:r>
      <w:r w:rsidRPr="001A7FA8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A7FA8">
        <w:rPr>
          <w:rFonts w:ascii="Times New Roman" w:hAnsi="Times New Roman" w:cs="Times New Roman"/>
          <w:sz w:val="24"/>
          <w:szCs w:val="24"/>
        </w:rPr>
        <w:t xml:space="preserve">111791015 Erdvės g. 41, Ramučiai, Karmėlavos sen., Kauno r. sav. </w:t>
      </w:r>
      <w:r w:rsidRPr="001A7FA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A7FA8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 kiaulienos faršą, atšaldytą ,,Skonio ženklas“, tinka vartoti iki 16-01-2023, partijos Nr. 2301070102, pakuotės po 0,750 kg., gamintojas UAB ,,Biovela – Utenos mėsa“. Iš UAB ,,Biovela – Utenos mėsa“, Pramonės g. 4, LT-28216, Utena su 2023-01-10 krovinio važtaraščiu Nr. SU472221, gauta 1600 vnt. po 0,750 kg, iš viso: 1200,0 kg ir 2023-01-10 su krovinio važtaraščiu Nr. SU472373, gauta 4840 vnt. po 0,750 kg, iš viso: 3630, kg. Iš viso gauta 6440 vnt. po 0,750 kg, 4830,0 kg</w:t>
      </w:r>
      <w:r w:rsidRPr="001A7FA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Pr="001A7FA8">
        <w:rPr>
          <w:rFonts w:ascii="Times New Roman" w:hAnsi="Times New Roman" w:cs="Times New Roman"/>
          <w:b/>
          <w:bCs/>
          <w:sz w:val="24"/>
          <w:szCs w:val="24"/>
        </w:rPr>
        <w:t>ir įpareigota ūkio subjektą susigrąžinti iš vartotojų, pašalinti ir sunaikinti nesaugų produktą.</w:t>
      </w:r>
    </w:p>
    <w:p w14:paraId="4ACAE5CE" w14:textId="77777777" w:rsidR="00C26F17" w:rsidRDefault="00C26F17"/>
    <w:sectPr w:rsidR="00C26F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18"/>
    <w:rsid w:val="003E3718"/>
    <w:rsid w:val="007B7118"/>
    <w:rsid w:val="00C26F17"/>
    <w:rsid w:val="00E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3F4F"/>
  <w15:chartTrackingRefBased/>
  <w15:docId w15:val="{F7EA12A2-6C6B-49BC-8773-150C51F0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7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3E3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316</Characters>
  <Application>Microsoft Office Word</Application>
  <DocSecurity>0</DocSecurity>
  <Lines>2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2025-09-22T06:00:00Z</dcterms:created>
  <dcterms:modified xsi:type="dcterms:W3CDTF">2025-09-22T06:00:00Z</dcterms:modified>
</cp:coreProperties>
</file>