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6B73" w14:textId="4ED9BC00" w:rsidR="00981ACB" w:rsidRDefault="00981ACB" w:rsidP="00981A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kovo 2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33SV-46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,,Baltic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fish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export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 įmonės kodas</w:t>
      </w:r>
      <w:r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81ACB">
        <w:rPr>
          <w:rFonts w:ascii="Times New Roman" w:hAnsi="Times New Roman" w:cs="Times New Roman"/>
          <w:bCs/>
          <w:color w:val="000000"/>
          <w:sz w:val="24"/>
          <w:szCs w:val="24"/>
        </w:rPr>
        <w:t>302465321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sz w:val="24"/>
          <w:szCs w:val="24"/>
        </w:rPr>
        <w:t xml:space="preserve"> </w:t>
      </w:r>
      <w:r w:rsidRPr="00981ACB">
        <w:rPr>
          <w:rFonts w:ascii="Times New Roman" w:hAnsi="Times New Roman" w:cs="Times New Roman"/>
          <w:sz w:val="24"/>
          <w:szCs w:val="24"/>
        </w:rPr>
        <w:t xml:space="preserve">Industrijos g. 1, </w:t>
      </w:r>
      <w:proofErr w:type="spellStart"/>
      <w:r w:rsidRPr="00981ACB">
        <w:rPr>
          <w:rFonts w:ascii="Times New Roman" w:hAnsi="Times New Roman" w:cs="Times New Roman"/>
          <w:sz w:val="24"/>
          <w:szCs w:val="24"/>
        </w:rPr>
        <w:t>Biruliškių</w:t>
      </w:r>
      <w:proofErr w:type="spellEnd"/>
      <w:r w:rsidRPr="00981ACB">
        <w:rPr>
          <w:rFonts w:ascii="Times New Roman" w:hAnsi="Times New Roman" w:cs="Times New Roman"/>
          <w:sz w:val="24"/>
          <w:szCs w:val="24"/>
        </w:rPr>
        <w:t xml:space="preserve"> k., Karmėlavos sen., Kauno apskr.</w:t>
      </w:r>
      <w:r w:rsidRPr="00981AC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šaldytus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jūrų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gėrybių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rinkinius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pakuotės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 180 g,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pagal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patikrinimo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metu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pateiktą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Gamybos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instrukciją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pagaminta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2022-12-13,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tinka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vartoti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iki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13-12-2023,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suteiktas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partijos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J3471,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iš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viso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pagaminta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81ACB">
        <w:rPr>
          <w:rFonts w:ascii="Times New Roman" w:eastAsia="Calibri" w:hAnsi="Times New Roman" w:cs="Times New Roman"/>
          <w:b/>
          <w:sz w:val="24"/>
          <w:szCs w:val="24"/>
          <w:lang w:val="en-US"/>
        </w:rPr>
        <w:t>619,20 kg</w:t>
      </w:r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naudota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žaliava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šaldytas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jūros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gėrybių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mišinys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partijos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226B086,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pagaminta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2022-01-17,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tinka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vartoti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iki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16-01-2024,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gamintojas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Zhejiang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Zhoufu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Food Co. LTD, NO. 318 XUFU ROAD, GAOTING, DAISHAN, ZHOUSHAN, ZHOUSHAN, ZHEJIANG, Kinija,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veterinarinio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patvirtinimo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numeris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3300/02029,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iš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viso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įvežta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24000 kg (25920 kg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brutto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dokumentais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2022-08-31 CHEDP. LT. 2022.0053285, QUALITY CERTIFICATE (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konteinerio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OOLU6412548), PACKING LIST, 2022-06-05 COMMERCIAL INVOICE Nr. 9222ZF141,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viso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gauta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24000 kg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iš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>tiekėjo</w:t>
      </w:r>
      <w:proofErr w:type="spellEnd"/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FULEJIA INTERNATIONAL TRADING CO., LTD., NO. 20 GANGWAN STREET ZHONGSHAN DIST. DALIAN, Kinija</w:t>
      </w:r>
      <w:r w:rsidR="002372F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981A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</w:t>
      </w:r>
      <w:r w:rsidR="002372F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ūkio subjektą pašalinti ir sunaikinti nesaugų produktą.</w:t>
      </w:r>
    </w:p>
    <w:p w14:paraId="528E8DC1" w14:textId="77777777" w:rsidR="00B65EAC" w:rsidRDefault="00B65EAC"/>
    <w:sectPr w:rsidR="00B65E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CB"/>
    <w:rsid w:val="00003101"/>
    <w:rsid w:val="002372F7"/>
    <w:rsid w:val="007709D1"/>
    <w:rsid w:val="007B7118"/>
    <w:rsid w:val="00981ACB"/>
    <w:rsid w:val="00B6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CA82"/>
  <w15:chartTrackingRefBased/>
  <w15:docId w15:val="{79B81ADD-FDD9-4E3E-8A5A-3F5DDE31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981ACB"/>
  </w:style>
  <w:style w:type="character" w:customStyle="1" w:styleId="Numatytasispastraiposriftas">
    <w:name w:val="Numatytasis pastraipos šriftas"/>
    <w:rsid w:val="0098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2025-09-22T06:01:00Z</dcterms:created>
  <dcterms:modified xsi:type="dcterms:W3CDTF">2025-09-22T06:01:00Z</dcterms:modified>
</cp:coreProperties>
</file>