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5FF9" w14:textId="1D67C24C" w:rsidR="002A2FA0" w:rsidRDefault="002A2FA0" w:rsidP="002A2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sausio 26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69SV-28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,,REATON“, įmonės kodas </w:t>
      </w:r>
      <w:r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111693813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sz w:val="24"/>
          <w:szCs w:val="24"/>
        </w:rPr>
        <w:t xml:space="preserve"> </w:t>
      </w:r>
      <w:r w:rsidRPr="002A2FA0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Vilniaus </w:t>
      </w:r>
      <w:proofErr w:type="spellStart"/>
      <w:r w:rsidRPr="002A2FA0">
        <w:rPr>
          <w:rFonts w:ascii="Times New Roman" w:eastAsia="0000pt" w:hAnsi="Times New Roman" w:cs="Times New Roman"/>
          <w:sz w:val="24"/>
          <w:szCs w:val="24"/>
          <w:lang w:val="en-US" w:eastAsia="zh-CN"/>
        </w:rPr>
        <w:t>apskr</w:t>
      </w:r>
      <w:proofErr w:type="spellEnd"/>
      <w:r w:rsidRPr="002A2FA0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., Vilniaus m. sav., Vilnius, V. A. </w:t>
      </w:r>
      <w:proofErr w:type="spellStart"/>
      <w:r w:rsidRPr="002A2FA0">
        <w:rPr>
          <w:rFonts w:ascii="Times New Roman" w:eastAsia="0000pt" w:hAnsi="Times New Roman" w:cs="Times New Roman"/>
          <w:sz w:val="24"/>
          <w:szCs w:val="24"/>
          <w:lang w:val="en-US" w:eastAsia="zh-CN"/>
        </w:rPr>
        <w:t>Graičiūno</w:t>
      </w:r>
      <w:proofErr w:type="spellEnd"/>
      <w:r w:rsidRPr="002A2FA0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g. 2</w:t>
      </w:r>
      <w:r w:rsidRPr="002A2FA0">
        <w:rPr>
          <w:rFonts w:ascii="Times New Roman" w:eastAsia="0000pt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„Austrės </w:t>
      </w:r>
      <w:proofErr w:type="spellStart"/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Creuses</w:t>
      </w:r>
      <w:proofErr w:type="spellEnd"/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SP UTAH </w:t>
      </w:r>
      <w:proofErr w:type="gramStart"/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BEACH“</w:t>
      </w:r>
      <w:proofErr w:type="gramEnd"/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, 3,5 kg. 2 dėžutės po 24 vnt.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>suvartoti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>iki</w:t>
      </w:r>
      <w:proofErr w:type="spellEnd"/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>20-01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>-202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>3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>,</w:t>
      </w:r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>pa</w:t>
      </w:r>
      <w:proofErr w:type="spellStart"/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>kavimo</w:t>
      </w:r>
      <w:proofErr w:type="spellEnd"/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 xml:space="preserve"> data 06-01-2023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>,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 xml:space="preserve"> partijos Nr. 0201271s/0291243s,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2A2FA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 w:bidi="ar"/>
        </w:rPr>
        <w:t>kilmės šalis Prancūzija.</w:t>
      </w:r>
      <w:r w:rsidRPr="002A2FA0">
        <w:rPr>
          <w:rFonts w:ascii="Times New Roman" w:eastAsia="0)" w:hAnsi="Times New Roman" w:cs="Times New Roman"/>
          <w:sz w:val="24"/>
          <w:szCs w:val="24"/>
          <w:lang w:val="en-US" w:eastAsia="zh-CN" w:bidi="ar"/>
        </w:rPr>
        <w:t xml:space="preserve"> </w:t>
      </w:r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Siuntos gavėjas </w:t>
      </w:r>
      <w:proofErr w:type="spellStart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>Reaton</w:t>
      </w:r>
      <w:proofErr w:type="spellEnd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>Ltd</w:t>
      </w:r>
      <w:proofErr w:type="spellEnd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SIA </w:t>
      </w:r>
      <w:proofErr w:type="spellStart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>Ciekurkalna</w:t>
      </w:r>
      <w:proofErr w:type="spellEnd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2. </w:t>
      </w:r>
      <w:proofErr w:type="spellStart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>gara</w:t>
      </w:r>
      <w:proofErr w:type="spellEnd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linija 74, Latvija. UAB ,,</w:t>
      </w:r>
      <w:proofErr w:type="spellStart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>Reaton</w:t>
      </w:r>
      <w:proofErr w:type="spellEnd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’’ Minsko pl. 3, Vilnius, gavo 3,5 kg su </w:t>
      </w:r>
      <w:proofErr w:type="spellStart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>invoisu</w:t>
      </w:r>
      <w:proofErr w:type="spellEnd"/>
      <w:r w:rsidRPr="002A2FA0">
        <w:rPr>
          <w:rFonts w:ascii="Times New Roman" w:eastAsia="0)" w:hAnsi="Times New Roman" w:cs="Times New Roman"/>
          <w:sz w:val="24"/>
          <w:szCs w:val="24"/>
          <w:lang w:eastAsia="zh-CN" w:bidi="ar"/>
        </w:rPr>
        <w:t xml:space="preserve"> Nr. LV23RE0002784/ 12-01-23.</w:t>
      </w:r>
      <w:r w:rsidRPr="002A2FA0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Likučio sandėlyje nėra.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ir sunaikinti nesaugų produktą.</w:t>
      </w:r>
    </w:p>
    <w:p w14:paraId="787B7CFC" w14:textId="77777777" w:rsidR="004C7532" w:rsidRDefault="004C7532"/>
    <w:sectPr w:rsidR="004C7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charset w:val="00"/>
    <w:family w:val="auto"/>
    <w:pitch w:val="default"/>
    <w:sig w:usb0="00000000" w:usb1="00000000" w:usb2="00000000" w:usb3="00000000" w:csb0="00040001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A0"/>
    <w:rsid w:val="002A2FA0"/>
    <w:rsid w:val="004C7532"/>
    <w:rsid w:val="0077008C"/>
    <w:rsid w:val="007B7118"/>
    <w:rsid w:val="00E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A88"/>
  <w15:chartTrackingRefBased/>
  <w15:docId w15:val="{6AA865B8-A1AC-414A-8D8D-694A37B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2A2FA0"/>
  </w:style>
  <w:style w:type="character" w:customStyle="1" w:styleId="Numatytasispastraiposriftas">
    <w:name w:val="Numatytasis pastraipos šriftas"/>
    <w:rsid w:val="002A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2025-09-22T06:04:00Z</dcterms:created>
  <dcterms:modified xsi:type="dcterms:W3CDTF">2025-09-22T06:04:00Z</dcterms:modified>
</cp:coreProperties>
</file>