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1385" w14:textId="77777777" w:rsidR="000A76AD" w:rsidRPr="00C77467" w:rsidRDefault="000A76AD" w:rsidP="000A76AD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467">
        <w:rPr>
          <w:rFonts w:ascii="Times New Roman" w:hAnsi="Times New Roman" w:cs="Times New Roman"/>
          <w:sz w:val="24"/>
          <w:szCs w:val="24"/>
        </w:rPr>
        <w:t xml:space="preserve">Valstybinės maisto ir veterinarijos tarnybos Alytaus departamento 2022 m. lapkričio 22 d. sprendimu Nr. </w:t>
      </w:r>
      <w:r w:rsidRPr="00C77467">
        <w:rPr>
          <w:rFonts w:ascii="Times New Roman" w:hAnsi="Times New Roman" w:cs="Times New Roman"/>
          <w:sz w:val="24"/>
          <w:szCs w:val="24"/>
          <w:lang w:eastAsia="lt-LT"/>
        </w:rPr>
        <w:t>22SV-88</w:t>
      </w:r>
      <w:r w:rsidRPr="00C77467">
        <w:rPr>
          <w:rFonts w:ascii="Times New Roman" w:hAnsi="Times New Roman" w:cs="Times New Roman"/>
          <w:sz w:val="24"/>
          <w:szCs w:val="24"/>
        </w:rPr>
        <w:t xml:space="preserve"> „Dėl produkto (-ų) tiekimo rinkai uždraudimo </w:t>
      </w:r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UAB „</w:t>
      </w:r>
      <w:proofErr w:type="spellStart"/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Makveža</w:t>
      </w:r>
      <w:proofErr w:type="spellEnd"/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“, juridinio asmens kodas 161621777, Alytaus, Santaikos g. 26 B, 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produktą: </w:t>
      </w:r>
      <w:r w:rsidRPr="00C77467">
        <w:rPr>
          <w:rFonts w:ascii="Times New Roman" w:hAnsi="Times New Roman" w:cs="Times New Roman"/>
          <w:sz w:val="24"/>
          <w:szCs w:val="24"/>
        </w:rPr>
        <w:t>gertuvę vandeniui „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Bimbo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Bike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“, 470 ml, mėlynos spalvos, PE-LD, bar kodas 8052194909487, kilmės šalis Kinija, importuotojas: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Bottari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Baltic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Strelnieku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iela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6-2,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Riga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, LV-1010. Pagal 2018-04-20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. 18BOT 0308, siuntėjas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Bottari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Baltic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Strelnieku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iela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6-2,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Riga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>, LV-1034, pirkėjas UAB „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Makveža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>“, Ateities g. 15, Vilnius, gavėjas UAB „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Makveža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>“, prekybos vieta, Santaikos g. 26 B, gauta 10 vnt. po mėginių atrinkimo likutis 2 vnt.,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 xml:space="preserve"> ir įpareigoti ūkio subjektą susigrąžinti, pašalinti ir sunaikinti nesaugų produktą.</w:t>
      </w:r>
    </w:p>
    <w:p w14:paraId="567617A2" w14:textId="77777777" w:rsidR="00CE4C8C" w:rsidRDefault="00CE4C8C"/>
    <w:sectPr w:rsidR="00CE4C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AD"/>
    <w:rsid w:val="000A76AD"/>
    <w:rsid w:val="001A3E71"/>
    <w:rsid w:val="007B7118"/>
    <w:rsid w:val="00C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E5CF"/>
  <w15:chartTrackingRefBased/>
  <w15:docId w15:val="{CAF7A878-BACE-43B1-AE7C-1C488B41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6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</Characters>
  <Application>Microsoft Office Word</Application>
  <DocSecurity>0</DocSecurity>
  <Lines>2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2025-09-22T10:20:00Z</dcterms:created>
  <dcterms:modified xsi:type="dcterms:W3CDTF">2025-09-22T10:20:00Z</dcterms:modified>
</cp:coreProperties>
</file>