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18CB" w14:textId="2D83A7D9" w:rsidR="00BC320D" w:rsidRPr="00B23D05" w:rsidRDefault="00BC320D" w:rsidP="00BC320D">
      <w:pPr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Telšių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63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17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DD6B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Unilever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Lietuva distribucija</w:t>
      </w:r>
      <w:r w:rsidRPr="00DD6B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įmonės kodas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302934651</w:t>
      </w:r>
      <w:r w:rsidRPr="00DD6B1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Telšių apskr., Mažeikių r. sav. Mažeikiai, Skuodo g. 28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>
        <w:rPr>
          <w:rFonts w:ascii="Times New Roman" w:hAnsi="Times New Roman" w:cs="Times New Roman"/>
          <w:sz w:val="24"/>
          <w:szCs w:val="24"/>
          <w:lang w:eastAsia="lt-LT"/>
        </w:rPr>
        <w:t>greitai užšaldyt</w:t>
      </w:r>
      <w:r w:rsidR="004870F1">
        <w:rPr>
          <w:rFonts w:ascii="Times New Roman" w:hAnsi="Times New Roman" w:cs="Times New Roman"/>
          <w:sz w:val="24"/>
          <w:szCs w:val="24"/>
          <w:lang w:eastAsia="lt-LT"/>
        </w:rPr>
        <w:t>us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koldūn</w:t>
      </w:r>
      <w:r w:rsidR="004870F1">
        <w:rPr>
          <w:rFonts w:ascii="Times New Roman" w:hAnsi="Times New Roman" w:cs="Times New Roman"/>
          <w:sz w:val="24"/>
          <w:szCs w:val="24"/>
          <w:lang w:eastAsia="lt-LT"/>
        </w:rPr>
        <w:t>us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Sibirskij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“, 400 g, tinka vartoti iki 10-12-2022, partijos numeris L022, gamintojas ir tiekėjas SIA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Ariols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 xml:space="preserve">“, Latvija, krovinio važtaraštis 2022-02-09 Nr. 074DP, viso 1080 vnt.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517FD3ED" w14:textId="4ACC22CA" w:rsidR="00BC320D" w:rsidRDefault="00BC320D"/>
    <w:sectPr w:rsidR="00BC3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45"/>
    <w:rsid w:val="000023B5"/>
    <w:rsid w:val="00051CAF"/>
    <w:rsid w:val="003A314E"/>
    <w:rsid w:val="00470D86"/>
    <w:rsid w:val="004870F1"/>
    <w:rsid w:val="00493B45"/>
    <w:rsid w:val="005F28D3"/>
    <w:rsid w:val="006F72EE"/>
    <w:rsid w:val="00764241"/>
    <w:rsid w:val="007B7118"/>
    <w:rsid w:val="007E5FF7"/>
    <w:rsid w:val="00911CAF"/>
    <w:rsid w:val="00963299"/>
    <w:rsid w:val="00965054"/>
    <w:rsid w:val="00B54E17"/>
    <w:rsid w:val="00B817F4"/>
    <w:rsid w:val="00BA59E4"/>
    <w:rsid w:val="00BB15F7"/>
    <w:rsid w:val="00BC320D"/>
    <w:rsid w:val="00C01D4F"/>
    <w:rsid w:val="00C35908"/>
    <w:rsid w:val="00DD6B17"/>
    <w:rsid w:val="00DE73AA"/>
    <w:rsid w:val="00E5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39E4"/>
  <w15:chartTrackingRefBased/>
  <w15:docId w15:val="{B99FB4C3-D881-4E9E-B612-D4CA5148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C32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320D"/>
    <w:pPr>
      <w:spacing w:after="140" w:line="276" w:lineRule="auto"/>
    </w:pPr>
  </w:style>
  <w:style w:type="character" w:customStyle="1" w:styleId="StrongEmphasis">
    <w:name w:val="Strong Emphasis"/>
    <w:rsid w:val="00BC320D"/>
    <w:rPr>
      <w:b/>
      <w:bCs/>
    </w:rPr>
  </w:style>
  <w:style w:type="character" w:styleId="Hyperlink">
    <w:name w:val="Hyperlink"/>
    <w:basedOn w:val="DefaultParagraphFont"/>
    <w:uiPriority w:val="99"/>
    <w:unhideWhenUsed/>
    <w:rsid w:val="004870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0F1"/>
    <w:rPr>
      <w:color w:val="605E5C"/>
      <w:shd w:val="clear" w:color="auto" w:fill="E1DFDD"/>
    </w:rPr>
  </w:style>
  <w:style w:type="character" w:customStyle="1" w:styleId="WW-DefaultParagraphFont">
    <w:name w:val="WW-Default Paragraph Font"/>
    <w:rsid w:val="007E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2025-09-22T11:10:00Z</dcterms:created>
  <dcterms:modified xsi:type="dcterms:W3CDTF">2025-09-22T11:10:00Z</dcterms:modified>
</cp:coreProperties>
</file>