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96C3A" w14:textId="19943B18" w:rsidR="00FA1287" w:rsidRPr="00EB466A" w:rsidRDefault="00295C65" w:rsidP="00EB46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Valstybinės maisto ir veterinarijos tarnybos Alytaus departamento 2022 m. lapkričio 22 d. sprendimu Nr. </w:t>
      </w:r>
      <w:r>
        <w:rPr>
          <w:rFonts w:ascii="Times New Roman" w:hAnsi="Times New Roman" w:cs="Times New Roman"/>
          <w:sz w:val="24"/>
          <w:szCs w:val="24"/>
          <w:lang w:eastAsia="lt-LT"/>
        </w:rPr>
        <w:t>22SV-90</w:t>
      </w:r>
      <w:r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</w:t>
      </w:r>
      <w:r w:rsidRPr="00295C65">
        <w:rPr>
          <w:rFonts w:ascii="Times New Roman" w:hAnsi="Times New Roman" w:cs="Times New Roman"/>
          <w:sz w:val="24"/>
          <w:szCs w:val="24"/>
          <w:lang w:eastAsia="lt-LT"/>
        </w:rPr>
        <w:t xml:space="preserve">UAB “Dzūkų gaminiai” perdirbimo įmonės, juridinio asmens kodas 303553361, Antano </w:t>
      </w:r>
      <w:proofErr w:type="spellStart"/>
      <w:r w:rsidRPr="00295C65">
        <w:rPr>
          <w:rFonts w:ascii="Times New Roman" w:hAnsi="Times New Roman" w:cs="Times New Roman"/>
          <w:sz w:val="24"/>
          <w:szCs w:val="24"/>
          <w:lang w:eastAsia="lt-LT"/>
        </w:rPr>
        <w:t>Kalanavičiaus</w:t>
      </w:r>
      <w:proofErr w:type="spellEnd"/>
      <w:r w:rsidRPr="00295C65">
        <w:rPr>
          <w:rFonts w:ascii="Times New Roman" w:hAnsi="Times New Roman" w:cs="Times New Roman"/>
          <w:sz w:val="24"/>
          <w:szCs w:val="24"/>
          <w:lang w:eastAsia="lt-LT"/>
        </w:rPr>
        <w:t xml:space="preserve"> g. 10, Nedzingės k., Varėnos sen., Varėnos r. sav.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uždrausta tiekti rinkai nesaugų produktą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6296" w:rsidRPr="00DE6296">
        <w:rPr>
          <w:rFonts w:ascii="Times New Roman" w:hAnsi="Times New Roman" w:cs="Times New Roman"/>
          <w:sz w:val="24"/>
          <w:szCs w:val="24"/>
          <w:lang w:val="en-US" w:eastAsia="lt-LT"/>
        </w:rPr>
        <w:t>sūdyta</w:t>
      </w:r>
      <w:proofErr w:type="spellEnd"/>
      <w:r w:rsidR="00DE6296" w:rsidRPr="00DE6296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="00DE6296" w:rsidRPr="00DE6296">
        <w:rPr>
          <w:rFonts w:ascii="Times New Roman" w:hAnsi="Times New Roman" w:cs="Times New Roman"/>
          <w:sz w:val="24"/>
          <w:szCs w:val="24"/>
          <w:lang w:val="en-US" w:eastAsia="lt-LT"/>
        </w:rPr>
        <w:t>kiaulienos</w:t>
      </w:r>
      <w:proofErr w:type="spellEnd"/>
      <w:r w:rsidR="00DE6296" w:rsidRPr="00DE6296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="00DE6296" w:rsidRPr="00DE6296">
        <w:rPr>
          <w:rFonts w:ascii="Times New Roman" w:hAnsi="Times New Roman" w:cs="Times New Roman"/>
          <w:sz w:val="24"/>
          <w:szCs w:val="24"/>
          <w:lang w:val="en-US" w:eastAsia="lt-LT"/>
        </w:rPr>
        <w:t>šonin</w:t>
      </w:r>
      <w:r w:rsidR="00DE6296">
        <w:rPr>
          <w:rFonts w:ascii="Times New Roman" w:hAnsi="Times New Roman" w:cs="Times New Roman"/>
          <w:sz w:val="24"/>
          <w:szCs w:val="24"/>
          <w:lang w:val="en-US" w:eastAsia="lt-LT"/>
        </w:rPr>
        <w:t>ę</w:t>
      </w:r>
      <w:proofErr w:type="spellEnd"/>
      <w:r w:rsidR="00DE6296" w:rsidRPr="00DE6296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, </w:t>
      </w:r>
      <w:proofErr w:type="spellStart"/>
      <w:r w:rsidR="00DE6296" w:rsidRPr="00DE6296">
        <w:rPr>
          <w:rFonts w:ascii="Times New Roman" w:hAnsi="Times New Roman" w:cs="Times New Roman"/>
          <w:sz w:val="24"/>
          <w:szCs w:val="24"/>
          <w:lang w:val="en-US" w:eastAsia="lt-LT"/>
        </w:rPr>
        <w:t>aukščiausia</w:t>
      </w:r>
      <w:proofErr w:type="spellEnd"/>
      <w:r w:rsidR="00DE6296" w:rsidRPr="00DE6296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="00DE6296" w:rsidRPr="00DE6296">
        <w:rPr>
          <w:rFonts w:ascii="Times New Roman" w:hAnsi="Times New Roman" w:cs="Times New Roman"/>
          <w:sz w:val="24"/>
          <w:szCs w:val="24"/>
          <w:lang w:val="en-US" w:eastAsia="lt-LT"/>
        </w:rPr>
        <w:t>rūšis</w:t>
      </w:r>
      <w:proofErr w:type="spellEnd"/>
      <w:r w:rsidR="00DE6296" w:rsidRPr="00DE6296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, </w:t>
      </w:r>
      <w:proofErr w:type="spellStart"/>
      <w:r w:rsidR="00DE6296" w:rsidRPr="00DE6296">
        <w:rPr>
          <w:rFonts w:ascii="Times New Roman" w:hAnsi="Times New Roman" w:cs="Times New Roman"/>
          <w:sz w:val="24"/>
          <w:szCs w:val="24"/>
          <w:lang w:val="en-US" w:eastAsia="lt-LT"/>
        </w:rPr>
        <w:t>tinka</w:t>
      </w:r>
      <w:proofErr w:type="spellEnd"/>
      <w:r w:rsidR="00DE6296" w:rsidRPr="00DE6296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="00DE6296" w:rsidRPr="00DE6296">
        <w:rPr>
          <w:rFonts w:ascii="Times New Roman" w:hAnsi="Times New Roman" w:cs="Times New Roman"/>
          <w:sz w:val="24"/>
          <w:szCs w:val="24"/>
          <w:lang w:val="en-US" w:eastAsia="lt-LT"/>
        </w:rPr>
        <w:t>vartoti</w:t>
      </w:r>
      <w:proofErr w:type="spellEnd"/>
      <w:r w:rsidR="00DE6296" w:rsidRPr="00DE6296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="00DE6296" w:rsidRPr="00DE6296">
        <w:rPr>
          <w:rFonts w:ascii="Times New Roman" w:hAnsi="Times New Roman" w:cs="Times New Roman"/>
          <w:sz w:val="24"/>
          <w:szCs w:val="24"/>
          <w:lang w:val="en-US" w:eastAsia="lt-LT"/>
        </w:rPr>
        <w:t>iki</w:t>
      </w:r>
      <w:proofErr w:type="spellEnd"/>
      <w:r w:rsidR="00DE6296" w:rsidRPr="00DE6296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30-11-2022, </w:t>
      </w:r>
      <w:proofErr w:type="spellStart"/>
      <w:r w:rsidR="00DE6296" w:rsidRPr="00DE6296">
        <w:rPr>
          <w:rFonts w:ascii="Times New Roman" w:hAnsi="Times New Roman" w:cs="Times New Roman"/>
          <w:sz w:val="24"/>
          <w:szCs w:val="24"/>
          <w:lang w:val="en-US" w:eastAsia="lt-LT"/>
        </w:rPr>
        <w:t>prekinis</w:t>
      </w:r>
      <w:proofErr w:type="spellEnd"/>
      <w:r w:rsidR="00DE6296" w:rsidRPr="00DE6296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="00DE6296" w:rsidRPr="00DE6296">
        <w:rPr>
          <w:rFonts w:ascii="Times New Roman" w:hAnsi="Times New Roman" w:cs="Times New Roman"/>
          <w:sz w:val="24"/>
          <w:szCs w:val="24"/>
          <w:lang w:val="en-US" w:eastAsia="lt-LT"/>
        </w:rPr>
        <w:t>ženklas</w:t>
      </w:r>
      <w:proofErr w:type="spellEnd"/>
      <w:r w:rsidR="00DE6296" w:rsidRPr="00DE6296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“</w:t>
      </w:r>
      <w:proofErr w:type="spellStart"/>
      <w:r w:rsidR="00DE6296" w:rsidRPr="00DE6296">
        <w:rPr>
          <w:rFonts w:ascii="Times New Roman" w:hAnsi="Times New Roman" w:cs="Times New Roman"/>
          <w:sz w:val="24"/>
          <w:szCs w:val="24"/>
          <w:lang w:val="en-US" w:eastAsia="lt-LT"/>
        </w:rPr>
        <w:t>Dzūkų</w:t>
      </w:r>
      <w:proofErr w:type="spellEnd"/>
      <w:r w:rsidR="00DE6296" w:rsidRPr="00DE6296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="00DE6296" w:rsidRPr="00DE6296">
        <w:rPr>
          <w:rFonts w:ascii="Times New Roman" w:hAnsi="Times New Roman" w:cs="Times New Roman"/>
          <w:sz w:val="24"/>
          <w:szCs w:val="24"/>
          <w:lang w:val="en-US" w:eastAsia="lt-LT"/>
        </w:rPr>
        <w:t>gaminiai</w:t>
      </w:r>
      <w:proofErr w:type="spellEnd"/>
      <w:r w:rsidR="00DE6296" w:rsidRPr="00DE6296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”, </w:t>
      </w:r>
      <w:proofErr w:type="spellStart"/>
      <w:r w:rsidR="00DE6296" w:rsidRPr="00DE6296">
        <w:rPr>
          <w:rFonts w:ascii="Times New Roman" w:hAnsi="Times New Roman" w:cs="Times New Roman"/>
          <w:sz w:val="24"/>
          <w:szCs w:val="24"/>
          <w:lang w:val="en-US" w:eastAsia="lt-LT"/>
        </w:rPr>
        <w:t>gamintojas</w:t>
      </w:r>
      <w:proofErr w:type="spellEnd"/>
      <w:r w:rsidR="00DE6296" w:rsidRPr="00DE6296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UAB “</w:t>
      </w:r>
      <w:proofErr w:type="spellStart"/>
      <w:r w:rsidR="00DE6296" w:rsidRPr="00DE6296">
        <w:rPr>
          <w:rFonts w:ascii="Times New Roman" w:hAnsi="Times New Roman" w:cs="Times New Roman"/>
          <w:sz w:val="24"/>
          <w:szCs w:val="24"/>
          <w:lang w:val="en-US" w:eastAsia="lt-LT"/>
        </w:rPr>
        <w:t>Dzūkų</w:t>
      </w:r>
      <w:proofErr w:type="spellEnd"/>
      <w:r w:rsidR="00DE6296" w:rsidRPr="00DE6296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="00DE6296" w:rsidRPr="00DE6296">
        <w:rPr>
          <w:rFonts w:ascii="Times New Roman" w:hAnsi="Times New Roman" w:cs="Times New Roman"/>
          <w:sz w:val="24"/>
          <w:szCs w:val="24"/>
          <w:lang w:val="en-US" w:eastAsia="lt-LT"/>
        </w:rPr>
        <w:t>gaminiai</w:t>
      </w:r>
      <w:proofErr w:type="spellEnd"/>
      <w:r w:rsidR="00DE6296" w:rsidRPr="00DE6296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, LT38-02EB, </w:t>
      </w:r>
      <w:proofErr w:type="spellStart"/>
      <w:r w:rsidR="00DE6296" w:rsidRPr="00DE6296">
        <w:rPr>
          <w:rFonts w:ascii="Times New Roman" w:hAnsi="Times New Roman" w:cs="Times New Roman"/>
          <w:sz w:val="24"/>
          <w:szCs w:val="24"/>
          <w:lang w:val="en-US" w:eastAsia="lt-LT"/>
        </w:rPr>
        <w:t>pagaminta</w:t>
      </w:r>
      <w:proofErr w:type="spellEnd"/>
      <w:r w:rsidR="00DE6296" w:rsidRPr="00DE6296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2022-10-31, </w:t>
      </w:r>
      <w:proofErr w:type="spellStart"/>
      <w:r w:rsidR="00DE6296" w:rsidRPr="00DE6296">
        <w:rPr>
          <w:rFonts w:ascii="Times New Roman" w:hAnsi="Times New Roman" w:cs="Times New Roman"/>
          <w:sz w:val="24"/>
          <w:szCs w:val="24"/>
          <w:lang w:val="en-US" w:eastAsia="lt-LT"/>
        </w:rPr>
        <w:t>partijos</w:t>
      </w:r>
      <w:proofErr w:type="spellEnd"/>
      <w:r w:rsidR="00DE6296" w:rsidRPr="00DE6296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Nr. 350, </w:t>
      </w:r>
      <w:proofErr w:type="spellStart"/>
      <w:r w:rsidR="00DE6296" w:rsidRPr="00DE6296">
        <w:rPr>
          <w:rFonts w:ascii="Times New Roman" w:hAnsi="Times New Roman" w:cs="Times New Roman"/>
          <w:sz w:val="24"/>
          <w:szCs w:val="24"/>
          <w:lang w:val="en-US" w:eastAsia="lt-LT"/>
        </w:rPr>
        <w:t>viso</w:t>
      </w:r>
      <w:proofErr w:type="spellEnd"/>
      <w:r w:rsidR="00DE6296" w:rsidRPr="00DE6296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="00DE6296" w:rsidRPr="00DE6296">
        <w:rPr>
          <w:rFonts w:ascii="Times New Roman" w:hAnsi="Times New Roman" w:cs="Times New Roman"/>
          <w:sz w:val="24"/>
          <w:szCs w:val="24"/>
          <w:lang w:val="en-US" w:eastAsia="lt-LT"/>
        </w:rPr>
        <w:t>pagaminta</w:t>
      </w:r>
      <w:proofErr w:type="spellEnd"/>
      <w:r w:rsidR="00DE6296" w:rsidRPr="00DE6296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128,1 kg, </w:t>
      </w:r>
      <w:proofErr w:type="spellStart"/>
      <w:r w:rsidR="00DE6296" w:rsidRPr="00DE6296">
        <w:rPr>
          <w:rFonts w:ascii="Times New Roman" w:hAnsi="Times New Roman" w:cs="Times New Roman"/>
          <w:sz w:val="24"/>
          <w:szCs w:val="24"/>
          <w:lang w:val="en-US" w:eastAsia="lt-LT"/>
        </w:rPr>
        <w:t>gamybai</w:t>
      </w:r>
      <w:proofErr w:type="spellEnd"/>
      <w:r w:rsidR="00DE6296" w:rsidRPr="00DE6296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="00DE6296" w:rsidRPr="00DE6296">
        <w:rPr>
          <w:rFonts w:ascii="Times New Roman" w:hAnsi="Times New Roman" w:cs="Times New Roman"/>
          <w:sz w:val="24"/>
          <w:szCs w:val="24"/>
          <w:lang w:val="en-US" w:eastAsia="lt-LT"/>
        </w:rPr>
        <w:t>panaudota</w:t>
      </w:r>
      <w:proofErr w:type="spellEnd"/>
      <w:r w:rsidR="00DE6296" w:rsidRPr="00DE6296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="00DE6296" w:rsidRPr="00DE6296">
        <w:rPr>
          <w:rFonts w:ascii="Times New Roman" w:hAnsi="Times New Roman" w:cs="Times New Roman"/>
          <w:sz w:val="24"/>
          <w:szCs w:val="24"/>
          <w:lang w:val="en-US" w:eastAsia="lt-LT"/>
        </w:rPr>
        <w:t>kiaulienos</w:t>
      </w:r>
      <w:proofErr w:type="spellEnd"/>
      <w:r w:rsidR="00DE6296" w:rsidRPr="00DE6296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="00DE6296" w:rsidRPr="00DE6296">
        <w:rPr>
          <w:rFonts w:ascii="Times New Roman" w:hAnsi="Times New Roman" w:cs="Times New Roman"/>
          <w:sz w:val="24"/>
          <w:szCs w:val="24"/>
          <w:lang w:val="en-US" w:eastAsia="lt-LT"/>
        </w:rPr>
        <w:t>šoninė</w:t>
      </w:r>
      <w:proofErr w:type="spellEnd"/>
      <w:r w:rsidR="00DE6296" w:rsidRPr="00DE6296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be </w:t>
      </w:r>
      <w:proofErr w:type="spellStart"/>
      <w:r w:rsidR="00DE6296" w:rsidRPr="00DE6296">
        <w:rPr>
          <w:rFonts w:ascii="Times New Roman" w:hAnsi="Times New Roman" w:cs="Times New Roman"/>
          <w:sz w:val="24"/>
          <w:szCs w:val="24"/>
          <w:lang w:val="en-US" w:eastAsia="lt-LT"/>
        </w:rPr>
        <w:t>kaulo</w:t>
      </w:r>
      <w:proofErr w:type="spellEnd"/>
      <w:r w:rsidR="00DE6296" w:rsidRPr="00DE6296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="00DE6296" w:rsidRPr="00DE6296">
        <w:rPr>
          <w:rFonts w:ascii="Times New Roman" w:hAnsi="Times New Roman" w:cs="Times New Roman"/>
          <w:sz w:val="24"/>
          <w:szCs w:val="24"/>
          <w:lang w:val="en-US" w:eastAsia="lt-LT"/>
        </w:rPr>
        <w:t>su</w:t>
      </w:r>
      <w:proofErr w:type="spellEnd"/>
      <w:r w:rsidR="00DE6296" w:rsidRPr="00DE6296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="00DE6296" w:rsidRPr="00DE6296">
        <w:rPr>
          <w:rFonts w:ascii="Times New Roman" w:hAnsi="Times New Roman" w:cs="Times New Roman"/>
          <w:sz w:val="24"/>
          <w:szCs w:val="24"/>
          <w:lang w:val="en-US" w:eastAsia="lt-LT"/>
        </w:rPr>
        <w:t>oda</w:t>
      </w:r>
      <w:proofErr w:type="spellEnd"/>
      <w:r w:rsidR="00DE6296" w:rsidRPr="00DE6296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="00DE6296" w:rsidRPr="00DE6296">
        <w:rPr>
          <w:rFonts w:ascii="Times New Roman" w:hAnsi="Times New Roman" w:cs="Times New Roman"/>
          <w:sz w:val="24"/>
          <w:szCs w:val="24"/>
          <w:lang w:val="en-US" w:eastAsia="lt-LT"/>
        </w:rPr>
        <w:t>atšaldyta</w:t>
      </w:r>
      <w:proofErr w:type="spellEnd"/>
      <w:r w:rsidR="00DE6296" w:rsidRPr="00DE6296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, </w:t>
      </w:r>
      <w:proofErr w:type="spellStart"/>
      <w:r w:rsidR="00DE6296" w:rsidRPr="00DE6296">
        <w:rPr>
          <w:rFonts w:ascii="Times New Roman" w:hAnsi="Times New Roman" w:cs="Times New Roman"/>
          <w:sz w:val="24"/>
          <w:szCs w:val="24"/>
          <w:lang w:val="en-US" w:eastAsia="lt-LT"/>
        </w:rPr>
        <w:t>gauta</w:t>
      </w:r>
      <w:proofErr w:type="spellEnd"/>
      <w:r w:rsidR="00DE6296" w:rsidRPr="00DE6296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="00DE6296" w:rsidRPr="00DE6296">
        <w:rPr>
          <w:rFonts w:ascii="Times New Roman" w:hAnsi="Times New Roman" w:cs="Times New Roman"/>
          <w:sz w:val="24"/>
          <w:szCs w:val="24"/>
          <w:lang w:val="en-US" w:eastAsia="lt-LT"/>
        </w:rPr>
        <w:t>iš</w:t>
      </w:r>
      <w:proofErr w:type="spellEnd"/>
      <w:r w:rsidR="00DE6296" w:rsidRPr="00DE6296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UAB “</w:t>
      </w:r>
      <w:proofErr w:type="spellStart"/>
      <w:r w:rsidR="00DE6296" w:rsidRPr="00DE6296">
        <w:rPr>
          <w:rFonts w:ascii="Times New Roman" w:hAnsi="Times New Roman" w:cs="Times New Roman"/>
          <w:sz w:val="24"/>
          <w:szCs w:val="24"/>
          <w:lang w:val="en-US" w:eastAsia="lt-LT"/>
        </w:rPr>
        <w:t>Olkusjana</w:t>
      </w:r>
      <w:proofErr w:type="spellEnd"/>
      <w:r w:rsidR="00DE6296" w:rsidRPr="00DE6296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”, Lydos g. 32, </w:t>
      </w:r>
      <w:proofErr w:type="spellStart"/>
      <w:r w:rsidR="00DE6296" w:rsidRPr="00DE6296">
        <w:rPr>
          <w:rFonts w:ascii="Times New Roman" w:hAnsi="Times New Roman" w:cs="Times New Roman"/>
          <w:sz w:val="24"/>
          <w:szCs w:val="24"/>
          <w:lang w:val="en-US" w:eastAsia="lt-LT"/>
        </w:rPr>
        <w:t>Jašiūnai</w:t>
      </w:r>
      <w:proofErr w:type="spellEnd"/>
      <w:r w:rsidR="00DE6296" w:rsidRPr="00DE6296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, Šalčininkų r. sav., </w:t>
      </w:r>
      <w:proofErr w:type="spellStart"/>
      <w:r w:rsidR="00DE6296" w:rsidRPr="00DE6296">
        <w:rPr>
          <w:rFonts w:ascii="Times New Roman" w:hAnsi="Times New Roman" w:cs="Times New Roman"/>
          <w:sz w:val="24"/>
          <w:szCs w:val="24"/>
          <w:lang w:val="en-US" w:eastAsia="lt-LT"/>
        </w:rPr>
        <w:t>patvirtinimo</w:t>
      </w:r>
      <w:proofErr w:type="spellEnd"/>
      <w:r w:rsidR="00DE6296" w:rsidRPr="00DE6296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Nr. LT85-18EB </w:t>
      </w:r>
      <w:proofErr w:type="spellStart"/>
      <w:r w:rsidR="00DE6296" w:rsidRPr="00DE6296">
        <w:rPr>
          <w:rFonts w:ascii="Times New Roman" w:hAnsi="Times New Roman" w:cs="Times New Roman"/>
          <w:sz w:val="24"/>
          <w:szCs w:val="24"/>
          <w:lang w:val="en-US" w:eastAsia="lt-LT"/>
        </w:rPr>
        <w:t>pagal</w:t>
      </w:r>
      <w:proofErr w:type="spellEnd"/>
      <w:r w:rsidR="00DE6296" w:rsidRPr="00DE6296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PVM </w:t>
      </w:r>
      <w:proofErr w:type="spellStart"/>
      <w:r w:rsidR="00DE6296" w:rsidRPr="00DE6296">
        <w:rPr>
          <w:rFonts w:ascii="Times New Roman" w:hAnsi="Times New Roman" w:cs="Times New Roman"/>
          <w:sz w:val="24"/>
          <w:szCs w:val="24"/>
          <w:lang w:val="en-US" w:eastAsia="lt-LT"/>
        </w:rPr>
        <w:t>sąskaitą-faktūrą</w:t>
      </w:r>
      <w:proofErr w:type="spellEnd"/>
      <w:r w:rsidR="00DE6296" w:rsidRPr="00DE6296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ULK Nr. 1583702, </w:t>
      </w:r>
      <w:proofErr w:type="spellStart"/>
      <w:r w:rsidR="00DE6296" w:rsidRPr="00DE6296">
        <w:rPr>
          <w:rFonts w:ascii="Times New Roman" w:hAnsi="Times New Roman" w:cs="Times New Roman"/>
          <w:sz w:val="24"/>
          <w:szCs w:val="24"/>
          <w:lang w:val="en-US" w:eastAsia="lt-LT"/>
        </w:rPr>
        <w:t>išrašyta</w:t>
      </w:r>
      <w:proofErr w:type="spellEnd"/>
      <w:r w:rsidR="00DE6296" w:rsidRPr="00DE6296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2022-10-18, </w:t>
      </w:r>
      <w:proofErr w:type="spellStart"/>
      <w:r w:rsidR="00DE6296" w:rsidRPr="00DE6296">
        <w:rPr>
          <w:rFonts w:ascii="Times New Roman" w:hAnsi="Times New Roman" w:cs="Times New Roman"/>
          <w:sz w:val="24"/>
          <w:szCs w:val="24"/>
          <w:lang w:val="en-US" w:eastAsia="lt-LT"/>
        </w:rPr>
        <w:t>viso</w:t>
      </w:r>
      <w:proofErr w:type="spellEnd"/>
      <w:r w:rsidR="00DE6296" w:rsidRPr="00DE6296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="00DE6296" w:rsidRPr="00DE6296">
        <w:rPr>
          <w:rFonts w:ascii="Times New Roman" w:hAnsi="Times New Roman" w:cs="Times New Roman"/>
          <w:sz w:val="24"/>
          <w:szCs w:val="24"/>
          <w:lang w:val="en-US" w:eastAsia="lt-LT"/>
        </w:rPr>
        <w:t>gauta</w:t>
      </w:r>
      <w:proofErr w:type="spellEnd"/>
      <w:r w:rsidR="00DE6296" w:rsidRPr="00DE6296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266,6 kg</w:t>
      </w:r>
      <w:r w:rsidRPr="00F8537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ir įpareigoti ūkio subjektą susigrąžinti, pašalinti ir sunaikinti nesaugų produktą.</w:t>
      </w:r>
    </w:p>
    <w:sectPr w:rsidR="00FA1287" w:rsidRPr="00EB466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5D7"/>
    <w:rsid w:val="000005D7"/>
    <w:rsid w:val="001B0AD9"/>
    <w:rsid w:val="00295C65"/>
    <w:rsid w:val="002A0197"/>
    <w:rsid w:val="00334A95"/>
    <w:rsid w:val="003471E0"/>
    <w:rsid w:val="003E58CA"/>
    <w:rsid w:val="004305F0"/>
    <w:rsid w:val="004344C3"/>
    <w:rsid w:val="005C5572"/>
    <w:rsid w:val="005D134B"/>
    <w:rsid w:val="00695E71"/>
    <w:rsid w:val="007740B1"/>
    <w:rsid w:val="00780222"/>
    <w:rsid w:val="007B7118"/>
    <w:rsid w:val="007D0C4E"/>
    <w:rsid w:val="008F4367"/>
    <w:rsid w:val="00981E25"/>
    <w:rsid w:val="00984326"/>
    <w:rsid w:val="00AC7FCC"/>
    <w:rsid w:val="00BB72B3"/>
    <w:rsid w:val="00C04A85"/>
    <w:rsid w:val="00D14DAE"/>
    <w:rsid w:val="00D46470"/>
    <w:rsid w:val="00D92065"/>
    <w:rsid w:val="00DA3FC1"/>
    <w:rsid w:val="00DB7042"/>
    <w:rsid w:val="00DE3F0A"/>
    <w:rsid w:val="00DE6296"/>
    <w:rsid w:val="00EB466A"/>
    <w:rsid w:val="00F8537D"/>
    <w:rsid w:val="00F91A63"/>
    <w:rsid w:val="00F931A4"/>
    <w:rsid w:val="00FA1287"/>
    <w:rsid w:val="00FF47DD"/>
    <w:rsid w:val="00FF5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30E08"/>
  <w15:chartTrackingRefBased/>
  <w15:docId w15:val="{CF0F0745-8E11-4816-BE46-EBDA476FA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47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7740B1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color w:val="00000A"/>
      <w:kern w:val="3"/>
    </w:rPr>
  </w:style>
  <w:style w:type="character" w:customStyle="1" w:styleId="PlainTextChar">
    <w:name w:val="Plain Text Char"/>
    <w:basedOn w:val="DefaultParagraphFont"/>
    <w:link w:val="PlainText"/>
    <w:rsid w:val="007740B1"/>
    <w:rPr>
      <w:rFonts w:ascii="Calibri" w:eastAsia="Calibri" w:hAnsi="Calibri" w:cs="Calibri"/>
      <w:color w:val="00000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7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42F67-896B-42CD-8885-4D518E151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570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VMVT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Žilinskaitė</dc:creator>
  <cp:keywords/>
  <dc:description/>
  <cp:lastModifiedBy>Virginijus Jakubavičius</cp:lastModifiedBy>
  <cp:revision>2</cp:revision>
  <dcterms:created xsi:type="dcterms:W3CDTF">2025-09-22T11:17:00Z</dcterms:created>
  <dcterms:modified xsi:type="dcterms:W3CDTF">2025-09-22T11:17:00Z</dcterms:modified>
</cp:coreProperties>
</file>