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09E2" w14:textId="7F64FABC" w:rsidR="00244E63" w:rsidRPr="0052317A" w:rsidRDefault="00244E63" w:rsidP="00244E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025670"/>
      <w:r w:rsidRPr="000A7B5F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spalio 31 d. sprendimu Nr. </w:t>
      </w:r>
      <w:r w:rsidRPr="000A7B5F">
        <w:rPr>
          <w:rFonts w:ascii="Times New Roman" w:hAnsi="Times New Roman" w:cs="Times New Roman"/>
          <w:sz w:val="24"/>
          <w:szCs w:val="24"/>
          <w:lang w:eastAsia="lt-LT"/>
        </w:rPr>
        <w:t>33SV-412</w:t>
      </w:r>
      <w:r w:rsidRPr="000A7B5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Sala“, įmonės kodas 301608656, sandėlis, maisto produktų didmeninė prekyba, adresu Kauno apskr., Kauno r. sav., Karmėlavos sen., </w:t>
      </w:r>
      <w:proofErr w:type="spellStart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Terminalo g. 10</w:t>
      </w:r>
      <w:r w:rsidRPr="000A7B5F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r w:rsidRPr="000A7B5F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0A7B5F">
        <w:rPr>
          <w:rFonts w:ascii="Times New Roman" w:hAnsi="Times New Roman" w:cs="Times New Roman"/>
          <w:sz w:val="24"/>
          <w:szCs w:val="24"/>
        </w:rPr>
        <w:t xml:space="preserve"> pilno grūdo ryžių trapučius, ekologiškus, švelniai sūrius, sufasuotus po 130 g, partijos numeris R22181B, geriausius iki 01-07-2023, gautus 2022-09-02 iš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Clearspring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 (NL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) su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 Nr. INV9710, pagal krovinio važtaraštį (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 xml:space="preserve">) produktai gauti į UAB </w:t>
      </w:r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proofErr w:type="spellStart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 w:rsidRPr="000A7B5F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Sala“</w:t>
      </w:r>
      <w:r w:rsidRPr="000A7B5F">
        <w:rPr>
          <w:rFonts w:ascii="Times New Roman" w:hAnsi="Times New Roman" w:cs="Times New Roman"/>
          <w:sz w:val="24"/>
          <w:szCs w:val="24"/>
        </w:rPr>
        <w:t xml:space="preserve">, Kauno LEZ, Terminalo g. 10, </w:t>
      </w:r>
      <w:proofErr w:type="spellStart"/>
      <w:r w:rsidRPr="000A7B5F">
        <w:rPr>
          <w:rFonts w:ascii="Times New Roman" w:hAnsi="Times New Roman" w:cs="Times New Roman"/>
          <w:sz w:val="24"/>
          <w:szCs w:val="24"/>
        </w:rPr>
        <w:t>Biruliškės</w:t>
      </w:r>
      <w:proofErr w:type="spellEnd"/>
      <w:r w:rsidRPr="000A7B5F">
        <w:rPr>
          <w:rFonts w:ascii="Times New Roman" w:hAnsi="Times New Roman" w:cs="Times New Roman"/>
          <w:sz w:val="24"/>
          <w:szCs w:val="24"/>
        </w:rPr>
        <w:t>, Kauno r. Gautas kiekis 72 vnt. po 130 g, iš viso 9,36 kg. Nesaugaus produkto likučio sandėlyje nerasta</w:t>
      </w:r>
      <w:r w:rsidRPr="005C1557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E54E243" w14:textId="77777777" w:rsidR="00244E63" w:rsidRDefault="00244E63" w:rsidP="00244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0AD05" w14:textId="034A5942" w:rsidR="002C1677" w:rsidRDefault="002C1677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EF48C" w14:textId="2E0878D8" w:rsidR="002C1677" w:rsidRDefault="002C1677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610CE70" w14:textId="1DCC5B9B" w:rsidR="002C1677" w:rsidRDefault="002C1677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316A2" w14:textId="79E83012" w:rsidR="002C1677" w:rsidRDefault="002C1677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6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6C1D"/>
    <w:rsid w:val="00164DC3"/>
    <w:rsid w:val="00171694"/>
    <w:rsid w:val="00185FB6"/>
    <w:rsid w:val="001B4B99"/>
    <w:rsid w:val="0023606A"/>
    <w:rsid w:val="00244E63"/>
    <w:rsid w:val="00267814"/>
    <w:rsid w:val="002C1677"/>
    <w:rsid w:val="002D4816"/>
    <w:rsid w:val="00320C4C"/>
    <w:rsid w:val="003B2C7A"/>
    <w:rsid w:val="00467B1A"/>
    <w:rsid w:val="0052317A"/>
    <w:rsid w:val="00584490"/>
    <w:rsid w:val="00592DBF"/>
    <w:rsid w:val="005C1557"/>
    <w:rsid w:val="006512CE"/>
    <w:rsid w:val="007B7118"/>
    <w:rsid w:val="007E5C9C"/>
    <w:rsid w:val="007F0774"/>
    <w:rsid w:val="00C87922"/>
    <w:rsid w:val="00D521BC"/>
    <w:rsid w:val="00ED7537"/>
    <w:rsid w:val="00F8092E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2025-09-22T11:25:00Z</dcterms:created>
  <dcterms:modified xsi:type="dcterms:W3CDTF">2025-09-22T11:25:00Z</dcterms:modified>
</cp:coreProperties>
</file>