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581B" w14:textId="77777777" w:rsidR="004623FA" w:rsidRPr="00195C63" w:rsidRDefault="004623FA" w:rsidP="004623FA">
      <w:pPr>
        <w:pStyle w:val="Standard"/>
        <w:spacing w:line="276" w:lineRule="auto"/>
        <w:jc w:val="both"/>
        <w:rPr>
          <w:szCs w:val="24"/>
        </w:rPr>
      </w:pPr>
      <w:r w:rsidRPr="00195C63">
        <w:rPr>
          <w:szCs w:val="24"/>
        </w:rPr>
        <w:t xml:space="preserve">Valstybinės maisto ir veterinarijos tarnybos Utenos departamento 2022 m. rugsėjo 29 d. sprendimu Nr. </w:t>
      </w:r>
      <w:r w:rsidRPr="00195C63">
        <w:rPr>
          <w:szCs w:val="24"/>
          <w:lang w:eastAsia="lt-LT"/>
        </w:rPr>
        <w:t xml:space="preserve">69SV-99 </w:t>
      </w:r>
      <w:r w:rsidRPr="00195C63">
        <w:rPr>
          <w:szCs w:val="24"/>
        </w:rPr>
        <w:t xml:space="preserve">„Dėl produkto (-ų) tiekimo rinkai uždraudimo“  UAB „Švenčionių vaistažolės”, arbatžolių ir arbatų mišinių fasavimas, įmonės  kodas 178605343, Adutiškio g. 3, Švenčionys, Švenčionių sen., Švenčionių r. sav., Vilniaus apskr., </w:t>
      </w:r>
      <w:r w:rsidRPr="00195C63">
        <w:rPr>
          <w:b/>
          <w:bCs/>
          <w:szCs w:val="24"/>
        </w:rPr>
        <w:t>uždrausta tiekti rinkai nesaugų produktą –</w:t>
      </w:r>
      <w:r w:rsidRPr="00195C63">
        <w:rPr>
          <w:szCs w:val="24"/>
        </w:rPr>
        <w:t xml:space="preserve"> </w:t>
      </w:r>
    </w:p>
    <w:p w14:paraId="1863C67F" w14:textId="77777777" w:rsidR="004623FA" w:rsidRPr="00195C63" w:rsidRDefault="004623FA" w:rsidP="004623FA">
      <w:pPr>
        <w:jc w:val="both"/>
        <w:rPr>
          <w:rFonts w:ascii="Times New Roman" w:hAnsi="Times New Roman" w:cs="Times New Roman"/>
          <w:sz w:val="24"/>
          <w:szCs w:val="24"/>
        </w:rPr>
      </w:pPr>
      <w:r w:rsidRPr="00195C63">
        <w:rPr>
          <w:rFonts w:ascii="Times New Roman" w:hAnsi="Times New Roman" w:cs="Times New Roman"/>
          <w:sz w:val="24"/>
          <w:szCs w:val="24"/>
        </w:rPr>
        <w:t xml:space="preserve">produktai, kurie pagaminti iš Melisų lapų </w:t>
      </w:r>
      <w:proofErr w:type="spellStart"/>
      <w:r w:rsidRPr="00195C63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Pr="00195C63">
        <w:rPr>
          <w:rFonts w:ascii="Times New Roman" w:hAnsi="Times New Roman" w:cs="Times New Roman"/>
          <w:sz w:val="24"/>
          <w:szCs w:val="24"/>
        </w:rPr>
        <w:t xml:space="preserve"> žaliavos </w:t>
      </w:r>
      <w:r w:rsidRPr="00195C63">
        <w:rPr>
          <w:rFonts w:ascii="Times New Roman" w:hAnsi="Times New Roman" w:cs="Times New Roman"/>
          <w:sz w:val="24"/>
          <w:szCs w:val="24"/>
          <w:lang w:eastAsia="lt-LT"/>
        </w:rPr>
        <w:t>(</w:t>
      </w:r>
      <w:proofErr w:type="spellStart"/>
      <w:r w:rsidRPr="00195C63">
        <w:rPr>
          <w:rFonts w:ascii="Times New Roman" w:hAnsi="Times New Roman" w:cs="Times New Roman"/>
          <w:sz w:val="24"/>
          <w:szCs w:val="24"/>
          <w:lang w:eastAsia="lt-LT"/>
        </w:rPr>
        <w:t>Melissa</w:t>
      </w:r>
      <w:proofErr w:type="spellEnd"/>
      <w:r w:rsidRPr="00195C6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195C63">
        <w:rPr>
          <w:rFonts w:ascii="Times New Roman" w:hAnsi="Times New Roman" w:cs="Times New Roman"/>
          <w:sz w:val="24"/>
          <w:szCs w:val="24"/>
          <w:lang w:eastAsia="lt-LT"/>
        </w:rPr>
        <w:t>Leaves</w:t>
      </w:r>
      <w:proofErr w:type="spellEnd"/>
      <w:r w:rsidRPr="00195C63">
        <w:rPr>
          <w:rFonts w:ascii="Times New Roman" w:hAnsi="Times New Roman" w:cs="Times New Roman"/>
          <w:sz w:val="24"/>
          <w:szCs w:val="24"/>
          <w:lang w:eastAsia="lt-LT"/>
        </w:rPr>
        <w:t xml:space="preserve"> TBC)</w:t>
      </w:r>
      <w:r w:rsidRPr="00195C63">
        <w:rPr>
          <w:rFonts w:ascii="Times New Roman" w:hAnsi="Times New Roman" w:cs="Times New Roman"/>
          <w:sz w:val="24"/>
          <w:szCs w:val="24"/>
        </w:rPr>
        <w:t xml:space="preserve">, </w:t>
      </w:r>
      <w:r w:rsidRPr="00195C63">
        <w:rPr>
          <w:rFonts w:ascii="Times New Roman" w:hAnsi="Times New Roman" w:cs="Times New Roman"/>
          <w:sz w:val="24"/>
          <w:szCs w:val="24"/>
          <w:lang w:eastAsia="lt-LT"/>
        </w:rPr>
        <w:t xml:space="preserve">(serija Ž512203), </w:t>
      </w:r>
      <w:r w:rsidRPr="00195C63">
        <w:rPr>
          <w:rFonts w:ascii="Times New Roman" w:hAnsi="Times New Roman" w:cs="Times New Roman"/>
          <w:sz w:val="24"/>
          <w:szCs w:val="24"/>
        </w:rPr>
        <w:t xml:space="preserve">geriausias iki 2024.03.31, kilmės šalis – Egiptas, gauta 2022-03-23 iš Sakura </w:t>
      </w:r>
      <w:proofErr w:type="spellStart"/>
      <w:r w:rsidRPr="00195C6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95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C63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195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C63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195C63">
        <w:rPr>
          <w:rFonts w:ascii="Times New Roman" w:hAnsi="Times New Roman" w:cs="Times New Roman"/>
          <w:sz w:val="24"/>
          <w:szCs w:val="24"/>
        </w:rPr>
        <w:t xml:space="preserve">., 2022-02-13 sąskaita Nr. 2/2022, 13/2/2022 kokybės sertifikatas Nr. 2021/1, gauta iš viso: 3080,0 kg., žaliavos likutis ūkio subjekte 3075,0 kg.; produktai, kurie pagaminti iš Petražolių lapų žaliavos, </w:t>
      </w:r>
      <w:r w:rsidRPr="00195C63">
        <w:rPr>
          <w:rFonts w:ascii="Times New Roman" w:hAnsi="Times New Roman" w:cs="Times New Roman"/>
          <w:sz w:val="24"/>
          <w:szCs w:val="24"/>
          <w:lang w:eastAsia="lt-LT"/>
        </w:rPr>
        <w:t xml:space="preserve">(serija Ž292111), </w:t>
      </w:r>
      <w:r w:rsidRPr="00195C63">
        <w:rPr>
          <w:rFonts w:ascii="Times New Roman" w:hAnsi="Times New Roman" w:cs="Times New Roman"/>
          <w:sz w:val="24"/>
          <w:szCs w:val="24"/>
        </w:rPr>
        <w:t xml:space="preserve">geriausias iki 31.08.2023, kilmės šalis – Egiptas, gauta 2021.11.12 iš UAB </w:t>
      </w:r>
      <w:proofErr w:type="spellStart"/>
      <w:r w:rsidRPr="00195C63">
        <w:rPr>
          <w:rFonts w:ascii="Times New Roman" w:hAnsi="Times New Roman" w:cs="Times New Roman"/>
          <w:sz w:val="24"/>
          <w:szCs w:val="24"/>
        </w:rPr>
        <w:t>Alvas</w:t>
      </w:r>
      <w:proofErr w:type="spellEnd"/>
      <w:r w:rsidRPr="00195C63">
        <w:rPr>
          <w:rFonts w:ascii="Times New Roman" w:hAnsi="Times New Roman" w:cs="Times New Roman"/>
          <w:sz w:val="24"/>
          <w:szCs w:val="24"/>
        </w:rPr>
        <w:t xml:space="preserve"> ir Ko pagal sąskaitą faktūrą Nr. PPO3403045, gauta iš viso: 260 kg., likutis ūkio subjekte 27,92 kg. Iš šios žaliavos pagamintos dvi partijos petražolių lapų žaliavos mišinių (Serija I1092203 ir Serija Nr. I1402208), ir </w:t>
      </w:r>
      <w:r w:rsidRPr="00195C63">
        <w:rPr>
          <w:rFonts w:ascii="Times New Roman" w:hAnsi="Times New Roman" w:cs="Times New Roman"/>
          <w:b/>
          <w:bCs/>
          <w:sz w:val="24"/>
          <w:szCs w:val="24"/>
        </w:rPr>
        <w:t>įpareigoti ūkio subjektą pašalinti ir sunaikinti nesaugų produktą.</w:t>
      </w:r>
    </w:p>
    <w:p w14:paraId="46C2C2F0" w14:textId="77777777" w:rsidR="004623FA" w:rsidRPr="00195C63" w:rsidRDefault="004623FA" w:rsidP="004623FA">
      <w:pPr>
        <w:pStyle w:val="Standard"/>
        <w:spacing w:line="276" w:lineRule="auto"/>
        <w:jc w:val="both"/>
        <w:rPr>
          <w:szCs w:val="24"/>
        </w:rPr>
      </w:pPr>
    </w:p>
    <w:p w14:paraId="38BD51FF" w14:textId="77777777" w:rsidR="004623FA" w:rsidRPr="00195C63" w:rsidRDefault="004623FA" w:rsidP="004623FA">
      <w:pPr>
        <w:pStyle w:val="Standard"/>
        <w:spacing w:line="276" w:lineRule="auto"/>
        <w:jc w:val="both"/>
        <w:rPr>
          <w:szCs w:val="24"/>
        </w:rPr>
      </w:pPr>
    </w:p>
    <w:p w14:paraId="51FF7130" w14:textId="77777777" w:rsidR="004623FA" w:rsidRDefault="004623FA" w:rsidP="004623FA">
      <w:pPr>
        <w:pStyle w:val="Standard"/>
        <w:spacing w:line="276" w:lineRule="auto"/>
        <w:jc w:val="both"/>
        <w:rPr>
          <w:szCs w:val="24"/>
        </w:rPr>
      </w:pPr>
    </w:p>
    <w:p w14:paraId="7959DAAB" w14:textId="77777777" w:rsidR="00EB3528" w:rsidRDefault="00EB3528"/>
    <w:sectPr w:rsidR="00EB35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FA"/>
    <w:rsid w:val="004623FA"/>
    <w:rsid w:val="00470A67"/>
    <w:rsid w:val="005B5773"/>
    <w:rsid w:val="007B7118"/>
    <w:rsid w:val="00BF001C"/>
    <w:rsid w:val="00D54645"/>
    <w:rsid w:val="00E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B36"/>
  <w15:chartTrackingRefBased/>
  <w15:docId w15:val="{D41AB517-880E-498A-A980-5078A27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F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4623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420</Characters>
  <Application>Microsoft Office Word</Application>
  <DocSecurity>0</DocSecurity>
  <Lines>3</Lines>
  <Paragraphs>2</Paragraphs>
  <ScaleCrop>false</ScaleCrop>
  <Company>VMVT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2025-09-22T11:36:00Z</dcterms:created>
  <dcterms:modified xsi:type="dcterms:W3CDTF">2025-09-22T11:36:00Z</dcterms:modified>
</cp:coreProperties>
</file>