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04EC" w14:textId="77777777" w:rsidR="00B537F5" w:rsidRPr="004B7C30" w:rsidRDefault="00E93F4D" w:rsidP="00B537F5">
      <w:pPr>
        <w:tabs>
          <w:tab w:val="right" w:leader="underscore" w:pos="9638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Marijampolės departamento 2022 m. vasario 17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41SV-10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UAB „Lidl Lietuva“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DE5CC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į. k. 111791015, Žemaitės g.22, Marijampolė, 2016-04-29, registro numeris 180001288, </w:t>
      </w:r>
      <w:r w:rsidR="00DE5CC4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="00DE5CC4" w:rsidRPr="00DE5CC4">
        <w:rPr>
          <w:rFonts w:ascii="Times New Roman" w:hAnsi="Times New Roman" w:cs="Times New Roman"/>
          <w:sz w:val="24"/>
          <w:szCs w:val="24"/>
        </w:rPr>
        <w:t xml:space="preserve">atšaldytą smulkintą viščiukų broilerių šlaunelių mėsa, grynasis kiekis 400 g, tinka vartoti iki 10-02-2022, partijos numeris 2261006640, bar. Kodas 4056489358565, kilmės šalis Lenkija, gamintojas </w:t>
      </w:r>
      <w:proofErr w:type="spellStart"/>
      <w:r w:rsidR="00DE5CC4" w:rsidRPr="00DE5CC4">
        <w:rPr>
          <w:rFonts w:ascii="Times New Roman" w:hAnsi="Times New Roman" w:cs="Times New Roman"/>
          <w:sz w:val="24"/>
          <w:szCs w:val="24"/>
        </w:rPr>
        <w:t>Animex</w:t>
      </w:r>
      <w:proofErr w:type="spellEnd"/>
      <w:r w:rsidR="00DE5CC4" w:rsidRPr="00DE5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CC4" w:rsidRPr="00DE5CC4">
        <w:rPr>
          <w:rFonts w:ascii="Times New Roman" w:hAnsi="Times New Roman" w:cs="Times New Roman"/>
          <w:sz w:val="24"/>
          <w:szCs w:val="24"/>
        </w:rPr>
        <w:t>Kutno</w:t>
      </w:r>
      <w:proofErr w:type="spellEnd"/>
      <w:r w:rsidR="00DE5CC4" w:rsidRPr="00DE5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CC4" w:rsidRPr="00DE5CC4">
        <w:rPr>
          <w:rFonts w:ascii="Times New Roman" w:hAnsi="Times New Roman" w:cs="Times New Roman"/>
          <w:sz w:val="24"/>
          <w:szCs w:val="24"/>
        </w:rPr>
        <w:t>sp.z.o.o</w:t>
      </w:r>
      <w:proofErr w:type="spellEnd"/>
      <w:r w:rsidR="00DE5CC4" w:rsidRPr="00DE5C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5CC4" w:rsidRPr="00DE5CC4">
        <w:rPr>
          <w:rFonts w:ascii="Times New Roman" w:hAnsi="Times New Roman" w:cs="Times New Roman"/>
          <w:sz w:val="24"/>
          <w:szCs w:val="24"/>
        </w:rPr>
        <w:t>Oddzial</w:t>
      </w:r>
      <w:proofErr w:type="spellEnd"/>
      <w:r w:rsidR="00DE5CC4" w:rsidRPr="00DE5CC4">
        <w:rPr>
          <w:rFonts w:ascii="Times New Roman" w:hAnsi="Times New Roman" w:cs="Times New Roman"/>
          <w:sz w:val="24"/>
          <w:szCs w:val="24"/>
        </w:rPr>
        <w:t xml:space="preserve"> K2 w </w:t>
      </w:r>
      <w:proofErr w:type="spellStart"/>
      <w:r w:rsidR="00DE5CC4" w:rsidRPr="00DE5CC4">
        <w:rPr>
          <w:rFonts w:ascii="Times New Roman" w:hAnsi="Times New Roman" w:cs="Times New Roman"/>
          <w:sz w:val="24"/>
          <w:szCs w:val="24"/>
        </w:rPr>
        <w:t>Kutnie</w:t>
      </w:r>
      <w:proofErr w:type="spellEnd"/>
      <w:r w:rsidR="00DE5CC4" w:rsidRPr="00DE5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CC4" w:rsidRPr="00DE5CC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DE5CC4" w:rsidRPr="00DE5C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5CC4" w:rsidRPr="00DE5CC4">
        <w:rPr>
          <w:rFonts w:ascii="Times New Roman" w:hAnsi="Times New Roman" w:cs="Times New Roman"/>
          <w:sz w:val="24"/>
          <w:szCs w:val="24"/>
        </w:rPr>
        <w:t>Poludniowa</w:t>
      </w:r>
      <w:proofErr w:type="spellEnd"/>
      <w:r w:rsidR="00DE5CC4" w:rsidRPr="00DE5CC4">
        <w:rPr>
          <w:rFonts w:ascii="Times New Roman" w:hAnsi="Times New Roman" w:cs="Times New Roman"/>
          <w:sz w:val="24"/>
          <w:szCs w:val="24"/>
        </w:rPr>
        <w:t xml:space="preserve"> 4, 99-3000 </w:t>
      </w:r>
      <w:proofErr w:type="spellStart"/>
      <w:r w:rsidR="00DE5CC4" w:rsidRPr="00DE5CC4">
        <w:rPr>
          <w:rFonts w:ascii="Times New Roman" w:hAnsi="Times New Roman" w:cs="Times New Roman"/>
          <w:sz w:val="24"/>
          <w:szCs w:val="24"/>
        </w:rPr>
        <w:t>Kutno</w:t>
      </w:r>
      <w:proofErr w:type="spellEnd"/>
      <w:r w:rsidR="00DE5CC4" w:rsidRPr="00DE5CC4">
        <w:rPr>
          <w:rFonts w:ascii="Times New Roman" w:hAnsi="Times New Roman" w:cs="Times New Roman"/>
          <w:sz w:val="24"/>
          <w:szCs w:val="24"/>
        </w:rPr>
        <w:t xml:space="preserve">, Lenkija, važtaraštis 169865, 14-SM_SP_SZ 08.02, 12 </w:t>
      </w:r>
      <w:proofErr w:type="spellStart"/>
      <w:r w:rsidR="00DE5CC4" w:rsidRPr="00DE5CC4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DE5CC4" w:rsidRPr="00DE5CC4">
        <w:rPr>
          <w:rFonts w:ascii="Times New Roman" w:hAnsi="Times New Roman" w:cs="Times New Roman"/>
          <w:sz w:val="24"/>
          <w:szCs w:val="24"/>
        </w:rPr>
        <w:t>. po 400, viso 4,8 kg,</w:t>
      </w:r>
      <w:r w:rsidR="00DE5CC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E5CC4"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 w:rsidR="00DE5CC4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nurodyta ūkio subjektui susigrąžinti jį iš rinkos ir sunaikinti.       </w:t>
      </w:r>
    </w:p>
    <w:sectPr w:rsidR="00B537F5" w:rsidRPr="004B7C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5F"/>
    <w:rsid w:val="000B0F23"/>
    <w:rsid w:val="0014041A"/>
    <w:rsid w:val="00272C02"/>
    <w:rsid w:val="004B7C30"/>
    <w:rsid w:val="006A2878"/>
    <w:rsid w:val="006C36C5"/>
    <w:rsid w:val="007B7118"/>
    <w:rsid w:val="007E705F"/>
    <w:rsid w:val="00812C78"/>
    <w:rsid w:val="00B537F5"/>
    <w:rsid w:val="00DE5CC4"/>
    <w:rsid w:val="00E93F4D"/>
    <w:rsid w:val="00E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11F4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2025-09-22T11:54:00Z</dcterms:created>
  <dcterms:modified xsi:type="dcterms:W3CDTF">2025-09-22T11:54:00Z</dcterms:modified>
</cp:coreProperties>
</file>