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4BC8" w14:textId="77777777" w:rsidR="00DD74E7" w:rsidRDefault="00DD74E7" w:rsidP="00DD7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balandžio 13 d. sprendimu Nr.  33SV-82 „Dėl produkto (-ų) tiekimo rinkai uždraudimo“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UAB “Lidl Lietuva”,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juridinio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111791015, Kauno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apskr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Kauno r. sav.,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Karmėlavos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Ramučių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Erdvės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g. 41, </w:t>
      </w:r>
      <w:r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Skonio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ženklas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šviežias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kiaulienos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dešreles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partijos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numeris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2251002766, </w:t>
      </w:r>
      <w:r>
        <w:rPr>
          <w:rFonts w:ascii="Times New Roman" w:hAnsi="Times New Roman" w:cs="Times New Roman"/>
          <w:iCs/>
          <w:sz w:val="24"/>
          <w:szCs w:val="24"/>
        </w:rPr>
        <w:t xml:space="preserve">pagaminta 19-03-2021, tinka vartoti iki 01-04-2021, vakuuminės pakuotės po 500 g,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iš viso 708,00 kg, 1416 vnt.,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FF4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gautos: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720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360 kg, su sąskaita faktūra Nr.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3240296676, 21-03-2021;</w:t>
      </w:r>
      <w:r>
        <w:rPr>
          <w:rFonts w:ascii="Times New Roman" w:hAnsi="Times New Roman" w:cs="Times New Roman"/>
          <w:iCs/>
          <w:color w:val="FF4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96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>, 48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kg, su sąskaita faktūra Nr. 3240297106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2021-03-23;  600 vnt., 300 kg,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 sąskaita faktūra Nr.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3240296674, 19-03-2021, </w:t>
      </w:r>
      <w:r>
        <w:rPr>
          <w:rFonts w:ascii="Times New Roman" w:hAnsi="Times New Roman" w:cs="Times New Roman"/>
          <w:sz w:val="24"/>
          <w:szCs w:val="24"/>
        </w:rPr>
        <w:t xml:space="preserve">Gamintojas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Animex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Foods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sp.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z.o.o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Chalubinskiego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8, 00-613 W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arszawa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Lenkija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veterinarinis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patvirtinimo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Nr. PL 10024001WE,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 ir sunaikinti.</w:t>
      </w:r>
    </w:p>
    <w:p w14:paraId="4ED2086E" w14:textId="77777777" w:rsidR="0010362D" w:rsidRDefault="0010362D"/>
    <w:sectPr w:rsidR="0010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E7"/>
    <w:rsid w:val="0010362D"/>
    <w:rsid w:val="00213C9F"/>
    <w:rsid w:val="00DD74E7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E4BC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E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2025-09-23T12:00:00Z</dcterms:created>
  <dcterms:modified xsi:type="dcterms:W3CDTF">2025-09-23T12:00:00Z</dcterms:modified>
</cp:coreProperties>
</file>