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78"/>
        <w:gridCol w:w="4820"/>
      </w:tblGrid>
      <w:tr w:rsidR="004D4C0C" w:rsidRPr="00067423" w14:paraId="2BFBF4D2" w14:textId="77777777" w:rsidTr="004124F0">
        <w:tc>
          <w:tcPr>
            <w:tcW w:w="4678" w:type="dxa"/>
            <w:tcBorders>
              <w:top w:val="single" w:sz="6" w:space="0" w:color="auto"/>
              <w:left w:val="single" w:sz="6" w:space="0" w:color="auto"/>
              <w:bottom w:val="single" w:sz="6" w:space="0" w:color="auto"/>
              <w:right w:val="single" w:sz="6" w:space="0" w:color="auto"/>
            </w:tcBorders>
          </w:tcPr>
          <w:p w14:paraId="719E24E4" w14:textId="77777777" w:rsidR="004D4C0C" w:rsidRPr="00474E53" w:rsidRDefault="004D4C0C" w:rsidP="00903FCB">
            <w:pPr>
              <w:pStyle w:val="Heading5"/>
              <w:jc w:val="center"/>
              <w:rPr>
                <w:rFonts w:ascii="Times New Roman" w:eastAsiaTheme="minorHAnsi" w:hAnsi="Times New Roman" w:cs="Times New Roman"/>
                <w:b/>
                <w:sz w:val="22"/>
                <w:szCs w:val="20"/>
              </w:rPr>
            </w:pPr>
            <w:r w:rsidRPr="00474E53">
              <w:rPr>
                <w:rFonts w:ascii="Times New Roman" w:eastAsiaTheme="minorHAnsi" w:hAnsi="Times New Roman"/>
                <w:b/>
                <w:sz w:val="22"/>
                <w:szCs w:val="20"/>
              </w:rPr>
              <w:t>ФЕДЕРАЛЬНАЯ СЛУЖБА</w:t>
            </w:r>
          </w:p>
          <w:p w14:paraId="5AFA2CBF" w14:textId="77777777" w:rsidR="004D4C0C" w:rsidRPr="00474E53" w:rsidRDefault="004D4C0C" w:rsidP="00903FCB">
            <w:pPr>
              <w:pStyle w:val="Heading5"/>
              <w:jc w:val="center"/>
              <w:rPr>
                <w:rFonts w:ascii="Times New Roman" w:eastAsiaTheme="minorHAnsi" w:hAnsi="Times New Roman"/>
                <w:b/>
                <w:sz w:val="22"/>
                <w:szCs w:val="20"/>
              </w:rPr>
            </w:pPr>
            <w:r w:rsidRPr="00474E53">
              <w:rPr>
                <w:rFonts w:ascii="Times New Roman" w:eastAsiaTheme="minorHAnsi" w:hAnsi="Times New Roman"/>
                <w:b/>
                <w:sz w:val="22"/>
                <w:szCs w:val="20"/>
              </w:rPr>
              <w:t>ПО ВЕТЕРИНАРНОМУ И</w:t>
            </w:r>
          </w:p>
          <w:p w14:paraId="4A938735" w14:textId="77777777" w:rsidR="004D4C0C" w:rsidRPr="00474E53" w:rsidRDefault="004D4C0C" w:rsidP="00903FCB">
            <w:pPr>
              <w:jc w:val="center"/>
              <w:rPr>
                <w:rFonts w:eastAsiaTheme="minorHAnsi"/>
                <w:b/>
                <w:sz w:val="22"/>
                <w:szCs w:val="20"/>
              </w:rPr>
            </w:pPr>
            <w:r w:rsidRPr="00474E53">
              <w:rPr>
                <w:b/>
                <w:sz w:val="22"/>
                <w:szCs w:val="20"/>
              </w:rPr>
              <w:t>ФИТОСАНИТАРНОМУ НАДЗОРУ</w:t>
            </w:r>
          </w:p>
          <w:p w14:paraId="18B6E4B5" w14:textId="77777777" w:rsidR="004D4C0C" w:rsidRPr="00474E53" w:rsidRDefault="004D4C0C" w:rsidP="00903FCB">
            <w:pPr>
              <w:jc w:val="center"/>
              <w:rPr>
                <w:b/>
                <w:sz w:val="22"/>
                <w:szCs w:val="20"/>
              </w:rPr>
            </w:pPr>
            <w:r w:rsidRPr="00474E53">
              <w:rPr>
                <w:b/>
                <w:sz w:val="22"/>
                <w:szCs w:val="20"/>
              </w:rPr>
              <w:t>Российская Федерация</w:t>
            </w:r>
          </w:p>
          <w:p w14:paraId="3B70AF2C" w14:textId="77777777" w:rsidR="004D4C0C" w:rsidRPr="00474E53" w:rsidRDefault="004D4C0C" w:rsidP="00903FCB">
            <w:pPr>
              <w:jc w:val="center"/>
              <w:rPr>
                <w:b/>
                <w:sz w:val="22"/>
                <w:szCs w:val="20"/>
              </w:rPr>
            </w:pPr>
            <w:r w:rsidRPr="00474E53">
              <w:rPr>
                <w:b/>
                <w:sz w:val="22"/>
                <w:szCs w:val="20"/>
              </w:rPr>
              <w:t>107996</w:t>
            </w:r>
            <w:r w:rsidR="00067423">
              <w:rPr>
                <w:b/>
                <w:sz w:val="22"/>
                <w:szCs w:val="20"/>
              </w:rPr>
              <w:t>,</w:t>
            </w:r>
            <w:r w:rsidRPr="00474E53">
              <w:rPr>
                <w:b/>
                <w:sz w:val="22"/>
                <w:szCs w:val="20"/>
              </w:rPr>
              <w:t xml:space="preserve"> Москва</w:t>
            </w:r>
            <w:r w:rsidR="00067423">
              <w:rPr>
                <w:b/>
                <w:sz w:val="22"/>
                <w:szCs w:val="20"/>
              </w:rPr>
              <w:t>,</w:t>
            </w:r>
          </w:p>
          <w:p w14:paraId="6CFD0665" w14:textId="77777777" w:rsidR="004D4C0C" w:rsidRPr="00474E53" w:rsidRDefault="004D4C0C" w:rsidP="00903FCB">
            <w:pPr>
              <w:jc w:val="center"/>
              <w:rPr>
                <w:b/>
                <w:sz w:val="22"/>
                <w:szCs w:val="20"/>
              </w:rPr>
            </w:pPr>
            <w:r w:rsidRPr="00474E53">
              <w:rPr>
                <w:b/>
                <w:sz w:val="22"/>
                <w:szCs w:val="20"/>
              </w:rPr>
              <w:t>Орликов пер., 1/11</w:t>
            </w:r>
          </w:p>
          <w:p w14:paraId="41EB419C" w14:textId="77777777" w:rsidR="004D4C0C" w:rsidRPr="00067423" w:rsidRDefault="004D4C0C" w:rsidP="00903FCB">
            <w:pPr>
              <w:jc w:val="center"/>
              <w:rPr>
                <w:b/>
                <w:sz w:val="22"/>
                <w:szCs w:val="20"/>
              </w:rPr>
            </w:pPr>
            <w:r w:rsidRPr="00474E53">
              <w:rPr>
                <w:b/>
                <w:sz w:val="22"/>
                <w:szCs w:val="20"/>
              </w:rPr>
              <w:t>Тел.: (7 499) 975</w:t>
            </w:r>
            <w:r w:rsidR="00067423">
              <w:rPr>
                <w:b/>
                <w:sz w:val="22"/>
                <w:szCs w:val="20"/>
              </w:rPr>
              <w:t>-</w:t>
            </w:r>
            <w:r w:rsidRPr="00474E53">
              <w:rPr>
                <w:b/>
                <w:sz w:val="22"/>
                <w:szCs w:val="20"/>
              </w:rPr>
              <w:t>4347</w:t>
            </w:r>
          </w:p>
          <w:p w14:paraId="7940CD51" w14:textId="77777777" w:rsidR="004D4C0C" w:rsidRPr="00474E53" w:rsidRDefault="004D4C0C" w:rsidP="00903FCB">
            <w:pPr>
              <w:jc w:val="center"/>
              <w:rPr>
                <w:b/>
                <w:sz w:val="22"/>
                <w:szCs w:val="20"/>
              </w:rPr>
            </w:pPr>
            <w:r w:rsidRPr="00474E53">
              <w:rPr>
                <w:b/>
                <w:sz w:val="22"/>
                <w:szCs w:val="20"/>
              </w:rPr>
              <w:t>Факс: (7 495) 607</w:t>
            </w:r>
            <w:r w:rsidR="00067423">
              <w:rPr>
                <w:b/>
                <w:sz w:val="22"/>
                <w:szCs w:val="20"/>
              </w:rPr>
              <w:t>-</w:t>
            </w:r>
            <w:r w:rsidRPr="00474E53">
              <w:rPr>
                <w:b/>
                <w:sz w:val="22"/>
                <w:szCs w:val="20"/>
              </w:rPr>
              <w:t>5111</w:t>
            </w:r>
          </w:p>
          <w:p w14:paraId="46119FDA" w14:textId="77777777" w:rsidR="004D4C0C" w:rsidRPr="00474E53" w:rsidRDefault="004D4C0C" w:rsidP="00903FCB">
            <w:pPr>
              <w:jc w:val="center"/>
              <w:rPr>
                <w:b/>
                <w:sz w:val="22"/>
                <w:szCs w:val="20"/>
                <w:u w:val="single"/>
              </w:rPr>
            </w:pPr>
            <w:r w:rsidRPr="00474E53">
              <w:rPr>
                <w:b/>
                <w:sz w:val="22"/>
                <w:szCs w:val="20"/>
              </w:rPr>
              <w:t xml:space="preserve">E-mail: </w:t>
            </w:r>
            <w:r w:rsidRPr="00474E53">
              <w:rPr>
                <w:b/>
                <w:sz w:val="22"/>
                <w:szCs w:val="20"/>
                <w:u w:val="single"/>
              </w:rPr>
              <w:t>info@fsvps.gov.ru</w:t>
            </w:r>
          </w:p>
          <w:p w14:paraId="2D2E38C0" w14:textId="77777777" w:rsidR="004D4C0C" w:rsidRPr="00474E53" w:rsidRDefault="004D4C0C" w:rsidP="00903FCB">
            <w:pPr>
              <w:jc w:val="center"/>
              <w:rPr>
                <w:b/>
                <w:sz w:val="22"/>
                <w:szCs w:val="20"/>
                <w:u w:val="single"/>
              </w:rPr>
            </w:pPr>
            <w:r w:rsidRPr="00474E53">
              <w:rPr>
                <w:b/>
                <w:sz w:val="22"/>
                <w:szCs w:val="20"/>
                <w:u w:val="single"/>
              </w:rPr>
              <w:t>http://www.fsvps.gov.ru</w:t>
            </w:r>
          </w:p>
        </w:tc>
        <w:tc>
          <w:tcPr>
            <w:tcW w:w="4820" w:type="dxa"/>
            <w:tcBorders>
              <w:top w:val="single" w:sz="6" w:space="0" w:color="auto"/>
              <w:left w:val="single" w:sz="6" w:space="0" w:color="auto"/>
              <w:bottom w:val="single" w:sz="6" w:space="0" w:color="auto"/>
              <w:right w:val="single" w:sz="6" w:space="0" w:color="auto"/>
            </w:tcBorders>
          </w:tcPr>
          <w:p w14:paraId="6143ED52" w14:textId="77777777" w:rsidR="004D4C0C" w:rsidRPr="00474E53" w:rsidRDefault="00BC287E" w:rsidP="00903FCB">
            <w:pPr>
              <w:jc w:val="center"/>
              <w:rPr>
                <w:b/>
                <w:sz w:val="22"/>
                <w:szCs w:val="20"/>
                <w:lang w:val="en-US"/>
              </w:rPr>
            </w:pPr>
            <w:r>
              <w:rPr>
                <w:b/>
                <w:sz w:val="22"/>
                <w:szCs w:val="20"/>
                <w:lang w:val="en-US"/>
              </w:rPr>
              <w:t xml:space="preserve">FEDERAL SERVICE </w:t>
            </w:r>
          </w:p>
          <w:p w14:paraId="05F45F40" w14:textId="77777777" w:rsidR="004D4C0C" w:rsidRPr="00474E53" w:rsidRDefault="004D4C0C" w:rsidP="00903FCB">
            <w:pPr>
              <w:jc w:val="center"/>
              <w:rPr>
                <w:b/>
                <w:sz w:val="22"/>
                <w:szCs w:val="20"/>
                <w:lang w:val="en-US"/>
              </w:rPr>
            </w:pPr>
            <w:r w:rsidRPr="00474E53">
              <w:rPr>
                <w:b/>
                <w:sz w:val="22"/>
                <w:szCs w:val="20"/>
                <w:lang w:val="en-US"/>
              </w:rPr>
              <w:t xml:space="preserve">FOR VETERINARY AND </w:t>
            </w:r>
          </w:p>
          <w:p w14:paraId="0AF6C26A" w14:textId="77777777" w:rsidR="004D4C0C" w:rsidRPr="00474E53" w:rsidRDefault="004D4C0C" w:rsidP="00903FCB">
            <w:pPr>
              <w:jc w:val="center"/>
              <w:rPr>
                <w:b/>
                <w:sz w:val="22"/>
                <w:szCs w:val="20"/>
                <w:lang w:val="en-US"/>
              </w:rPr>
            </w:pPr>
            <w:r w:rsidRPr="00474E53">
              <w:rPr>
                <w:b/>
                <w:sz w:val="22"/>
                <w:szCs w:val="20"/>
                <w:lang w:val="en-US"/>
              </w:rPr>
              <w:t>PHYTOSANITARY SURVEILLANCE</w:t>
            </w:r>
          </w:p>
          <w:p w14:paraId="378D1DC5" w14:textId="77777777" w:rsidR="004D4C0C" w:rsidRPr="00474E53" w:rsidRDefault="00CA1D0B" w:rsidP="00903FCB">
            <w:pPr>
              <w:jc w:val="center"/>
              <w:rPr>
                <w:b/>
                <w:sz w:val="22"/>
                <w:szCs w:val="20"/>
                <w:lang w:val="en-US"/>
              </w:rPr>
            </w:pPr>
            <w:r>
              <w:rPr>
                <w:b/>
                <w:sz w:val="22"/>
                <w:szCs w:val="20"/>
                <w:lang w:val="en-US"/>
              </w:rPr>
              <w:t xml:space="preserve">1/11, </w:t>
            </w:r>
            <w:proofErr w:type="spellStart"/>
            <w:r>
              <w:rPr>
                <w:b/>
                <w:sz w:val="22"/>
                <w:szCs w:val="20"/>
                <w:lang w:val="en-US"/>
              </w:rPr>
              <w:t>Orlikov</w:t>
            </w:r>
            <w:proofErr w:type="spellEnd"/>
            <w:r>
              <w:rPr>
                <w:b/>
                <w:sz w:val="22"/>
                <w:szCs w:val="20"/>
                <w:lang w:val="en-US"/>
              </w:rPr>
              <w:t xml:space="preserve"> per.,</w:t>
            </w:r>
          </w:p>
          <w:p w14:paraId="3BBBF06C" w14:textId="77777777" w:rsidR="004D4C0C" w:rsidRPr="00474E53" w:rsidRDefault="004D4C0C" w:rsidP="00903FCB">
            <w:pPr>
              <w:jc w:val="center"/>
              <w:rPr>
                <w:b/>
                <w:sz w:val="22"/>
                <w:szCs w:val="20"/>
                <w:lang w:val="en-US"/>
              </w:rPr>
            </w:pPr>
            <w:r w:rsidRPr="00474E53">
              <w:rPr>
                <w:b/>
                <w:sz w:val="22"/>
                <w:szCs w:val="20"/>
                <w:lang w:val="en-US"/>
              </w:rPr>
              <w:t>Moscow, 107996</w:t>
            </w:r>
          </w:p>
          <w:p w14:paraId="3403419E" w14:textId="77777777" w:rsidR="004D4C0C" w:rsidRPr="00474E53" w:rsidRDefault="004D4C0C" w:rsidP="00903FCB">
            <w:pPr>
              <w:jc w:val="center"/>
              <w:rPr>
                <w:b/>
                <w:sz w:val="22"/>
                <w:szCs w:val="20"/>
                <w:lang w:val="en-US"/>
              </w:rPr>
            </w:pPr>
            <w:r w:rsidRPr="00474E53">
              <w:rPr>
                <w:b/>
                <w:sz w:val="22"/>
                <w:szCs w:val="20"/>
                <w:lang w:val="en-US"/>
              </w:rPr>
              <w:t>Russian Federation</w:t>
            </w:r>
          </w:p>
          <w:p w14:paraId="7BF910D4" w14:textId="77777777" w:rsidR="004D4C0C" w:rsidRPr="00474E53" w:rsidRDefault="004D4C0C" w:rsidP="00903FCB">
            <w:pPr>
              <w:jc w:val="center"/>
              <w:rPr>
                <w:b/>
                <w:sz w:val="22"/>
                <w:szCs w:val="20"/>
                <w:lang w:val="en-US"/>
              </w:rPr>
            </w:pPr>
            <w:r w:rsidRPr="00474E53">
              <w:rPr>
                <w:b/>
                <w:sz w:val="22"/>
                <w:szCs w:val="20"/>
                <w:lang w:val="en-US"/>
              </w:rPr>
              <w:t>Phone: (7 499) 975</w:t>
            </w:r>
            <w:r w:rsidR="00067423">
              <w:rPr>
                <w:b/>
                <w:sz w:val="22"/>
                <w:szCs w:val="20"/>
              </w:rPr>
              <w:t>-</w:t>
            </w:r>
            <w:r w:rsidRPr="00474E53">
              <w:rPr>
                <w:b/>
                <w:sz w:val="22"/>
                <w:szCs w:val="20"/>
                <w:lang w:val="en-US"/>
              </w:rPr>
              <w:t>4347</w:t>
            </w:r>
          </w:p>
          <w:p w14:paraId="1D078B54" w14:textId="77777777" w:rsidR="004D4C0C" w:rsidRPr="00474E53" w:rsidRDefault="004D4C0C" w:rsidP="00903FCB">
            <w:pPr>
              <w:jc w:val="center"/>
              <w:rPr>
                <w:b/>
                <w:sz w:val="22"/>
                <w:szCs w:val="20"/>
                <w:lang w:val="fr-FR"/>
              </w:rPr>
            </w:pPr>
            <w:r w:rsidRPr="00474E53">
              <w:rPr>
                <w:b/>
                <w:sz w:val="22"/>
                <w:szCs w:val="20"/>
                <w:lang w:val="fr-FR"/>
              </w:rPr>
              <w:t>Fax: (7 495) 607</w:t>
            </w:r>
            <w:r w:rsidR="00067423">
              <w:rPr>
                <w:b/>
                <w:sz w:val="22"/>
                <w:szCs w:val="20"/>
              </w:rPr>
              <w:t>-</w:t>
            </w:r>
            <w:r w:rsidRPr="00474E53">
              <w:rPr>
                <w:b/>
                <w:sz w:val="22"/>
                <w:szCs w:val="20"/>
                <w:lang w:val="fr-FR"/>
              </w:rPr>
              <w:t>5111</w:t>
            </w:r>
          </w:p>
          <w:p w14:paraId="4578E829" w14:textId="77777777" w:rsidR="004D4C0C" w:rsidRPr="00474E53" w:rsidRDefault="004D4C0C" w:rsidP="00903FCB">
            <w:pPr>
              <w:jc w:val="center"/>
              <w:rPr>
                <w:b/>
                <w:sz w:val="22"/>
                <w:szCs w:val="20"/>
                <w:u w:val="single"/>
                <w:lang w:val="fr-FR"/>
              </w:rPr>
            </w:pPr>
            <w:r w:rsidRPr="00474E53">
              <w:rPr>
                <w:b/>
                <w:sz w:val="22"/>
                <w:szCs w:val="20"/>
                <w:lang w:val="fr-FR"/>
              </w:rPr>
              <w:t xml:space="preserve">E-mail: </w:t>
            </w:r>
            <w:r w:rsidRPr="00474E53">
              <w:rPr>
                <w:b/>
                <w:sz w:val="22"/>
                <w:szCs w:val="20"/>
                <w:u w:val="single"/>
                <w:lang w:val="fr-FR"/>
              </w:rPr>
              <w:t>info@fsvps.</w:t>
            </w:r>
            <w:r w:rsidRPr="00474E53">
              <w:rPr>
                <w:b/>
                <w:sz w:val="22"/>
                <w:szCs w:val="20"/>
                <w:u w:val="single"/>
                <w:lang w:val="en-US"/>
              </w:rPr>
              <w:t>gov.</w:t>
            </w:r>
            <w:r w:rsidRPr="00474E53">
              <w:rPr>
                <w:b/>
                <w:sz w:val="22"/>
                <w:szCs w:val="20"/>
                <w:u w:val="single"/>
                <w:lang w:val="fr-FR"/>
              </w:rPr>
              <w:t>ru</w:t>
            </w:r>
          </w:p>
          <w:p w14:paraId="4A6F5425" w14:textId="77777777" w:rsidR="004D4C0C" w:rsidRPr="00474E53" w:rsidRDefault="004D4C0C" w:rsidP="00903FCB">
            <w:pPr>
              <w:jc w:val="center"/>
              <w:rPr>
                <w:b/>
                <w:sz w:val="22"/>
                <w:szCs w:val="20"/>
                <w:u w:val="single"/>
                <w:lang w:val="fr-FR"/>
              </w:rPr>
            </w:pPr>
            <w:r w:rsidRPr="00474E53">
              <w:rPr>
                <w:b/>
                <w:sz w:val="22"/>
                <w:szCs w:val="20"/>
                <w:u w:val="single"/>
                <w:lang w:val="fr-FR"/>
              </w:rPr>
              <w:t>http://www.fsvps.gov.ru</w:t>
            </w:r>
          </w:p>
        </w:tc>
      </w:tr>
    </w:tbl>
    <w:p w14:paraId="7BEBECE9" w14:textId="77777777" w:rsidR="008C110A" w:rsidRPr="009366CA" w:rsidRDefault="008C110A" w:rsidP="00534A0A">
      <w:pPr>
        <w:rPr>
          <w:sz w:val="28"/>
          <w:lang w:val="fr-FR"/>
        </w:rPr>
      </w:pPr>
    </w:p>
    <w:p w14:paraId="24EC9192" w14:textId="77777777" w:rsidR="00D17D69" w:rsidRPr="00D933A8" w:rsidRDefault="0092642D" w:rsidP="00534A0A">
      <w:pPr>
        <w:rPr>
          <w:sz w:val="28"/>
          <w:lang w:val="en-US"/>
        </w:rPr>
      </w:pPr>
      <w:r>
        <w:rPr>
          <w:sz w:val="28"/>
          <w:lang w:val="en-US"/>
        </w:rPr>
        <w:t>Moscow</w:t>
      </w:r>
      <w:r w:rsidR="00D17D69" w:rsidRPr="00D933A8">
        <w:rPr>
          <w:sz w:val="28"/>
          <w:lang w:val="en-US"/>
        </w:rPr>
        <w:t xml:space="preserve">, </w:t>
      </w:r>
      <w:r w:rsidR="00067423">
        <w:rPr>
          <w:sz w:val="28"/>
        </w:rPr>
        <w:t>09</w:t>
      </w:r>
      <w:r w:rsidR="00067423">
        <w:rPr>
          <w:sz w:val="28"/>
          <w:lang w:val="en-US"/>
        </w:rPr>
        <w:t xml:space="preserve"> August</w:t>
      </w:r>
      <w:r w:rsidR="00D17D69" w:rsidRPr="00D933A8">
        <w:rPr>
          <w:sz w:val="28"/>
          <w:lang w:val="en-US"/>
        </w:rPr>
        <w:t xml:space="preserve"> </w:t>
      </w:r>
      <w:r w:rsidR="00590362" w:rsidRPr="00D933A8">
        <w:rPr>
          <w:sz w:val="28"/>
          <w:szCs w:val="28"/>
          <w:lang w:val="en-US"/>
        </w:rPr>
        <w:t>2022</w:t>
      </w:r>
    </w:p>
    <w:p w14:paraId="2299494F" w14:textId="77777777" w:rsidR="00D17D69" w:rsidRPr="00D933A8" w:rsidRDefault="0092642D" w:rsidP="00534A0A">
      <w:pPr>
        <w:rPr>
          <w:sz w:val="28"/>
          <w:szCs w:val="28"/>
          <w:lang w:val="en-US"/>
        </w:rPr>
      </w:pPr>
      <w:r>
        <w:rPr>
          <w:sz w:val="28"/>
          <w:szCs w:val="28"/>
          <w:lang w:val="en-US"/>
        </w:rPr>
        <w:t>Ref</w:t>
      </w:r>
      <w:r w:rsidRPr="00D933A8">
        <w:rPr>
          <w:sz w:val="28"/>
          <w:szCs w:val="28"/>
          <w:lang w:val="en-US"/>
        </w:rPr>
        <w:t xml:space="preserve">. </w:t>
      </w:r>
      <w:r>
        <w:rPr>
          <w:sz w:val="28"/>
          <w:szCs w:val="28"/>
          <w:lang w:val="en-US"/>
        </w:rPr>
        <w:t>No</w:t>
      </w:r>
      <w:r w:rsidRPr="00D933A8">
        <w:rPr>
          <w:sz w:val="28"/>
          <w:szCs w:val="28"/>
          <w:lang w:val="en-US"/>
        </w:rPr>
        <w:t>.</w:t>
      </w:r>
      <w:r w:rsidR="00D17D69" w:rsidRPr="00D933A8">
        <w:rPr>
          <w:sz w:val="28"/>
          <w:szCs w:val="28"/>
          <w:lang w:val="en-US"/>
        </w:rPr>
        <w:t xml:space="preserve"> </w:t>
      </w:r>
      <w:r w:rsidR="00067423" w:rsidRPr="00067423">
        <w:rPr>
          <w:sz w:val="28"/>
          <w:szCs w:val="28"/>
          <w:u w:val="single"/>
          <w:lang w:val="en-US"/>
        </w:rPr>
        <w:t>FS-AK-7/216</w:t>
      </w:r>
      <w:r w:rsidR="004E0C0D">
        <w:rPr>
          <w:sz w:val="28"/>
          <w:szCs w:val="28"/>
          <w:u w:val="single"/>
          <w:lang w:val="en-US"/>
        </w:rPr>
        <w:t>0</w:t>
      </w:r>
      <w:r w:rsidR="00067423" w:rsidRPr="00067423">
        <w:rPr>
          <w:sz w:val="28"/>
          <w:szCs w:val="28"/>
          <w:u w:val="single"/>
          <w:lang w:val="en-US"/>
        </w:rPr>
        <w:t>7</w:t>
      </w:r>
    </w:p>
    <w:p w14:paraId="6D9E292C" w14:textId="77777777" w:rsidR="00E27194" w:rsidRPr="00D933A8" w:rsidRDefault="00E27194" w:rsidP="00534A0A">
      <w:pPr>
        <w:rPr>
          <w:sz w:val="28"/>
          <w:lang w:val="en-US"/>
        </w:rPr>
      </w:pPr>
    </w:p>
    <w:p w14:paraId="679E7624" w14:textId="77777777" w:rsidR="00B75AD1" w:rsidRPr="00B75AD1" w:rsidRDefault="00067423" w:rsidP="00534A0A">
      <w:pPr>
        <w:rPr>
          <w:sz w:val="28"/>
          <w:lang w:val="en-US"/>
        </w:rPr>
      </w:pPr>
      <w:r w:rsidRPr="00B75AD1">
        <w:rPr>
          <w:sz w:val="28"/>
          <w:lang w:val="en-US"/>
        </w:rPr>
        <w:t xml:space="preserve">Heads of </w:t>
      </w:r>
      <w:r w:rsidR="00B75AD1" w:rsidRPr="00B75AD1">
        <w:rPr>
          <w:sz w:val="28"/>
          <w:lang w:val="en-US"/>
        </w:rPr>
        <w:t>foreign</w:t>
      </w:r>
    </w:p>
    <w:p w14:paraId="45273857" w14:textId="77777777" w:rsidR="008305A6" w:rsidRPr="00B75AD1" w:rsidRDefault="00067423" w:rsidP="00534A0A">
      <w:pPr>
        <w:rPr>
          <w:sz w:val="28"/>
          <w:lang w:val="en-US"/>
        </w:rPr>
      </w:pPr>
      <w:r w:rsidRPr="00B75AD1">
        <w:rPr>
          <w:sz w:val="28"/>
          <w:lang w:val="en-US"/>
        </w:rPr>
        <w:t>Veterinary Services</w:t>
      </w:r>
    </w:p>
    <w:p w14:paraId="0CA945B7" w14:textId="77777777" w:rsidR="00067423" w:rsidRPr="00B75AD1" w:rsidRDefault="00067423" w:rsidP="00534A0A">
      <w:pPr>
        <w:rPr>
          <w:sz w:val="28"/>
          <w:lang w:val="en-US"/>
        </w:rPr>
      </w:pPr>
    </w:p>
    <w:p w14:paraId="54E4245E" w14:textId="77777777" w:rsidR="00391412" w:rsidRPr="00B75AD1" w:rsidRDefault="00B75AD1" w:rsidP="00534A0A">
      <w:pPr>
        <w:rPr>
          <w:sz w:val="28"/>
          <w:lang w:val="en-US"/>
        </w:rPr>
      </w:pPr>
      <w:r w:rsidRPr="00B75AD1">
        <w:rPr>
          <w:sz w:val="28"/>
          <w:lang w:val="en-US"/>
        </w:rPr>
        <w:t>Foreign Embassies</w:t>
      </w:r>
    </w:p>
    <w:p w14:paraId="4F540E67" w14:textId="77777777" w:rsidR="00067423" w:rsidRPr="00241F9E" w:rsidRDefault="00067423" w:rsidP="00534A0A">
      <w:pPr>
        <w:rPr>
          <w:sz w:val="28"/>
          <w:lang w:val="en-US"/>
        </w:rPr>
      </w:pPr>
      <w:r w:rsidRPr="00B75AD1">
        <w:rPr>
          <w:sz w:val="28"/>
          <w:lang w:val="en-US"/>
        </w:rPr>
        <w:t>in the Russian Federation</w:t>
      </w:r>
    </w:p>
    <w:p w14:paraId="66B9609B" w14:textId="77777777" w:rsidR="004061B3" w:rsidRPr="00E01676" w:rsidRDefault="004061B3" w:rsidP="00534A0A">
      <w:pPr>
        <w:rPr>
          <w:sz w:val="28"/>
          <w:lang w:val="en-US"/>
        </w:rPr>
      </w:pPr>
    </w:p>
    <w:p w14:paraId="70BBF651" w14:textId="77777777" w:rsidR="00042743" w:rsidRPr="00E01676" w:rsidRDefault="00042743" w:rsidP="00590362">
      <w:pPr>
        <w:ind w:firstLine="709"/>
        <w:rPr>
          <w:sz w:val="28"/>
          <w:lang w:val="en-US"/>
        </w:rPr>
      </w:pPr>
    </w:p>
    <w:p w14:paraId="75E583B9" w14:textId="77777777" w:rsidR="00D17D69" w:rsidRPr="00E01676" w:rsidRDefault="00E01676" w:rsidP="00590362">
      <w:pPr>
        <w:pStyle w:val="BodyText"/>
        <w:ind w:right="0" w:firstLine="709"/>
        <w:jc w:val="center"/>
        <w:rPr>
          <w:rFonts w:eastAsia="Times New Roman"/>
          <w:sz w:val="28"/>
          <w:szCs w:val="24"/>
          <w:lang w:val="en-US"/>
        </w:rPr>
      </w:pPr>
      <w:r>
        <w:rPr>
          <w:rFonts w:eastAsia="Times New Roman"/>
          <w:bCs/>
          <w:sz w:val="28"/>
          <w:szCs w:val="28"/>
          <w:lang w:val="en-US"/>
        </w:rPr>
        <w:t xml:space="preserve">Dear </w:t>
      </w:r>
      <w:r w:rsidR="00B75AD1">
        <w:rPr>
          <w:rFonts w:eastAsia="Times New Roman"/>
          <w:bCs/>
          <w:sz w:val="28"/>
          <w:szCs w:val="28"/>
          <w:lang w:val="en-US"/>
        </w:rPr>
        <w:t>colleagues</w:t>
      </w:r>
      <w:r w:rsidR="00D17D69" w:rsidRPr="00E01676">
        <w:rPr>
          <w:rFonts w:eastAsia="Times New Roman"/>
          <w:sz w:val="28"/>
          <w:szCs w:val="24"/>
          <w:lang w:val="en-US"/>
        </w:rPr>
        <w:t>,</w:t>
      </w:r>
    </w:p>
    <w:p w14:paraId="00FB4B9E" w14:textId="77777777" w:rsidR="003F27BE" w:rsidRPr="00E01676" w:rsidRDefault="003F27BE" w:rsidP="00590362">
      <w:pPr>
        <w:pStyle w:val="NoSpacing"/>
        <w:ind w:firstLine="709"/>
        <w:jc w:val="both"/>
        <w:rPr>
          <w:sz w:val="28"/>
          <w:szCs w:val="28"/>
          <w:lang w:val="en-US"/>
        </w:rPr>
      </w:pPr>
    </w:p>
    <w:p w14:paraId="4390A62B" w14:textId="77777777" w:rsidR="00687A54" w:rsidRPr="00BF7C76" w:rsidRDefault="0092642D" w:rsidP="009C7AB8">
      <w:pPr>
        <w:ind w:firstLine="709"/>
        <w:jc w:val="both"/>
        <w:rPr>
          <w:sz w:val="28"/>
          <w:szCs w:val="28"/>
        </w:rPr>
      </w:pPr>
      <w:r w:rsidRPr="00117ADD">
        <w:rPr>
          <w:sz w:val="28"/>
          <w:szCs w:val="28"/>
          <w:lang w:val="en-US"/>
        </w:rPr>
        <w:t>The</w:t>
      </w:r>
      <w:r w:rsidRPr="00E01676">
        <w:rPr>
          <w:sz w:val="28"/>
          <w:szCs w:val="28"/>
          <w:lang w:val="en-US"/>
        </w:rPr>
        <w:t xml:space="preserve"> </w:t>
      </w:r>
      <w:r w:rsidRPr="00117ADD">
        <w:rPr>
          <w:sz w:val="28"/>
          <w:szCs w:val="28"/>
          <w:lang w:val="en-US"/>
        </w:rPr>
        <w:t>Federal</w:t>
      </w:r>
      <w:r w:rsidRPr="00E01676">
        <w:rPr>
          <w:sz w:val="28"/>
          <w:szCs w:val="28"/>
          <w:lang w:val="en-US"/>
        </w:rPr>
        <w:t xml:space="preserve"> </w:t>
      </w:r>
      <w:r w:rsidRPr="00117ADD">
        <w:rPr>
          <w:sz w:val="28"/>
          <w:szCs w:val="28"/>
          <w:lang w:val="en-US"/>
        </w:rPr>
        <w:t>Service</w:t>
      </w:r>
      <w:r w:rsidRPr="00E01676">
        <w:rPr>
          <w:sz w:val="28"/>
          <w:szCs w:val="28"/>
          <w:lang w:val="en-US"/>
        </w:rPr>
        <w:t xml:space="preserve"> </w:t>
      </w:r>
      <w:r w:rsidRPr="00117ADD">
        <w:rPr>
          <w:sz w:val="28"/>
          <w:szCs w:val="28"/>
          <w:lang w:val="en-US"/>
        </w:rPr>
        <w:t>for</w:t>
      </w:r>
      <w:r w:rsidRPr="00E01676">
        <w:rPr>
          <w:sz w:val="28"/>
          <w:szCs w:val="28"/>
          <w:lang w:val="en-US"/>
        </w:rPr>
        <w:t xml:space="preserve"> </w:t>
      </w:r>
      <w:r w:rsidRPr="00117ADD">
        <w:rPr>
          <w:sz w:val="28"/>
          <w:szCs w:val="28"/>
          <w:lang w:val="en-US"/>
        </w:rPr>
        <w:t>Veterinary</w:t>
      </w:r>
      <w:r w:rsidRPr="00E01676">
        <w:rPr>
          <w:sz w:val="28"/>
          <w:szCs w:val="28"/>
          <w:lang w:val="en-US"/>
        </w:rPr>
        <w:t xml:space="preserve"> </w:t>
      </w:r>
      <w:r w:rsidRPr="00117ADD">
        <w:rPr>
          <w:sz w:val="28"/>
          <w:szCs w:val="28"/>
          <w:lang w:val="en-US"/>
        </w:rPr>
        <w:t>and</w:t>
      </w:r>
      <w:r w:rsidRPr="00E01676">
        <w:rPr>
          <w:sz w:val="28"/>
          <w:szCs w:val="28"/>
          <w:lang w:val="en-US"/>
        </w:rPr>
        <w:t xml:space="preserve"> </w:t>
      </w:r>
      <w:r w:rsidRPr="00117ADD">
        <w:rPr>
          <w:sz w:val="28"/>
          <w:szCs w:val="28"/>
          <w:lang w:val="en-US"/>
        </w:rPr>
        <w:t>Phytosanitary</w:t>
      </w:r>
      <w:r w:rsidRPr="00E01676">
        <w:rPr>
          <w:sz w:val="28"/>
          <w:szCs w:val="28"/>
          <w:lang w:val="en-US"/>
        </w:rPr>
        <w:t xml:space="preserve"> </w:t>
      </w:r>
      <w:r w:rsidRPr="00117ADD">
        <w:rPr>
          <w:sz w:val="28"/>
          <w:szCs w:val="28"/>
          <w:lang w:val="en-US"/>
        </w:rPr>
        <w:t>Surveillance</w:t>
      </w:r>
      <w:r w:rsidR="00BF7C76">
        <w:rPr>
          <w:sz w:val="28"/>
          <w:szCs w:val="28"/>
          <w:lang w:val="en-US"/>
        </w:rPr>
        <w:t xml:space="preserve">, </w:t>
      </w:r>
      <w:r w:rsidR="00B75AD1">
        <w:rPr>
          <w:sz w:val="28"/>
          <w:szCs w:val="28"/>
          <w:lang w:val="en-US"/>
        </w:rPr>
        <w:t xml:space="preserve">in view of the activities implemented by the Russian </w:t>
      </w:r>
      <w:proofErr w:type="spellStart"/>
      <w:r w:rsidR="00B75AD1">
        <w:rPr>
          <w:sz w:val="28"/>
          <w:szCs w:val="28"/>
          <w:lang w:val="en-US"/>
        </w:rPr>
        <w:t>Federatin</w:t>
      </w:r>
      <w:proofErr w:type="spellEnd"/>
      <w:r w:rsidR="00B75AD1">
        <w:rPr>
          <w:sz w:val="28"/>
          <w:szCs w:val="28"/>
          <w:lang w:val="en-US"/>
        </w:rPr>
        <w:t xml:space="preserve"> in order to maintain the official statuses granted by the World </w:t>
      </w:r>
      <w:proofErr w:type="spellStart"/>
      <w:r w:rsidR="00B75AD1">
        <w:rPr>
          <w:sz w:val="28"/>
          <w:szCs w:val="28"/>
          <w:lang w:val="en-US"/>
        </w:rPr>
        <w:t>Organisation</w:t>
      </w:r>
      <w:proofErr w:type="spellEnd"/>
      <w:r w:rsidR="00B75AD1">
        <w:rPr>
          <w:sz w:val="28"/>
          <w:szCs w:val="28"/>
          <w:lang w:val="en-US"/>
        </w:rPr>
        <w:t xml:space="preserve"> for Animal Health (hereinafter referred to as the OIE) with respect to contagious bovine pleuro</w:t>
      </w:r>
      <w:r w:rsidR="000B41D6">
        <w:rPr>
          <w:sz w:val="28"/>
          <w:szCs w:val="28"/>
          <w:lang w:val="en-US"/>
        </w:rPr>
        <w:t>p</w:t>
      </w:r>
      <w:r w:rsidR="00B75AD1">
        <w:rPr>
          <w:sz w:val="28"/>
          <w:szCs w:val="28"/>
          <w:lang w:val="en-US"/>
        </w:rPr>
        <w:t xml:space="preserve">neumonia </w:t>
      </w:r>
      <w:r w:rsidR="00B75AD1">
        <w:rPr>
          <w:sz w:val="28"/>
          <w:lang w:val="en-US"/>
        </w:rPr>
        <w:t>(</w:t>
      </w:r>
      <w:r w:rsidR="00B75AD1">
        <w:rPr>
          <w:sz w:val="28"/>
          <w:szCs w:val="28"/>
          <w:lang w:val="en-US"/>
        </w:rPr>
        <w:t xml:space="preserve">hereinafter referred to as </w:t>
      </w:r>
      <w:r w:rsidR="00B75AD1">
        <w:rPr>
          <w:sz w:val="28"/>
          <w:lang w:val="en-US"/>
        </w:rPr>
        <w:t xml:space="preserve">CBPP) and </w:t>
      </w:r>
      <w:proofErr w:type="spellStart"/>
      <w:r w:rsidR="00B75AD1">
        <w:rPr>
          <w:sz w:val="28"/>
          <w:lang w:val="en-US"/>
        </w:rPr>
        <w:t>peste</w:t>
      </w:r>
      <w:proofErr w:type="spellEnd"/>
      <w:r w:rsidR="00B75AD1">
        <w:rPr>
          <w:sz w:val="28"/>
          <w:lang w:val="en-US"/>
        </w:rPr>
        <w:t xml:space="preserve"> des petits ruminants (</w:t>
      </w:r>
      <w:r w:rsidR="00B75AD1">
        <w:rPr>
          <w:sz w:val="28"/>
          <w:szCs w:val="28"/>
          <w:lang w:val="en-US"/>
        </w:rPr>
        <w:t>hereinafter referred to as PPR</w:t>
      </w:r>
      <w:r w:rsidR="00B75AD1">
        <w:rPr>
          <w:sz w:val="28"/>
          <w:lang w:val="en-US"/>
        </w:rPr>
        <w:t>)</w:t>
      </w:r>
      <w:r w:rsidR="00E01676">
        <w:rPr>
          <w:sz w:val="28"/>
          <w:lang w:val="en-US"/>
        </w:rPr>
        <w:t xml:space="preserve"> </w:t>
      </w:r>
      <w:r w:rsidR="00B75AD1">
        <w:rPr>
          <w:sz w:val="28"/>
          <w:lang w:val="en-US"/>
        </w:rPr>
        <w:t>and in addition to Letter of 29 January 2021 Ref. No. FS</w:t>
      </w:r>
      <w:r w:rsidR="00B75AD1" w:rsidRPr="00BF7C76">
        <w:rPr>
          <w:sz w:val="28"/>
        </w:rPr>
        <w:t>-</w:t>
      </w:r>
      <w:r w:rsidR="00B75AD1">
        <w:rPr>
          <w:sz w:val="28"/>
          <w:lang w:val="en-US"/>
        </w:rPr>
        <w:t>KS</w:t>
      </w:r>
      <w:r w:rsidR="00B75AD1" w:rsidRPr="00BF7C76">
        <w:rPr>
          <w:sz w:val="28"/>
        </w:rPr>
        <w:t>-7/2177,</w:t>
      </w:r>
      <w:r w:rsidR="00E01676" w:rsidRPr="00BF7C76">
        <w:rPr>
          <w:bCs/>
          <w:sz w:val="28"/>
          <w:szCs w:val="28"/>
        </w:rPr>
        <w:t xml:space="preserve"> </w:t>
      </w:r>
      <w:r w:rsidR="00E01676">
        <w:rPr>
          <w:bCs/>
          <w:sz w:val="28"/>
          <w:szCs w:val="28"/>
          <w:lang w:val="en-US"/>
        </w:rPr>
        <w:t>communicates</w:t>
      </w:r>
      <w:r w:rsidR="00E01676" w:rsidRPr="00BF7C76">
        <w:rPr>
          <w:bCs/>
          <w:sz w:val="28"/>
          <w:szCs w:val="28"/>
        </w:rPr>
        <w:t xml:space="preserve"> </w:t>
      </w:r>
      <w:r w:rsidR="00E01676">
        <w:rPr>
          <w:bCs/>
          <w:sz w:val="28"/>
          <w:szCs w:val="28"/>
          <w:lang w:val="en-US"/>
        </w:rPr>
        <w:t>the</w:t>
      </w:r>
      <w:r w:rsidR="00E01676" w:rsidRPr="00BF7C76">
        <w:rPr>
          <w:bCs/>
          <w:sz w:val="28"/>
          <w:szCs w:val="28"/>
        </w:rPr>
        <w:t xml:space="preserve"> </w:t>
      </w:r>
      <w:r w:rsidR="00E01676">
        <w:rPr>
          <w:bCs/>
          <w:sz w:val="28"/>
          <w:szCs w:val="28"/>
          <w:lang w:val="en-US"/>
        </w:rPr>
        <w:t>following</w:t>
      </w:r>
      <w:r w:rsidR="00903D9D" w:rsidRPr="00BF7C76">
        <w:rPr>
          <w:sz w:val="28"/>
          <w:szCs w:val="28"/>
        </w:rPr>
        <w:t>.</w:t>
      </w:r>
    </w:p>
    <w:p w14:paraId="1F439B30" w14:textId="77777777" w:rsidR="00BF7C76" w:rsidRPr="00A92679" w:rsidRDefault="00BF7C76" w:rsidP="009C7AB8">
      <w:pPr>
        <w:pStyle w:val="1"/>
        <w:spacing w:after="0" w:line="240" w:lineRule="auto"/>
        <w:ind w:firstLine="709"/>
        <w:jc w:val="both"/>
        <w:rPr>
          <w:rFonts w:ascii="Times New Roman" w:eastAsia="Times New Roman" w:hAnsi="Times New Roman" w:cs="Times New Roman"/>
          <w:bCs/>
          <w:sz w:val="28"/>
          <w:szCs w:val="28"/>
          <w:lang w:val="en-US" w:eastAsia="x-none"/>
        </w:rPr>
      </w:pPr>
      <w:r>
        <w:rPr>
          <w:rFonts w:ascii="Times New Roman" w:eastAsia="Times New Roman" w:hAnsi="Times New Roman" w:cs="Times New Roman"/>
          <w:bCs/>
          <w:sz w:val="28"/>
          <w:szCs w:val="28"/>
          <w:lang w:val="en-US" w:eastAsia="x-none"/>
        </w:rPr>
        <w:t>In</w:t>
      </w:r>
      <w:r w:rsidRPr="00BF7C76">
        <w:rPr>
          <w:rFonts w:ascii="Times New Roman" w:eastAsia="Times New Roman" w:hAnsi="Times New Roman" w:cs="Times New Roman"/>
          <w:bCs/>
          <w:sz w:val="28"/>
          <w:szCs w:val="28"/>
          <w:lang w:val="en-US" w:eastAsia="x-none"/>
        </w:rPr>
        <w:t xml:space="preserve"> </w:t>
      </w:r>
      <w:r w:rsidR="0088654B">
        <w:rPr>
          <w:rFonts w:ascii="Times New Roman" w:eastAsia="Times New Roman" w:hAnsi="Times New Roman" w:cs="Times New Roman"/>
          <w:bCs/>
          <w:sz w:val="28"/>
          <w:szCs w:val="28"/>
          <w:lang w:val="en-US" w:eastAsia="x-none"/>
        </w:rPr>
        <w:t>accordance</w:t>
      </w:r>
      <w:r w:rsidRPr="00BF7C76">
        <w:rPr>
          <w:rFonts w:ascii="Times New Roman" w:eastAsia="Times New Roman" w:hAnsi="Times New Roman" w:cs="Times New Roman"/>
          <w:bCs/>
          <w:sz w:val="28"/>
          <w:szCs w:val="28"/>
          <w:lang w:val="en-US" w:eastAsia="x-none"/>
        </w:rPr>
        <w:t xml:space="preserve"> </w:t>
      </w:r>
      <w:r>
        <w:rPr>
          <w:rFonts w:ascii="Times New Roman" w:eastAsia="Times New Roman" w:hAnsi="Times New Roman" w:cs="Times New Roman"/>
          <w:bCs/>
          <w:sz w:val="28"/>
          <w:szCs w:val="28"/>
          <w:lang w:val="en-US" w:eastAsia="x-none"/>
        </w:rPr>
        <w:t>with the requirements of the international animal health regulation</w:t>
      </w:r>
      <w:r w:rsidR="00F414F9">
        <w:rPr>
          <w:rFonts w:ascii="Times New Roman" w:eastAsia="Times New Roman" w:hAnsi="Times New Roman" w:cs="Times New Roman"/>
          <w:bCs/>
          <w:sz w:val="28"/>
          <w:szCs w:val="28"/>
          <w:lang w:val="en-US" w:eastAsia="x-none"/>
        </w:rPr>
        <w:t>s</w:t>
      </w:r>
      <w:r w:rsidRPr="00BF7C76">
        <w:rPr>
          <w:rFonts w:ascii="Times New Roman" w:eastAsia="Times New Roman" w:hAnsi="Times New Roman" w:cs="Times New Roman"/>
          <w:bCs/>
          <w:sz w:val="28"/>
          <w:szCs w:val="28"/>
          <w:lang w:val="en-US" w:eastAsia="x-none"/>
        </w:rPr>
        <w:t xml:space="preserve"> (</w:t>
      </w:r>
      <w:r w:rsidR="0088654B">
        <w:rPr>
          <w:rFonts w:ascii="Times New Roman" w:eastAsia="Times New Roman" w:hAnsi="Times New Roman" w:cs="Times New Roman"/>
          <w:bCs/>
          <w:sz w:val="28"/>
          <w:szCs w:val="28"/>
          <w:lang w:val="en-US" w:eastAsia="x-none"/>
        </w:rPr>
        <w:t>regarding</w:t>
      </w:r>
      <w:r w:rsidR="00F414F9">
        <w:rPr>
          <w:rFonts w:ascii="Times New Roman" w:eastAsia="Times New Roman" w:hAnsi="Times New Roman" w:cs="Times New Roman"/>
          <w:bCs/>
          <w:sz w:val="28"/>
          <w:szCs w:val="28"/>
          <w:lang w:val="en-US" w:eastAsia="x-none"/>
        </w:rPr>
        <w:t xml:space="preserve"> CBPP – </w:t>
      </w:r>
      <w:r>
        <w:rPr>
          <w:rFonts w:ascii="Times New Roman" w:eastAsia="Times New Roman" w:hAnsi="Times New Roman" w:cs="Times New Roman"/>
          <w:bCs/>
          <w:sz w:val="28"/>
          <w:szCs w:val="28"/>
          <w:lang w:val="en-US" w:eastAsia="x-none"/>
        </w:rPr>
        <w:t>Article</w:t>
      </w:r>
      <w:r w:rsidRPr="00BF7C76">
        <w:rPr>
          <w:rFonts w:ascii="Times New Roman" w:eastAsia="Times New Roman" w:hAnsi="Times New Roman" w:cs="Times New Roman"/>
          <w:bCs/>
          <w:sz w:val="28"/>
          <w:szCs w:val="28"/>
          <w:lang w:val="en-US" w:eastAsia="x-none"/>
        </w:rPr>
        <w:t xml:space="preserve"> 11.5.8.</w:t>
      </w:r>
      <w:r w:rsidR="00F414F9">
        <w:rPr>
          <w:rFonts w:ascii="Times New Roman" w:eastAsia="Times New Roman" w:hAnsi="Times New Roman" w:cs="Times New Roman"/>
          <w:bCs/>
          <w:sz w:val="28"/>
          <w:szCs w:val="28"/>
          <w:lang w:val="en-US" w:eastAsia="x-none"/>
        </w:rPr>
        <w:t>,</w:t>
      </w:r>
      <w:r w:rsidRPr="00BF7C76">
        <w:rPr>
          <w:rFonts w:ascii="Times New Roman" w:eastAsia="Times New Roman" w:hAnsi="Times New Roman" w:cs="Times New Roman"/>
          <w:bCs/>
          <w:sz w:val="28"/>
          <w:szCs w:val="28"/>
          <w:lang w:val="en-US" w:eastAsia="x-none"/>
        </w:rPr>
        <w:t xml:space="preserve"> </w:t>
      </w:r>
      <w:r>
        <w:rPr>
          <w:rFonts w:ascii="Times New Roman" w:eastAsia="Times New Roman" w:hAnsi="Times New Roman" w:cs="Times New Roman"/>
          <w:bCs/>
          <w:sz w:val="28"/>
          <w:szCs w:val="28"/>
          <w:lang w:val="en-US" w:eastAsia="x-none"/>
        </w:rPr>
        <w:t>Article</w:t>
      </w:r>
      <w:r w:rsidRPr="00BF7C76">
        <w:rPr>
          <w:rFonts w:ascii="Times New Roman" w:eastAsia="Times New Roman" w:hAnsi="Times New Roman" w:cs="Times New Roman"/>
          <w:bCs/>
          <w:sz w:val="28"/>
          <w:szCs w:val="28"/>
          <w:lang w:val="en-US" w:eastAsia="x-none"/>
        </w:rPr>
        <w:t xml:space="preserve"> 11.5.10. </w:t>
      </w:r>
      <w:r w:rsidR="00174D19">
        <w:rPr>
          <w:rFonts w:ascii="Times New Roman" w:eastAsia="Times New Roman" w:hAnsi="Times New Roman" w:cs="Times New Roman"/>
          <w:bCs/>
          <w:sz w:val="28"/>
          <w:szCs w:val="28"/>
          <w:lang w:val="en-US" w:eastAsia="x-none"/>
        </w:rPr>
        <w:t>of the OIE Code</w:t>
      </w:r>
      <w:r w:rsidRPr="00BF7C76">
        <w:rPr>
          <w:rFonts w:ascii="Times New Roman" w:eastAsia="Times New Roman" w:hAnsi="Times New Roman" w:cs="Times New Roman"/>
          <w:bCs/>
          <w:sz w:val="28"/>
          <w:szCs w:val="28"/>
          <w:lang w:val="en-US" w:eastAsia="x-none"/>
        </w:rPr>
        <w:t xml:space="preserve">, </w:t>
      </w:r>
      <w:r w:rsidR="0088654B">
        <w:rPr>
          <w:rFonts w:ascii="Times New Roman" w:eastAsia="Times New Roman" w:hAnsi="Times New Roman" w:cs="Times New Roman"/>
          <w:bCs/>
          <w:sz w:val="28"/>
          <w:szCs w:val="28"/>
          <w:lang w:val="en-US" w:eastAsia="x-none"/>
        </w:rPr>
        <w:t>regarding</w:t>
      </w:r>
      <w:r w:rsidR="00F414F9">
        <w:rPr>
          <w:rFonts w:ascii="Times New Roman" w:eastAsia="Times New Roman" w:hAnsi="Times New Roman" w:cs="Times New Roman"/>
          <w:bCs/>
          <w:sz w:val="28"/>
          <w:szCs w:val="28"/>
          <w:lang w:val="en-US" w:eastAsia="x-none"/>
        </w:rPr>
        <w:t xml:space="preserve"> PPR – </w:t>
      </w:r>
      <w:r>
        <w:rPr>
          <w:rFonts w:ascii="Times New Roman" w:eastAsia="Times New Roman" w:hAnsi="Times New Roman" w:cs="Times New Roman"/>
          <w:bCs/>
          <w:sz w:val="28"/>
          <w:szCs w:val="28"/>
          <w:lang w:val="en-US" w:eastAsia="x-none"/>
        </w:rPr>
        <w:t>Article</w:t>
      </w:r>
      <w:r w:rsidRPr="00BF7C76">
        <w:rPr>
          <w:rFonts w:ascii="Times New Roman" w:eastAsia="Times New Roman" w:hAnsi="Times New Roman" w:cs="Times New Roman"/>
          <w:bCs/>
          <w:sz w:val="28"/>
          <w:szCs w:val="28"/>
          <w:lang w:val="en-US" w:eastAsia="x-none"/>
        </w:rPr>
        <w:t xml:space="preserve"> 14.7.10., </w:t>
      </w:r>
      <w:r>
        <w:rPr>
          <w:rFonts w:ascii="Times New Roman" w:eastAsia="Times New Roman" w:hAnsi="Times New Roman" w:cs="Times New Roman"/>
          <w:bCs/>
          <w:sz w:val="28"/>
          <w:szCs w:val="28"/>
          <w:lang w:val="en-US" w:eastAsia="x-none"/>
        </w:rPr>
        <w:t>Article</w:t>
      </w:r>
      <w:r w:rsidRPr="00BF7C76">
        <w:rPr>
          <w:rFonts w:ascii="Times New Roman" w:eastAsia="Times New Roman" w:hAnsi="Times New Roman" w:cs="Times New Roman"/>
          <w:bCs/>
          <w:sz w:val="28"/>
          <w:szCs w:val="28"/>
          <w:lang w:val="en-US" w:eastAsia="x-none"/>
        </w:rPr>
        <w:t xml:space="preserve"> 14.7.11., </w:t>
      </w:r>
      <w:r w:rsidR="0088654B">
        <w:rPr>
          <w:rFonts w:ascii="Times New Roman" w:eastAsia="Times New Roman" w:hAnsi="Times New Roman" w:cs="Times New Roman"/>
          <w:bCs/>
          <w:sz w:val="28"/>
          <w:szCs w:val="28"/>
          <w:lang w:val="en-US" w:eastAsia="x-none"/>
        </w:rPr>
        <w:t>Article</w:t>
      </w:r>
      <w:r w:rsidR="0088654B" w:rsidRPr="00BF7C76">
        <w:rPr>
          <w:rFonts w:ascii="Times New Roman" w:eastAsia="Times New Roman" w:hAnsi="Times New Roman" w:cs="Times New Roman"/>
          <w:bCs/>
          <w:sz w:val="28"/>
          <w:szCs w:val="28"/>
          <w:lang w:val="en-US" w:eastAsia="x-none"/>
        </w:rPr>
        <w:t xml:space="preserve"> </w:t>
      </w:r>
      <w:r w:rsidRPr="00BF7C76">
        <w:rPr>
          <w:rFonts w:ascii="Times New Roman" w:eastAsia="Times New Roman" w:hAnsi="Times New Roman" w:cs="Times New Roman"/>
          <w:bCs/>
          <w:sz w:val="28"/>
          <w:szCs w:val="28"/>
          <w:lang w:val="en-US" w:eastAsia="x-none"/>
        </w:rPr>
        <w:t xml:space="preserve">14.7.13., </w:t>
      </w:r>
      <w:r>
        <w:rPr>
          <w:rFonts w:ascii="Times New Roman" w:eastAsia="Times New Roman" w:hAnsi="Times New Roman" w:cs="Times New Roman"/>
          <w:bCs/>
          <w:sz w:val="28"/>
          <w:szCs w:val="28"/>
          <w:lang w:val="en-US" w:eastAsia="x-none"/>
        </w:rPr>
        <w:t>Article</w:t>
      </w:r>
      <w:r w:rsidRPr="00BF7C76">
        <w:rPr>
          <w:rFonts w:ascii="Times New Roman" w:eastAsia="Times New Roman" w:hAnsi="Times New Roman" w:cs="Times New Roman"/>
          <w:bCs/>
          <w:sz w:val="28"/>
          <w:szCs w:val="28"/>
          <w:lang w:val="en-US" w:eastAsia="x-none"/>
        </w:rPr>
        <w:t xml:space="preserve"> 14.7.15. </w:t>
      </w:r>
      <w:r w:rsidR="00174D19">
        <w:rPr>
          <w:rFonts w:ascii="Times New Roman" w:eastAsia="Times New Roman" w:hAnsi="Times New Roman" w:cs="Times New Roman"/>
          <w:bCs/>
          <w:sz w:val="28"/>
          <w:szCs w:val="28"/>
          <w:lang w:val="en-US" w:eastAsia="x-none"/>
        </w:rPr>
        <w:t>of the OIE Code</w:t>
      </w:r>
      <w:r w:rsidRPr="00174D19">
        <w:rPr>
          <w:rFonts w:ascii="Times New Roman" w:eastAsia="Times New Roman" w:hAnsi="Times New Roman" w:cs="Times New Roman"/>
          <w:bCs/>
          <w:sz w:val="28"/>
          <w:szCs w:val="28"/>
          <w:lang w:val="en-US" w:eastAsia="x-none"/>
        </w:rPr>
        <w:t>)</w:t>
      </w:r>
      <w:r w:rsidR="00F414F9">
        <w:rPr>
          <w:rFonts w:ascii="Times New Roman" w:eastAsia="Times New Roman" w:hAnsi="Times New Roman" w:cs="Times New Roman"/>
          <w:bCs/>
          <w:sz w:val="28"/>
          <w:szCs w:val="28"/>
          <w:lang w:val="en-US" w:eastAsia="x-none"/>
        </w:rPr>
        <w:t>, the entry</w:t>
      </w:r>
      <w:r w:rsidRPr="00174D19">
        <w:rPr>
          <w:rFonts w:ascii="Times New Roman" w:eastAsia="Times New Roman" w:hAnsi="Times New Roman" w:cs="Times New Roman"/>
          <w:bCs/>
          <w:sz w:val="28"/>
          <w:szCs w:val="28"/>
          <w:lang w:val="en-US" w:eastAsia="x-none"/>
        </w:rPr>
        <w:t xml:space="preserve"> </w:t>
      </w:r>
      <w:r w:rsidR="00F414F9">
        <w:rPr>
          <w:rFonts w:ascii="Times New Roman" w:eastAsia="Times New Roman" w:hAnsi="Times New Roman" w:cs="Times New Roman"/>
          <w:bCs/>
          <w:sz w:val="28"/>
          <w:szCs w:val="28"/>
          <w:lang w:val="en-US" w:eastAsia="x-none"/>
        </w:rPr>
        <w:t xml:space="preserve">of </w:t>
      </w:r>
      <w:r w:rsidR="001C2D8F">
        <w:rPr>
          <w:rFonts w:ascii="Times New Roman" w:eastAsia="Times New Roman" w:hAnsi="Times New Roman" w:cs="Times New Roman"/>
          <w:bCs/>
          <w:sz w:val="28"/>
          <w:szCs w:val="28"/>
          <w:lang w:val="en-US" w:eastAsia="x-none"/>
        </w:rPr>
        <w:t xml:space="preserve">susceptible live </w:t>
      </w:r>
      <w:r w:rsidR="00F414F9">
        <w:rPr>
          <w:rFonts w:ascii="Times New Roman" w:eastAsia="Times New Roman" w:hAnsi="Times New Roman" w:cs="Times New Roman"/>
          <w:bCs/>
          <w:sz w:val="28"/>
          <w:szCs w:val="28"/>
          <w:lang w:val="en-US" w:eastAsia="x-none"/>
        </w:rPr>
        <w:t xml:space="preserve">animals and genetic material to the Russian Federation from </w:t>
      </w:r>
      <w:r w:rsidR="00F414F9" w:rsidRPr="001C2D8F">
        <w:rPr>
          <w:rFonts w:ascii="Times New Roman" w:eastAsia="Times New Roman" w:hAnsi="Times New Roman" w:cs="Times New Roman"/>
          <w:b/>
          <w:bCs/>
          <w:sz w:val="28"/>
          <w:szCs w:val="28"/>
          <w:lang w:val="en-US" w:eastAsia="x-none"/>
        </w:rPr>
        <w:t xml:space="preserve">the countries having no </w:t>
      </w:r>
      <w:r w:rsidR="00BD12D6" w:rsidRPr="001C2D8F">
        <w:rPr>
          <w:rFonts w:ascii="Times New Roman" w:eastAsia="Times New Roman" w:hAnsi="Times New Roman" w:cs="Times New Roman"/>
          <w:b/>
          <w:bCs/>
          <w:sz w:val="28"/>
          <w:szCs w:val="28"/>
          <w:lang w:val="en-US" w:eastAsia="x-none"/>
        </w:rPr>
        <w:t xml:space="preserve">OIE </w:t>
      </w:r>
      <w:r w:rsidR="00F414F9" w:rsidRPr="001C2D8F">
        <w:rPr>
          <w:rFonts w:ascii="Times New Roman" w:eastAsia="Times New Roman" w:hAnsi="Times New Roman" w:cs="Times New Roman"/>
          <w:b/>
          <w:bCs/>
          <w:sz w:val="28"/>
          <w:szCs w:val="28"/>
          <w:lang w:val="en-US" w:eastAsia="x-none"/>
        </w:rPr>
        <w:t>official status</w:t>
      </w:r>
      <w:r w:rsidR="00F414F9">
        <w:rPr>
          <w:rFonts w:ascii="Times New Roman" w:eastAsia="Times New Roman" w:hAnsi="Times New Roman" w:cs="Times New Roman"/>
          <w:bCs/>
          <w:sz w:val="28"/>
          <w:szCs w:val="28"/>
          <w:lang w:val="en-US" w:eastAsia="x-none"/>
        </w:rPr>
        <w:t xml:space="preserve"> </w:t>
      </w:r>
      <w:r w:rsidR="001C2D8F" w:rsidRPr="001C2D8F">
        <w:rPr>
          <w:rFonts w:ascii="Times New Roman" w:eastAsia="Times New Roman" w:hAnsi="Times New Roman" w:cs="Times New Roman"/>
          <w:bCs/>
          <w:sz w:val="28"/>
          <w:szCs w:val="28"/>
          <w:lang w:val="en-US" w:eastAsia="x-none"/>
        </w:rPr>
        <w:t xml:space="preserve">with respect to </w:t>
      </w:r>
      <w:r w:rsidR="001C2D8F">
        <w:rPr>
          <w:rFonts w:ascii="Times New Roman" w:eastAsia="Times New Roman" w:hAnsi="Times New Roman" w:cs="Times New Roman"/>
          <w:bCs/>
          <w:sz w:val="28"/>
          <w:szCs w:val="28"/>
          <w:lang w:val="en-US" w:eastAsia="x-none"/>
        </w:rPr>
        <w:t>the mentioned</w:t>
      </w:r>
      <w:r w:rsidR="00A92679">
        <w:rPr>
          <w:rFonts w:ascii="Times New Roman" w:eastAsia="Times New Roman" w:hAnsi="Times New Roman" w:cs="Times New Roman"/>
          <w:bCs/>
          <w:sz w:val="28"/>
          <w:szCs w:val="28"/>
          <w:lang w:val="en-US" w:eastAsia="x-none"/>
        </w:rPr>
        <w:t xml:space="preserve"> diseases</w:t>
      </w:r>
      <w:r w:rsidRPr="00A92679">
        <w:rPr>
          <w:rFonts w:ascii="Times New Roman" w:eastAsia="Times New Roman" w:hAnsi="Times New Roman" w:cs="Times New Roman"/>
          <w:bCs/>
          <w:sz w:val="28"/>
          <w:szCs w:val="28"/>
          <w:lang w:val="en-US" w:eastAsia="x-none"/>
        </w:rPr>
        <w:t xml:space="preserve">, </w:t>
      </w:r>
      <w:r w:rsidR="00F414F9">
        <w:rPr>
          <w:rFonts w:ascii="Times New Roman" w:eastAsia="Times New Roman" w:hAnsi="Times New Roman" w:cs="Times New Roman"/>
          <w:bCs/>
          <w:sz w:val="28"/>
          <w:szCs w:val="28"/>
          <w:lang w:val="en-US" w:eastAsia="x-none"/>
        </w:rPr>
        <w:t>shall</w:t>
      </w:r>
      <w:r w:rsidR="00F414F9" w:rsidRPr="00A92679">
        <w:rPr>
          <w:rFonts w:ascii="Times New Roman" w:eastAsia="Times New Roman" w:hAnsi="Times New Roman" w:cs="Times New Roman"/>
          <w:bCs/>
          <w:sz w:val="28"/>
          <w:szCs w:val="28"/>
          <w:lang w:val="en-US" w:eastAsia="x-none"/>
        </w:rPr>
        <w:t xml:space="preserve"> </w:t>
      </w:r>
      <w:r w:rsidR="00F414F9">
        <w:rPr>
          <w:rFonts w:ascii="Times New Roman" w:eastAsia="Times New Roman" w:hAnsi="Times New Roman" w:cs="Times New Roman"/>
          <w:bCs/>
          <w:sz w:val="28"/>
          <w:szCs w:val="28"/>
          <w:lang w:val="en-US" w:eastAsia="x-none"/>
        </w:rPr>
        <w:t>be</w:t>
      </w:r>
      <w:r w:rsidR="00F414F9" w:rsidRPr="00A92679">
        <w:rPr>
          <w:rFonts w:ascii="Times New Roman" w:eastAsia="Times New Roman" w:hAnsi="Times New Roman" w:cs="Times New Roman"/>
          <w:bCs/>
          <w:sz w:val="28"/>
          <w:szCs w:val="28"/>
          <w:lang w:val="en-US" w:eastAsia="x-none"/>
        </w:rPr>
        <w:t xml:space="preserve"> </w:t>
      </w:r>
      <w:r w:rsidR="00174D19" w:rsidRPr="00A92679">
        <w:rPr>
          <w:rFonts w:ascii="Times New Roman" w:eastAsia="Times New Roman" w:hAnsi="Times New Roman" w:cs="Times New Roman"/>
          <w:bCs/>
          <w:sz w:val="28"/>
          <w:szCs w:val="28"/>
          <w:lang w:val="en-US" w:eastAsia="x-none"/>
        </w:rPr>
        <w:t>subject to the following conditions</w:t>
      </w:r>
      <w:r w:rsidRPr="00A92679">
        <w:rPr>
          <w:rFonts w:ascii="Times New Roman" w:eastAsia="Times New Roman" w:hAnsi="Times New Roman" w:cs="Times New Roman"/>
          <w:bCs/>
          <w:sz w:val="28"/>
          <w:szCs w:val="28"/>
          <w:lang w:val="en-US" w:eastAsia="x-none"/>
        </w:rPr>
        <w:t>:</w:t>
      </w:r>
    </w:p>
    <w:p w14:paraId="7FA53E06" w14:textId="77777777" w:rsidR="00BF7C76" w:rsidRPr="002011CA" w:rsidRDefault="00BF7C76" w:rsidP="009C7AB8">
      <w:pPr>
        <w:pStyle w:val="1"/>
        <w:tabs>
          <w:tab w:val="left" w:pos="1418"/>
        </w:tabs>
        <w:spacing w:after="0" w:line="240" w:lineRule="auto"/>
        <w:ind w:firstLine="709"/>
        <w:jc w:val="both"/>
        <w:rPr>
          <w:rFonts w:ascii="Times New Roman" w:eastAsia="Times New Roman" w:hAnsi="Times New Roman" w:cs="Times New Roman"/>
          <w:b/>
          <w:bCs/>
          <w:sz w:val="28"/>
          <w:szCs w:val="28"/>
          <w:lang w:val="en-US" w:eastAsia="x-none"/>
        </w:rPr>
      </w:pPr>
      <w:r w:rsidRPr="002011CA">
        <w:rPr>
          <w:rFonts w:ascii="Times New Roman" w:eastAsia="Times New Roman" w:hAnsi="Times New Roman" w:cs="Times New Roman"/>
          <w:b/>
          <w:bCs/>
          <w:sz w:val="28"/>
          <w:szCs w:val="28"/>
          <w:lang w:val="en-US" w:eastAsia="x-none"/>
        </w:rPr>
        <w:t>1.</w:t>
      </w:r>
      <w:r w:rsidR="009E11AD">
        <w:rPr>
          <w:rFonts w:ascii="Times New Roman" w:eastAsia="Times New Roman" w:hAnsi="Times New Roman" w:cs="Times New Roman"/>
          <w:b/>
          <w:bCs/>
          <w:sz w:val="28"/>
          <w:szCs w:val="28"/>
          <w:lang w:val="en-US" w:eastAsia="x-none"/>
        </w:rPr>
        <w:tab/>
      </w:r>
      <w:r w:rsidR="00F414F9" w:rsidRPr="00A92679">
        <w:rPr>
          <w:rFonts w:ascii="Times New Roman" w:eastAsia="Times New Roman" w:hAnsi="Times New Roman" w:cs="Times New Roman"/>
          <w:b/>
          <w:bCs/>
          <w:sz w:val="28"/>
          <w:szCs w:val="28"/>
          <w:lang w:val="en-US" w:eastAsia="x-none"/>
        </w:rPr>
        <w:t>In relation to</w:t>
      </w:r>
      <w:r w:rsidR="00174D19" w:rsidRPr="002011CA">
        <w:rPr>
          <w:rFonts w:ascii="Times New Roman" w:eastAsia="Times New Roman" w:hAnsi="Times New Roman" w:cs="Times New Roman"/>
          <w:b/>
          <w:bCs/>
          <w:sz w:val="28"/>
          <w:szCs w:val="28"/>
          <w:lang w:val="en-US" w:eastAsia="x-none"/>
        </w:rPr>
        <w:t xml:space="preserve"> </w:t>
      </w:r>
      <w:r w:rsidR="00174D19" w:rsidRPr="00A92679">
        <w:rPr>
          <w:rFonts w:ascii="Times New Roman" w:eastAsia="Times New Roman" w:hAnsi="Times New Roman" w:cs="Times New Roman"/>
          <w:b/>
          <w:bCs/>
          <w:sz w:val="28"/>
          <w:szCs w:val="28"/>
          <w:lang w:val="en-US" w:eastAsia="x-none"/>
        </w:rPr>
        <w:t>PPR</w:t>
      </w:r>
      <w:r w:rsidRPr="002011CA">
        <w:rPr>
          <w:rFonts w:ascii="Times New Roman" w:eastAsia="Times New Roman" w:hAnsi="Times New Roman" w:cs="Times New Roman"/>
          <w:b/>
          <w:bCs/>
          <w:sz w:val="28"/>
          <w:szCs w:val="28"/>
          <w:lang w:val="en-US" w:eastAsia="x-none"/>
        </w:rPr>
        <w:t>:</w:t>
      </w:r>
    </w:p>
    <w:p w14:paraId="0149783A" w14:textId="77777777" w:rsidR="00BF7C76" w:rsidRPr="00C07630" w:rsidRDefault="00BF7C76" w:rsidP="009C7AB8">
      <w:pPr>
        <w:pStyle w:val="1"/>
        <w:tabs>
          <w:tab w:val="left" w:pos="1418"/>
        </w:tabs>
        <w:spacing w:after="0" w:line="240" w:lineRule="auto"/>
        <w:ind w:firstLine="709"/>
        <w:jc w:val="both"/>
        <w:rPr>
          <w:rFonts w:ascii="Times New Roman" w:eastAsia="Times New Roman" w:hAnsi="Times New Roman" w:cs="Times New Roman"/>
          <w:bCs/>
          <w:sz w:val="28"/>
          <w:szCs w:val="28"/>
          <w:lang w:val="en-US" w:eastAsia="x-none"/>
        </w:rPr>
      </w:pPr>
      <w:r w:rsidRPr="00C07630">
        <w:rPr>
          <w:rFonts w:ascii="Times New Roman" w:eastAsia="Times New Roman" w:hAnsi="Times New Roman" w:cs="Times New Roman"/>
          <w:bCs/>
          <w:sz w:val="28"/>
          <w:szCs w:val="28"/>
          <w:lang w:val="en-US" w:eastAsia="x-none"/>
        </w:rPr>
        <w:t>1.1.</w:t>
      </w:r>
      <w:r w:rsidRPr="00C07630">
        <w:rPr>
          <w:rFonts w:ascii="Times New Roman" w:eastAsia="Times New Roman" w:hAnsi="Times New Roman" w:cs="Times New Roman"/>
          <w:bCs/>
          <w:sz w:val="28"/>
          <w:szCs w:val="28"/>
          <w:lang w:val="en-US" w:eastAsia="x-none"/>
        </w:rPr>
        <w:tab/>
      </w:r>
      <w:r w:rsidR="00174D19">
        <w:rPr>
          <w:rFonts w:ascii="Times New Roman" w:eastAsia="Times New Roman" w:hAnsi="Times New Roman" w:cs="Times New Roman"/>
          <w:bCs/>
          <w:sz w:val="28"/>
          <w:szCs w:val="28"/>
          <w:lang w:val="en-US" w:eastAsia="x-none"/>
        </w:rPr>
        <w:t>The</w:t>
      </w:r>
      <w:r w:rsidR="00174D19" w:rsidRPr="00C07630">
        <w:rPr>
          <w:rFonts w:ascii="Times New Roman" w:eastAsia="Times New Roman" w:hAnsi="Times New Roman" w:cs="Times New Roman"/>
          <w:bCs/>
          <w:sz w:val="28"/>
          <w:szCs w:val="28"/>
          <w:lang w:val="en-US" w:eastAsia="x-none"/>
        </w:rPr>
        <w:t xml:space="preserve"> </w:t>
      </w:r>
      <w:r w:rsidR="002011CA">
        <w:rPr>
          <w:rFonts w:ascii="Times New Roman" w:eastAsia="Times New Roman" w:hAnsi="Times New Roman" w:cs="Times New Roman"/>
          <w:bCs/>
          <w:sz w:val="28"/>
          <w:szCs w:val="28"/>
          <w:lang w:val="en-US" w:eastAsia="x-none"/>
        </w:rPr>
        <w:t>entry</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of</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animals</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 xml:space="preserve">vaccinated against PPR </w:t>
      </w:r>
      <w:r w:rsidR="009C7AB8">
        <w:rPr>
          <w:rFonts w:ascii="Times New Roman" w:eastAsia="Times New Roman" w:hAnsi="Times New Roman" w:cs="Times New Roman"/>
          <w:bCs/>
          <w:sz w:val="28"/>
          <w:szCs w:val="28"/>
          <w:lang w:val="en-US" w:eastAsia="x-none"/>
        </w:rPr>
        <w:t xml:space="preserve">to the Russian Federation </w:t>
      </w:r>
      <w:r w:rsidR="002D0209" w:rsidRPr="002D0209">
        <w:rPr>
          <w:rFonts w:ascii="Times New Roman" w:eastAsia="Times New Roman" w:hAnsi="Times New Roman" w:cs="Times New Roman"/>
          <w:bCs/>
          <w:sz w:val="28"/>
          <w:szCs w:val="28"/>
          <w:lang w:val="en-US" w:eastAsia="x-none"/>
        </w:rPr>
        <w:t xml:space="preserve">is not </w:t>
      </w:r>
      <w:proofErr w:type="gramStart"/>
      <w:r w:rsidR="002D0209" w:rsidRPr="002D0209">
        <w:rPr>
          <w:rFonts w:ascii="Times New Roman" w:eastAsia="Times New Roman" w:hAnsi="Times New Roman" w:cs="Times New Roman"/>
          <w:bCs/>
          <w:sz w:val="28"/>
          <w:szCs w:val="28"/>
          <w:lang w:val="en-US" w:eastAsia="x-none"/>
        </w:rPr>
        <w:t>allowed</w:t>
      </w:r>
      <w:r w:rsidRPr="00C07630">
        <w:rPr>
          <w:rFonts w:ascii="Times New Roman" w:eastAsia="Times New Roman" w:hAnsi="Times New Roman" w:cs="Times New Roman"/>
          <w:bCs/>
          <w:sz w:val="28"/>
          <w:szCs w:val="28"/>
          <w:lang w:val="en-US" w:eastAsia="x-none"/>
        </w:rPr>
        <w:t>;</w:t>
      </w:r>
      <w:proofErr w:type="gramEnd"/>
    </w:p>
    <w:p w14:paraId="7A95E8E9" w14:textId="77777777" w:rsidR="00BF7C76" w:rsidRPr="005412F4" w:rsidRDefault="00BF7C76" w:rsidP="009C7AB8">
      <w:pPr>
        <w:pStyle w:val="1"/>
        <w:tabs>
          <w:tab w:val="left" w:pos="1418"/>
        </w:tabs>
        <w:spacing w:after="0" w:line="240" w:lineRule="auto"/>
        <w:ind w:firstLine="709"/>
        <w:jc w:val="both"/>
        <w:rPr>
          <w:rFonts w:ascii="Times New Roman" w:eastAsia="Times New Roman" w:hAnsi="Times New Roman" w:cs="Times New Roman"/>
          <w:bCs/>
          <w:sz w:val="28"/>
          <w:szCs w:val="28"/>
          <w:lang w:val="en-US" w:eastAsia="x-none"/>
        </w:rPr>
      </w:pPr>
      <w:r w:rsidRPr="002011CA">
        <w:rPr>
          <w:rFonts w:ascii="Times New Roman" w:eastAsia="Times New Roman" w:hAnsi="Times New Roman" w:cs="Times New Roman"/>
          <w:bCs/>
          <w:sz w:val="28"/>
          <w:szCs w:val="28"/>
          <w:lang w:val="en-US" w:eastAsia="x-none"/>
        </w:rPr>
        <w:t>1.2.</w:t>
      </w:r>
      <w:r w:rsidRPr="002011CA">
        <w:rPr>
          <w:rFonts w:ascii="Times New Roman" w:eastAsia="Times New Roman" w:hAnsi="Times New Roman" w:cs="Times New Roman"/>
          <w:bCs/>
          <w:sz w:val="28"/>
          <w:szCs w:val="28"/>
          <w:lang w:val="en-US" w:eastAsia="x-none"/>
        </w:rPr>
        <w:tab/>
      </w:r>
      <w:r w:rsidR="002011CA">
        <w:rPr>
          <w:rFonts w:ascii="Times New Roman" w:eastAsia="Times New Roman" w:hAnsi="Times New Roman" w:cs="Times New Roman"/>
          <w:bCs/>
          <w:sz w:val="28"/>
          <w:szCs w:val="28"/>
          <w:lang w:val="en-US" w:eastAsia="x-none"/>
        </w:rPr>
        <w:t xml:space="preserve">The entry </w:t>
      </w:r>
      <w:r w:rsidR="009C7AB8">
        <w:rPr>
          <w:rFonts w:ascii="Times New Roman" w:eastAsia="Times New Roman" w:hAnsi="Times New Roman" w:cs="Times New Roman"/>
          <w:bCs/>
          <w:sz w:val="28"/>
          <w:szCs w:val="28"/>
          <w:lang w:val="en-US" w:eastAsia="x-none"/>
        </w:rPr>
        <w:t xml:space="preserve">to the Russian Federation </w:t>
      </w:r>
      <w:r w:rsidR="002011CA">
        <w:rPr>
          <w:rFonts w:ascii="Times New Roman" w:eastAsia="Times New Roman" w:hAnsi="Times New Roman" w:cs="Times New Roman"/>
          <w:bCs/>
          <w:sz w:val="28"/>
          <w:szCs w:val="28"/>
          <w:lang w:val="en-US" w:eastAsia="x-none"/>
        </w:rPr>
        <w:t xml:space="preserve">of animals from the countries </w:t>
      </w:r>
      <w:r w:rsidR="00A92679">
        <w:rPr>
          <w:rFonts w:ascii="Times New Roman" w:eastAsia="Times New Roman" w:hAnsi="Times New Roman" w:cs="Times New Roman"/>
          <w:bCs/>
          <w:sz w:val="28"/>
          <w:szCs w:val="28"/>
          <w:lang w:val="en-US" w:eastAsia="x-none"/>
        </w:rPr>
        <w:t>that</w:t>
      </w:r>
      <w:r w:rsidR="00A92679" w:rsidRPr="002011CA">
        <w:rPr>
          <w:rFonts w:ascii="Times New Roman" w:eastAsia="Times New Roman" w:hAnsi="Times New Roman" w:cs="Times New Roman"/>
          <w:bCs/>
          <w:sz w:val="28"/>
          <w:szCs w:val="28"/>
          <w:lang w:val="en-US" w:eastAsia="x-none"/>
        </w:rPr>
        <w:t xml:space="preserve"> </w:t>
      </w:r>
      <w:r w:rsidR="00A92679">
        <w:rPr>
          <w:rFonts w:ascii="Times New Roman" w:eastAsia="Times New Roman" w:hAnsi="Times New Roman" w:cs="Times New Roman"/>
          <w:bCs/>
          <w:sz w:val="28"/>
          <w:szCs w:val="28"/>
          <w:lang w:val="en-US" w:eastAsia="x-none"/>
        </w:rPr>
        <w:t>have</w:t>
      </w:r>
      <w:r w:rsidR="00A92679" w:rsidRPr="002011CA">
        <w:rPr>
          <w:rFonts w:ascii="Times New Roman" w:eastAsia="Times New Roman" w:hAnsi="Times New Roman" w:cs="Times New Roman"/>
          <w:bCs/>
          <w:sz w:val="28"/>
          <w:szCs w:val="28"/>
          <w:lang w:val="en-US" w:eastAsia="x-none"/>
        </w:rPr>
        <w:t xml:space="preserve"> </w:t>
      </w:r>
      <w:r w:rsidR="00A92679">
        <w:rPr>
          <w:rFonts w:ascii="Times New Roman" w:eastAsia="Times New Roman" w:hAnsi="Times New Roman" w:cs="Times New Roman"/>
          <w:bCs/>
          <w:sz w:val="28"/>
          <w:szCs w:val="28"/>
          <w:lang w:val="en-US" w:eastAsia="x-none"/>
        </w:rPr>
        <w:t>been</w:t>
      </w:r>
      <w:r w:rsidR="00A92679" w:rsidRPr="002011CA">
        <w:rPr>
          <w:rFonts w:ascii="Times New Roman" w:eastAsia="Times New Roman" w:hAnsi="Times New Roman" w:cs="Times New Roman"/>
          <w:bCs/>
          <w:sz w:val="28"/>
          <w:szCs w:val="28"/>
          <w:lang w:val="en-US" w:eastAsia="x-none"/>
        </w:rPr>
        <w:t xml:space="preserve"> </w:t>
      </w:r>
      <w:r w:rsidR="00A92679">
        <w:rPr>
          <w:rFonts w:ascii="Times New Roman" w:eastAsia="Times New Roman" w:hAnsi="Times New Roman" w:cs="Times New Roman"/>
          <w:bCs/>
          <w:sz w:val="28"/>
          <w:szCs w:val="28"/>
          <w:lang w:val="en-US" w:eastAsia="x-none"/>
        </w:rPr>
        <w:t>free</w:t>
      </w:r>
      <w:r w:rsidR="00A92679" w:rsidRPr="002011CA">
        <w:rPr>
          <w:rFonts w:ascii="Times New Roman" w:eastAsia="Times New Roman" w:hAnsi="Times New Roman" w:cs="Times New Roman"/>
          <w:bCs/>
          <w:sz w:val="28"/>
          <w:szCs w:val="28"/>
          <w:lang w:val="en-US" w:eastAsia="x-none"/>
        </w:rPr>
        <w:t xml:space="preserve"> </w:t>
      </w:r>
      <w:r w:rsidR="00A92679">
        <w:rPr>
          <w:rFonts w:ascii="Times New Roman" w:eastAsia="Times New Roman" w:hAnsi="Times New Roman" w:cs="Times New Roman"/>
          <w:bCs/>
          <w:sz w:val="28"/>
          <w:szCs w:val="28"/>
          <w:lang w:val="en-US" w:eastAsia="x-none"/>
        </w:rPr>
        <w:t>from</w:t>
      </w:r>
      <w:r w:rsidR="00A92679" w:rsidRPr="002011CA">
        <w:rPr>
          <w:rFonts w:ascii="Times New Roman" w:eastAsia="Times New Roman" w:hAnsi="Times New Roman" w:cs="Times New Roman"/>
          <w:bCs/>
          <w:sz w:val="28"/>
          <w:szCs w:val="28"/>
          <w:lang w:val="en-US" w:eastAsia="x-none"/>
        </w:rPr>
        <w:t xml:space="preserve"> </w:t>
      </w:r>
      <w:r w:rsidR="00A92679">
        <w:rPr>
          <w:rFonts w:ascii="Times New Roman" w:eastAsia="Times New Roman" w:hAnsi="Times New Roman" w:cs="Times New Roman"/>
          <w:bCs/>
          <w:sz w:val="28"/>
          <w:szCs w:val="28"/>
          <w:lang w:val="en-US" w:eastAsia="x-none"/>
        </w:rPr>
        <w:t>PPR</w:t>
      </w:r>
      <w:r w:rsidR="00A92679" w:rsidRPr="002011CA">
        <w:rPr>
          <w:rFonts w:ascii="Times New Roman" w:eastAsia="Times New Roman" w:hAnsi="Times New Roman" w:cs="Times New Roman"/>
          <w:bCs/>
          <w:sz w:val="28"/>
          <w:szCs w:val="28"/>
          <w:lang w:val="en-US" w:eastAsia="x-none"/>
        </w:rPr>
        <w:t xml:space="preserve"> </w:t>
      </w:r>
      <w:r w:rsidR="00A92679">
        <w:rPr>
          <w:rFonts w:ascii="Times New Roman" w:eastAsia="Times New Roman" w:hAnsi="Times New Roman" w:cs="Times New Roman"/>
          <w:bCs/>
          <w:sz w:val="28"/>
          <w:szCs w:val="28"/>
          <w:lang w:val="en-US" w:eastAsia="x-none"/>
        </w:rPr>
        <w:t>for</w:t>
      </w:r>
      <w:r w:rsidR="00A92679" w:rsidRPr="002011CA">
        <w:rPr>
          <w:rFonts w:ascii="Times New Roman" w:eastAsia="Times New Roman" w:hAnsi="Times New Roman" w:cs="Times New Roman"/>
          <w:bCs/>
          <w:sz w:val="28"/>
          <w:szCs w:val="28"/>
          <w:lang w:val="en-US" w:eastAsia="x-none"/>
        </w:rPr>
        <w:t xml:space="preserve"> </w:t>
      </w:r>
      <w:r w:rsidR="00A92679">
        <w:rPr>
          <w:rFonts w:ascii="Times New Roman" w:eastAsia="Times New Roman" w:hAnsi="Times New Roman" w:cs="Times New Roman"/>
          <w:bCs/>
          <w:sz w:val="28"/>
          <w:szCs w:val="28"/>
          <w:lang w:val="en-US" w:eastAsia="x-none"/>
        </w:rPr>
        <w:t>at</w:t>
      </w:r>
      <w:r w:rsidR="00A92679" w:rsidRPr="002011CA">
        <w:rPr>
          <w:rFonts w:ascii="Times New Roman" w:eastAsia="Times New Roman" w:hAnsi="Times New Roman" w:cs="Times New Roman"/>
          <w:bCs/>
          <w:sz w:val="28"/>
          <w:szCs w:val="28"/>
          <w:lang w:val="en-US" w:eastAsia="x-none"/>
        </w:rPr>
        <w:t xml:space="preserve"> </w:t>
      </w:r>
      <w:r w:rsidR="00A92679">
        <w:rPr>
          <w:rFonts w:ascii="Times New Roman" w:eastAsia="Times New Roman" w:hAnsi="Times New Roman" w:cs="Times New Roman"/>
          <w:bCs/>
          <w:sz w:val="28"/>
          <w:szCs w:val="28"/>
          <w:lang w:val="en-US" w:eastAsia="x-none"/>
        </w:rPr>
        <w:t>least</w:t>
      </w:r>
      <w:r w:rsidRPr="002011CA">
        <w:rPr>
          <w:rFonts w:ascii="Times New Roman" w:eastAsia="Times New Roman" w:hAnsi="Times New Roman" w:cs="Times New Roman"/>
          <w:bCs/>
          <w:sz w:val="28"/>
          <w:szCs w:val="28"/>
          <w:lang w:val="en-US" w:eastAsia="x-none"/>
        </w:rPr>
        <w:t xml:space="preserve"> 36 </w:t>
      </w:r>
      <w:r w:rsidR="00A92679">
        <w:rPr>
          <w:rFonts w:ascii="Times New Roman" w:eastAsia="Times New Roman" w:hAnsi="Times New Roman" w:cs="Times New Roman"/>
          <w:bCs/>
          <w:sz w:val="28"/>
          <w:szCs w:val="28"/>
          <w:lang w:val="en-US" w:eastAsia="x-none"/>
        </w:rPr>
        <w:t>months</w:t>
      </w:r>
      <w:r w:rsidR="0000643F">
        <w:rPr>
          <w:rFonts w:ascii="Times New Roman" w:eastAsia="Times New Roman" w:hAnsi="Times New Roman" w:cs="Times New Roman"/>
          <w:bCs/>
          <w:sz w:val="28"/>
          <w:szCs w:val="28"/>
          <w:lang w:val="en-US" w:eastAsia="x-none"/>
        </w:rPr>
        <w:t>,</w:t>
      </w:r>
      <w:r w:rsidR="002011CA">
        <w:rPr>
          <w:rFonts w:ascii="Times New Roman" w:eastAsia="Times New Roman" w:hAnsi="Times New Roman" w:cs="Times New Roman"/>
          <w:bCs/>
          <w:sz w:val="28"/>
          <w:szCs w:val="28"/>
          <w:lang w:val="en-US" w:eastAsia="x-none"/>
        </w:rPr>
        <w:t xml:space="preserve"> </w:t>
      </w:r>
      <w:r w:rsidR="00635998">
        <w:rPr>
          <w:rFonts w:ascii="Times New Roman" w:eastAsia="Times New Roman" w:hAnsi="Times New Roman" w:cs="Times New Roman"/>
          <w:bCs/>
          <w:sz w:val="28"/>
          <w:szCs w:val="28"/>
          <w:lang w:val="en-US" w:eastAsia="x-none"/>
        </w:rPr>
        <w:t xml:space="preserve">but </w:t>
      </w:r>
      <w:r w:rsidR="00635998" w:rsidRPr="00635998">
        <w:rPr>
          <w:rFonts w:ascii="Times New Roman" w:eastAsia="Times New Roman" w:hAnsi="Times New Roman" w:cs="Times New Roman"/>
          <w:bCs/>
          <w:sz w:val="28"/>
          <w:szCs w:val="28"/>
          <w:lang w:val="en-US" w:eastAsia="x-none"/>
        </w:rPr>
        <w:t xml:space="preserve">do not have the </w:t>
      </w:r>
      <w:r w:rsidR="002011CA">
        <w:rPr>
          <w:rFonts w:ascii="Times New Roman" w:eastAsia="Times New Roman" w:hAnsi="Times New Roman" w:cs="Times New Roman"/>
          <w:bCs/>
          <w:sz w:val="28"/>
          <w:szCs w:val="28"/>
          <w:lang w:val="en-US" w:eastAsia="x-none"/>
        </w:rPr>
        <w:t xml:space="preserve">OIE </w:t>
      </w:r>
      <w:r w:rsidR="00BD12D6">
        <w:rPr>
          <w:rFonts w:ascii="Times New Roman" w:eastAsia="Times New Roman" w:hAnsi="Times New Roman" w:cs="Times New Roman"/>
          <w:bCs/>
          <w:sz w:val="28"/>
          <w:szCs w:val="28"/>
          <w:lang w:val="en-US" w:eastAsia="x-none"/>
        </w:rPr>
        <w:t xml:space="preserve">official </w:t>
      </w:r>
      <w:r w:rsidR="00715CAE">
        <w:rPr>
          <w:rFonts w:ascii="Times New Roman" w:eastAsia="Times New Roman" w:hAnsi="Times New Roman" w:cs="Times New Roman"/>
          <w:bCs/>
          <w:sz w:val="28"/>
          <w:szCs w:val="28"/>
          <w:lang w:val="en-US" w:eastAsia="x-none"/>
        </w:rPr>
        <w:t xml:space="preserve">PPR-free </w:t>
      </w:r>
      <w:r w:rsidR="002011CA">
        <w:rPr>
          <w:rFonts w:ascii="Times New Roman" w:eastAsia="Times New Roman" w:hAnsi="Times New Roman" w:cs="Times New Roman"/>
          <w:bCs/>
          <w:sz w:val="28"/>
          <w:szCs w:val="28"/>
          <w:lang w:val="en-US" w:eastAsia="x-none"/>
        </w:rPr>
        <w:t>status is allowed</w:t>
      </w:r>
      <w:r w:rsidRPr="002011CA">
        <w:rPr>
          <w:rFonts w:ascii="Times New Roman" w:eastAsia="Times New Roman" w:hAnsi="Times New Roman" w:cs="Times New Roman"/>
          <w:bCs/>
          <w:sz w:val="28"/>
          <w:szCs w:val="28"/>
          <w:lang w:val="en-US" w:eastAsia="x-none"/>
        </w:rPr>
        <w:t xml:space="preserve"> </w:t>
      </w:r>
      <w:r w:rsidR="00A92679" w:rsidRPr="002011CA">
        <w:rPr>
          <w:rFonts w:ascii="Times New Roman" w:eastAsia="Times New Roman" w:hAnsi="Times New Roman" w:cs="Times New Roman"/>
          <w:bCs/>
          <w:sz w:val="28"/>
          <w:szCs w:val="28"/>
          <w:lang w:val="en-US" w:eastAsia="x-none"/>
        </w:rPr>
        <w:t>under the condition that</w:t>
      </w:r>
      <w:r w:rsidR="008B52BB">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all</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the</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susceptible</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domestic</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and</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wild</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animals</w:t>
      </w:r>
      <w:r w:rsidR="005412F4" w:rsidRPr="005412F4">
        <w:rPr>
          <w:rFonts w:ascii="Times New Roman" w:eastAsia="Times New Roman" w:hAnsi="Times New Roman" w:cs="Times New Roman"/>
          <w:bCs/>
          <w:sz w:val="28"/>
          <w:szCs w:val="28"/>
          <w:lang w:val="en-US" w:eastAsia="x-none"/>
        </w:rPr>
        <w:t xml:space="preserve">, </w:t>
      </w:r>
      <w:r w:rsidR="008B52BB">
        <w:rPr>
          <w:rFonts w:ascii="Times New Roman" w:eastAsia="Times New Roman" w:hAnsi="Times New Roman" w:cs="Times New Roman"/>
          <w:bCs/>
          <w:sz w:val="28"/>
          <w:szCs w:val="28"/>
          <w:lang w:val="en-US" w:eastAsia="x-none"/>
        </w:rPr>
        <w:t>were</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subjected</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to</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diagnostic</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test</w:t>
      </w:r>
      <w:r w:rsidR="00B373C2">
        <w:rPr>
          <w:rFonts w:ascii="Times New Roman" w:eastAsia="Times New Roman" w:hAnsi="Times New Roman" w:cs="Times New Roman"/>
          <w:bCs/>
          <w:sz w:val="28"/>
          <w:szCs w:val="28"/>
          <w:lang w:val="en-US" w:eastAsia="x-none"/>
        </w:rPr>
        <w:t>ing</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for</w:t>
      </w:r>
      <w:r w:rsidR="005412F4" w:rsidRPr="005412F4">
        <w:rPr>
          <w:rFonts w:ascii="Times New Roman" w:eastAsia="Times New Roman" w:hAnsi="Times New Roman" w:cs="Times New Roman"/>
          <w:bCs/>
          <w:sz w:val="28"/>
          <w:szCs w:val="28"/>
          <w:lang w:val="en-US" w:eastAsia="x-none"/>
        </w:rPr>
        <w:t xml:space="preserve"> </w:t>
      </w:r>
      <w:r w:rsidR="005412F4">
        <w:rPr>
          <w:rFonts w:ascii="Times New Roman" w:eastAsia="Times New Roman" w:hAnsi="Times New Roman" w:cs="Times New Roman"/>
          <w:bCs/>
          <w:sz w:val="28"/>
          <w:szCs w:val="28"/>
          <w:lang w:val="en-US" w:eastAsia="x-none"/>
        </w:rPr>
        <w:t>PCR</w:t>
      </w:r>
      <w:r w:rsidR="005412F4" w:rsidRPr="005412F4">
        <w:rPr>
          <w:rFonts w:ascii="Times New Roman" w:eastAsia="Times New Roman" w:hAnsi="Times New Roman" w:cs="Times New Roman"/>
          <w:bCs/>
          <w:sz w:val="28"/>
          <w:szCs w:val="28"/>
          <w:lang w:val="en-US" w:eastAsia="x-none"/>
        </w:rPr>
        <w:t xml:space="preserve"> </w:t>
      </w:r>
      <w:r w:rsidR="00024A35">
        <w:rPr>
          <w:rFonts w:ascii="Times New Roman" w:eastAsia="Times New Roman" w:hAnsi="Times New Roman" w:cs="Times New Roman"/>
          <w:bCs/>
          <w:sz w:val="28"/>
          <w:szCs w:val="28"/>
          <w:lang w:val="en-US" w:eastAsia="x-none"/>
        </w:rPr>
        <w:t>in</w:t>
      </w:r>
      <w:r w:rsidR="005412F4">
        <w:rPr>
          <w:rFonts w:ascii="Times New Roman" w:eastAsia="Times New Roman" w:hAnsi="Times New Roman" w:cs="Times New Roman"/>
          <w:bCs/>
          <w:sz w:val="28"/>
          <w:szCs w:val="28"/>
          <w:lang w:val="en-US" w:eastAsia="x-none"/>
        </w:rPr>
        <w:t xml:space="preserve"> the accredited laboratories </w:t>
      </w:r>
      <w:r w:rsidR="00B373C2">
        <w:rPr>
          <w:rFonts w:ascii="Times New Roman" w:eastAsia="Times New Roman" w:hAnsi="Times New Roman" w:cs="Times New Roman"/>
          <w:bCs/>
          <w:sz w:val="28"/>
          <w:szCs w:val="28"/>
          <w:lang w:val="en-US" w:eastAsia="x-none"/>
        </w:rPr>
        <w:t xml:space="preserve">during the pre-export quarantine in the exporting countries, </w:t>
      </w:r>
      <w:r w:rsidR="005412F4">
        <w:rPr>
          <w:rFonts w:ascii="Times New Roman" w:eastAsia="Times New Roman" w:hAnsi="Times New Roman" w:cs="Times New Roman"/>
          <w:bCs/>
          <w:sz w:val="28"/>
          <w:szCs w:val="28"/>
          <w:lang w:val="en-US" w:eastAsia="x-none"/>
        </w:rPr>
        <w:t xml:space="preserve">using </w:t>
      </w:r>
      <w:r w:rsidR="00771D88" w:rsidRPr="00771D88">
        <w:rPr>
          <w:rFonts w:ascii="Times New Roman" w:eastAsia="Times New Roman" w:hAnsi="Times New Roman" w:cs="Times New Roman"/>
          <w:bCs/>
          <w:sz w:val="28"/>
          <w:szCs w:val="28"/>
          <w:lang w:val="en-US" w:eastAsia="x-none"/>
        </w:rPr>
        <w:t xml:space="preserve">OIE-recommended </w:t>
      </w:r>
      <w:r w:rsidR="005412F4">
        <w:rPr>
          <w:rFonts w:ascii="Times New Roman" w:eastAsia="Times New Roman" w:hAnsi="Times New Roman" w:cs="Times New Roman"/>
          <w:bCs/>
          <w:sz w:val="28"/>
          <w:szCs w:val="28"/>
          <w:lang w:val="en-US" w:eastAsia="x-none"/>
        </w:rPr>
        <w:t>methods</w:t>
      </w:r>
      <w:r w:rsidRPr="005412F4">
        <w:rPr>
          <w:rFonts w:ascii="Times New Roman" w:eastAsia="Times New Roman" w:hAnsi="Times New Roman" w:cs="Times New Roman"/>
          <w:bCs/>
          <w:sz w:val="28"/>
          <w:szCs w:val="28"/>
          <w:lang w:val="en-US" w:eastAsia="x-none"/>
        </w:rPr>
        <w:t>;</w:t>
      </w:r>
    </w:p>
    <w:p w14:paraId="64153A6A" w14:textId="77777777" w:rsidR="00BF7C76" w:rsidRDefault="00BF7C76" w:rsidP="009C7AB8">
      <w:pPr>
        <w:pStyle w:val="1"/>
        <w:tabs>
          <w:tab w:val="left" w:pos="1418"/>
        </w:tabs>
        <w:spacing w:after="0" w:line="240" w:lineRule="auto"/>
        <w:ind w:firstLine="709"/>
        <w:jc w:val="both"/>
        <w:rPr>
          <w:rFonts w:ascii="Times New Roman" w:eastAsia="Times New Roman" w:hAnsi="Times New Roman" w:cs="Times New Roman"/>
          <w:bCs/>
          <w:sz w:val="28"/>
          <w:szCs w:val="28"/>
          <w:lang w:val="en-US" w:eastAsia="x-none"/>
        </w:rPr>
      </w:pPr>
      <w:r w:rsidRPr="00C07630">
        <w:rPr>
          <w:rFonts w:ascii="Times New Roman" w:eastAsia="Times New Roman" w:hAnsi="Times New Roman" w:cs="Times New Roman"/>
          <w:bCs/>
          <w:sz w:val="28"/>
          <w:szCs w:val="28"/>
          <w:lang w:val="en-US" w:eastAsia="x-none"/>
        </w:rPr>
        <w:lastRenderedPageBreak/>
        <w:t>1.3.</w:t>
      </w:r>
      <w:r w:rsidRPr="00C07630">
        <w:rPr>
          <w:rFonts w:ascii="Times New Roman" w:eastAsia="Times New Roman" w:hAnsi="Times New Roman" w:cs="Times New Roman"/>
          <w:bCs/>
          <w:sz w:val="28"/>
          <w:szCs w:val="28"/>
          <w:lang w:val="en-US" w:eastAsia="x-none"/>
        </w:rPr>
        <w:tab/>
      </w:r>
      <w:r w:rsidR="00C07630">
        <w:rPr>
          <w:rFonts w:ascii="Times New Roman" w:eastAsia="Times New Roman" w:hAnsi="Times New Roman" w:cs="Times New Roman"/>
          <w:bCs/>
          <w:sz w:val="28"/>
          <w:szCs w:val="28"/>
          <w:lang w:val="en-US" w:eastAsia="x-none"/>
        </w:rPr>
        <w:t>Information</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on</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negative</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results</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of</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the</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diagnostic</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tests</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performed</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in susceptible animals shall</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be</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attached</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to</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the</w:t>
      </w:r>
      <w:r w:rsidR="00C07630" w:rsidRPr="00C07630">
        <w:rPr>
          <w:rFonts w:ascii="Times New Roman" w:eastAsia="Times New Roman" w:hAnsi="Times New Roman" w:cs="Times New Roman"/>
          <w:bCs/>
          <w:sz w:val="28"/>
          <w:szCs w:val="28"/>
          <w:lang w:val="en-US" w:eastAsia="x-none"/>
        </w:rPr>
        <w:t xml:space="preserve"> </w:t>
      </w:r>
      <w:r w:rsidR="00C07630">
        <w:rPr>
          <w:rFonts w:ascii="Times New Roman" w:eastAsia="Times New Roman" w:hAnsi="Times New Roman" w:cs="Times New Roman"/>
          <w:bCs/>
          <w:sz w:val="28"/>
          <w:szCs w:val="28"/>
          <w:lang w:val="en-US" w:eastAsia="x-none"/>
        </w:rPr>
        <w:t>veterinary</w:t>
      </w:r>
      <w:r w:rsidR="00C07630" w:rsidRPr="00C07630">
        <w:rPr>
          <w:rFonts w:ascii="Times New Roman" w:eastAsia="Times New Roman" w:hAnsi="Times New Roman" w:cs="Times New Roman"/>
          <w:bCs/>
          <w:sz w:val="28"/>
          <w:szCs w:val="28"/>
          <w:lang w:val="en-US" w:eastAsia="x-none"/>
        </w:rPr>
        <w:t xml:space="preserve"> </w:t>
      </w:r>
      <w:proofErr w:type="gramStart"/>
      <w:r w:rsidR="00C07630">
        <w:rPr>
          <w:rFonts w:ascii="Times New Roman" w:eastAsia="Times New Roman" w:hAnsi="Times New Roman" w:cs="Times New Roman"/>
          <w:bCs/>
          <w:sz w:val="28"/>
          <w:szCs w:val="28"/>
          <w:lang w:val="en-US" w:eastAsia="x-none"/>
        </w:rPr>
        <w:t>certificate</w:t>
      </w:r>
      <w:r w:rsidRPr="00C07630">
        <w:rPr>
          <w:rFonts w:ascii="Times New Roman" w:eastAsia="Times New Roman" w:hAnsi="Times New Roman" w:cs="Times New Roman"/>
          <w:bCs/>
          <w:sz w:val="28"/>
          <w:szCs w:val="28"/>
          <w:lang w:val="en-US" w:eastAsia="x-none"/>
        </w:rPr>
        <w:t>;</w:t>
      </w:r>
      <w:proofErr w:type="gramEnd"/>
    </w:p>
    <w:p w14:paraId="1D6EDEFC" w14:textId="77777777" w:rsidR="009E11AD" w:rsidRPr="009E11AD" w:rsidRDefault="009E11AD" w:rsidP="009C7AB8">
      <w:pPr>
        <w:tabs>
          <w:tab w:val="left" w:pos="1418"/>
          <w:tab w:val="left" w:pos="1489"/>
        </w:tabs>
        <w:ind w:right="40" w:firstLine="709"/>
        <w:jc w:val="both"/>
        <w:rPr>
          <w:sz w:val="28"/>
          <w:szCs w:val="28"/>
          <w:lang w:val="en-US" w:eastAsia="en-US"/>
        </w:rPr>
      </w:pPr>
      <w:r w:rsidRPr="009E11AD">
        <w:rPr>
          <w:sz w:val="28"/>
          <w:szCs w:val="28"/>
          <w:lang w:val="en-US" w:eastAsia="en-US"/>
        </w:rPr>
        <w:t>1.4.</w:t>
      </w:r>
      <w:r w:rsidRPr="009E11AD">
        <w:rPr>
          <w:sz w:val="28"/>
          <w:szCs w:val="28"/>
          <w:lang w:val="en-US" w:eastAsia="en-US"/>
        </w:rPr>
        <w:tab/>
        <w:t>G</w:t>
      </w:r>
      <w:proofErr w:type="spellStart"/>
      <w:r w:rsidRPr="009E11AD">
        <w:rPr>
          <w:sz w:val="28"/>
          <w:szCs w:val="28"/>
          <w:lang w:val="en" w:eastAsia="en-US"/>
        </w:rPr>
        <w:t>enetic</w:t>
      </w:r>
      <w:proofErr w:type="spellEnd"/>
      <w:r w:rsidRPr="009E11AD">
        <w:rPr>
          <w:sz w:val="28"/>
          <w:szCs w:val="28"/>
          <w:lang w:val="en" w:eastAsia="en-US"/>
        </w:rPr>
        <w:t xml:space="preserve"> material (semen and embryos) can be admitted for entry within the requirement to conduct diagnostic testing of donors by the veterinary service of the exporting country not earlier than 21 days before collection of genetic material, if vaccination of susceptible animals against PPR was not carried out in the exporting country;</w:t>
      </w:r>
    </w:p>
    <w:p w14:paraId="416D214B" w14:textId="77777777" w:rsidR="009E11AD" w:rsidRPr="009E11AD" w:rsidRDefault="009E11AD" w:rsidP="009C7AB8">
      <w:pPr>
        <w:tabs>
          <w:tab w:val="left" w:pos="1418"/>
          <w:tab w:val="left" w:pos="1474"/>
        </w:tabs>
        <w:spacing w:after="234"/>
        <w:ind w:right="40" w:firstLine="709"/>
        <w:jc w:val="both"/>
        <w:rPr>
          <w:sz w:val="28"/>
          <w:szCs w:val="28"/>
          <w:lang w:val="en-US" w:eastAsia="en-US"/>
        </w:rPr>
      </w:pPr>
      <w:r w:rsidRPr="009E11AD">
        <w:rPr>
          <w:sz w:val="28"/>
          <w:szCs w:val="28"/>
          <w:lang w:val="en-US" w:eastAsia="en-US"/>
        </w:rPr>
        <w:t>1.5.</w:t>
      </w:r>
      <w:r w:rsidRPr="009E11AD">
        <w:rPr>
          <w:sz w:val="28"/>
          <w:szCs w:val="28"/>
          <w:lang w:val="en-US" w:eastAsia="en-US"/>
        </w:rPr>
        <w:tab/>
      </w:r>
      <w:r w:rsidRPr="009E11AD">
        <w:rPr>
          <w:sz w:val="28"/>
          <w:szCs w:val="28"/>
          <w:lang w:val="en" w:eastAsia="en-US"/>
        </w:rPr>
        <w:t>Information on negative results of the diagnostic tests of PPR-susceptible donors of genetic material shall be attached to the veterinary certificate.</w:t>
      </w:r>
    </w:p>
    <w:p w14:paraId="12A3197C" w14:textId="77777777" w:rsidR="009E11AD" w:rsidRPr="009E11AD" w:rsidRDefault="009E11AD" w:rsidP="009C7AB8">
      <w:pPr>
        <w:tabs>
          <w:tab w:val="left" w:pos="1418"/>
        </w:tabs>
        <w:ind w:firstLine="709"/>
        <w:jc w:val="both"/>
        <w:outlineLvl w:val="1"/>
        <w:rPr>
          <w:b/>
          <w:sz w:val="28"/>
          <w:szCs w:val="28"/>
          <w:lang w:val="en-US" w:eastAsia="en-US"/>
        </w:rPr>
      </w:pPr>
      <w:bookmarkStart w:id="0" w:name="bookmark0"/>
      <w:r w:rsidRPr="009E11AD">
        <w:rPr>
          <w:b/>
          <w:sz w:val="28"/>
          <w:szCs w:val="28"/>
          <w:lang w:val="en-US" w:eastAsia="en-US"/>
        </w:rPr>
        <w:t>2.</w:t>
      </w:r>
      <w:r w:rsidRPr="009E11AD">
        <w:rPr>
          <w:b/>
          <w:sz w:val="28"/>
          <w:szCs w:val="28"/>
          <w:lang w:val="en-US" w:eastAsia="en-US"/>
        </w:rPr>
        <w:tab/>
      </w:r>
      <w:r w:rsidRPr="009E11AD">
        <w:rPr>
          <w:b/>
          <w:sz w:val="28"/>
          <w:szCs w:val="28"/>
          <w:lang w:val="en" w:eastAsia="en-US"/>
        </w:rPr>
        <w:t>In relation to CBPP:</w:t>
      </w:r>
      <w:bookmarkEnd w:id="0"/>
    </w:p>
    <w:p w14:paraId="1615585B" w14:textId="77777777" w:rsidR="009E11AD" w:rsidRPr="009E11AD" w:rsidRDefault="009E11AD" w:rsidP="009C7AB8">
      <w:pPr>
        <w:tabs>
          <w:tab w:val="left" w:pos="1418"/>
          <w:tab w:val="left" w:pos="1460"/>
        </w:tabs>
        <w:ind w:right="40" w:firstLine="709"/>
        <w:jc w:val="both"/>
        <w:rPr>
          <w:sz w:val="28"/>
          <w:szCs w:val="28"/>
          <w:lang w:val="en-US" w:eastAsia="en-US"/>
        </w:rPr>
      </w:pPr>
      <w:r w:rsidRPr="009E11AD">
        <w:rPr>
          <w:sz w:val="28"/>
          <w:szCs w:val="28"/>
          <w:lang w:val="en-US" w:eastAsia="en-US"/>
        </w:rPr>
        <w:t>2.1.</w:t>
      </w:r>
      <w:r w:rsidRPr="009E11AD">
        <w:rPr>
          <w:sz w:val="28"/>
          <w:szCs w:val="28"/>
          <w:lang w:val="en-US" w:eastAsia="en-US"/>
        </w:rPr>
        <w:tab/>
      </w:r>
      <w:r w:rsidR="002D0209">
        <w:rPr>
          <w:sz w:val="28"/>
          <w:szCs w:val="28"/>
          <w:lang w:val="en-US" w:eastAsia="en-US"/>
        </w:rPr>
        <w:t>The e</w:t>
      </w:r>
      <w:proofErr w:type="spellStart"/>
      <w:r w:rsidRPr="009E11AD">
        <w:rPr>
          <w:sz w:val="28"/>
          <w:szCs w:val="28"/>
          <w:lang w:val="en" w:eastAsia="en-US"/>
        </w:rPr>
        <w:t>ntry</w:t>
      </w:r>
      <w:proofErr w:type="spellEnd"/>
      <w:r w:rsidRPr="009E11AD">
        <w:rPr>
          <w:sz w:val="28"/>
          <w:szCs w:val="28"/>
          <w:lang w:val="en" w:eastAsia="en-US"/>
        </w:rPr>
        <w:t xml:space="preserve"> of animals vaccinated against CBPP </w:t>
      </w:r>
      <w:r w:rsidR="002D0209" w:rsidRPr="009E11AD">
        <w:rPr>
          <w:sz w:val="28"/>
          <w:szCs w:val="28"/>
          <w:lang w:val="en" w:eastAsia="en-US"/>
        </w:rPr>
        <w:t xml:space="preserve">to the Russian Federation </w:t>
      </w:r>
      <w:r w:rsidRPr="009E11AD">
        <w:rPr>
          <w:sz w:val="28"/>
          <w:szCs w:val="28"/>
          <w:lang w:val="en" w:eastAsia="en-US"/>
        </w:rPr>
        <w:t xml:space="preserve">is not </w:t>
      </w:r>
      <w:proofErr w:type="gramStart"/>
      <w:r w:rsidRPr="009E11AD">
        <w:rPr>
          <w:sz w:val="28"/>
          <w:szCs w:val="28"/>
          <w:lang w:val="en" w:eastAsia="en-US"/>
        </w:rPr>
        <w:t>allowed;</w:t>
      </w:r>
      <w:proofErr w:type="gramEnd"/>
    </w:p>
    <w:p w14:paraId="4BEB5846" w14:textId="77777777" w:rsidR="009E11AD" w:rsidRPr="009E11AD" w:rsidRDefault="009E11AD" w:rsidP="009C7AB8">
      <w:pPr>
        <w:tabs>
          <w:tab w:val="left" w:pos="1276"/>
          <w:tab w:val="left" w:pos="1418"/>
        </w:tabs>
        <w:ind w:right="40" w:firstLine="709"/>
        <w:jc w:val="both"/>
        <w:rPr>
          <w:sz w:val="28"/>
          <w:szCs w:val="28"/>
          <w:lang w:val="en-US" w:eastAsia="en-US"/>
        </w:rPr>
      </w:pPr>
      <w:r w:rsidRPr="009E11AD">
        <w:rPr>
          <w:sz w:val="28"/>
          <w:szCs w:val="28"/>
          <w:lang w:val="en-US" w:eastAsia="en-US"/>
        </w:rPr>
        <w:t>2.2.</w:t>
      </w:r>
      <w:r w:rsidRPr="009E11AD">
        <w:rPr>
          <w:sz w:val="28"/>
          <w:szCs w:val="28"/>
          <w:lang w:val="en-US" w:eastAsia="en-US"/>
        </w:rPr>
        <w:tab/>
      </w:r>
      <w:r w:rsidR="007A6A42">
        <w:rPr>
          <w:sz w:val="28"/>
          <w:szCs w:val="28"/>
          <w:lang w:val="en-US" w:eastAsia="en-US"/>
        </w:rPr>
        <w:t>The e</w:t>
      </w:r>
      <w:proofErr w:type="spellStart"/>
      <w:r w:rsidRPr="009E11AD">
        <w:rPr>
          <w:sz w:val="28"/>
          <w:szCs w:val="28"/>
          <w:lang w:val="en" w:eastAsia="en-US"/>
        </w:rPr>
        <w:t>ntry</w:t>
      </w:r>
      <w:proofErr w:type="spellEnd"/>
      <w:r w:rsidRPr="009E11AD">
        <w:rPr>
          <w:sz w:val="28"/>
          <w:szCs w:val="28"/>
          <w:lang w:val="en" w:eastAsia="en-US"/>
        </w:rPr>
        <w:t xml:space="preserve"> </w:t>
      </w:r>
      <w:r w:rsidR="009C7AB8" w:rsidRPr="009E11AD">
        <w:rPr>
          <w:sz w:val="28"/>
          <w:szCs w:val="28"/>
          <w:lang w:val="en" w:eastAsia="en-US"/>
        </w:rPr>
        <w:t xml:space="preserve">to the Russian Federation </w:t>
      </w:r>
      <w:r w:rsidRPr="009E11AD">
        <w:rPr>
          <w:sz w:val="28"/>
          <w:szCs w:val="28"/>
          <w:lang w:val="en" w:eastAsia="en-US"/>
        </w:rPr>
        <w:t xml:space="preserve">of animals from the countries that </w:t>
      </w:r>
      <w:r w:rsidR="00635998">
        <w:rPr>
          <w:sz w:val="28"/>
          <w:szCs w:val="28"/>
          <w:lang w:val="en" w:eastAsia="en-US"/>
        </w:rPr>
        <w:t>have been</w:t>
      </w:r>
      <w:r w:rsidRPr="009E11AD">
        <w:rPr>
          <w:sz w:val="28"/>
          <w:szCs w:val="28"/>
          <w:lang w:val="en" w:eastAsia="en-US"/>
        </w:rPr>
        <w:t xml:space="preserve"> free from CBPP for at least 24 months, but do not have the OIE official CBPP-free status, is allowed if all susceptible domestic and wild animals were subjected to CBPP diagnostic testing</w:t>
      </w:r>
      <w:r w:rsidRPr="009E11AD">
        <w:rPr>
          <w:sz w:val="28"/>
          <w:szCs w:val="28"/>
          <w:vertAlign w:val="superscript"/>
          <w:lang w:val="en-US" w:eastAsia="en-US"/>
        </w:rPr>
        <w:footnoteReference w:customMarkFollows="1" w:id="1"/>
        <w:t>1</w:t>
      </w:r>
      <w:r w:rsidRPr="009E11AD">
        <w:rPr>
          <w:sz w:val="28"/>
          <w:szCs w:val="28"/>
          <w:lang w:val="en" w:eastAsia="en-US"/>
        </w:rPr>
        <w:t xml:space="preserve"> in </w:t>
      </w:r>
      <w:r w:rsidR="00B373C2">
        <w:rPr>
          <w:sz w:val="28"/>
          <w:szCs w:val="28"/>
          <w:lang w:val="en" w:eastAsia="en-US"/>
        </w:rPr>
        <w:t xml:space="preserve">the </w:t>
      </w:r>
      <w:r w:rsidRPr="009E11AD">
        <w:rPr>
          <w:sz w:val="28"/>
          <w:szCs w:val="28"/>
          <w:lang w:val="en" w:eastAsia="en-US"/>
        </w:rPr>
        <w:t>accredited laboratories during the pre-export quarantine in the exporting countries, using OIE-recommended methods;</w:t>
      </w:r>
    </w:p>
    <w:p w14:paraId="1EA65EA2" w14:textId="77777777" w:rsidR="009E11AD" w:rsidRPr="009E11AD" w:rsidRDefault="009E11AD" w:rsidP="009C7AB8">
      <w:pPr>
        <w:tabs>
          <w:tab w:val="left" w:pos="1418"/>
        </w:tabs>
        <w:ind w:right="40" w:firstLine="709"/>
        <w:jc w:val="both"/>
        <w:rPr>
          <w:sz w:val="28"/>
          <w:szCs w:val="28"/>
          <w:lang w:val="en-US" w:eastAsia="en-US"/>
        </w:rPr>
      </w:pPr>
      <w:r w:rsidRPr="009E11AD">
        <w:rPr>
          <w:sz w:val="28"/>
          <w:szCs w:val="28"/>
          <w:lang w:val="en-US" w:eastAsia="en-US"/>
        </w:rPr>
        <w:t>-</w:t>
      </w:r>
      <w:r w:rsidRPr="009E11AD">
        <w:rPr>
          <w:sz w:val="28"/>
          <w:szCs w:val="28"/>
          <w:lang w:val="en-US" w:eastAsia="en-US"/>
        </w:rPr>
        <w:tab/>
      </w:r>
      <w:r w:rsidRPr="009E11AD">
        <w:rPr>
          <w:sz w:val="28"/>
          <w:szCs w:val="28"/>
          <w:lang w:val="en" w:eastAsia="en-US"/>
        </w:rPr>
        <w:t>Information on negative results of CBPP diagnostic tests performed in susceptible animals shall be attached to the veterinary certificate.</w:t>
      </w:r>
    </w:p>
    <w:p w14:paraId="6F892139" w14:textId="77777777" w:rsidR="009E11AD" w:rsidRPr="009E11AD" w:rsidRDefault="009E11AD" w:rsidP="009C7AB8">
      <w:pPr>
        <w:tabs>
          <w:tab w:val="left" w:pos="1418"/>
          <w:tab w:val="left" w:pos="1474"/>
        </w:tabs>
        <w:ind w:right="40" w:firstLine="709"/>
        <w:jc w:val="both"/>
        <w:rPr>
          <w:sz w:val="28"/>
          <w:szCs w:val="28"/>
          <w:lang w:val="en-US" w:eastAsia="en-US"/>
        </w:rPr>
      </w:pPr>
      <w:r w:rsidRPr="009E11AD">
        <w:rPr>
          <w:sz w:val="28"/>
          <w:szCs w:val="28"/>
          <w:lang w:val="en-US" w:eastAsia="en-US"/>
        </w:rPr>
        <w:t>2.3.</w:t>
      </w:r>
      <w:r w:rsidRPr="009E11AD">
        <w:rPr>
          <w:sz w:val="28"/>
          <w:szCs w:val="28"/>
          <w:lang w:val="en-US" w:eastAsia="en-US"/>
        </w:rPr>
        <w:tab/>
      </w:r>
      <w:r w:rsidRPr="009E11AD">
        <w:rPr>
          <w:sz w:val="28"/>
          <w:szCs w:val="28"/>
          <w:lang w:val="en" w:eastAsia="en-US"/>
        </w:rPr>
        <w:t xml:space="preserve">Genetic material (semen and embryos) can be admitted for entry </w:t>
      </w:r>
      <w:r w:rsidR="00B308C9">
        <w:rPr>
          <w:sz w:val="28"/>
          <w:szCs w:val="28"/>
          <w:lang w:val="en" w:eastAsia="en-US"/>
        </w:rPr>
        <w:t>on the condition that</w:t>
      </w:r>
      <w:r w:rsidRPr="009E11AD">
        <w:rPr>
          <w:sz w:val="28"/>
          <w:szCs w:val="28"/>
          <w:lang w:val="en" w:eastAsia="en-US"/>
        </w:rPr>
        <w:t xml:space="preserve"> diagnostic testing of donors </w:t>
      </w:r>
      <w:r w:rsidR="00B308C9">
        <w:rPr>
          <w:sz w:val="28"/>
          <w:szCs w:val="28"/>
          <w:lang w:val="en" w:eastAsia="en-US"/>
        </w:rPr>
        <w:t xml:space="preserve">was </w:t>
      </w:r>
      <w:r w:rsidRPr="009E11AD">
        <w:rPr>
          <w:sz w:val="28"/>
          <w:szCs w:val="28"/>
          <w:lang w:val="en" w:eastAsia="en-US"/>
        </w:rPr>
        <w:t xml:space="preserve">conducted by the veterinary service of the exporting country not earlier than 21 days before the collection of genetic material, if vaccination of susceptible animals against CBPP was not carried out in the exporting </w:t>
      </w:r>
      <w:proofErr w:type="gramStart"/>
      <w:r w:rsidRPr="009E11AD">
        <w:rPr>
          <w:sz w:val="28"/>
          <w:szCs w:val="28"/>
          <w:lang w:val="en" w:eastAsia="en-US"/>
        </w:rPr>
        <w:t>country;</w:t>
      </w:r>
      <w:proofErr w:type="gramEnd"/>
    </w:p>
    <w:p w14:paraId="7ACC86A2" w14:textId="77777777" w:rsidR="009E11AD" w:rsidRPr="009E11AD" w:rsidRDefault="009E11AD" w:rsidP="009C7AB8">
      <w:pPr>
        <w:tabs>
          <w:tab w:val="left" w:pos="1418"/>
        </w:tabs>
        <w:ind w:right="40" w:firstLine="709"/>
        <w:jc w:val="both"/>
        <w:rPr>
          <w:sz w:val="28"/>
          <w:szCs w:val="28"/>
          <w:lang w:val="en-US" w:eastAsia="en-US"/>
        </w:rPr>
      </w:pPr>
      <w:r w:rsidRPr="009E11AD">
        <w:rPr>
          <w:sz w:val="28"/>
          <w:szCs w:val="28"/>
          <w:lang w:val="en" w:eastAsia="en-US"/>
        </w:rPr>
        <w:t>-</w:t>
      </w:r>
      <w:r w:rsidRPr="009E11AD">
        <w:rPr>
          <w:sz w:val="28"/>
          <w:szCs w:val="28"/>
          <w:lang w:val="en" w:eastAsia="en-US"/>
        </w:rPr>
        <w:tab/>
        <w:t>Information on conducting diagnostic testing of CBPP-susceptible donors of genetic material shall be attached to the veterinary certificate.</w:t>
      </w:r>
    </w:p>
    <w:p w14:paraId="1355E9AB" w14:textId="77777777" w:rsidR="009E11AD" w:rsidRPr="009E11AD" w:rsidRDefault="009E11AD" w:rsidP="009C7AB8">
      <w:pPr>
        <w:tabs>
          <w:tab w:val="left" w:pos="1418"/>
          <w:tab w:val="left" w:pos="1532"/>
        </w:tabs>
        <w:ind w:right="40" w:firstLine="709"/>
        <w:jc w:val="both"/>
        <w:rPr>
          <w:sz w:val="28"/>
          <w:szCs w:val="28"/>
          <w:lang w:val="en-US" w:eastAsia="en-US"/>
        </w:rPr>
      </w:pPr>
      <w:r w:rsidRPr="009E11AD">
        <w:rPr>
          <w:sz w:val="28"/>
          <w:szCs w:val="28"/>
          <w:lang w:val="en-US" w:eastAsia="en-US"/>
        </w:rPr>
        <w:t>2.4.</w:t>
      </w:r>
      <w:r w:rsidRPr="009E11AD">
        <w:rPr>
          <w:sz w:val="28"/>
          <w:szCs w:val="28"/>
          <w:lang w:val="en-US" w:eastAsia="en-US"/>
        </w:rPr>
        <w:tab/>
      </w:r>
      <w:r w:rsidR="00117BA6">
        <w:rPr>
          <w:sz w:val="28"/>
          <w:szCs w:val="28"/>
          <w:lang w:val="en-US" w:eastAsia="en-US"/>
        </w:rPr>
        <w:t>The e</w:t>
      </w:r>
      <w:proofErr w:type="spellStart"/>
      <w:r w:rsidRPr="009E11AD">
        <w:rPr>
          <w:sz w:val="28"/>
          <w:szCs w:val="28"/>
          <w:lang w:val="en" w:eastAsia="en-US"/>
        </w:rPr>
        <w:t>ntry</w:t>
      </w:r>
      <w:proofErr w:type="spellEnd"/>
      <w:r w:rsidRPr="009E11AD">
        <w:rPr>
          <w:sz w:val="28"/>
          <w:szCs w:val="28"/>
          <w:lang w:val="en" w:eastAsia="en-US"/>
        </w:rPr>
        <w:t xml:space="preserve"> </w:t>
      </w:r>
      <w:r w:rsidR="009C7AB8" w:rsidRPr="009E11AD">
        <w:rPr>
          <w:sz w:val="28"/>
          <w:szCs w:val="28"/>
          <w:lang w:val="en" w:eastAsia="en-US"/>
        </w:rPr>
        <w:t xml:space="preserve">to the Russian Federation </w:t>
      </w:r>
      <w:r w:rsidRPr="009E11AD">
        <w:rPr>
          <w:sz w:val="28"/>
          <w:szCs w:val="28"/>
          <w:lang w:val="en" w:eastAsia="en-US"/>
        </w:rPr>
        <w:t xml:space="preserve">of animals from the countries that </w:t>
      </w:r>
      <w:r w:rsidR="00980AC0">
        <w:rPr>
          <w:sz w:val="28"/>
          <w:szCs w:val="28"/>
          <w:lang w:val="en" w:eastAsia="en-US"/>
        </w:rPr>
        <w:t>have been</w:t>
      </w:r>
      <w:r w:rsidRPr="009E11AD">
        <w:rPr>
          <w:sz w:val="28"/>
          <w:szCs w:val="28"/>
          <w:lang w:val="en" w:eastAsia="en-US"/>
        </w:rPr>
        <w:t xml:space="preserve"> CBPP-free for at least 24 months, </w:t>
      </w:r>
      <w:r w:rsidR="00980AC0">
        <w:rPr>
          <w:sz w:val="28"/>
          <w:szCs w:val="28"/>
          <w:lang w:val="en" w:eastAsia="en-US"/>
        </w:rPr>
        <w:t xml:space="preserve">but </w:t>
      </w:r>
      <w:r w:rsidRPr="009E11AD">
        <w:rPr>
          <w:sz w:val="28"/>
          <w:szCs w:val="28"/>
          <w:lang w:val="en" w:eastAsia="en-US"/>
        </w:rPr>
        <w:t>do not have the OIE official CBPP</w:t>
      </w:r>
      <w:r w:rsidR="00980AC0">
        <w:rPr>
          <w:sz w:val="28"/>
          <w:szCs w:val="28"/>
          <w:lang w:val="en" w:eastAsia="en-US"/>
        </w:rPr>
        <w:t xml:space="preserve">-free </w:t>
      </w:r>
      <w:r w:rsidRPr="009E11AD">
        <w:rPr>
          <w:sz w:val="28"/>
          <w:szCs w:val="28"/>
          <w:lang w:val="en" w:eastAsia="en-US"/>
        </w:rPr>
        <w:t xml:space="preserve">status and </w:t>
      </w:r>
      <w:r w:rsidRPr="009E11AD">
        <w:rPr>
          <w:b/>
          <w:bCs/>
          <w:sz w:val="28"/>
          <w:szCs w:val="28"/>
          <w:shd w:val="clear" w:color="auto" w:fill="FFFFFF"/>
          <w:lang w:val="en" w:eastAsia="en-US"/>
        </w:rPr>
        <w:t>in case no CBPP diagnostic tests</w:t>
      </w:r>
      <w:r w:rsidRPr="009E11AD">
        <w:rPr>
          <w:sz w:val="28"/>
          <w:szCs w:val="28"/>
          <w:lang w:val="en" w:eastAsia="en-US"/>
        </w:rPr>
        <w:t xml:space="preserve"> were conducted during the pre-export quarantine is allowed if the following conditions are met:</w:t>
      </w:r>
    </w:p>
    <w:p w14:paraId="61F1FF7D" w14:textId="77777777" w:rsidR="009E11AD" w:rsidRPr="009E11AD" w:rsidRDefault="009E11AD" w:rsidP="009C7AB8">
      <w:pPr>
        <w:tabs>
          <w:tab w:val="left" w:pos="1418"/>
        </w:tabs>
        <w:ind w:right="40" w:firstLine="709"/>
        <w:jc w:val="both"/>
        <w:rPr>
          <w:sz w:val="28"/>
          <w:szCs w:val="28"/>
          <w:lang w:val="en-US" w:eastAsia="en-US"/>
        </w:rPr>
      </w:pPr>
      <w:r w:rsidRPr="009E11AD">
        <w:rPr>
          <w:sz w:val="28"/>
          <w:szCs w:val="28"/>
          <w:lang w:val="en-US" w:eastAsia="en-US"/>
        </w:rPr>
        <w:t>-</w:t>
      </w:r>
      <w:r w:rsidRPr="009E11AD">
        <w:rPr>
          <w:sz w:val="28"/>
          <w:szCs w:val="28"/>
          <w:lang w:val="en-US" w:eastAsia="en-US"/>
        </w:rPr>
        <w:tab/>
      </w:r>
      <w:r w:rsidRPr="009E11AD">
        <w:rPr>
          <w:sz w:val="28"/>
          <w:szCs w:val="28"/>
          <w:lang w:val="en" w:eastAsia="en-US"/>
        </w:rPr>
        <w:t xml:space="preserve">under the guarantees of the competent authorities of the exporting countries that the countries, farms of origin of animals (compartments) </w:t>
      </w:r>
      <w:r w:rsidR="00307C67">
        <w:rPr>
          <w:sz w:val="28"/>
          <w:szCs w:val="28"/>
          <w:lang w:val="en" w:eastAsia="en-US"/>
        </w:rPr>
        <w:t>have been</w:t>
      </w:r>
      <w:r w:rsidRPr="009E11AD">
        <w:rPr>
          <w:sz w:val="28"/>
          <w:szCs w:val="28"/>
          <w:lang w:val="en" w:eastAsia="en-US"/>
        </w:rPr>
        <w:t xml:space="preserve"> free from CBPP for at least 24 </w:t>
      </w:r>
      <w:proofErr w:type="gramStart"/>
      <w:r w:rsidRPr="009E11AD">
        <w:rPr>
          <w:sz w:val="28"/>
          <w:szCs w:val="28"/>
          <w:lang w:val="en" w:eastAsia="en-US"/>
        </w:rPr>
        <w:t>months;</w:t>
      </w:r>
      <w:proofErr w:type="gramEnd"/>
    </w:p>
    <w:p w14:paraId="1BE34B5C" w14:textId="77777777" w:rsidR="009E11AD" w:rsidRPr="009E11AD" w:rsidRDefault="009E11AD" w:rsidP="009C7AB8">
      <w:pPr>
        <w:tabs>
          <w:tab w:val="left" w:pos="1418"/>
        </w:tabs>
        <w:ind w:right="40" w:firstLine="709"/>
        <w:jc w:val="both"/>
        <w:rPr>
          <w:sz w:val="28"/>
          <w:szCs w:val="28"/>
          <w:lang w:val="en-US" w:eastAsia="en-US"/>
        </w:rPr>
      </w:pPr>
      <w:r w:rsidRPr="009E11AD">
        <w:rPr>
          <w:sz w:val="28"/>
          <w:szCs w:val="28"/>
          <w:lang w:val="en-US" w:eastAsia="en-US"/>
        </w:rPr>
        <w:t>-</w:t>
      </w:r>
      <w:r w:rsidRPr="009E11AD">
        <w:rPr>
          <w:sz w:val="28"/>
          <w:szCs w:val="28"/>
          <w:lang w:val="en-US" w:eastAsia="en-US"/>
        </w:rPr>
        <w:tab/>
      </w:r>
      <w:r w:rsidRPr="009E11AD">
        <w:rPr>
          <w:sz w:val="28"/>
          <w:szCs w:val="28"/>
          <w:lang w:val="en" w:eastAsia="en-US"/>
        </w:rPr>
        <w:t xml:space="preserve">the </w:t>
      </w:r>
      <w:r w:rsidRPr="009E11AD">
        <w:rPr>
          <w:bCs/>
          <w:sz w:val="28"/>
          <w:szCs w:val="28"/>
          <w:shd w:val="clear" w:color="auto" w:fill="FFFFFF"/>
          <w:lang w:val="en" w:eastAsia="en-US"/>
        </w:rPr>
        <w:t>CBPP</w:t>
      </w:r>
      <w:r w:rsidRPr="009E11AD">
        <w:rPr>
          <w:b/>
          <w:bCs/>
          <w:sz w:val="28"/>
          <w:szCs w:val="28"/>
          <w:shd w:val="clear" w:color="auto" w:fill="FFFFFF"/>
          <w:lang w:val="en" w:eastAsia="en-US"/>
        </w:rPr>
        <w:t xml:space="preserve"> surveillance program</w:t>
      </w:r>
      <w:r w:rsidRPr="009E11AD">
        <w:rPr>
          <w:sz w:val="28"/>
          <w:szCs w:val="28"/>
          <w:lang w:val="en" w:eastAsia="en-US"/>
        </w:rPr>
        <w:t xml:space="preserve"> approved by the competent authority of the exporting country.</w:t>
      </w:r>
    </w:p>
    <w:p w14:paraId="79CEBFF1" w14:textId="77777777" w:rsidR="009E11AD" w:rsidRPr="00E838D9" w:rsidRDefault="009E11AD" w:rsidP="009C7AB8">
      <w:pPr>
        <w:tabs>
          <w:tab w:val="left" w:pos="918"/>
          <w:tab w:val="left" w:pos="1418"/>
        </w:tabs>
        <w:ind w:right="40" w:firstLine="709"/>
        <w:jc w:val="both"/>
        <w:rPr>
          <w:sz w:val="28"/>
          <w:szCs w:val="28"/>
          <w:lang w:val="en-US"/>
        </w:rPr>
      </w:pPr>
      <w:r w:rsidRPr="009E11AD">
        <w:rPr>
          <w:sz w:val="28"/>
          <w:szCs w:val="28"/>
          <w:lang w:val="en" w:eastAsia="en-US"/>
        </w:rPr>
        <w:t>The surveillance program shall ensure detection of infection in absence of the disease clinical signs and shall comply with the OIE Code recommendations.</w:t>
      </w:r>
      <w:r w:rsidR="008E750D">
        <w:rPr>
          <w:sz w:val="28"/>
          <w:szCs w:val="28"/>
          <w:lang w:val="en" w:eastAsia="en-US"/>
        </w:rPr>
        <w:t xml:space="preserve"> </w:t>
      </w:r>
      <w:r w:rsidRPr="00E838D9">
        <w:rPr>
          <w:sz w:val="28"/>
          <w:szCs w:val="28"/>
          <w:lang w:val="en"/>
        </w:rPr>
        <w:t xml:space="preserve">Based on the results of the ongoing surveillance program, the freedom of the country and farms of origin of animals from СBPP for at least 24 months prior to export </w:t>
      </w:r>
      <w:r w:rsidR="00BD12D6">
        <w:rPr>
          <w:sz w:val="28"/>
          <w:szCs w:val="28"/>
          <w:lang w:val="en"/>
        </w:rPr>
        <w:t>shall</w:t>
      </w:r>
      <w:r w:rsidRPr="00E838D9">
        <w:rPr>
          <w:sz w:val="28"/>
          <w:szCs w:val="28"/>
          <w:lang w:val="en"/>
        </w:rPr>
        <w:t xml:space="preserve"> be </w:t>
      </w:r>
      <w:proofErr w:type="gramStart"/>
      <w:r w:rsidRPr="00E838D9">
        <w:rPr>
          <w:sz w:val="28"/>
          <w:szCs w:val="28"/>
          <w:lang w:val="en"/>
        </w:rPr>
        <w:t>evidenced;</w:t>
      </w:r>
      <w:proofErr w:type="gramEnd"/>
    </w:p>
    <w:p w14:paraId="0BA6713F" w14:textId="77777777" w:rsidR="009E11AD" w:rsidRPr="00E838D9" w:rsidRDefault="009E11AD" w:rsidP="009C7AB8">
      <w:pPr>
        <w:tabs>
          <w:tab w:val="left" w:pos="1418"/>
        </w:tabs>
        <w:ind w:firstLine="709"/>
        <w:jc w:val="both"/>
        <w:rPr>
          <w:sz w:val="28"/>
          <w:szCs w:val="28"/>
          <w:lang w:val="en-US"/>
        </w:rPr>
      </w:pPr>
      <w:r>
        <w:rPr>
          <w:sz w:val="28"/>
          <w:szCs w:val="28"/>
          <w:lang w:val="en"/>
        </w:rPr>
        <w:lastRenderedPageBreak/>
        <w:t>-</w:t>
      </w:r>
      <w:r w:rsidR="009C7AB8">
        <w:rPr>
          <w:sz w:val="28"/>
          <w:szCs w:val="28"/>
          <w:lang w:val="en"/>
        </w:rPr>
        <w:tab/>
      </w:r>
      <w:r w:rsidRPr="00E838D9">
        <w:rPr>
          <w:sz w:val="28"/>
          <w:szCs w:val="28"/>
          <w:lang w:val="en"/>
        </w:rPr>
        <w:t xml:space="preserve">the ban on the entry of animals into the farms of origin (compartments) </w:t>
      </w:r>
      <w:r w:rsidR="0052678E">
        <w:rPr>
          <w:sz w:val="28"/>
          <w:szCs w:val="28"/>
          <w:lang w:val="en"/>
        </w:rPr>
        <w:t>shall</w:t>
      </w:r>
      <w:r w:rsidRPr="00E838D9">
        <w:rPr>
          <w:sz w:val="28"/>
          <w:szCs w:val="28"/>
          <w:lang w:val="en"/>
        </w:rPr>
        <w:t xml:space="preserve"> be in effect for at least 12 months preceding the export of cattle from countries, zones or farms infected with CBPP;</w:t>
      </w:r>
    </w:p>
    <w:p w14:paraId="0B53388F" w14:textId="77777777" w:rsidR="009E11AD" w:rsidRPr="00E838D9" w:rsidRDefault="009E11AD" w:rsidP="009C7AB8">
      <w:pPr>
        <w:tabs>
          <w:tab w:val="left" w:pos="1418"/>
        </w:tabs>
        <w:ind w:firstLine="709"/>
        <w:jc w:val="both"/>
        <w:rPr>
          <w:sz w:val="28"/>
          <w:szCs w:val="28"/>
          <w:lang w:val="en-US"/>
        </w:rPr>
      </w:pPr>
      <w:r w:rsidRPr="00E838D9">
        <w:rPr>
          <w:sz w:val="28"/>
          <w:szCs w:val="28"/>
          <w:lang w:val="en"/>
        </w:rPr>
        <w:t>-</w:t>
      </w:r>
      <w:r w:rsidR="009C7AB8">
        <w:rPr>
          <w:sz w:val="28"/>
          <w:szCs w:val="28"/>
          <w:lang w:val="en"/>
        </w:rPr>
        <w:tab/>
      </w:r>
      <w:r w:rsidRPr="00E838D9">
        <w:rPr>
          <w:sz w:val="28"/>
          <w:szCs w:val="28"/>
          <w:lang w:val="en"/>
        </w:rPr>
        <w:t xml:space="preserve">a daily clinical examination of animals with random temperature measurement </w:t>
      </w:r>
      <w:r w:rsidR="0052678E">
        <w:rPr>
          <w:sz w:val="28"/>
          <w:szCs w:val="28"/>
          <w:lang w:val="en"/>
        </w:rPr>
        <w:t>shall</w:t>
      </w:r>
      <w:r w:rsidRPr="00E838D9">
        <w:rPr>
          <w:sz w:val="28"/>
          <w:szCs w:val="28"/>
          <w:lang w:val="en"/>
        </w:rPr>
        <w:t xml:space="preserve"> be conducted during the pre-export quarantine on the territory of the exporting country. In case any clinical signs of a respiratory disease are observed, serological testing for CBPP of serum samples from all animals using ELISA </w:t>
      </w:r>
      <w:r w:rsidR="0052678E">
        <w:rPr>
          <w:sz w:val="28"/>
          <w:szCs w:val="28"/>
          <w:lang w:val="en"/>
        </w:rPr>
        <w:t>shall</w:t>
      </w:r>
      <w:r w:rsidRPr="00E838D9">
        <w:rPr>
          <w:sz w:val="28"/>
          <w:szCs w:val="28"/>
          <w:lang w:val="en"/>
        </w:rPr>
        <w:t xml:space="preserve"> be performed. If a CBPP-positive result is obtained, the entire consignment of animals shall be </w:t>
      </w:r>
      <w:proofErr w:type="gramStart"/>
      <w:r w:rsidRPr="00E838D9">
        <w:rPr>
          <w:sz w:val="28"/>
          <w:szCs w:val="28"/>
          <w:lang w:val="en"/>
        </w:rPr>
        <w:t>culled;</w:t>
      </w:r>
      <w:proofErr w:type="gramEnd"/>
    </w:p>
    <w:p w14:paraId="12AD820B" w14:textId="77777777" w:rsidR="009E11AD" w:rsidRPr="00E838D9" w:rsidRDefault="009E11AD" w:rsidP="009C7AB8">
      <w:pPr>
        <w:tabs>
          <w:tab w:val="left" w:pos="1418"/>
        </w:tabs>
        <w:ind w:firstLine="709"/>
        <w:jc w:val="both"/>
        <w:rPr>
          <w:sz w:val="28"/>
          <w:szCs w:val="28"/>
          <w:lang w:val="en-US"/>
        </w:rPr>
      </w:pPr>
      <w:r w:rsidRPr="00E838D9">
        <w:rPr>
          <w:sz w:val="28"/>
          <w:szCs w:val="28"/>
          <w:lang w:val="en"/>
        </w:rPr>
        <w:t>2.5.</w:t>
      </w:r>
      <w:r w:rsidR="009C7AB8">
        <w:rPr>
          <w:sz w:val="28"/>
          <w:szCs w:val="28"/>
          <w:lang w:val="en"/>
        </w:rPr>
        <w:tab/>
      </w:r>
      <w:r w:rsidRPr="00E838D9">
        <w:rPr>
          <w:sz w:val="28"/>
          <w:szCs w:val="28"/>
          <w:lang w:val="en"/>
        </w:rPr>
        <w:t xml:space="preserve">The import into the Russian Federation of animals from countries without OIE official status, but which are CBPP provisionally free, </w:t>
      </w:r>
      <w:r w:rsidRPr="009C7AB8">
        <w:rPr>
          <w:b/>
          <w:sz w:val="28"/>
          <w:szCs w:val="28"/>
          <w:lang w:val="en"/>
        </w:rPr>
        <w:t>without conducting diagnostic tests</w:t>
      </w:r>
      <w:r w:rsidRPr="00E838D9">
        <w:rPr>
          <w:sz w:val="28"/>
          <w:szCs w:val="28"/>
          <w:lang w:val="en"/>
        </w:rPr>
        <w:t xml:space="preserve"> for CBPP in exporting countries shall be performed from CBPP-free compartments under the supervision of a veterinary service official of the destination Territorial Subject. The veterinary service official </w:t>
      </w:r>
      <w:r w:rsidR="009C7AB8">
        <w:rPr>
          <w:sz w:val="28"/>
          <w:szCs w:val="28"/>
          <w:lang w:val="en"/>
        </w:rPr>
        <w:t>shall</w:t>
      </w:r>
      <w:r w:rsidRPr="00E838D9">
        <w:rPr>
          <w:sz w:val="28"/>
          <w:szCs w:val="28"/>
          <w:lang w:val="en"/>
        </w:rPr>
        <w:t xml:space="preserve"> take samples of sera and submit them for testing for CBPP in the territory of the Russian Federation.</w:t>
      </w:r>
    </w:p>
    <w:p w14:paraId="2562AD66" w14:textId="77777777" w:rsidR="009E11AD" w:rsidRPr="00E838D9" w:rsidRDefault="009E11AD" w:rsidP="009C7AB8">
      <w:pPr>
        <w:tabs>
          <w:tab w:val="left" w:pos="1418"/>
        </w:tabs>
        <w:ind w:firstLine="709"/>
        <w:jc w:val="both"/>
        <w:rPr>
          <w:sz w:val="28"/>
          <w:szCs w:val="28"/>
          <w:lang w:val="en-US"/>
        </w:rPr>
      </w:pPr>
      <w:r w:rsidRPr="00E838D9">
        <w:rPr>
          <w:sz w:val="28"/>
          <w:szCs w:val="28"/>
          <w:lang w:val="en"/>
        </w:rPr>
        <w:t xml:space="preserve">The recognition of the compartmentalization of CBPP-free third countries, which do not have an OIE official status, will be considered </w:t>
      </w:r>
      <w:r w:rsidRPr="009C7AB8">
        <w:rPr>
          <w:b/>
          <w:sz w:val="28"/>
          <w:szCs w:val="28"/>
          <w:lang w:val="en"/>
        </w:rPr>
        <w:t>based on the results of an on-site inspection by the Rosselkhoznadzor representatives</w:t>
      </w:r>
      <w:r w:rsidRPr="00E838D9">
        <w:rPr>
          <w:sz w:val="28"/>
          <w:szCs w:val="28"/>
          <w:lang w:val="en"/>
        </w:rPr>
        <w:t>.</w:t>
      </w:r>
    </w:p>
    <w:p w14:paraId="55A2EDE2" w14:textId="77777777" w:rsidR="009E11AD" w:rsidRPr="00E838D9" w:rsidRDefault="009E11AD" w:rsidP="009C7AB8">
      <w:pPr>
        <w:tabs>
          <w:tab w:val="left" w:pos="1418"/>
        </w:tabs>
        <w:ind w:firstLine="709"/>
        <w:jc w:val="both"/>
        <w:rPr>
          <w:sz w:val="28"/>
          <w:szCs w:val="28"/>
          <w:lang w:val="en-US"/>
        </w:rPr>
      </w:pPr>
      <w:r w:rsidRPr="00E838D9">
        <w:rPr>
          <w:sz w:val="28"/>
          <w:szCs w:val="28"/>
          <w:lang w:val="en"/>
        </w:rPr>
        <w:t>3.</w:t>
      </w:r>
      <w:r w:rsidR="009C7AB8">
        <w:rPr>
          <w:sz w:val="28"/>
          <w:szCs w:val="28"/>
          <w:lang w:val="en"/>
        </w:rPr>
        <w:tab/>
      </w:r>
      <w:r w:rsidRPr="00E838D9">
        <w:rPr>
          <w:sz w:val="28"/>
          <w:szCs w:val="28"/>
          <w:lang w:val="en"/>
        </w:rPr>
        <w:t xml:space="preserve">The goods from third </w:t>
      </w:r>
      <w:r w:rsidRPr="00E6775B">
        <w:rPr>
          <w:b/>
          <w:sz w:val="28"/>
          <w:szCs w:val="28"/>
          <w:lang w:val="en"/>
        </w:rPr>
        <w:t xml:space="preserve">countries, </w:t>
      </w:r>
      <w:r w:rsidRPr="00BE50AD">
        <w:rPr>
          <w:b/>
          <w:sz w:val="28"/>
          <w:szCs w:val="28"/>
          <w:lang w:val="en"/>
        </w:rPr>
        <w:t xml:space="preserve">which have not exported cattle </w:t>
      </w:r>
      <w:r w:rsidR="00E6775B">
        <w:rPr>
          <w:b/>
          <w:sz w:val="28"/>
          <w:szCs w:val="28"/>
          <w:lang w:val="en"/>
        </w:rPr>
        <w:t>and</w:t>
      </w:r>
      <w:r w:rsidRPr="00BE50AD">
        <w:rPr>
          <w:b/>
          <w:sz w:val="28"/>
          <w:szCs w:val="28"/>
          <w:lang w:val="en"/>
        </w:rPr>
        <w:t xml:space="preserve"> small ruminants </w:t>
      </w:r>
      <w:r w:rsidRPr="00E6775B">
        <w:rPr>
          <w:sz w:val="28"/>
          <w:szCs w:val="28"/>
          <w:lang w:val="en"/>
        </w:rPr>
        <w:t>to the Russian Federation</w:t>
      </w:r>
      <w:r w:rsidRPr="00BE50AD">
        <w:rPr>
          <w:b/>
          <w:sz w:val="28"/>
          <w:szCs w:val="28"/>
          <w:lang w:val="en"/>
        </w:rPr>
        <w:t xml:space="preserve"> before</w:t>
      </w:r>
      <w:r w:rsidRPr="00E838D9">
        <w:rPr>
          <w:sz w:val="28"/>
          <w:szCs w:val="28"/>
          <w:lang w:val="en"/>
        </w:rPr>
        <w:t>, will be admitted for import based on the results of the analysis of the animal disease situation and, if necessary, inspection visits by the Rosselkhoznadzor specialists.</w:t>
      </w:r>
    </w:p>
    <w:p w14:paraId="668CCA0C" w14:textId="77777777" w:rsidR="009E11AD" w:rsidRPr="00E838D9" w:rsidRDefault="009E11AD" w:rsidP="009C7AB8">
      <w:pPr>
        <w:tabs>
          <w:tab w:val="left" w:pos="1418"/>
        </w:tabs>
        <w:ind w:firstLine="709"/>
        <w:jc w:val="both"/>
        <w:rPr>
          <w:sz w:val="28"/>
          <w:szCs w:val="28"/>
          <w:lang w:val="en-US"/>
        </w:rPr>
      </w:pPr>
      <w:r w:rsidRPr="00E838D9">
        <w:rPr>
          <w:sz w:val="28"/>
          <w:szCs w:val="28"/>
          <w:lang w:val="en"/>
        </w:rPr>
        <w:t xml:space="preserve">In connection with the above, import of susceptible animals and genetic material from countries </w:t>
      </w:r>
      <w:r w:rsidRPr="00E6775B">
        <w:rPr>
          <w:b/>
          <w:sz w:val="28"/>
          <w:szCs w:val="28"/>
          <w:lang w:val="en"/>
        </w:rPr>
        <w:t xml:space="preserve">that do not have the OIE </w:t>
      </w:r>
      <w:r w:rsidR="00E75B6A" w:rsidRPr="00E6775B">
        <w:rPr>
          <w:b/>
          <w:sz w:val="28"/>
          <w:szCs w:val="28"/>
          <w:lang w:val="en"/>
        </w:rPr>
        <w:t xml:space="preserve">official </w:t>
      </w:r>
      <w:r w:rsidRPr="00E6775B">
        <w:rPr>
          <w:b/>
          <w:sz w:val="28"/>
          <w:szCs w:val="28"/>
          <w:lang w:val="en"/>
        </w:rPr>
        <w:t>CBPP status</w:t>
      </w:r>
      <w:r w:rsidRPr="00E838D9">
        <w:rPr>
          <w:sz w:val="28"/>
          <w:szCs w:val="28"/>
          <w:lang w:val="en"/>
        </w:rPr>
        <w:t xml:space="preserve"> </w:t>
      </w:r>
      <w:r w:rsidR="00E75B6A">
        <w:rPr>
          <w:sz w:val="28"/>
          <w:szCs w:val="28"/>
          <w:lang w:val="en"/>
        </w:rPr>
        <w:t>shall</w:t>
      </w:r>
      <w:r w:rsidRPr="00E838D9">
        <w:rPr>
          <w:sz w:val="28"/>
          <w:szCs w:val="28"/>
          <w:lang w:val="en"/>
        </w:rPr>
        <w:t xml:space="preserve"> be accompanied by an annex to the veterinary certificate (attached).</w:t>
      </w:r>
    </w:p>
    <w:p w14:paraId="42300B1F" w14:textId="77777777" w:rsidR="009E11AD" w:rsidRPr="00E838D9" w:rsidRDefault="009E11AD" w:rsidP="00DE4F63">
      <w:pPr>
        <w:tabs>
          <w:tab w:val="left" w:pos="1418"/>
        </w:tabs>
        <w:spacing w:after="120"/>
        <w:ind w:firstLine="709"/>
        <w:jc w:val="both"/>
        <w:rPr>
          <w:sz w:val="28"/>
          <w:szCs w:val="28"/>
          <w:lang w:val="en-US"/>
        </w:rPr>
      </w:pPr>
      <w:r w:rsidRPr="00E838D9">
        <w:rPr>
          <w:sz w:val="28"/>
          <w:szCs w:val="28"/>
          <w:lang w:val="en"/>
        </w:rPr>
        <w:t xml:space="preserve">In addition, we kindly request the competent authorities of countries that do not have the OIE official status of CBPP freedom to provide information </w:t>
      </w:r>
      <w:r>
        <w:rPr>
          <w:sz w:val="28"/>
          <w:szCs w:val="28"/>
          <w:lang w:val="en"/>
        </w:rPr>
        <w:t>in accordance with P</w:t>
      </w:r>
      <w:r w:rsidRPr="00E838D9">
        <w:rPr>
          <w:sz w:val="28"/>
          <w:szCs w:val="28"/>
          <w:lang w:val="en"/>
        </w:rPr>
        <w:t>aragraph 2.4.</w:t>
      </w:r>
      <w:r>
        <w:rPr>
          <w:sz w:val="28"/>
          <w:szCs w:val="28"/>
          <w:lang w:val="en"/>
        </w:rPr>
        <w:t xml:space="preserve"> </w:t>
      </w:r>
      <w:r w:rsidRPr="00E838D9">
        <w:rPr>
          <w:sz w:val="28"/>
          <w:szCs w:val="28"/>
          <w:lang w:val="en"/>
        </w:rPr>
        <w:t xml:space="preserve">to </w:t>
      </w:r>
      <w:proofErr w:type="gramStart"/>
      <w:r w:rsidRPr="00E838D9">
        <w:rPr>
          <w:sz w:val="28"/>
          <w:szCs w:val="28"/>
          <w:lang w:val="en"/>
        </w:rPr>
        <w:t>the Rosselkhoznadzor</w:t>
      </w:r>
      <w:proofErr w:type="gramEnd"/>
      <w:r w:rsidRPr="00E838D9">
        <w:rPr>
          <w:sz w:val="28"/>
          <w:szCs w:val="28"/>
          <w:lang w:val="en"/>
        </w:rPr>
        <w:t xml:space="preserve"> </w:t>
      </w:r>
      <w:proofErr w:type="gramStart"/>
      <w:r w:rsidRPr="00E838D9">
        <w:rPr>
          <w:sz w:val="28"/>
          <w:szCs w:val="28"/>
          <w:lang w:val="en"/>
        </w:rPr>
        <w:t>as soon as possible, or</w:t>
      </w:r>
      <w:proofErr w:type="gramEnd"/>
      <w:r w:rsidRPr="00E838D9">
        <w:rPr>
          <w:sz w:val="28"/>
          <w:szCs w:val="28"/>
          <w:lang w:val="en"/>
        </w:rPr>
        <w:t xml:space="preserve"> consider t</w:t>
      </w:r>
      <w:r>
        <w:rPr>
          <w:sz w:val="28"/>
          <w:szCs w:val="28"/>
          <w:lang w:val="en"/>
        </w:rPr>
        <w:t>he possibility of implementing P</w:t>
      </w:r>
      <w:r w:rsidRPr="00E838D9">
        <w:rPr>
          <w:sz w:val="28"/>
          <w:szCs w:val="28"/>
          <w:lang w:val="en"/>
        </w:rPr>
        <w:t>aragraph 2.5.</w:t>
      </w:r>
    </w:p>
    <w:p w14:paraId="48277928" w14:textId="77777777" w:rsidR="009E11AD" w:rsidRPr="00E838D9" w:rsidRDefault="009E11AD" w:rsidP="00DE4F63">
      <w:pPr>
        <w:tabs>
          <w:tab w:val="left" w:pos="1418"/>
        </w:tabs>
        <w:spacing w:after="120"/>
        <w:ind w:firstLine="709"/>
        <w:jc w:val="both"/>
        <w:rPr>
          <w:sz w:val="28"/>
          <w:szCs w:val="28"/>
          <w:lang w:val="en-US"/>
        </w:rPr>
      </w:pPr>
      <w:r w:rsidRPr="00E838D9">
        <w:rPr>
          <w:sz w:val="28"/>
          <w:szCs w:val="28"/>
          <w:lang w:val="en"/>
        </w:rPr>
        <w:t xml:space="preserve">We take this opportunity to </w:t>
      </w:r>
      <w:r>
        <w:rPr>
          <w:sz w:val="28"/>
          <w:szCs w:val="28"/>
          <w:lang w:val="en"/>
        </w:rPr>
        <w:t>renew</w:t>
      </w:r>
      <w:r w:rsidRPr="00E838D9">
        <w:rPr>
          <w:sz w:val="28"/>
          <w:szCs w:val="28"/>
          <w:lang w:val="en"/>
        </w:rPr>
        <w:t xml:space="preserve"> the assurances of our highest consideration</w:t>
      </w:r>
      <w:r>
        <w:rPr>
          <w:sz w:val="28"/>
          <w:szCs w:val="28"/>
          <w:lang w:val="en"/>
        </w:rPr>
        <w:t>.</w:t>
      </w:r>
    </w:p>
    <w:p w14:paraId="2D5FC5A7" w14:textId="77777777" w:rsidR="009E11AD" w:rsidRPr="00E838D9" w:rsidRDefault="009E11AD" w:rsidP="009C7AB8">
      <w:pPr>
        <w:tabs>
          <w:tab w:val="left" w:pos="1418"/>
        </w:tabs>
        <w:ind w:firstLine="709"/>
        <w:jc w:val="both"/>
        <w:rPr>
          <w:sz w:val="28"/>
          <w:szCs w:val="28"/>
          <w:lang w:val="en"/>
        </w:rPr>
      </w:pPr>
      <w:r w:rsidRPr="00E838D9">
        <w:rPr>
          <w:sz w:val="28"/>
          <w:szCs w:val="28"/>
          <w:lang w:val="en"/>
        </w:rPr>
        <w:t>Attachment: 2 pages</w:t>
      </w:r>
    </w:p>
    <w:p w14:paraId="4E2E7481" w14:textId="77777777" w:rsidR="009E11AD" w:rsidRPr="00E838D9" w:rsidRDefault="009E11AD" w:rsidP="009C7AB8">
      <w:pPr>
        <w:jc w:val="both"/>
        <w:rPr>
          <w:sz w:val="28"/>
          <w:szCs w:val="28"/>
          <w:lang w:val="en"/>
        </w:rPr>
      </w:pPr>
    </w:p>
    <w:p w14:paraId="673854B9" w14:textId="77777777" w:rsidR="009E11AD" w:rsidRDefault="009E11AD" w:rsidP="009C7AB8">
      <w:pPr>
        <w:tabs>
          <w:tab w:val="left" w:pos="7655"/>
        </w:tabs>
        <w:jc w:val="both"/>
        <w:rPr>
          <w:sz w:val="28"/>
          <w:szCs w:val="28"/>
          <w:lang w:val="en-US"/>
        </w:rPr>
      </w:pPr>
      <w:r w:rsidRPr="00E838D9">
        <w:rPr>
          <w:sz w:val="28"/>
          <w:szCs w:val="28"/>
          <w:lang w:val="en-US"/>
        </w:rPr>
        <w:t>De</w:t>
      </w:r>
      <w:r>
        <w:rPr>
          <w:sz w:val="28"/>
          <w:szCs w:val="28"/>
          <w:lang w:val="en-US"/>
        </w:rPr>
        <w:t>puty Head</w:t>
      </w:r>
      <w:r>
        <w:rPr>
          <w:sz w:val="28"/>
          <w:szCs w:val="28"/>
          <w:lang w:val="en-US"/>
        </w:rPr>
        <w:tab/>
      </w:r>
      <w:r w:rsidRPr="00E838D9">
        <w:rPr>
          <w:sz w:val="28"/>
          <w:szCs w:val="28"/>
          <w:lang w:val="en-US"/>
        </w:rPr>
        <w:t>A.P. Karmazin</w:t>
      </w:r>
    </w:p>
    <w:p w14:paraId="77173191" w14:textId="77777777" w:rsidR="00446637" w:rsidRDefault="00446637" w:rsidP="009C7AB8">
      <w:pPr>
        <w:tabs>
          <w:tab w:val="left" w:pos="7655"/>
        </w:tabs>
        <w:jc w:val="both"/>
        <w:rPr>
          <w:sz w:val="28"/>
          <w:szCs w:val="28"/>
          <w:lang w:val="en-US"/>
        </w:rPr>
        <w:sectPr w:rsidR="00446637" w:rsidSect="008C110A">
          <w:headerReference w:type="default" r:id="rId7"/>
          <w:pgSz w:w="11906" w:h="16838"/>
          <w:pgMar w:top="1134" w:right="850" w:bottom="1134" w:left="1701" w:header="709" w:footer="709" w:gutter="0"/>
          <w:pgNumType w:start="1"/>
          <w:cols w:space="708"/>
          <w:titlePg/>
          <w:docGrid w:linePitch="360"/>
        </w:sectPr>
      </w:pPr>
    </w:p>
    <w:p w14:paraId="4FD58B40" w14:textId="77777777" w:rsidR="00446637" w:rsidRPr="00E838D9" w:rsidRDefault="00446637" w:rsidP="009C7AB8">
      <w:pPr>
        <w:tabs>
          <w:tab w:val="left" w:pos="7655"/>
        </w:tabs>
        <w:jc w:val="both"/>
        <w:rPr>
          <w:sz w:val="28"/>
          <w:szCs w:val="28"/>
          <w:lang w:val="en-US"/>
        </w:rPr>
      </w:pPr>
    </w:p>
    <w:p w14:paraId="4E4BEE97" w14:textId="77777777" w:rsidR="00446637" w:rsidRPr="00AF7E03" w:rsidRDefault="00446637" w:rsidP="00446637">
      <w:pPr>
        <w:pStyle w:val="Bodytext30"/>
        <w:shd w:val="clear" w:color="auto" w:fill="auto"/>
        <w:spacing w:after="0" w:line="240" w:lineRule="auto"/>
        <w:jc w:val="right"/>
        <w:rPr>
          <w:b/>
          <w:spacing w:val="0"/>
          <w:lang w:val="en-US"/>
        </w:rPr>
      </w:pPr>
      <w:r w:rsidRPr="00AF7E03">
        <w:rPr>
          <w:spacing w:val="0"/>
          <w:lang w:val="en-US"/>
        </w:rPr>
        <w:t xml:space="preserve">Attachment </w:t>
      </w:r>
      <w:r>
        <w:rPr>
          <w:spacing w:val="0"/>
          <w:lang w:val="en-US"/>
        </w:rPr>
        <w:t>1</w:t>
      </w:r>
    </w:p>
    <w:p w14:paraId="520CF69D" w14:textId="77777777" w:rsidR="00446637" w:rsidRPr="00465C6F" w:rsidRDefault="00446637" w:rsidP="00446637">
      <w:pPr>
        <w:pStyle w:val="Bodytext30"/>
        <w:shd w:val="clear" w:color="auto" w:fill="auto"/>
        <w:spacing w:after="0" w:line="240" w:lineRule="auto"/>
        <w:jc w:val="right"/>
        <w:rPr>
          <w:b/>
          <w:spacing w:val="0"/>
          <w:lang w:val="en-US"/>
        </w:rPr>
      </w:pPr>
      <w:r>
        <w:rPr>
          <w:spacing w:val="0"/>
          <w:lang w:val="en-US"/>
        </w:rPr>
        <w:t>t</w:t>
      </w:r>
      <w:r w:rsidRPr="00AF7E03">
        <w:rPr>
          <w:spacing w:val="0"/>
          <w:lang w:val="en-US"/>
        </w:rPr>
        <w:t>o</w:t>
      </w:r>
      <w:r w:rsidRPr="00465C6F">
        <w:rPr>
          <w:spacing w:val="0"/>
          <w:lang w:val="en-US"/>
        </w:rPr>
        <w:t xml:space="preserve"> </w:t>
      </w:r>
      <w:r w:rsidRPr="00AF7E03">
        <w:rPr>
          <w:spacing w:val="0"/>
          <w:lang w:val="en-US"/>
        </w:rPr>
        <w:t>Rosselkhoznadzor</w:t>
      </w:r>
      <w:r w:rsidRPr="00465C6F">
        <w:rPr>
          <w:spacing w:val="0"/>
          <w:lang w:val="en-US"/>
        </w:rPr>
        <w:t xml:space="preserve"> </w:t>
      </w:r>
      <w:r w:rsidRPr="00AF7E03">
        <w:rPr>
          <w:spacing w:val="0"/>
          <w:lang w:val="en-US"/>
        </w:rPr>
        <w:t>letter</w:t>
      </w:r>
    </w:p>
    <w:p w14:paraId="565DC41E" w14:textId="77777777" w:rsidR="00446637" w:rsidRPr="00AF7E03" w:rsidRDefault="00446637" w:rsidP="00446637">
      <w:pPr>
        <w:pStyle w:val="Bodytext30"/>
        <w:shd w:val="clear" w:color="auto" w:fill="auto"/>
        <w:spacing w:after="264" w:line="240" w:lineRule="exact"/>
        <w:jc w:val="right"/>
        <w:rPr>
          <w:b/>
          <w:spacing w:val="0"/>
          <w:lang w:val="en-US"/>
        </w:rPr>
      </w:pPr>
      <w:r w:rsidRPr="00AF7E03">
        <w:rPr>
          <w:spacing w:val="0"/>
          <w:lang w:val="en-US"/>
        </w:rPr>
        <w:t xml:space="preserve">of </w:t>
      </w:r>
      <w:r w:rsidRPr="00AF7E03">
        <w:rPr>
          <w:i/>
          <w:spacing w:val="0"/>
          <w:u w:val="single"/>
          <w:lang w:val="en-US"/>
        </w:rPr>
        <w:t>09.08.2022</w:t>
      </w:r>
      <w:r w:rsidRPr="00AF7E03">
        <w:rPr>
          <w:spacing w:val="0"/>
          <w:lang w:val="en-US"/>
        </w:rPr>
        <w:t xml:space="preserve"> No. </w:t>
      </w:r>
      <w:r w:rsidRPr="00AF7E03">
        <w:rPr>
          <w:i/>
          <w:spacing w:val="0"/>
          <w:u w:val="single"/>
          <w:lang w:val="en-US"/>
        </w:rPr>
        <w:t>FS-AK-7/21607</w:t>
      </w:r>
    </w:p>
    <w:p w14:paraId="66399FFE" w14:textId="77777777" w:rsidR="00446637" w:rsidRPr="00AF7E03" w:rsidRDefault="00446637" w:rsidP="00446637">
      <w:pPr>
        <w:pStyle w:val="Bodytext30"/>
        <w:shd w:val="clear" w:color="auto" w:fill="auto"/>
        <w:spacing w:after="264" w:line="240" w:lineRule="exact"/>
        <w:jc w:val="both"/>
        <w:rPr>
          <w:spacing w:val="0"/>
          <w:lang w:val="en-US"/>
        </w:rPr>
      </w:pPr>
    </w:p>
    <w:p w14:paraId="4BBBBF18" w14:textId="77777777" w:rsidR="00446637" w:rsidRPr="00096C27" w:rsidRDefault="00446637" w:rsidP="00446637">
      <w:pPr>
        <w:pStyle w:val="Bodytext30"/>
        <w:shd w:val="clear" w:color="auto" w:fill="auto"/>
        <w:spacing w:after="264" w:line="240" w:lineRule="exact"/>
        <w:jc w:val="right"/>
        <w:rPr>
          <w:b/>
          <w:spacing w:val="0"/>
          <w:lang w:val="en-US"/>
        </w:rPr>
      </w:pPr>
      <w:r w:rsidRPr="00096C27">
        <w:rPr>
          <w:b/>
          <w:spacing w:val="0"/>
          <w:lang w:val="en-US"/>
        </w:rPr>
        <w:t>SAMPLE</w:t>
      </w:r>
    </w:p>
    <w:p w14:paraId="7C9EE42A" w14:textId="77777777" w:rsidR="00446637" w:rsidRPr="00446637" w:rsidRDefault="00446637" w:rsidP="00446637">
      <w:pPr>
        <w:pStyle w:val="Bodytext40"/>
        <w:shd w:val="clear" w:color="auto" w:fill="auto"/>
        <w:tabs>
          <w:tab w:val="left" w:leader="dot" w:pos="7961"/>
        </w:tabs>
        <w:spacing w:before="0"/>
        <w:ind w:left="20" w:hanging="20"/>
        <w:jc w:val="center"/>
        <w:rPr>
          <w:b/>
          <w:spacing w:val="0"/>
          <w:sz w:val="22"/>
          <w:szCs w:val="22"/>
          <w:lang w:val="en-US"/>
        </w:rPr>
      </w:pPr>
      <w:r w:rsidRPr="00446637">
        <w:rPr>
          <w:b/>
          <w:spacing w:val="0"/>
          <w:sz w:val="22"/>
          <w:szCs w:val="22"/>
          <w:lang w:val="en-US"/>
        </w:rPr>
        <w:t>ANNEX TO VETERINARY CERTIFICATE No. …….</w:t>
      </w:r>
    </w:p>
    <w:p w14:paraId="76A42766" w14:textId="77777777" w:rsidR="00446637" w:rsidRPr="00465C6F" w:rsidRDefault="00446637" w:rsidP="00446637">
      <w:pPr>
        <w:pStyle w:val="Heading10"/>
        <w:shd w:val="clear" w:color="auto" w:fill="auto"/>
        <w:spacing w:before="0" w:after="204" w:line="240" w:lineRule="exact"/>
        <w:ind w:right="40"/>
        <w:jc w:val="center"/>
        <w:rPr>
          <w:spacing w:val="0"/>
          <w:lang w:val="en-US"/>
        </w:rPr>
      </w:pPr>
      <w:r w:rsidRPr="00446637">
        <w:rPr>
          <w:b/>
          <w:spacing w:val="0"/>
          <w:sz w:val="22"/>
          <w:szCs w:val="22"/>
          <w:lang w:val="en-US"/>
        </w:rPr>
        <w:t>FOR GENETIC MATERIAL EXPORTED TO THE RUSSIAN FEDERATION</w:t>
      </w:r>
    </w:p>
    <w:p w14:paraId="128875E9" w14:textId="77777777" w:rsidR="00446637" w:rsidRPr="00B9313B" w:rsidRDefault="00446637" w:rsidP="00446637">
      <w:pPr>
        <w:pStyle w:val="Bodytext40"/>
        <w:shd w:val="clear" w:color="auto" w:fill="auto"/>
        <w:spacing w:before="0" w:after="283"/>
        <w:ind w:left="3740"/>
        <w:rPr>
          <w:spacing w:val="0"/>
          <w:lang w:val="en-US"/>
        </w:rPr>
      </w:pPr>
    </w:p>
    <w:p w14:paraId="182016E2" w14:textId="77777777" w:rsidR="00446637" w:rsidRPr="00522930" w:rsidRDefault="00446637" w:rsidP="00446637">
      <w:pPr>
        <w:pStyle w:val="Bodytext50"/>
        <w:shd w:val="clear" w:color="auto" w:fill="auto"/>
        <w:tabs>
          <w:tab w:val="left" w:leader="underscore" w:pos="3058"/>
        </w:tabs>
        <w:spacing w:before="0" w:after="270" w:line="210" w:lineRule="exact"/>
        <w:ind w:left="20"/>
        <w:jc w:val="both"/>
        <w:rPr>
          <w:spacing w:val="0"/>
          <w:sz w:val="22"/>
          <w:szCs w:val="22"/>
          <w:lang w:val="en-US"/>
        </w:rPr>
      </w:pPr>
      <w:r>
        <w:rPr>
          <w:spacing w:val="0"/>
          <w:sz w:val="22"/>
          <w:szCs w:val="22"/>
          <w:lang w:val="en-US"/>
        </w:rPr>
        <w:t>Exporting</w:t>
      </w:r>
      <w:r w:rsidRPr="00522930">
        <w:rPr>
          <w:spacing w:val="0"/>
          <w:sz w:val="22"/>
          <w:szCs w:val="22"/>
          <w:lang w:val="en-US"/>
        </w:rPr>
        <w:t xml:space="preserve"> </w:t>
      </w:r>
      <w:r>
        <w:rPr>
          <w:spacing w:val="0"/>
          <w:sz w:val="22"/>
          <w:szCs w:val="22"/>
          <w:lang w:val="en-US"/>
        </w:rPr>
        <w:t>country</w:t>
      </w:r>
      <w:r w:rsidRPr="00522930">
        <w:rPr>
          <w:spacing w:val="0"/>
          <w:sz w:val="22"/>
          <w:szCs w:val="22"/>
          <w:lang w:val="en-US"/>
        </w:rPr>
        <w:t>:</w:t>
      </w:r>
      <w:r w:rsidRPr="00522930">
        <w:rPr>
          <w:spacing w:val="0"/>
          <w:sz w:val="22"/>
          <w:szCs w:val="22"/>
          <w:lang w:val="en-US"/>
        </w:rPr>
        <w:tab/>
      </w:r>
    </w:p>
    <w:p w14:paraId="221A8829" w14:textId="77777777" w:rsidR="00446637" w:rsidRPr="00AF7E03" w:rsidRDefault="00446637" w:rsidP="00446637">
      <w:pPr>
        <w:pStyle w:val="Bodytext50"/>
        <w:shd w:val="clear" w:color="auto" w:fill="auto"/>
        <w:spacing w:before="0" w:after="236" w:line="264" w:lineRule="exact"/>
        <w:ind w:left="20" w:right="20"/>
        <w:jc w:val="both"/>
        <w:rPr>
          <w:spacing w:val="0"/>
          <w:sz w:val="22"/>
          <w:szCs w:val="22"/>
          <w:lang w:val="en-US"/>
        </w:rPr>
      </w:pPr>
      <w:r>
        <w:rPr>
          <w:spacing w:val="0"/>
          <w:sz w:val="22"/>
          <w:szCs w:val="22"/>
          <w:lang w:val="en-US"/>
        </w:rPr>
        <w:t>Additional</w:t>
      </w:r>
      <w:r w:rsidRPr="00AF7E03">
        <w:rPr>
          <w:spacing w:val="0"/>
          <w:sz w:val="22"/>
          <w:szCs w:val="22"/>
          <w:lang w:val="en-US"/>
        </w:rPr>
        <w:t xml:space="preserve"> </w:t>
      </w:r>
      <w:r>
        <w:rPr>
          <w:spacing w:val="0"/>
          <w:sz w:val="22"/>
          <w:szCs w:val="22"/>
          <w:lang w:val="en-US"/>
        </w:rPr>
        <w:t>certification</w:t>
      </w:r>
      <w:r w:rsidRPr="00AF7E03">
        <w:rPr>
          <w:spacing w:val="0"/>
          <w:sz w:val="22"/>
          <w:szCs w:val="22"/>
          <w:lang w:val="en-US"/>
        </w:rPr>
        <w:t xml:space="preserve"> </w:t>
      </w:r>
      <w:r>
        <w:rPr>
          <w:spacing w:val="0"/>
          <w:sz w:val="22"/>
          <w:szCs w:val="22"/>
          <w:lang w:val="en-US"/>
        </w:rPr>
        <w:t>with</w:t>
      </w:r>
      <w:r w:rsidRPr="00AF7E03">
        <w:rPr>
          <w:spacing w:val="0"/>
          <w:sz w:val="22"/>
          <w:szCs w:val="22"/>
          <w:lang w:val="en-US"/>
        </w:rPr>
        <w:t xml:space="preserve"> </w:t>
      </w:r>
      <w:r>
        <w:rPr>
          <w:spacing w:val="0"/>
          <w:sz w:val="22"/>
          <w:szCs w:val="22"/>
          <w:lang w:val="en-US"/>
        </w:rPr>
        <w:t>regard</w:t>
      </w:r>
      <w:r w:rsidRPr="00AF7E03">
        <w:rPr>
          <w:spacing w:val="0"/>
          <w:sz w:val="22"/>
          <w:szCs w:val="22"/>
          <w:lang w:val="en-US"/>
        </w:rPr>
        <w:t xml:space="preserve"> </w:t>
      </w:r>
      <w:r>
        <w:rPr>
          <w:spacing w:val="0"/>
          <w:sz w:val="22"/>
          <w:szCs w:val="22"/>
          <w:lang w:val="en-US"/>
        </w:rPr>
        <w:t>to</w:t>
      </w:r>
      <w:r w:rsidRPr="00AF7E03">
        <w:rPr>
          <w:spacing w:val="0"/>
          <w:sz w:val="22"/>
          <w:szCs w:val="22"/>
          <w:lang w:val="en-US"/>
        </w:rPr>
        <w:t xml:space="preserve"> </w:t>
      </w:r>
      <w:r>
        <w:rPr>
          <w:spacing w:val="0"/>
          <w:sz w:val="22"/>
          <w:szCs w:val="22"/>
          <w:lang w:val="en-US"/>
        </w:rPr>
        <w:t>contagious</w:t>
      </w:r>
      <w:r w:rsidRPr="00AF7E03">
        <w:rPr>
          <w:spacing w:val="0"/>
          <w:sz w:val="22"/>
          <w:szCs w:val="22"/>
          <w:lang w:val="en-US"/>
        </w:rPr>
        <w:t xml:space="preserve"> </w:t>
      </w:r>
      <w:r>
        <w:rPr>
          <w:spacing w:val="0"/>
          <w:sz w:val="22"/>
          <w:szCs w:val="22"/>
          <w:lang w:val="en-US"/>
        </w:rPr>
        <w:t>bovine</w:t>
      </w:r>
      <w:r w:rsidRPr="00AF7E03">
        <w:rPr>
          <w:spacing w:val="0"/>
          <w:sz w:val="22"/>
          <w:szCs w:val="22"/>
          <w:lang w:val="en-US"/>
        </w:rPr>
        <w:t xml:space="preserve"> </w:t>
      </w:r>
      <w:r>
        <w:rPr>
          <w:spacing w:val="0"/>
          <w:sz w:val="22"/>
          <w:szCs w:val="22"/>
          <w:lang w:val="en-US"/>
        </w:rPr>
        <w:t>pleuropneumonia</w:t>
      </w:r>
      <w:r w:rsidRPr="00AF7E03">
        <w:rPr>
          <w:spacing w:val="0"/>
          <w:sz w:val="22"/>
          <w:szCs w:val="22"/>
          <w:lang w:val="en-US"/>
        </w:rPr>
        <w:t xml:space="preserve"> (</w:t>
      </w:r>
      <w:r>
        <w:rPr>
          <w:spacing w:val="0"/>
          <w:sz w:val="22"/>
          <w:szCs w:val="22"/>
          <w:lang w:val="en-US"/>
        </w:rPr>
        <w:t>CBPP</w:t>
      </w:r>
      <w:r w:rsidRPr="00AF7E03">
        <w:rPr>
          <w:spacing w:val="0"/>
          <w:sz w:val="22"/>
          <w:szCs w:val="22"/>
          <w:lang w:val="en-US"/>
        </w:rPr>
        <w:t>)</w:t>
      </w:r>
    </w:p>
    <w:p w14:paraId="6EE65F3D" w14:textId="77777777" w:rsidR="00446637" w:rsidRPr="00522930" w:rsidRDefault="00446637" w:rsidP="00446637">
      <w:pPr>
        <w:pStyle w:val="Bodytext50"/>
        <w:shd w:val="clear" w:color="auto" w:fill="auto"/>
        <w:spacing w:before="0" w:after="240" w:line="264" w:lineRule="exact"/>
        <w:ind w:left="20" w:right="40"/>
        <w:jc w:val="both"/>
        <w:rPr>
          <w:spacing w:val="0"/>
          <w:lang w:val="en-US"/>
        </w:rPr>
      </w:pPr>
      <w:r>
        <w:rPr>
          <w:spacing w:val="0"/>
          <w:sz w:val="22"/>
          <w:szCs w:val="22"/>
          <w:lang w:val="en-US"/>
        </w:rPr>
        <w:t>I</w:t>
      </w:r>
      <w:r w:rsidRPr="00AF7E03">
        <w:rPr>
          <w:spacing w:val="0"/>
          <w:sz w:val="22"/>
          <w:szCs w:val="22"/>
          <w:lang w:val="en-US"/>
        </w:rPr>
        <w:t xml:space="preserve">, </w:t>
      </w:r>
      <w:r>
        <w:rPr>
          <w:spacing w:val="0"/>
          <w:sz w:val="22"/>
          <w:szCs w:val="22"/>
          <w:lang w:val="en-US"/>
        </w:rPr>
        <w:t>the undersigned, hereby confirm the following as for the genetic material described in the certificate</w:t>
      </w:r>
      <w:r w:rsidRPr="00AF7E03">
        <w:rPr>
          <w:spacing w:val="0"/>
          <w:sz w:val="22"/>
          <w:szCs w:val="22"/>
          <w:lang w:val="en-US"/>
        </w:rPr>
        <w:t>:</w:t>
      </w:r>
    </w:p>
    <w:p w14:paraId="16E098E7" w14:textId="77777777" w:rsidR="00446637" w:rsidRPr="00522930" w:rsidRDefault="00452B49" w:rsidP="00452B49">
      <w:pPr>
        <w:pStyle w:val="Bodytext50"/>
        <w:shd w:val="clear" w:color="auto" w:fill="auto"/>
        <w:tabs>
          <w:tab w:val="left" w:pos="1474"/>
        </w:tabs>
        <w:spacing w:before="0" w:after="0" w:line="264" w:lineRule="exact"/>
        <w:ind w:right="40" w:firstLine="780"/>
        <w:jc w:val="both"/>
        <w:rPr>
          <w:spacing w:val="0"/>
          <w:lang w:val="en-US"/>
        </w:rPr>
      </w:pPr>
      <w:r>
        <w:rPr>
          <w:spacing w:val="0"/>
          <w:lang w:val="en-US"/>
        </w:rPr>
        <w:t>1.</w:t>
      </w:r>
      <w:r>
        <w:rPr>
          <w:spacing w:val="0"/>
          <w:lang w:val="en-US"/>
        </w:rPr>
        <w:tab/>
      </w:r>
      <w:r w:rsidR="00446637">
        <w:rPr>
          <w:spacing w:val="0"/>
          <w:lang w:val="en-US"/>
        </w:rPr>
        <w:t>The</w:t>
      </w:r>
      <w:r w:rsidR="00446637" w:rsidRPr="00522930">
        <w:rPr>
          <w:spacing w:val="0"/>
          <w:lang w:val="en-US"/>
        </w:rPr>
        <w:t xml:space="preserve"> </w:t>
      </w:r>
      <w:r w:rsidR="00446637">
        <w:rPr>
          <w:spacing w:val="0"/>
          <w:lang w:val="en-US"/>
        </w:rPr>
        <w:t>genetic</w:t>
      </w:r>
      <w:r w:rsidR="00446637" w:rsidRPr="00522930">
        <w:rPr>
          <w:spacing w:val="0"/>
          <w:lang w:val="en-US"/>
        </w:rPr>
        <w:t xml:space="preserve"> </w:t>
      </w:r>
      <w:r w:rsidR="00446637">
        <w:rPr>
          <w:spacing w:val="0"/>
          <w:lang w:val="en-US"/>
        </w:rPr>
        <w:t>material</w:t>
      </w:r>
      <w:r w:rsidR="00446637" w:rsidRPr="00522930">
        <w:rPr>
          <w:spacing w:val="0"/>
          <w:lang w:val="en-US"/>
        </w:rPr>
        <w:t xml:space="preserve"> </w:t>
      </w:r>
      <w:r w:rsidR="00446637">
        <w:rPr>
          <w:spacing w:val="0"/>
          <w:lang w:val="en-US"/>
        </w:rPr>
        <w:t>originates</w:t>
      </w:r>
      <w:r w:rsidR="00446637" w:rsidRPr="00522930">
        <w:rPr>
          <w:spacing w:val="0"/>
          <w:lang w:val="en-US"/>
        </w:rPr>
        <w:t xml:space="preserve"> </w:t>
      </w:r>
      <w:r w:rsidR="00446637">
        <w:rPr>
          <w:spacing w:val="0"/>
          <w:lang w:val="en-US"/>
        </w:rPr>
        <w:t>from</w:t>
      </w:r>
      <w:r w:rsidR="00446637" w:rsidRPr="00522930">
        <w:rPr>
          <w:spacing w:val="0"/>
          <w:lang w:val="en-US"/>
        </w:rPr>
        <w:t xml:space="preserve"> </w:t>
      </w:r>
      <w:r w:rsidR="00446637">
        <w:rPr>
          <w:spacing w:val="0"/>
          <w:lang w:val="en-US"/>
        </w:rPr>
        <w:t xml:space="preserve">CBPP vaccinated </w:t>
      </w:r>
      <w:r w:rsidR="00096C27">
        <w:rPr>
          <w:spacing w:val="0"/>
          <w:lang w:val="en-US"/>
        </w:rPr>
        <w:t xml:space="preserve">susceptible </w:t>
      </w:r>
      <w:r w:rsidR="00446637">
        <w:rPr>
          <w:spacing w:val="0"/>
          <w:lang w:val="en-US"/>
        </w:rPr>
        <w:t>animals</w:t>
      </w:r>
      <w:r w:rsidR="00446637" w:rsidRPr="00522930">
        <w:rPr>
          <w:spacing w:val="0"/>
          <w:lang w:val="en-US"/>
        </w:rPr>
        <w:t>.</w:t>
      </w:r>
    </w:p>
    <w:p w14:paraId="4156A591" w14:textId="77777777" w:rsidR="00446637" w:rsidRPr="00563C91" w:rsidRDefault="00446637" w:rsidP="00446637">
      <w:pPr>
        <w:pStyle w:val="Bodytext50"/>
        <w:shd w:val="clear" w:color="auto" w:fill="auto"/>
        <w:spacing w:before="0" w:after="0" w:line="264" w:lineRule="exact"/>
        <w:ind w:left="20" w:firstLine="760"/>
        <w:jc w:val="both"/>
        <w:rPr>
          <w:spacing w:val="0"/>
          <w:lang w:val="en-US"/>
        </w:rPr>
      </w:pPr>
      <w:r>
        <w:rPr>
          <w:spacing w:val="0"/>
          <w:lang w:val="en-US"/>
        </w:rPr>
        <w:t>OR</w:t>
      </w:r>
      <w:r w:rsidRPr="00563C91">
        <w:rPr>
          <w:spacing w:val="0"/>
          <w:lang w:val="en-US"/>
        </w:rPr>
        <w:t>*</w:t>
      </w:r>
    </w:p>
    <w:p w14:paraId="341A88BD" w14:textId="77777777" w:rsidR="00446637" w:rsidRPr="00CA4D32" w:rsidRDefault="00452B49" w:rsidP="00452B49">
      <w:pPr>
        <w:pStyle w:val="Bodytext50"/>
        <w:shd w:val="clear" w:color="auto" w:fill="auto"/>
        <w:tabs>
          <w:tab w:val="left" w:pos="1479"/>
        </w:tabs>
        <w:spacing w:before="0" w:after="236" w:line="264" w:lineRule="exact"/>
        <w:ind w:right="40" w:firstLine="780"/>
        <w:jc w:val="both"/>
        <w:rPr>
          <w:spacing w:val="0"/>
          <w:lang w:val="en-US"/>
        </w:rPr>
      </w:pPr>
      <w:r>
        <w:rPr>
          <w:spacing w:val="0"/>
          <w:lang w:val="en-US"/>
        </w:rPr>
        <w:t>2.</w:t>
      </w:r>
      <w:r>
        <w:rPr>
          <w:spacing w:val="0"/>
          <w:lang w:val="en-US"/>
        </w:rPr>
        <w:tab/>
      </w:r>
      <w:r w:rsidR="00446637">
        <w:rPr>
          <w:spacing w:val="0"/>
          <w:lang w:val="en-US"/>
        </w:rPr>
        <w:t>The</w:t>
      </w:r>
      <w:r w:rsidR="00446637" w:rsidRPr="00522930">
        <w:rPr>
          <w:spacing w:val="0"/>
          <w:lang w:val="en-US"/>
        </w:rPr>
        <w:t xml:space="preserve"> </w:t>
      </w:r>
      <w:r w:rsidR="00446637">
        <w:rPr>
          <w:spacing w:val="0"/>
          <w:lang w:val="en-US"/>
        </w:rPr>
        <w:t>donor</w:t>
      </w:r>
      <w:r w:rsidR="00446637" w:rsidRPr="00522930">
        <w:rPr>
          <w:spacing w:val="0"/>
          <w:lang w:val="en-US"/>
        </w:rPr>
        <w:t xml:space="preserve"> </w:t>
      </w:r>
      <w:r w:rsidR="00446637">
        <w:rPr>
          <w:spacing w:val="0"/>
          <w:lang w:val="en-US"/>
        </w:rPr>
        <w:t>animals</w:t>
      </w:r>
      <w:r w:rsidR="00446637" w:rsidRPr="00522930">
        <w:rPr>
          <w:spacing w:val="0"/>
          <w:lang w:val="en-US"/>
        </w:rPr>
        <w:t xml:space="preserve"> </w:t>
      </w:r>
      <w:r w:rsidR="00446637">
        <w:rPr>
          <w:spacing w:val="0"/>
          <w:lang w:val="en-US"/>
        </w:rPr>
        <w:t>were</w:t>
      </w:r>
      <w:r w:rsidR="00446637" w:rsidRPr="00522930">
        <w:rPr>
          <w:spacing w:val="0"/>
          <w:lang w:val="en-US"/>
        </w:rPr>
        <w:t xml:space="preserve"> </w:t>
      </w:r>
      <w:r w:rsidR="00446637">
        <w:rPr>
          <w:spacing w:val="0"/>
          <w:lang w:val="en-US"/>
        </w:rPr>
        <w:t>subjected</w:t>
      </w:r>
      <w:r w:rsidR="00446637" w:rsidRPr="00522930">
        <w:rPr>
          <w:spacing w:val="0"/>
          <w:lang w:val="en-US"/>
        </w:rPr>
        <w:t xml:space="preserve"> </w:t>
      </w:r>
      <w:r w:rsidR="00446637">
        <w:rPr>
          <w:spacing w:val="0"/>
          <w:lang w:val="en-US"/>
        </w:rPr>
        <w:t>to</w:t>
      </w:r>
      <w:r w:rsidR="00446637" w:rsidRPr="00522930">
        <w:rPr>
          <w:spacing w:val="0"/>
          <w:lang w:val="en-US"/>
        </w:rPr>
        <w:t xml:space="preserve"> </w:t>
      </w:r>
      <w:r w:rsidR="00446637">
        <w:rPr>
          <w:spacing w:val="0"/>
          <w:lang w:val="en-US"/>
        </w:rPr>
        <w:t>diagnostic</w:t>
      </w:r>
      <w:r w:rsidR="00446637" w:rsidRPr="00522930">
        <w:rPr>
          <w:spacing w:val="0"/>
          <w:lang w:val="en-US"/>
        </w:rPr>
        <w:t xml:space="preserve"> </w:t>
      </w:r>
      <w:r w:rsidR="00446637">
        <w:rPr>
          <w:spacing w:val="0"/>
          <w:lang w:val="en-US"/>
        </w:rPr>
        <w:t>tests</w:t>
      </w:r>
      <w:r w:rsidR="00446637" w:rsidRPr="00522930">
        <w:rPr>
          <w:spacing w:val="0"/>
          <w:lang w:val="en-US"/>
        </w:rPr>
        <w:t xml:space="preserve"> </w:t>
      </w:r>
      <w:r w:rsidR="00563C91">
        <w:rPr>
          <w:spacing w:val="0"/>
          <w:lang w:val="en-US"/>
        </w:rPr>
        <w:t>not earlier than</w:t>
      </w:r>
      <w:r w:rsidR="00446637" w:rsidRPr="00522930">
        <w:rPr>
          <w:spacing w:val="0"/>
          <w:lang w:val="en-US"/>
        </w:rPr>
        <w:t xml:space="preserve"> 21 </w:t>
      </w:r>
      <w:r w:rsidR="00446637">
        <w:rPr>
          <w:spacing w:val="0"/>
          <w:lang w:val="en-US"/>
        </w:rPr>
        <w:t>days</w:t>
      </w:r>
      <w:r w:rsidR="00446637" w:rsidRPr="00522930">
        <w:rPr>
          <w:spacing w:val="0"/>
          <w:lang w:val="en-US"/>
        </w:rPr>
        <w:t xml:space="preserve"> </w:t>
      </w:r>
      <w:r w:rsidR="00446637">
        <w:rPr>
          <w:spacing w:val="0"/>
          <w:lang w:val="en-US"/>
        </w:rPr>
        <w:t>before</w:t>
      </w:r>
      <w:r w:rsidR="00446637" w:rsidRPr="00522930">
        <w:rPr>
          <w:spacing w:val="0"/>
          <w:lang w:val="en-US"/>
        </w:rPr>
        <w:t xml:space="preserve"> </w:t>
      </w:r>
      <w:r w:rsidR="00446637">
        <w:rPr>
          <w:spacing w:val="0"/>
          <w:lang w:val="en-US"/>
        </w:rPr>
        <w:t>the</w:t>
      </w:r>
      <w:r w:rsidR="00446637" w:rsidRPr="00522930">
        <w:rPr>
          <w:spacing w:val="0"/>
          <w:lang w:val="en-US"/>
        </w:rPr>
        <w:t xml:space="preserve"> </w:t>
      </w:r>
      <w:r w:rsidR="00446637">
        <w:rPr>
          <w:spacing w:val="0"/>
          <w:lang w:val="en-US"/>
        </w:rPr>
        <w:t>genetic</w:t>
      </w:r>
      <w:r w:rsidR="00446637" w:rsidRPr="00522930">
        <w:rPr>
          <w:spacing w:val="0"/>
          <w:lang w:val="en-US"/>
        </w:rPr>
        <w:t xml:space="preserve"> </w:t>
      </w:r>
      <w:r w:rsidR="00446637">
        <w:rPr>
          <w:spacing w:val="0"/>
          <w:lang w:val="en-US"/>
        </w:rPr>
        <w:t>material</w:t>
      </w:r>
      <w:r w:rsidR="00446637" w:rsidRPr="00522930">
        <w:rPr>
          <w:spacing w:val="0"/>
          <w:lang w:val="en-US"/>
        </w:rPr>
        <w:t xml:space="preserve"> </w:t>
      </w:r>
      <w:r w:rsidR="00446637">
        <w:rPr>
          <w:spacing w:val="0"/>
          <w:lang w:val="en-US"/>
        </w:rPr>
        <w:t>collection</w:t>
      </w:r>
      <w:r w:rsidR="00446637" w:rsidRPr="00522930">
        <w:rPr>
          <w:spacing w:val="0"/>
          <w:lang w:val="en-US"/>
        </w:rPr>
        <w:t xml:space="preserve">, in case the CBPP susceptible animals </w:t>
      </w:r>
      <w:r w:rsidR="00446637">
        <w:rPr>
          <w:spacing w:val="0"/>
          <w:lang w:val="en-US"/>
        </w:rPr>
        <w:t>were</w:t>
      </w:r>
      <w:r w:rsidR="00446637" w:rsidRPr="00522930">
        <w:rPr>
          <w:spacing w:val="0"/>
          <w:lang w:val="en-US"/>
        </w:rPr>
        <w:t xml:space="preserve"> not vaccin</w:t>
      </w:r>
      <w:r w:rsidR="00446637">
        <w:rPr>
          <w:spacing w:val="0"/>
          <w:lang w:val="en-US"/>
        </w:rPr>
        <w:t>a</w:t>
      </w:r>
      <w:r w:rsidR="00446637" w:rsidRPr="00522930">
        <w:rPr>
          <w:spacing w:val="0"/>
          <w:lang w:val="en-US"/>
        </w:rPr>
        <w:t xml:space="preserve">ted </w:t>
      </w:r>
      <w:r w:rsidR="00446637">
        <w:rPr>
          <w:spacing w:val="0"/>
          <w:lang w:val="en-US"/>
        </w:rPr>
        <w:t>in</w:t>
      </w:r>
      <w:r w:rsidR="00446637" w:rsidRPr="00522930">
        <w:rPr>
          <w:spacing w:val="0"/>
          <w:lang w:val="en-US"/>
        </w:rPr>
        <w:t xml:space="preserve"> </w:t>
      </w:r>
      <w:r w:rsidR="00446637">
        <w:rPr>
          <w:spacing w:val="0"/>
          <w:lang w:val="en-US"/>
        </w:rPr>
        <w:t>the</w:t>
      </w:r>
      <w:r w:rsidR="00446637" w:rsidRPr="00522930">
        <w:rPr>
          <w:spacing w:val="0"/>
          <w:lang w:val="en-US"/>
        </w:rPr>
        <w:t xml:space="preserve"> </w:t>
      </w:r>
      <w:r w:rsidR="00446637">
        <w:rPr>
          <w:spacing w:val="0"/>
          <w:lang w:val="en-US"/>
        </w:rPr>
        <w:t>exporting</w:t>
      </w:r>
      <w:r w:rsidR="00446637" w:rsidRPr="00522930">
        <w:rPr>
          <w:spacing w:val="0"/>
          <w:lang w:val="en-US"/>
        </w:rPr>
        <w:t xml:space="preserve"> </w:t>
      </w:r>
      <w:r w:rsidR="00446637">
        <w:rPr>
          <w:spacing w:val="0"/>
          <w:lang w:val="en-US"/>
        </w:rPr>
        <w:t>country</w:t>
      </w:r>
      <w:r w:rsidR="00446637" w:rsidRPr="00522930">
        <w:rPr>
          <w:spacing w:val="0"/>
          <w:lang w:val="en-US"/>
        </w:rPr>
        <w:t xml:space="preserve">. </w:t>
      </w:r>
      <w:r w:rsidR="00446637" w:rsidRPr="00CA4D32">
        <w:rPr>
          <w:spacing w:val="0"/>
          <w:lang w:val="en-US"/>
        </w:rPr>
        <w:t>(</w:t>
      </w:r>
      <w:r w:rsidR="00446637">
        <w:rPr>
          <w:spacing w:val="0"/>
          <w:lang w:val="en-US"/>
        </w:rPr>
        <w:t>Results are attached</w:t>
      </w:r>
      <w:r w:rsidR="00446637" w:rsidRPr="00CA4D32">
        <w:rPr>
          <w:spacing w:val="0"/>
          <w:lang w:val="en-US"/>
        </w:rPr>
        <w:t>)</w:t>
      </w:r>
    </w:p>
    <w:p w14:paraId="78FC8510" w14:textId="77777777" w:rsidR="00446637" w:rsidRPr="00522930" w:rsidRDefault="00446637" w:rsidP="00446637">
      <w:pPr>
        <w:pStyle w:val="Bodytext50"/>
        <w:shd w:val="clear" w:color="auto" w:fill="auto"/>
        <w:spacing w:before="0" w:after="527" w:line="269" w:lineRule="exact"/>
        <w:ind w:left="20" w:right="40"/>
        <w:jc w:val="both"/>
        <w:rPr>
          <w:spacing w:val="0"/>
          <w:lang w:val="en-US"/>
        </w:rPr>
      </w:pPr>
      <w:r>
        <w:rPr>
          <w:spacing w:val="0"/>
          <w:sz w:val="22"/>
          <w:szCs w:val="22"/>
          <w:lang w:val="en-US"/>
        </w:rPr>
        <w:t>This</w:t>
      </w:r>
      <w:r w:rsidRPr="00465C6F">
        <w:rPr>
          <w:spacing w:val="0"/>
          <w:sz w:val="22"/>
          <w:szCs w:val="22"/>
          <w:lang w:val="en-US"/>
        </w:rPr>
        <w:t xml:space="preserve"> </w:t>
      </w:r>
      <w:r>
        <w:rPr>
          <w:spacing w:val="0"/>
          <w:sz w:val="22"/>
          <w:szCs w:val="22"/>
          <w:lang w:val="en-US"/>
        </w:rPr>
        <w:t>annex</w:t>
      </w:r>
      <w:r w:rsidRPr="00465C6F">
        <w:rPr>
          <w:spacing w:val="0"/>
          <w:sz w:val="22"/>
          <w:szCs w:val="22"/>
          <w:lang w:val="en-US"/>
        </w:rPr>
        <w:t xml:space="preserve"> </w:t>
      </w:r>
      <w:r>
        <w:rPr>
          <w:spacing w:val="0"/>
          <w:sz w:val="22"/>
          <w:szCs w:val="22"/>
          <w:lang w:val="en-US"/>
        </w:rPr>
        <w:t>is</w:t>
      </w:r>
      <w:r w:rsidRPr="00465C6F">
        <w:rPr>
          <w:spacing w:val="0"/>
          <w:sz w:val="22"/>
          <w:szCs w:val="22"/>
          <w:lang w:val="en-US"/>
        </w:rPr>
        <w:t xml:space="preserve"> </w:t>
      </w:r>
      <w:r>
        <w:rPr>
          <w:spacing w:val="0"/>
          <w:sz w:val="22"/>
          <w:szCs w:val="22"/>
          <w:lang w:val="en-US"/>
        </w:rPr>
        <w:t>an</w:t>
      </w:r>
      <w:r w:rsidRPr="00465C6F">
        <w:rPr>
          <w:spacing w:val="0"/>
          <w:sz w:val="22"/>
          <w:szCs w:val="22"/>
          <w:lang w:val="en-US"/>
        </w:rPr>
        <w:t xml:space="preserve"> </w:t>
      </w:r>
      <w:r>
        <w:rPr>
          <w:spacing w:val="0"/>
          <w:sz w:val="22"/>
          <w:szCs w:val="22"/>
          <w:lang w:val="en-US"/>
        </w:rPr>
        <w:t>integral</w:t>
      </w:r>
      <w:r w:rsidRPr="00465C6F">
        <w:rPr>
          <w:spacing w:val="0"/>
          <w:sz w:val="22"/>
          <w:szCs w:val="22"/>
          <w:lang w:val="en-US"/>
        </w:rPr>
        <w:t xml:space="preserve"> </w:t>
      </w:r>
      <w:r>
        <w:rPr>
          <w:spacing w:val="0"/>
          <w:sz w:val="22"/>
          <w:szCs w:val="22"/>
          <w:lang w:val="en-US"/>
        </w:rPr>
        <w:t>part</w:t>
      </w:r>
      <w:r w:rsidRPr="00465C6F">
        <w:rPr>
          <w:spacing w:val="0"/>
          <w:sz w:val="22"/>
          <w:szCs w:val="22"/>
          <w:lang w:val="en-US"/>
        </w:rPr>
        <w:t xml:space="preserve"> </w:t>
      </w:r>
      <w:r>
        <w:rPr>
          <w:spacing w:val="0"/>
          <w:sz w:val="22"/>
          <w:szCs w:val="22"/>
          <w:lang w:val="en-US"/>
        </w:rPr>
        <w:t>of</w:t>
      </w:r>
      <w:r w:rsidRPr="00465C6F">
        <w:rPr>
          <w:spacing w:val="0"/>
          <w:sz w:val="22"/>
          <w:szCs w:val="22"/>
          <w:lang w:val="en-US"/>
        </w:rPr>
        <w:t xml:space="preserve"> </w:t>
      </w:r>
      <w:r>
        <w:rPr>
          <w:spacing w:val="0"/>
          <w:sz w:val="22"/>
          <w:szCs w:val="22"/>
          <w:lang w:val="en-US"/>
        </w:rPr>
        <w:t>the</w:t>
      </w:r>
      <w:r w:rsidRPr="00465C6F">
        <w:rPr>
          <w:spacing w:val="0"/>
          <w:sz w:val="22"/>
          <w:szCs w:val="22"/>
          <w:lang w:val="en-US"/>
        </w:rPr>
        <w:t xml:space="preserve"> </w:t>
      </w:r>
      <w:r>
        <w:rPr>
          <w:spacing w:val="0"/>
          <w:sz w:val="22"/>
          <w:szCs w:val="22"/>
          <w:lang w:val="en-US"/>
        </w:rPr>
        <w:t>veterinary</w:t>
      </w:r>
      <w:r w:rsidRPr="00465C6F">
        <w:rPr>
          <w:spacing w:val="0"/>
          <w:sz w:val="22"/>
          <w:szCs w:val="22"/>
          <w:lang w:val="en-US"/>
        </w:rPr>
        <w:t xml:space="preserve"> </w:t>
      </w:r>
      <w:r>
        <w:rPr>
          <w:spacing w:val="0"/>
          <w:sz w:val="22"/>
          <w:szCs w:val="22"/>
          <w:lang w:val="en-US"/>
        </w:rPr>
        <w:t>certificate</w:t>
      </w:r>
      <w:r w:rsidRPr="00465C6F">
        <w:rPr>
          <w:spacing w:val="0"/>
          <w:sz w:val="22"/>
          <w:szCs w:val="22"/>
          <w:lang w:val="en-US"/>
        </w:rPr>
        <w:t xml:space="preserve">, </w:t>
      </w:r>
      <w:r>
        <w:rPr>
          <w:spacing w:val="0"/>
          <w:sz w:val="22"/>
          <w:szCs w:val="22"/>
          <w:lang w:val="en-US"/>
        </w:rPr>
        <w:t>and</w:t>
      </w:r>
      <w:r w:rsidRPr="00465C6F">
        <w:rPr>
          <w:spacing w:val="0"/>
          <w:sz w:val="22"/>
          <w:szCs w:val="22"/>
          <w:lang w:val="en-US"/>
        </w:rPr>
        <w:t xml:space="preserve"> </w:t>
      </w:r>
      <w:r>
        <w:rPr>
          <w:spacing w:val="0"/>
          <w:sz w:val="22"/>
          <w:szCs w:val="22"/>
          <w:lang w:val="en-US"/>
        </w:rPr>
        <w:t>it</w:t>
      </w:r>
      <w:r w:rsidRPr="00465C6F">
        <w:rPr>
          <w:spacing w:val="0"/>
          <w:sz w:val="22"/>
          <w:szCs w:val="22"/>
          <w:lang w:val="en-US"/>
        </w:rPr>
        <w:t xml:space="preserve"> </w:t>
      </w:r>
      <w:r>
        <w:rPr>
          <w:spacing w:val="0"/>
          <w:sz w:val="22"/>
          <w:szCs w:val="22"/>
          <w:lang w:val="en-US"/>
        </w:rPr>
        <w:t>shall</w:t>
      </w:r>
      <w:r w:rsidRPr="00465C6F">
        <w:rPr>
          <w:spacing w:val="0"/>
          <w:sz w:val="22"/>
          <w:szCs w:val="22"/>
          <w:lang w:val="en-US"/>
        </w:rPr>
        <w:t xml:space="preserve"> </w:t>
      </w:r>
      <w:r>
        <w:rPr>
          <w:spacing w:val="0"/>
          <w:sz w:val="22"/>
          <w:szCs w:val="22"/>
          <w:lang w:val="en-US"/>
        </w:rPr>
        <w:t>be</w:t>
      </w:r>
      <w:r w:rsidRPr="00465C6F">
        <w:rPr>
          <w:spacing w:val="0"/>
          <w:sz w:val="22"/>
          <w:szCs w:val="22"/>
          <w:lang w:val="en-US"/>
        </w:rPr>
        <w:t xml:space="preserve"> </w:t>
      </w:r>
      <w:r>
        <w:rPr>
          <w:spacing w:val="0"/>
          <w:sz w:val="22"/>
          <w:szCs w:val="22"/>
          <w:lang w:val="en-US"/>
        </w:rPr>
        <w:t>attached to the certificate so that to constitute a single document</w:t>
      </w:r>
      <w:r w:rsidRPr="00522930">
        <w:rPr>
          <w:spacing w:val="0"/>
          <w:lang w:val="en-US"/>
        </w:rPr>
        <w:t>.</w:t>
      </w:r>
    </w:p>
    <w:p w14:paraId="0A899ED1" w14:textId="77777777" w:rsidR="00446637" w:rsidRPr="00465C6F" w:rsidRDefault="00446637" w:rsidP="00446637">
      <w:pPr>
        <w:pStyle w:val="Bodytext50"/>
        <w:shd w:val="clear" w:color="auto" w:fill="auto"/>
        <w:tabs>
          <w:tab w:val="left" w:pos="4359"/>
        </w:tabs>
        <w:spacing w:before="0" w:after="278" w:line="210" w:lineRule="exact"/>
        <w:ind w:left="20"/>
        <w:jc w:val="both"/>
        <w:rPr>
          <w:spacing w:val="0"/>
          <w:sz w:val="22"/>
          <w:szCs w:val="22"/>
          <w:lang w:val="en-US"/>
        </w:rPr>
      </w:pPr>
      <w:r>
        <w:rPr>
          <w:spacing w:val="0"/>
          <w:sz w:val="22"/>
          <w:szCs w:val="22"/>
          <w:lang w:val="en-US"/>
        </w:rPr>
        <w:t>Date</w:t>
      </w:r>
      <w:r w:rsidRPr="00465C6F">
        <w:rPr>
          <w:spacing w:val="0"/>
          <w:sz w:val="22"/>
          <w:szCs w:val="22"/>
          <w:lang w:val="en-US"/>
        </w:rPr>
        <w:t>:</w:t>
      </w:r>
      <w:r w:rsidRPr="00465C6F">
        <w:rPr>
          <w:spacing w:val="0"/>
          <w:sz w:val="22"/>
          <w:szCs w:val="22"/>
          <w:lang w:val="en-US"/>
        </w:rPr>
        <w:tab/>
      </w:r>
      <w:r>
        <w:rPr>
          <w:spacing w:val="0"/>
          <w:sz w:val="22"/>
          <w:szCs w:val="22"/>
          <w:lang w:val="en-US"/>
        </w:rPr>
        <w:t>Official seal</w:t>
      </w:r>
      <w:r w:rsidRPr="00465C6F">
        <w:rPr>
          <w:spacing w:val="0"/>
          <w:sz w:val="22"/>
          <w:szCs w:val="22"/>
          <w:lang w:val="en-US"/>
        </w:rPr>
        <w:t>:</w:t>
      </w:r>
    </w:p>
    <w:p w14:paraId="5C9E6FE5" w14:textId="77777777" w:rsidR="00446637" w:rsidRPr="00465C6F" w:rsidRDefault="00446637" w:rsidP="00446637">
      <w:pPr>
        <w:pStyle w:val="Bodytext50"/>
        <w:shd w:val="clear" w:color="auto" w:fill="auto"/>
        <w:spacing w:before="0" w:after="0" w:line="854" w:lineRule="exact"/>
        <w:ind w:left="20" w:right="20"/>
        <w:jc w:val="both"/>
        <w:rPr>
          <w:spacing w:val="0"/>
          <w:sz w:val="22"/>
          <w:szCs w:val="22"/>
          <w:lang w:val="en-US"/>
        </w:rPr>
      </w:pPr>
      <w:r>
        <w:rPr>
          <w:spacing w:val="0"/>
          <w:sz w:val="22"/>
          <w:szCs w:val="22"/>
          <w:lang w:val="en-US"/>
        </w:rPr>
        <w:t>Signature of the state/official veterinarian</w:t>
      </w:r>
      <w:r w:rsidRPr="00465C6F">
        <w:rPr>
          <w:spacing w:val="0"/>
          <w:sz w:val="22"/>
          <w:szCs w:val="22"/>
          <w:lang w:val="en-US"/>
        </w:rPr>
        <w:t>:</w:t>
      </w:r>
    </w:p>
    <w:p w14:paraId="45379855" w14:textId="77777777" w:rsidR="00446637" w:rsidRDefault="00446637" w:rsidP="00446637">
      <w:pPr>
        <w:pStyle w:val="Bodytext50"/>
        <w:shd w:val="clear" w:color="auto" w:fill="auto"/>
        <w:spacing w:before="0" w:after="0" w:line="854" w:lineRule="exact"/>
        <w:ind w:left="20" w:right="20"/>
        <w:jc w:val="both"/>
        <w:rPr>
          <w:spacing w:val="0"/>
          <w:sz w:val="22"/>
          <w:szCs w:val="22"/>
          <w:lang w:val="en-US"/>
        </w:rPr>
      </w:pPr>
    </w:p>
    <w:p w14:paraId="00DBBD30" w14:textId="77777777" w:rsidR="00446637" w:rsidRDefault="00446637" w:rsidP="00446637">
      <w:pPr>
        <w:pStyle w:val="Bodytext50"/>
        <w:shd w:val="clear" w:color="auto" w:fill="auto"/>
        <w:spacing w:before="0" w:after="0" w:line="854" w:lineRule="exact"/>
        <w:ind w:left="20" w:right="20"/>
        <w:jc w:val="both"/>
        <w:rPr>
          <w:spacing w:val="0"/>
          <w:sz w:val="22"/>
          <w:szCs w:val="22"/>
          <w:lang w:val="en-US"/>
        </w:rPr>
      </w:pPr>
    </w:p>
    <w:p w14:paraId="08F598C8" w14:textId="77777777" w:rsidR="00446637" w:rsidRDefault="00446637" w:rsidP="00446637">
      <w:pPr>
        <w:pStyle w:val="Bodytext50"/>
        <w:shd w:val="clear" w:color="auto" w:fill="auto"/>
        <w:spacing w:before="0" w:after="0" w:line="854" w:lineRule="exact"/>
        <w:ind w:left="20" w:right="20"/>
        <w:jc w:val="both"/>
        <w:rPr>
          <w:spacing w:val="0"/>
          <w:sz w:val="22"/>
          <w:szCs w:val="22"/>
          <w:lang w:val="en-US"/>
        </w:rPr>
      </w:pPr>
    </w:p>
    <w:p w14:paraId="50F2E8EE" w14:textId="77777777" w:rsidR="00446637" w:rsidRDefault="00446637" w:rsidP="00446637">
      <w:pPr>
        <w:pStyle w:val="Bodytext50"/>
        <w:shd w:val="clear" w:color="auto" w:fill="auto"/>
        <w:spacing w:before="0" w:after="0" w:line="854" w:lineRule="exact"/>
        <w:ind w:left="20" w:right="20"/>
        <w:jc w:val="both"/>
        <w:rPr>
          <w:spacing w:val="0"/>
          <w:sz w:val="22"/>
          <w:szCs w:val="22"/>
          <w:lang w:val="en-US"/>
        </w:rPr>
      </w:pPr>
    </w:p>
    <w:p w14:paraId="11DEC140" w14:textId="77777777" w:rsidR="00446637" w:rsidRPr="00465C6F" w:rsidRDefault="00446637" w:rsidP="00446637">
      <w:pPr>
        <w:pStyle w:val="Bodytext50"/>
        <w:shd w:val="clear" w:color="auto" w:fill="auto"/>
        <w:spacing w:before="0" w:after="0" w:line="854" w:lineRule="exact"/>
        <w:ind w:left="20" w:right="20"/>
        <w:jc w:val="both"/>
        <w:rPr>
          <w:spacing w:val="0"/>
          <w:sz w:val="22"/>
          <w:szCs w:val="22"/>
          <w:lang w:val="en-US"/>
        </w:rPr>
      </w:pPr>
    </w:p>
    <w:p w14:paraId="29A87AAF" w14:textId="77777777" w:rsidR="00446637" w:rsidRDefault="00446637" w:rsidP="00446637">
      <w:pPr>
        <w:pStyle w:val="Bodytext30"/>
        <w:shd w:val="clear" w:color="auto" w:fill="auto"/>
        <w:spacing w:after="0" w:line="240" w:lineRule="auto"/>
        <w:rPr>
          <w:b/>
          <w:spacing w:val="0"/>
          <w:sz w:val="22"/>
          <w:szCs w:val="22"/>
          <w:lang w:val="en-US"/>
        </w:rPr>
      </w:pPr>
      <w:r w:rsidRPr="00446637">
        <w:rPr>
          <w:spacing w:val="0"/>
          <w:sz w:val="22"/>
          <w:szCs w:val="22"/>
          <w:lang w:val="en-US"/>
        </w:rPr>
        <w:t xml:space="preserve">* </w:t>
      </w:r>
      <w:r w:rsidRPr="00B9313B">
        <w:rPr>
          <w:spacing w:val="0"/>
          <w:sz w:val="22"/>
          <w:szCs w:val="22"/>
          <w:lang w:val="en-US"/>
        </w:rPr>
        <w:t>Delete</w:t>
      </w:r>
      <w:r w:rsidRPr="00446637">
        <w:rPr>
          <w:spacing w:val="0"/>
          <w:sz w:val="22"/>
          <w:szCs w:val="22"/>
          <w:lang w:val="en-US"/>
        </w:rPr>
        <w:t xml:space="preserve"> </w:t>
      </w:r>
      <w:r w:rsidRPr="00B9313B">
        <w:rPr>
          <w:spacing w:val="0"/>
          <w:sz w:val="22"/>
          <w:szCs w:val="22"/>
          <w:lang w:val="en-US"/>
        </w:rPr>
        <w:t>as</w:t>
      </w:r>
      <w:r w:rsidRPr="00446637">
        <w:rPr>
          <w:spacing w:val="0"/>
          <w:sz w:val="22"/>
          <w:szCs w:val="22"/>
          <w:lang w:val="en-US"/>
        </w:rPr>
        <w:t xml:space="preserve"> </w:t>
      </w:r>
      <w:r w:rsidRPr="00B9313B">
        <w:rPr>
          <w:spacing w:val="0"/>
          <w:sz w:val="22"/>
          <w:szCs w:val="22"/>
          <w:lang w:val="en-US"/>
        </w:rPr>
        <w:t>appropriate</w:t>
      </w:r>
    </w:p>
    <w:p w14:paraId="3F775B86" w14:textId="77777777" w:rsidR="00446637" w:rsidRPr="00B9313B" w:rsidRDefault="00446637" w:rsidP="00446637">
      <w:pPr>
        <w:pStyle w:val="Bodytext30"/>
        <w:shd w:val="clear" w:color="auto" w:fill="auto"/>
        <w:spacing w:after="0" w:line="240" w:lineRule="auto"/>
        <w:rPr>
          <w:b/>
          <w:spacing w:val="0"/>
          <w:sz w:val="22"/>
          <w:szCs w:val="22"/>
          <w:lang w:val="en-US"/>
        </w:rPr>
      </w:pPr>
    </w:p>
    <w:p w14:paraId="60FEF640" w14:textId="77777777" w:rsidR="00446637" w:rsidRDefault="00446637" w:rsidP="00446637">
      <w:pPr>
        <w:pStyle w:val="Bodytext30"/>
        <w:shd w:val="clear" w:color="auto" w:fill="auto"/>
        <w:spacing w:after="0" w:line="240" w:lineRule="auto"/>
        <w:jc w:val="right"/>
        <w:rPr>
          <w:b/>
          <w:spacing w:val="0"/>
          <w:lang w:val="en-US"/>
        </w:rPr>
        <w:sectPr w:rsidR="00446637" w:rsidSect="005B6336">
          <w:pgSz w:w="11905" w:h="16837"/>
          <w:pgMar w:top="1134" w:right="850" w:bottom="1134" w:left="1701" w:header="0" w:footer="3" w:gutter="0"/>
          <w:cols w:space="720"/>
          <w:noEndnote/>
          <w:docGrid w:linePitch="360"/>
        </w:sectPr>
      </w:pPr>
    </w:p>
    <w:p w14:paraId="3039D589" w14:textId="77777777" w:rsidR="00446637" w:rsidRPr="00AF7E03" w:rsidRDefault="00446637" w:rsidP="00446637">
      <w:pPr>
        <w:pStyle w:val="Bodytext30"/>
        <w:shd w:val="clear" w:color="auto" w:fill="auto"/>
        <w:spacing w:after="0" w:line="240" w:lineRule="auto"/>
        <w:jc w:val="right"/>
        <w:rPr>
          <w:b/>
          <w:spacing w:val="0"/>
          <w:lang w:val="en-US"/>
        </w:rPr>
      </w:pPr>
      <w:r w:rsidRPr="00AF7E03">
        <w:rPr>
          <w:spacing w:val="0"/>
          <w:lang w:val="en-US"/>
        </w:rPr>
        <w:lastRenderedPageBreak/>
        <w:t xml:space="preserve">Attachment </w:t>
      </w:r>
      <w:r>
        <w:rPr>
          <w:spacing w:val="0"/>
          <w:lang w:val="en-US"/>
        </w:rPr>
        <w:t>2</w:t>
      </w:r>
    </w:p>
    <w:p w14:paraId="35C1ABE8" w14:textId="77777777" w:rsidR="00446637" w:rsidRPr="00446637" w:rsidRDefault="00446637" w:rsidP="00446637">
      <w:pPr>
        <w:pStyle w:val="Bodytext30"/>
        <w:shd w:val="clear" w:color="auto" w:fill="auto"/>
        <w:spacing w:after="0" w:line="240" w:lineRule="auto"/>
        <w:jc w:val="right"/>
        <w:rPr>
          <w:b/>
          <w:spacing w:val="0"/>
          <w:lang w:val="en-US"/>
        </w:rPr>
      </w:pPr>
      <w:r>
        <w:rPr>
          <w:spacing w:val="0"/>
          <w:lang w:val="en-US"/>
        </w:rPr>
        <w:t>t</w:t>
      </w:r>
      <w:r w:rsidRPr="00AF7E03">
        <w:rPr>
          <w:spacing w:val="0"/>
          <w:lang w:val="en-US"/>
        </w:rPr>
        <w:t>o</w:t>
      </w:r>
      <w:r w:rsidRPr="00446637">
        <w:rPr>
          <w:spacing w:val="0"/>
          <w:lang w:val="en-US"/>
        </w:rPr>
        <w:t xml:space="preserve"> </w:t>
      </w:r>
      <w:r w:rsidRPr="00AF7E03">
        <w:rPr>
          <w:spacing w:val="0"/>
          <w:lang w:val="en-US"/>
        </w:rPr>
        <w:t>Rosselkhoznadzor</w:t>
      </w:r>
      <w:r w:rsidRPr="00446637">
        <w:rPr>
          <w:spacing w:val="0"/>
          <w:lang w:val="en-US"/>
        </w:rPr>
        <w:t xml:space="preserve"> </w:t>
      </w:r>
      <w:r w:rsidRPr="00AF7E03">
        <w:rPr>
          <w:spacing w:val="0"/>
          <w:lang w:val="en-US"/>
        </w:rPr>
        <w:t>letter</w:t>
      </w:r>
    </w:p>
    <w:p w14:paraId="61ECB387" w14:textId="77777777" w:rsidR="00446637" w:rsidRPr="00AF7E03" w:rsidRDefault="00446637" w:rsidP="00446637">
      <w:pPr>
        <w:pStyle w:val="Bodytext30"/>
        <w:shd w:val="clear" w:color="auto" w:fill="auto"/>
        <w:spacing w:after="264" w:line="240" w:lineRule="exact"/>
        <w:jc w:val="right"/>
        <w:rPr>
          <w:b/>
          <w:spacing w:val="0"/>
          <w:lang w:val="en-US"/>
        </w:rPr>
      </w:pPr>
      <w:r w:rsidRPr="00AF7E03">
        <w:rPr>
          <w:spacing w:val="0"/>
          <w:lang w:val="en-US"/>
        </w:rPr>
        <w:t xml:space="preserve">of </w:t>
      </w:r>
      <w:r w:rsidRPr="00AF7E03">
        <w:rPr>
          <w:i/>
          <w:spacing w:val="0"/>
          <w:u w:val="single"/>
          <w:lang w:val="en-US"/>
        </w:rPr>
        <w:t>09.08.2022</w:t>
      </w:r>
      <w:r w:rsidRPr="00AF7E03">
        <w:rPr>
          <w:spacing w:val="0"/>
          <w:lang w:val="en-US"/>
        </w:rPr>
        <w:t xml:space="preserve"> No. </w:t>
      </w:r>
      <w:r w:rsidRPr="00AF7E03">
        <w:rPr>
          <w:i/>
          <w:spacing w:val="0"/>
          <w:u w:val="single"/>
          <w:lang w:val="en-US"/>
        </w:rPr>
        <w:t>FS-AK-7/21607</w:t>
      </w:r>
    </w:p>
    <w:p w14:paraId="50B0307D" w14:textId="77777777" w:rsidR="00446637" w:rsidRPr="00AF7E03" w:rsidRDefault="00446637" w:rsidP="00446637">
      <w:pPr>
        <w:pStyle w:val="Bodytext30"/>
        <w:shd w:val="clear" w:color="auto" w:fill="auto"/>
        <w:spacing w:after="264" w:line="240" w:lineRule="exact"/>
        <w:jc w:val="both"/>
        <w:rPr>
          <w:spacing w:val="0"/>
          <w:lang w:val="en-US"/>
        </w:rPr>
      </w:pPr>
    </w:p>
    <w:p w14:paraId="1240FB36" w14:textId="77777777" w:rsidR="00446637" w:rsidRPr="00452B49" w:rsidRDefault="00446637" w:rsidP="00446637">
      <w:pPr>
        <w:pStyle w:val="Bodytext30"/>
        <w:shd w:val="clear" w:color="auto" w:fill="auto"/>
        <w:spacing w:after="264" w:line="276" w:lineRule="auto"/>
        <w:jc w:val="right"/>
        <w:rPr>
          <w:b/>
          <w:spacing w:val="0"/>
          <w:lang w:val="en-US"/>
        </w:rPr>
      </w:pPr>
      <w:r w:rsidRPr="00452B49">
        <w:rPr>
          <w:b/>
          <w:spacing w:val="0"/>
          <w:lang w:val="en-US"/>
        </w:rPr>
        <w:t>SAMPLE</w:t>
      </w:r>
    </w:p>
    <w:p w14:paraId="61F20B40" w14:textId="77777777" w:rsidR="00446637" w:rsidRPr="00452B49" w:rsidRDefault="00446637" w:rsidP="00446637">
      <w:pPr>
        <w:pStyle w:val="Bodytext40"/>
        <w:shd w:val="clear" w:color="auto" w:fill="auto"/>
        <w:tabs>
          <w:tab w:val="left" w:leader="dot" w:pos="7961"/>
        </w:tabs>
        <w:spacing w:before="0" w:line="276" w:lineRule="auto"/>
        <w:ind w:left="20" w:hanging="20"/>
        <w:jc w:val="center"/>
        <w:rPr>
          <w:b/>
          <w:spacing w:val="0"/>
          <w:sz w:val="22"/>
          <w:szCs w:val="22"/>
          <w:lang w:val="en-US"/>
        </w:rPr>
      </w:pPr>
      <w:r w:rsidRPr="00452B49">
        <w:rPr>
          <w:b/>
          <w:spacing w:val="0"/>
          <w:sz w:val="22"/>
          <w:szCs w:val="22"/>
          <w:lang w:val="en-US"/>
        </w:rPr>
        <w:t>ANNEX TO VETERINARY CERTIFICATE No. …….</w:t>
      </w:r>
    </w:p>
    <w:p w14:paraId="1DA67EC7" w14:textId="77777777" w:rsidR="00446637" w:rsidRPr="00AF7E03" w:rsidRDefault="00446637" w:rsidP="00446637">
      <w:pPr>
        <w:pStyle w:val="Bodytext40"/>
        <w:shd w:val="clear" w:color="auto" w:fill="auto"/>
        <w:spacing w:before="0" w:line="276" w:lineRule="auto"/>
        <w:ind w:left="420"/>
        <w:rPr>
          <w:spacing w:val="0"/>
          <w:sz w:val="22"/>
          <w:szCs w:val="22"/>
          <w:lang w:val="en-US"/>
        </w:rPr>
      </w:pPr>
      <w:r w:rsidRPr="00452B49">
        <w:rPr>
          <w:b/>
          <w:spacing w:val="0"/>
          <w:sz w:val="22"/>
          <w:szCs w:val="22"/>
          <w:lang w:val="en-US"/>
        </w:rPr>
        <w:t>FOR BREEDING CATTLE EXPORTED TO THE RUSSIAN FEDERATION</w:t>
      </w:r>
    </w:p>
    <w:p w14:paraId="175A5AAF" w14:textId="77777777" w:rsidR="00446637" w:rsidRPr="00AF7E03" w:rsidRDefault="00446637" w:rsidP="00446637">
      <w:pPr>
        <w:pStyle w:val="Bodytext40"/>
        <w:shd w:val="clear" w:color="auto" w:fill="auto"/>
        <w:spacing w:before="0" w:after="283" w:line="276" w:lineRule="auto"/>
        <w:ind w:left="2800"/>
        <w:rPr>
          <w:spacing w:val="0"/>
          <w:sz w:val="22"/>
          <w:szCs w:val="22"/>
          <w:lang w:val="en-US"/>
        </w:rPr>
      </w:pPr>
    </w:p>
    <w:p w14:paraId="00559C82" w14:textId="77777777" w:rsidR="00446637" w:rsidRPr="00446637" w:rsidRDefault="00446637" w:rsidP="00446637">
      <w:pPr>
        <w:pStyle w:val="Bodytext50"/>
        <w:shd w:val="clear" w:color="auto" w:fill="auto"/>
        <w:tabs>
          <w:tab w:val="left" w:leader="underscore" w:pos="3058"/>
        </w:tabs>
        <w:spacing w:before="0" w:after="270" w:line="276" w:lineRule="auto"/>
        <w:ind w:left="20"/>
        <w:jc w:val="both"/>
        <w:rPr>
          <w:spacing w:val="0"/>
          <w:sz w:val="22"/>
          <w:szCs w:val="22"/>
          <w:lang w:val="en-US"/>
        </w:rPr>
      </w:pPr>
      <w:r>
        <w:rPr>
          <w:spacing w:val="0"/>
          <w:sz w:val="22"/>
          <w:szCs w:val="22"/>
          <w:lang w:val="en-US"/>
        </w:rPr>
        <w:t>Exporting</w:t>
      </w:r>
      <w:r w:rsidRPr="00446637">
        <w:rPr>
          <w:spacing w:val="0"/>
          <w:sz w:val="22"/>
          <w:szCs w:val="22"/>
          <w:lang w:val="en-US"/>
        </w:rPr>
        <w:t xml:space="preserve"> </w:t>
      </w:r>
      <w:r>
        <w:rPr>
          <w:spacing w:val="0"/>
          <w:sz w:val="22"/>
          <w:szCs w:val="22"/>
          <w:lang w:val="en-US"/>
        </w:rPr>
        <w:t>country</w:t>
      </w:r>
      <w:r w:rsidRPr="00446637">
        <w:rPr>
          <w:spacing w:val="0"/>
          <w:sz w:val="22"/>
          <w:szCs w:val="22"/>
          <w:lang w:val="en-US"/>
        </w:rPr>
        <w:t>:</w:t>
      </w:r>
      <w:r w:rsidRPr="00446637">
        <w:rPr>
          <w:spacing w:val="0"/>
          <w:sz w:val="22"/>
          <w:szCs w:val="22"/>
          <w:lang w:val="en-US"/>
        </w:rPr>
        <w:tab/>
      </w:r>
    </w:p>
    <w:p w14:paraId="6F61CBCA" w14:textId="77777777" w:rsidR="00446637" w:rsidRPr="00AF7E03" w:rsidRDefault="00446637" w:rsidP="00446637">
      <w:pPr>
        <w:pStyle w:val="Bodytext50"/>
        <w:shd w:val="clear" w:color="auto" w:fill="auto"/>
        <w:spacing w:before="0" w:after="236" w:line="276" w:lineRule="auto"/>
        <w:ind w:left="20" w:right="20"/>
        <w:jc w:val="both"/>
        <w:rPr>
          <w:spacing w:val="0"/>
          <w:sz w:val="22"/>
          <w:szCs w:val="22"/>
          <w:lang w:val="en-US"/>
        </w:rPr>
      </w:pPr>
      <w:r>
        <w:rPr>
          <w:spacing w:val="0"/>
          <w:sz w:val="22"/>
          <w:szCs w:val="22"/>
          <w:lang w:val="en-US"/>
        </w:rPr>
        <w:t>Additional</w:t>
      </w:r>
      <w:r w:rsidRPr="00AF7E03">
        <w:rPr>
          <w:spacing w:val="0"/>
          <w:sz w:val="22"/>
          <w:szCs w:val="22"/>
          <w:lang w:val="en-US"/>
        </w:rPr>
        <w:t xml:space="preserve"> </w:t>
      </w:r>
      <w:r>
        <w:rPr>
          <w:spacing w:val="0"/>
          <w:sz w:val="22"/>
          <w:szCs w:val="22"/>
          <w:lang w:val="en-US"/>
        </w:rPr>
        <w:t>certification</w:t>
      </w:r>
      <w:r w:rsidRPr="00AF7E03">
        <w:rPr>
          <w:spacing w:val="0"/>
          <w:sz w:val="22"/>
          <w:szCs w:val="22"/>
          <w:lang w:val="en-US"/>
        </w:rPr>
        <w:t xml:space="preserve"> </w:t>
      </w:r>
      <w:r>
        <w:rPr>
          <w:spacing w:val="0"/>
          <w:sz w:val="22"/>
          <w:szCs w:val="22"/>
          <w:lang w:val="en-US"/>
        </w:rPr>
        <w:t>with</w:t>
      </w:r>
      <w:r w:rsidRPr="00AF7E03">
        <w:rPr>
          <w:spacing w:val="0"/>
          <w:sz w:val="22"/>
          <w:szCs w:val="22"/>
          <w:lang w:val="en-US"/>
        </w:rPr>
        <w:t xml:space="preserve"> </w:t>
      </w:r>
      <w:r>
        <w:rPr>
          <w:spacing w:val="0"/>
          <w:sz w:val="22"/>
          <w:szCs w:val="22"/>
          <w:lang w:val="en-US"/>
        </w:rPr>
        <w:t>regard</w:t>
      </w:r>
      <w:r w:rsidRPr="00AF7E03">
        <w:rPr>
          <w:spacing w:val="0"/>
          <w:sz w:val="22"/>
          <w:szCs w:val="22"/>
          <w:lang w:val="en-US"/>
        </w:rPr>
        <w:t xml:space="preserve"> </w:t>
      </w:r>
      <w:r>
        <w:rPr>
          <w:spacing w:val="0"/>
          <w:sz w:val="22"/>
          <w:szCs w:val="22"/>
          <w:lang w:val="en-US"/>
        </w:rPr>
        <w:t>to</w:t>
      </w:r>
      <w:r w:rsidRPr="00AF7E03">
        <w:rPr>
          <w:spacing w:val="0"/>
          <w:sz w:val="22"/>
          <w:szCs w:val="22"/>
          <w:lang w:val="en-US"/>
        </w:rPr>
        <w:t xml:space="preserve"> </w:t>
      </w:r>
      <w:r>
        <w:rPr>
          <w:spacing w:val="0"/>
          <w:sz w:val="22"/>
          <w:szCs w:val="22"/>
          <w:lang w:val="en-US"/>
        </w:rPr>
        <w:t>contagious</w:t>
      </w:r>
      <w:r w:rsidRPr="00AF7E03">
        <w:rPr>
          <w:spacing w:val="0"/>
          <w:sz w:val="22"/>
          <w:szCs w:val="22"/>
          <w:lang w:val="en-US"/>
        </w:rPr>
        <w:t xml:space="preserve"> </w:t>
      </w:r>
      <w:r>
        <w:rPr>
          <w:spacing w:val="0"/>
          <w:sz w:val="22"/>
          <w:szCs w:val="22"/>
          <w:lang w:val="en-US"/>
        </w:rPr>
        <w:t>bovine</w:t>
      </w:r>
      <w:r w:rsidRPr="00AF7E03">
        <w:rPr>
          <w:spacing w:val="0"/>
          <w:sz w:val="22"/>
          <w:szCs w:val="22"/>
          <w:lang w:val="en-US"/>
        </w:rPr>
        <w:t xml:space="preserve"> </w:t>
      </w:r>
      <w:r>
        <w:rPr>
          <w:spacing w:val="0"/>
          <w:sz w:val="22"/>
          <w:szCs w:val="22"/>
          <w:lang w:val="en-US"/>
        </w:rPr>
        <w:t>pleuropneumonia</w:t>
      </w:r>
      <w:r w:rsidRPr="00AF7E03">
        <w:rPr>
          <w:spacing w:val="0"/>
          <w:sz w:val="22"/>
          <w:szCs w:val="22"/>
          <w:lang w:val="en-US"/>
        </w:rPr>
        <w:t xml:space="preserve"> (</w:t>
      </w:r>
      <w:r>
        <w:rPr>
          <w:spacing w:val="0"/>
          <w:sz w:val="22"/>
          <w:szCs w:val="22"/>
          <w:lang w:val="en-US"/>
        </w:rPr>
        <w:t>CBPP</w:t>
      </w:r>
      <w:r w:rsidRPr="00AF7E03">
        <w:rPr>
          <w:spacing w:val="0"/>
          <w:sz w:val="22"/>
          <w:szCs w:val="22"/>
          <w:lang w:val="en-US"/>
        </w:rPr>
        <w:t>)</w:t>
      </w:r>
    </w:p>
    <w:p w14:paraId="15D3F6CD" w14:textId="77777777" w:rsidR="00446637" w:rsidRPr="00AF7E03" w:rsidRDefault="00446637" w:rsidP="00446637">
      <w:pPr>
        <w:pStyle w:val="Bodytext50"/>
        <w:shd w:val="clear" w:color="auto" w:fill="auto"/>
        <w:spacing w:before="0" w:after="244" w:line="276" w:lineRule="auto"/>
        <w:ind w:left="20" w:right="20"/>
        <w:jc w:val="both"/>
        <w:rPr>
          <w:spacing w:val="0"/>
          <w:sz w:val="22"/>
          <w:szCs w:val="22"/>
          <w:lang w:val="en-US"/>
        </w:rPr>
      </w:pPr>
      <w:r>
        <w:rPr>
          <w:spacing w:val="0"/>
          <w:sz w:val="22"/>
          <w:szCs w:val="22"/>
          <w:lang w:val="en-US"/>
        </w:rPr>
        <w:t>I</w:t>
      </w:r>
      <w:r w:rsidRPr="00AF7E03">
        <w:rPr>
          <w:spacing w:val="0"/>
          <w:sz w:val="22"/>
          <w:szCs w:val="22"/>
          <w:lang w:val="en-US"/>
        </w:rPr>
        <w:t xml:space="preserve">, </w:t>
      </w:r>
      <w:r>
        <w:rPr>
          <w:spacing w:val="0"/>
          <w:sz w:val="22"/>
          <w:szCs w:val="22"/>
          <w:lang w:val="en-US"/>
        </w:rPr>
        <w:t>the undersigned, hereby confirm the following as for the animal consignment described in the certificate</w:t>
      </w:r>
      <w:r w:rsidRPr="00AF7E03">
        <w:rPr>
          <w:spacing w:val="0"/>
          <w:sz w:val="22"/>
          <w:szCs w:val="22"/>
          <w:lang w:val="en-US"/>
        </w:rPr>
        <w:t>:</w:t>
      </w:r>
    </w:p>
    <w:p w14:paraId="7FAFE66B" w14:textId="77777777" w:rsidR="00446637" w:rsidRPr="00FB6705" w:rsidRDefault="00452B49" w:rsidP="00452B49">
      <w:pPr>
        <w:pStyle w:val="Bodytext50"/>
        <w:shd w:val="clear" w:color="auto" w:fill="auto"/>
        <w:tabs>
          <w:tab w:val="left" w:pos="1474"/>
        </w:tabs>
        <w:spacing w:before="0" w:after="0" w:line="276" w:lineRule="auto"/>
        <w:ind w:right="20" w:firstLine="780"/>
        <w:jc w:val="both"/>
        <w:rPr>
          <w:spacing w:val="0"/>
          <w:sz w:val="22"/>
          <w:szCs w:val="22"/>
          <w:lang w:val="en-US"/>
        </w:rPr>
      </w:pPr>
      <w:r>
        <w:rPr>
          <w:spacing w:val="0"/>
          <w:sz w:val="22"/>
          <w:szCs w:val="22"/>
          <w:lang w:val="en-US"/>
        </w:rPr>
        <w:t>1.</w:t>
      </w:r>
      <w:r>
        <w:rPr>
          <w:spacing w:val="0"/>
          <w:sz w:val="22"/>
          <w:szCs w:val="22"/>
          <w:lang w:val="en-US"/>
        </w:rPr>
        <w:tab/>
      </w:r>
      <w:r w:rsidR="00446637">
        <w:rPr>
          <w:spacing w:val="0"/>
          <w:sz w:val="22"/>
          <w:szCs w:val="22"/>
          <w:lang w:val="en-US"/>
        </w:rPr>
        <w:t>during</w:t>
      </w:r>
      <w:r w:rsidR="00446637" w:rsidRPr="00FB6705">
        <w:rPr>
          <w:spacing w:val="0"/>
          <w:sz w:val="22"/>
          <w:szCs w:val="22"/>
          <w:lang w:val="en-US"/>
        </w:rPr>
        <w:t xml:space="preserve"> </w:t>
      </w:r>
      <w:r w:rsidR="00446637">
        <w:rPr>
          <w:spacing w:val="0"/>
          <w:sz w:val="22"/>
          <w:szCs w:val="22"/>
          <w:lang w:val="en-US"/>
        </w:rPr>
        <w:t>the</w:t>
      </w:r>
      <w:r w:rsidR="00446637" w:rsidRPr="00FB6705">
        <w:rPr>
          <w:spacing w:val="0"/>
          <w:sz w:val="22"/>
          <w:szCs w:val="22"/>
          <w:lang w:val="en-US"/>
        </w:rPr>
        <w:t xml:space="preserve"> </w:t>
      </w:r>
      <w:r w:rsidR="00446637">
        <w:rPr>
          <w:spacing w:val="0"/>
          <w:sz w:val="22"/>
          <w:szCs w:val="22"/>
          <w:lang w:val="en-US"/>
        </w:rPr>
        <w:t>on</w:t>
      </w:r>
      <w:r w:rsidR="00446637" w:rsidRPr="00FB6705">
        <w:rPr>
          <w:spacing w:val="0"/>
          <w:sz w:val="22"/>
          <w:szCs w:val="22"/>
          <w:lang w:val="en-US"/>
        </w:rPr>
        <w:t>-</w:t>
      </w:r>
      <w:r w:rsidR="00446637">
        <w:rPr>
          <w:spacing w:val="0"/>
          <w:sz w:val="22"/>
          <w:szCs w:val="22"/>
          <w:lang w:val="en-US"/>
        </w:rPr>
        <w:t>farm</w:t>
      </w:r>
      <w:r w:rsidR="00446637" w:rsidRPr="00FB6705">
        <w:rPr>
          <w:spacing w:val="0"/>
          <w:sz w:val="22"/>
          <w:szCs w:val="22"/>
          <w:lang w:val="en-US"/>
        </w:rPr>
        <w:t xml:space="preserve"> </w:t>
      </w:r>
      <w:r w:rsidR="00446637">
        <w:rPr>
          <w:spacing w:val="0"/>
          <w:sz w:val="22"/>
          <w:szCs w:val="22"/>
          <w:lang w:val="en-US"/>
        </w:rPr>
        <w:t>pre</w:t>
      </w:r>
      <w:r w:rsidR="00446637" w:rsidRPr="00FB6705">
        <w:rPr>
          <w:spacing w:val="0"/>
          <w:sz w:val="22"/>
          <w:szCs w:val="22"/>
          <w:lang w:val="en-US"/>
        </w:rPr>
        <w:t>-</w:t>
      </w:r>
      <w:r w:rsidR="00446637">
        <w:rPr>
          <w:spacing w:val="0"/>
          <w:sz w:val="22"/>
          <w:szCs w:val="22"/>
          <w:lang w:val="en-US"/>
        </w:rPr>
        <w:t>export</w:t>
      </w:r>
      <w:r w:rsidR="00446637" w:rsidRPr="00FB6705">
        <w:rPr>
          <w:spacing w:val="0"/>
          <w:sz w:val="22"/>
          <w:szCs w:val="22"/>
          <w:lang w:val="en-US"/>
        </w:rPr>
        <w:t xml:space="preserve"> </w:t>
      </w:r>
      <w:r w:rsidR="00446637">
        <w:rPr>
          <w:spacing w:val="0"/>
          <w:sz w:val="22"/>
          <w:szCs w:val="22"/>
          <w:lang w:val="en-US"/>
        </w:rPr>
        <w:t>quarantine</w:t>
      </w:r>
      <w:r w:rsidR="00446637" w:rsidRPr="00FB6705">
        <w:rPr>
          <w:spacing w:val="0"/>
          <w:sz w:val="22"/>
          <w:szCs w:val="22"/>
          <w:lang w:val="en-US"/>
        </w:rPr>
        <w:t xml:space="preserve">, </w:t>
      </w:r>
      <w:r w:rsidR="00446637">
        <w:rPr>
          <w:spacing w:val="0"/>
          <w:sz w:val="22"/>
          <w:szCs w:val="22"/>
          <w:lang w:val="en-US"/>
        </w:rPr>
        <w:t>the</w:t>
      </w:r>
      <w:r w:rsidR="00446637" w:rsidRPr="00FB6705">
        <w:rPr>
          <w:spacing w:val="0"/>
          <w:sz w:val="22"/>
          <w:szCs w:val="22"/>
          <w:lang w:val="en-US"/>
        </w:rPr>
        <w:t xml:space="preserve"> </w:t>
      </w:r>
      <w:r w:rsidR="00446637">
        <w:rPr>
          <w:spacing w:val="0"/>
          <w:sz w:val="22"/>
          <w:szCs w:val="22"/>
          <w:lang w:val="en-US"/>
        </w:rPr>
        <w:t>animals</w:t>
      </w:r>
      <w:r w:rsidR="00446637" w:rsidRPr="00FB6705">
        <w:rPr>
          <w:spacing w:val="0"/>
          <w:sz w:val="22"/>
          <w:szCs w:val="22"/>
          <w:lang w:val="en-US"/>
        </w:rPr>
        <w:t xml:space="preserve"> </w:t>
      </w:r>
      <w:r w:rsidR="00446637">
        <w:rPr>
          <w:spacing w:val="0"/>
          <w:sz w:val="22"/>
          <w:szCs w:val="22"/>
          <w:lang w:val="en-US"/>
        </w:rPr>
        <w:t>in</w:t>
      </w:r>
      <w:r w:rsidR="00446637" w:rsidRPr="00FB6705">
        <w:rPr>
          <w:spacing w:val="0"/>
          <w:sz w:val="22"/>
          <w:szCs w:val="22"/>
          <w:lang w:val="en-US"/>
        </w:rPr>
        <w:t xml:space="preserve"> </w:t>
      </w:r>
      <w:r w:rsidR="00446637">
        <w:rPr>
          <w:spacing w:val="0"/>
          <w:sz w:val="22"/>
          <w:szCs w:val="22"/>
          <w:lang w:val="en-US"/>
        </w:rPr>
        <w:t>the</w:t>
      </w:r>
      <w:r w:rsidR="00446637" w:rsidRPr="00FB6705">
        <w:rPr>
          <w:spacing w:val="0"/>
          <w:sz w:val="22"/>
          <w:szCs w:val="22"/>
          <w:lang w:val="en-US"/>
        </w:rPr>
        <w:t xml:space="preserve"> </w:t>
      </w:r>
      <w:r w:rsidR="00446637">
        <w:rPr>
          <w:spacing w:val="0"/>
          <w:sz w:val="22"/>
          <w:szCs w:val="22"/>
          <w:lang w:val="en-US"/>
        </w:rPr>
        <w:t>consignment</w:t>
      </w:r>
      <w:r w:rsidR="00446637" w:rsidRPr="00FB6705">
        <w:rPr>
          <w:spacing w:val="0"/>
          <w:sz w:val="22"/>
          <w:szCs w:val="22"/>
          <w:lang w:val="en-US"/>
        </w:rPr>
        <w:t xml:space="preserve"> </w:t>
      </w:r>
      <w:r w:rsidR="00446637">
        <w:rPr>
          <w:spacing w:val="0"/>
          <w:sz w:val="22"/>
          <w:szCs w:val="22"/>
          <w:lang w:val="en-US"/>
        </w:rPr>
        <w:t>were subjected to the diagnostic tests</w:t>
      </w:r>
      <w:r w:rsidR="00446637">
        <w:rPr>
          <w:rStyle w:val="EndnoteReference"/>
          <w:spacing w:val="0"/>
          <w:sz w:val="22"/>
          <w:szCs w:val="22"/>
          <w:lang w:val="en-US"/>
        </w:rPr>
        <w:endnoteReference w:customMarkFollows="1" w:id="1"/>
        <w:t>1</w:t>
      </w:r>
      <w:r w:rsidR="00446637">
        <w:rPr>
          <w:spacing w:val="0"/>
          <w:sz w:val="22"/>
          <w:szCs w:val="22"/>
          <w:lang w:val="en-US"/>
        </w:rPr>
        <w:t xml:space="preserve"> for CBPP in the accredited laboratories using OIE-recommended methods</w:t>
      </w:r>
      <w:r w:rsidR="00446637" w:rsidRPr="00FB6705">
        <w:rPr>
          <w:spacing w:val="0"/>
          <w:sz w:val="22"/>
          <w:szCs w:val="22"/>
          <w:lang w:val="en-US"/>
        </w:rPr>
        <w:t>. (</w:t>
      </w:r>
      <w:r w:rsidR="00446637">
        <w:rPr>
          <w:spacing w:val="0"/>
          <w:sz w:val="22"/>
          <w:szCs w:val="22"/>
          <w:lang w:val="en-US"/>
        </w:rPr>
        <w:t>Results are attached</w:t>
      </w:r>
      <w:r w:rsidR="00446637" w:rsidRPr="00FB6705">
        <w:rPr>
          <w:spacing w:val="0"/>
          <w:sz w:val="22"/>
          <w:szCs w:val="22"/>
          <w:lang w:val="en-US"/>
        </w:rPr>
        <w:t>)</w:t>
      </w:r>
    </w:p>
    <w:p w14:paraId="1A278FCF" w14:textId="77777777" w:rsidR="00446637" w:rsidRPr="00452B49" w:rsidRDefault="00446637" w:rsidP="00446637">
      <w:pPr>
        <w:pStyle w:val="Bodytext50"/>
        <w:shd w:val="clear" w:color="auto" w:fill="auto"/>
        <w:spacing w:before="0" w:after="0" w:line="276" w:lineRule="auto"/>
        <w:ind w:left="20" w:firstLine="760"/>
        <w:jc w:val="both"/>
        <w:rPr>
          <w:spacing w:val="0"/>
          <w:sz w:val="22"/>
          <w:szCs w:val="22"/>
          <w:lang w:val="en-US"/>
        </w:rPr>
      </w:pPr>
      <w:r>
        <w:rPr>
          <w:spacing w:val="0"/>
          <w:sz w:val="22"/>
          <w:szCs w:val="22"/>
          <w:lang w:val="en-US"/>
        </w:rPr>
        <w:t>OR</w:t>
      </w:r>
      <w:r w:rsidRPr="00452B49">
        <w:rPr>
          <w:spacing w:val="0"/>
          <w:sz w:val="22"/>
          <w:szCs w:val="22"/>
          <w:lang w:val="en-US"/>
        </w:rPr>
        <w:t>*</w:t>
      </w:r>
    </w:p>
    <w:p w14:paraId="7AC4B244" w14:textId="77777777" w:rsidR="00446637" w:rsidRPr="00465C6F" w:rsidRDefault="00452B49" w:rsidP="00452B49">
      <w:pPr>
        <w:pStyle w:val="Bodytext50"/>
        <w:shd w:val="clear" w:color="auto" w:fill="auto"/>
        <w:tabs>
          <w:tab w:val="left" w:pos="1474"/>
        </w:tabs>
        <w:spacing w:before="0" w:after="0" w:line="276" w:lineRule="auto"/>
        <w:ind w:right="20" w:firstLine="780"/>
        <w:jc w:val="both"/>
        <w:rPr>
          <w:spacing w:val="0"/>
          <w:sz w:val="22"/>
          <w:szCs w:val="22"/>
          <w:lang w:val="en-US"/>
        </w:rPr>
      </w:pPr>
      <w:r>
        <w:rPr>
          <w:spacing w:val="0"/>
          <w:sz w:val="22"/>
          <w:szCs w:val="22"/>
          <w:lang w:val="en-US"/>
        </w:rPr>
        <w:t>2.</w:t>
      </w:r>
      <w:r>
        <w:rPr>
          <w:spacing w:val="0"/>
          <w:sz w:val="22"/>
          <w:szCs w:val="22"/>
          <w:lang w:val="en-US"/>
        </w:rPr>
        <w:tab/>
      </w:r>
      <w:r w:rsidR="00446637">
        <w:rPr>
          <w:spacing w:val="0"/>
          <w:sz w:val="22"/>
          <w:szCs w:val="22"/>
          <w:lang w:val="en-US"/>
        </w:rPr>
        <w:t>the</w:t>
      </w:r>
      <w:r w:rsidR="00446637" w:rsidRPr="00465C6F">
        <w:rPr>
          <w:spacing w:val="0"/>
          <w:sz w:val="22"/>
          <w:szCs w:val="22"/>
          <w:lang w:val="en-US"/>
        </w:rPr>
        <w:t xml:space="preserve"> </w:t>
      </w:r>
      <w:r w:rsidR="00446637">
        <w:rPr>
          <w:spacing w:val="0"/>
          <w:sz w:val="22"/>
          <w:szCs w:val="22"/>
          <w:lang w:val="en-US"/>
        </w:rPr>
        <w:t>farm</w:t>
      </w:r>
      <w:r w:rsidR="00446637" w:rsidRPr="00465C6F">
        <w:rPr>
          <w:spacing w:val="0"/>
          <w:sz w:val="22"/>
          <w:szCs w:val="22"/>
          <w:lang w:val="en-US"/>
        </w:rPr>
        <w:t xml:space="preserve"> </w:t>
      </w:r>
      <w:r w:rsidR="00446637">
        <w:rPr>
          <w:spacing w:val="0"/>
          <w:sz w:val="22"/>
          <w:szCs w:val="22"/>
          <w:lang w:val="en-US"/>
        </w:rPr>
        <w:t>of</w:t>
      </w:r>
      <w:r w:rsidR="00446637" w:rsidRPr="00465C6F">
        <w:rPr>
          <w:spacing w:val="0"/>
          <w:sz w:val="22"/>
          <w:szCs w:val="22"/>
          <w:lang w:val="en-US"/>
        </w:rPr>
        <w:t xml:space="preserve"> </w:t>
      </w:r>
      <w:r w:rsidR="00446637">
        <w:rPr>
          <w:spacing w:val="0"/>
          <w:sz w:val="22"/>
          <w:szCs w:val="22"/>
          <w:lang w:val="en-US"/>
        </w:rPr>
        <w:t>origin</w:t>
      </w:r>
      <w:r w:rsidR="00446637" w:rsidRPr="00465C6F">
        <w:rPr>
          <w:spacing w:val="0"/>
          <w:sz w:val="22"/>
          <w:szCs w:val="22"/>
          <w:lang w:val="en-US"/>
        </w:rPr>
        <w:t xml:space="preserve"> (</w:t>
      </w:r>
      <w:r w:rsidR="00446637">
        <w:rPr>
          <w:spacing w:val="0"/>
          <w:sz w:val="22"/>
          <w:szCs w:val="22"/>
          <w:lang w:val="en-US"/>
        </w:rPr>
        <w:t>compartment</w:t>
      </w:r>
      <w:r w:rsidR="00446637" w:rsidRPr="00465C6F">
        <w:rPr>
          <w:spacing w:val="0"/>
          <w:sz w:val="22"/>
          <w:szCs w:val="22"/>
          <w:lang w:val="en-US"/>
        </w:rPr>
        <w:t xml:space="preserve">) </w:t>
      </w:r>
      <w:r w:rsidR="00446637">
        <w:rPr>
          <w:spacing w:val="0"/>
          <w:sz w:val="22"/>
          <w:szCs w:val="22"/>
          <w:lang w:val="en-US"/>
        </w:rPr>
        <w:t>is</w:t>
      </w:r>
      <w:r w:rsidR="00446637" w:rsidRPr="00465C6F">
        <w:rPr>
          <w:spacing w:val="0"/>
          <w:sz w:val="22"/>
          <w:szCs w:val="22"/>
          <w:lang w:val="en-US"/>
        </w:rPr>
        <w:t xml:space="preserve"> </w:t>
      </w:r>
      <w:r w:rsidR="00446637">
        <w:rPr>
          <w:spacing w:val="0"/>
          <w:sz w:val="22"/>
          <w:szCs w:val="22"/>
          <w:lang w:val="en-US"/>
        </w:rPr>
        <w:t>guaranteed</w:t>
      </w:r>
      <w:r w:rsidR="00446637" w:rsidRPr="00465C6F">
        <w:rPr>
          <w:spacing w:val="0"/>
          <w:sz w:val="22"/>
          <w:szCs w:val="22"/>
          <w:lang w:val="en-US"/>
        </w:rPr>
        <w:t xml:space="preserve"> </w:t>
      </w:r>
      <w:r w:rsidR="00446637">
        <w:rPr>
          <w:spacing w:val="0"/>
          <w:sz w:val="22"/>
          <w:szCs w:val="22"/>
          <w:lang w:val="en-US"/>
        </w:rPr>
        <w:t>free</w:t>
      </w:r>
      <w:r w:rsidR="00446637" w:rsidRPr="00465C6F">
        <w:rPr>
          <w:spacing w:val="0"/>
          <w:sz w:val="22"/>
          <w:szCs w:val="22"/>
          <w:lang w:val="en-US"/>
        </w:rPr>
        <w:t xml:space="preserve"> </w:t>
      </w:r>
      <w:r w:rsidR="00446637">
        <w:rPr>
          <w:spacing w:val="0"/>
          <w:sz w:val="22"/>
          <w:szCs w:val="22"/>
          <w:lang w:val="en-US"/>
        </w:rPr>
        <w:t>from</w:t>
      </w:r>
      <w:r w:rsidR="00446637" w:rsidRPr="00465C6F">
        <w:rPr>
          <w:spacing w:val="0"/>
          <w:sz w:val="22"/>
          <w:szCs w:val="22"/>
          <w:lang w:val="en-US"/>
        </w:rPr>
        <w:t xml:space="preserve"> </w:t>
      </w:r>
      <w:r w:rsidR="00446637">
        <w:rPr>
          <w:spacing w:val="0"/>
          <w:sz w:val="22"/>
          <w:szCs w:val="22"/>
          <w:lang w:val="en-US"/>
        </w:rPr>
        <w:t>CBPP</w:t>
      </w:r>
      <w:r w:rsidR="00446637" w:rsidRPr="00465C6F">
        <w:rPr>
          <w:spacing w:val="0"/>
          <w:sz w:val="22"/>
          <w:szCs w:val="22"/>
          <w:lang w:val="en-US"/>
        </w:rPr>
        <w:t xml:space="preserve"> </w:t>
      </w:r>
      <w:r w:rsidR="00446637">
        <w:rPr>
          <w:spacing w:val="0"/>
          <w:sz w:val="22"/>
          <w:szCs w:val="22"/>
          <w:lang w:val="en-US"/>
        </w:rPr>
        <w:t>for</w:t>
      </w:r>
      <w:r w:rsidR="00446637" w:rsidRPr="00465C6F">
        <w:rPr>
          <w:spacing w:val="0"/>
          <w:sz w:val="22"/>
          <w:szCs w:val="22"/>
          <w:lang w:val="en-US"/>
        </w:rPr>
        <w:t xml:space="preserve"> </w:t>
      </w:r>
      <w:r w:rsidR="00446637">
        <w:rPr>
          <w:spacing w:val="0"/>
          <w:sz w:val="22"/>
          <w:szCs w:val="22"/>
          <w:lang w:val="en-US"/>
        </w:rPr>
        <w:t>at</w:t>
      </w:r>
      <w:r w:rsidR="00446637" w:rsidRPr="00465C6F">
        <w:rPr>
          <w:spacing w:val="0"/>
          <w:sz w:val="22"/>
          <w:szCs w:val="22"/>
          <w:lang w:val="en-US"/>
        </w:rPr>
        <w:t xml:space="preserve"> </w:t>
      </w:r>
      <w:r w:rsidR="00446637">
        <w:rPr>
          <w:spacing w:val="0"/>
          <w:sz w:val="22"/>
          <w:szCs w:val="22"/>
          <w:lang w:val="en-US"/>
        </w:rPr>
        <w:t>least</w:t>
      </w:r>
      <w:r w:rsidR="00446637" w:rsidRPr="00465C6F">
        <w:rPr>
          <w:spacing w:val="0"/>
          <w:sz w:val="22"/>
          <w:szCs w:val="22"/>
          <w:lang w:val="en-US"/>
        </w:rPr>
        <w:t xml:space="preserve"> 24 </w:t>
      </w:r>
      <w:r w:rsidR="00446637">
        <w:rPr>
          <w:spacing w:val="0"/>
          <w:sz w:val="22"/>
          <w:szCs w:val="22"/>
          <w:lang w:val="en-US"/>
        </w:rPr>
        <w:t>months,</w:t>
      </w:r>
      <w:r w:rsidR="00446637" w:rsidRPr="00465C6F">
        <w:rPr>
          <w:spacing w:val="0"/>
          <w:sz w:val="22"/>
          <w:szCs w:val="22"/>
          <w:lang w:val="en-US"/>
        </w:rPr>
        <w:t xml:space="preserve"> </w:t>
      </w:r>
      <w:r w:rsidR="00446637">
        <w:rPr>
          <w:spacing w:val="0"/>
          <w:sz w:val="22"/>
          <w:szCs w:val="22"/>
          <w:lang w:val="en-US"/>
        </w:rPr>
        <w:t>and</w:t>
      </w:r>
      <w:r w:rsidR="00446637" w:rsidRPr="00465C6F">
        <w:rPr>
          <w:spacing w:val="0"/>
          <w:sz w:val="22"/>
          <w:szCs w:val="22"/>
          <w:lang w:val="en-US"/>
        </w:rPr>
        <w:t xml:space="preserve"> </w:t>
      </w:r>
      <w:r w:rsidR="00446637">
        <w:rPr>
          <w:spacing w:val="0"/>
          <w:sz w:val="22"/>
          <w:szCs w:val="22"/>
          <w:lang w:val="en-US"/>
        </w:rPr>
        <w:t>the</w:t>
      </w:r>
      <w:r w:rsidR="00446637" w:rsidRPr="00465C6F">
        <w:rPr>
          <w:spacing w:val="0"/>
          <w:sz w:val="22"/>
          <w:szCs w:val="22"/>
          <w:lang w:val="en-US"/>
        </w:rPr>
        <w:t xml:space="preserve"> </w:t>
      </w:r>
      <w:r w:rsidR="00446637">
        <w:rPr>
          <w:spacing w:val="0"/>
          <w:sz w:val="22"/>
          <w:szCs w:val="22"/>
          <w:lang w:val="en-US"/>
        </w:rPr>
        <w:t>approved</w:t>
      </w:r>
      <w:r w:rsidR="00446637" w:rsidRPr="00465C6F">
        <w:rPr>
          <w:spacing w:val="0"/>
          <w:sz w:val="22"/>
          <w:szCs w:val="22"/>
          <w:lang w:val="en-US"/>
        </w:rPr>
        <w:t xml:space="preserve"> </w:t>
      </w:r>
      <w:r w:rsidR="00446637">
        <w:rPr>
          <w:spacing w:val="0"/>
          <w:sz w:val="22"/>
          <w:szCs w:val="22"/>
          <w:lang w:val="en-US"/>
        </w:rPr>
        <w:t>CBPP</w:t>
      </w:r>
      <w:r w:rsidR="00446637" w:rsidRPr="00465C6F">
        <w:rPr>
          <w:spacing w:val="0"/>
          <w:sz w:val="22"/>
          <w:szCs w:val="22"/>
          <w:lang w:val="en-US"/>
        </w:rPr>
        <w:t xml:space="preserve"> </w:t>
      </w:r>
      <w:r w:rsidR="00446637" w:rsidRPr="00465C6F">
        <w:rPr>
          <w:b/>
          <w:spacing w:val="0"/>
          <w:sz w:val="22"/>
          <w:szCs w:val="22"/>
          <w:lang w:val="en-US"/>
        </w:rPr>
        <w:t>surveillance program</w:t>
      </w:r>
      <w:r w:rsidR="00446637" w:rsidRPr="00465C6F">
        <w:rPr>
          <w:spacing w:val="0"/>
          <w:sz w:val="22"/>
          <w:szCs w:val="22"/>
          <w:lang w:val="en-US"/>
        </w:rPr>
        <w:t xml:space="preserve"> </w:t>
      </w:r>
      <w:r w:rsidR="00446637">
        <w:rPr>
          <w:spacing w:val="0"/>
          <w:sz w:val="22"/>
          <w:szCs w:val="22"/>
          <w:lang w:val="en-US"/>
        </w:rPr>
        <w:t>is</w:t>
      </w:r>
      <w:r w:rsidR="00446637" w:rsidRPr="00465C6F">
        <w:rPr>
          <w:spacing w:val="0"/>
          <w:sz w:val="22"/>
          <w:szCs w:val="22"/>
          <w:lang w:val="en-US"/>
        </w:rPr>
        <w:t xml:space="preserve"> </w:t>
      </w:r>
      <w:r w:rsidR="00446637">
        <w:rPr>
          <w:spacing w:val="0"/>
          <w:sz w:val="22"/>
          <w:szCs w:val="22"/>
          <w:lang w:val="en-US"/>
        </w:rPr>
        <w:t>in</w:t>
      </w:r>
      <w:r w:rsidR="00446637" w:rsidRPr="00465C6F">
        <w:rPr>
          <w:spacing w:val="0"/>
          <w:sz w:val="22"/>
          <w:szCs w:val="22"/>
          <w:lang w:val="en-US"/>
        </w:rPr>
        <w:t xml:space="preserve"> </w:t>
      </w:r>
      <w:r w:rsidR="00446637">
        <w:rPr>
          <w:spacing w:val="0"/>
          <w:sz w:val="22"/>
          <w:szCs w:val="22"/>
          <w:lang w:val="en-US"/>
        </w:rPr>
        <w:t>place</w:t>
      </w:r>
      <w:r w:rsidR="00446637" w:rsidRPr="00465C6F">
        <w:rPr>
          <w:spacing w:val="0"/>
          <w:sz w:val="22"/>
          <w:szCs w:val="22"/>
          <w:lang w:val="en-US"/>
        </w:rPr>
        <w:t>.</w:t>
      </w:r>
    </w:p>
    <w:p w14:paraId="66F7D223" w14:textId="77777777" w:rsidR="00446637" w:rsidRPr="00AF7E03" w:rsidRDefault="00446637" w:rsidP="00446637">
      <w:pPr>
        <w:pStyle w:val="Bodytext50"/>
        <w:shd w:val="clear" w:color="auto" w:fill="auto"/>
        <w:spacing w:before="0" w:after="0" w:line="276" w:lineRule="auto"/>
        <w:ind w:left="20" w:firstLine="760"/>
        <w:jc w:val="both"/>
        <w:rPr>
          <w:spacing w:val="0"/>
          <w:sz w:val="22"/>
          <w:szCs w:val="22"/>
        </w:rPr>
      </w:pPr>
      <w:r>
        <w:rPr>
          <w:spacing w:val="0"/>
          <w:sz w:val="22"/>
          <w:szCs w:val="22"/>
          <w:lang w:val="en-US"/>
        </w:rPr>
        <w:t>OR</w:t>
      </w:r>
      <w:r w:rsidRPr="00AF7E03">
        <w:rPr>
          <w:spacing w:val="0"/>
          <w:sz w:val="22"/>
          <w:szCs w:val="22"/>
        </w:rPr>
        <w:t>*</w:t>
      </w:r>
    </w:p>
    <w:p w14:paraId="4C45773C" w14:textId="77777777" w:rsidR="00446637" w:rsidRPr="00465C6F" w:rsidRDefault="00452B49" w:rsidP="00452B49">
      <w:pPr>
        <w:pStyle w:val="Bodytext50"/>
        <w:shd w:val="clear" w:color="auto" w:fill="auto"/>
        <w:tabs>
          <w:tab w:val="left" w:pos="1465"/>
        </w:tabs>
        <w:spacing w:before="0" w:after="0" w:line="276" w:lineRule="auto"/>
        <w:ind w:right="20" w:firstLine="780"/>
        <w:jc w:val="both"/>
        <w:rPr>
          <w:spacing w:val="0"/>
          <w:sz w:val="22"/>
          <w:szCs w:val="22"/>
          <w:lang w:val="en-US"/>
        </w:rPr>
      </w:pPr>
      <w:r>
        <w:rPr>
          <w:spacing w:val="0"/>
          <w:sz w:val="22"/>
          <w:szCs w:val="22"/>
          <w:lang w:val="en-US"/>
        </w:rPr>
        <w:t>3.</w:t>
      </w:r>
      <w:r>
        <w:rPr>
          <w:spacing w:val="0"/>
          <w:sz w:val="22"/>
          <w:szCs w:val="22"/>
          <w:lang w:val="en-US"/>
        </w:rPr>
        <w:tab/>
      </w:r>
      <w:r w:rsidR="00446637">
        <w:rPr>
          <w:spacing w:val="0"/>
          <w:sz w:val="22"/>
          <w:szCs w:val="22"/>
          <w:lang w:val="en-US"/>
        </w:rPr>
        <w:t>the</w:t>
      </w:r>
      <w:r w:rsidR="00446637" w:rsidRPr="00465C6F">
        <w:rPr>
          <w:spacing w:val="0"/>
          <w:sz w:val="22"/>
          <w:szCs w:val="22"/>
          <w:lang w:val="en-US"/>
        </w:rPr>
        <w:t xml:space="preserve"> </w:t>
      </w:r>
      <w:r w:rsidR="00446637">
        <w:rPr>
          <w:spacing w:val="0"/>
          <w:sz w:val="22"/>
          <w:szCs w:val="22"/>
          <w:lang w:val="en-US"/>
        </w:rPr>
        <w:t>animals</w:t>
      </w:r>
      <w:r w:rsidR="00446637" w:rsidRPr="00465C6F">
        <w:rPr>
          <w:spacing w:val="0"/>
          <w:sz w:val="22"/>
          <w:szCs w:val="22"/>
          <w:lang w:val="en-US"/>
        </w:rPr>
        <w:t xml:space="preserve"> </w:t>
      </w:r>
      <w:r w:rsidR="00446637">
        <w:rPr>
          <w:spacing w:val="0"/>
          <w:sz w:val="22"/>
          <w:szCs w:val="22"/>
          <w:lang w:val="en-US"/>
        </w:rPr>
        <w:t>are</w:t>
      </w:r>
      <w:r w:rsidR="00446637" w:rsidRPr="00465C6F">
        <w:rPr>
          <w:spacing w:val="0"/>
          <w:sz w:val="22"/>
          <w:szCs w:val="22"/>
          <w:lang w:val="en-US"/>
        </w:rPr>
        <w:t xml:space="preserve"> </w:t>
      </w:r>
      <w:r w:rsidR="00446637">
        <w:rPr>
          <w:spacing w:val="0"/>
          <w:sz w:val="22"/>
          <w:szCs w:val="22"/>
          <w:lang w:val="en-US"/>
        </w:rPr>
        <w:t>exported</w:t>
      </w:r>
      <w:r w:rsidR="00446637" w:rsidRPr="00465C6F">
        <w:rPr>
          <w:spacing w:val="0"/>
          <w:sz w:val="22"/>
          <w:szCs w:val="22"/>
          <w:lang w:val="en-US"/>
        </w:rPr>
        <w:t xml:space="preserve"> </w:t>
      </w:r>
      <w:r w:rsidR="00446637">
        <w:rPr>
          <w:spacing w:val="0"/>
          <w:sz w:val="22"/>
          <w:szCs w:val="22"/>
          <w:lang w:val="en-US"/>
        </w:rPr>
        <w:t>from</w:t>
      </w:r>
      <w:r w:rsidR="00446637" w:rsidRPr="00465C6F">
        <w:rPr>
          <w:spacing w:val="0"/>
          <w:sz w:val="22"/>
          <w:szCs w:val="22"/>
          <w:lang w:val="en-US"/>
        </w:rPr>
        <w:t xml:space="preserve"> </w:t>
      </w:r>
      <w:r w:rsidR="00446637">
        <w:rPr>
          <w:spacing w:val="0"/>
          <w:sz w:val="22"/>
          <w:szCs w:val="22"/>
          <w:lang w:val="en-US"/>
        </w:rPr>
        <w:t>the</w:t>
      </w:r>
      <w:r w:rsidR="00446637" w:rsidRPr="00465C6F">
        <w:rPr>
          <w:spacing w:val="0"/>
          <w:sz w:val="22"/>
          <w:szCs w:val="22"/>
          <w:lang w:val="en-US"/>
        </w:rPr>
        <w:t xml:space="preserve"> </w:t>
      </w:r>
      <w:r w:rsidR="00446637">
        <w:rPr>
          <w:spacing w:val="0"/>
          <w:sz w:val="22"/>
          <w:szCs w:val="22"/>
          <w:lang w:val="en-US"/>
        </w:rPr>
        <w:t>Rosselkhoznadzor</w:t>
      </w:r>
      <w:r w:rsidR="00446637" w:rsidRPr="00465C6F">
        <w:rPr>
          <w:spacing w:val="0"/>
          <w:sz w:val="22"/>
          <w:szCs w:val="22"/>
          <w:lang w:val="en-US"/>
        </w:rPr>
        <w:t xml:space="preserve"> </w:t>
      </w:r>
      <w:r w:rsidR="00446637">
        <w:rPr>
          <w:spacing w:val="0"/>
          <w:sz w:val="22"/>
          <w:szCs w:val="22"/>
          <w:lang w:val="en-US"/>
        </w:rPr>
        <w:t>recognized</w:t>
      </w:r>
      <w:r w:rsidR="00446637" w:rsidRPr="00465C6F">
        <w:rPr>
          <w:spacing w:val="0"/>
          <w:sz w:val="22"/>
          <w:szCs w:val="22"/>
          <w:lang w:val="en-US"/>
        </w:rPr>
        <w:t xml:space="preserve"> </w:t>
      </w:r>
      <w:r w:rsidR="00446637">
        <w:rPr>
          <w:spacing w:val="0"/>
          <w:sz w:val="22"/>
          <w:szCs w:val="22"/>
          <w:lang w:val="en-US"/>
        </w:rPr>
        <w:t>CBPP</w:t>
      </w:r>
      <w:r w:rsidR="00446637" w:rsidRPr="00465C6F">
        <w:rPr>
          <w:spacing w:val="0"/>
          <w:sz w:val="22"/>
          <w:szCs w:val="22"/>
          <w:lang w:val="en-US"/>
        </w:rPr>
        <w:t>-</w:t>
      </w:r>
      <w:r w:rsidR="00446637">
        <w:rPr>
          <w:spacing w:val="0"/>
          <w:sz w:val="22"/>
          <w:szCs w:val="22"/>
          <w:lang w:val="en-US"/>
        </w:rPr>
        <w:t>free</w:t>
      </w:r>
      <w:r w:rsidR="00446637" w:rsidRPr="00465C6F">
        <w:rPr>
          <w:spacing w:val="0"/>
          <w:sz w:val="22"/>
          <w:szCs w:val="22"/>
          <w:lang w:val="en-US"/>
        </w:rPr>
        <w:t xml:space="preserve"> </w:t>
      </w:r>
      <w:r w:rsidR="00446637">
        <w:rPr>
          <w:spacing w:val="0"/>
          <w:sz w:val="22"/>
          <w:szCs w:val="22"/>
          <w:lang w:val="en-US"/>
        </w:rPr>
        <w:t>compartments</w:t>
      </w:r>
      <w:r w:rsidR="00446637" w:rsidRPr="00465C6F">
        <w:rPr>
          <w:spacing w:val="0"/>
          <w:sz w:val="22"/>
          <w:szCs w:val="22"/>
          <w:lang w:val="en-US"/>
        </w:rPr>
        <w:t xml:space="preserve">, </w:t>
      </w:r>
      <w:r w:rsidR="00446637">
        <w:rPr>
          <w:spacing w:val="0"/>
          <w:sz w:val="22"/>
          <w:szCs w:val="22"/>
          <w:lang w:val="en-US"/>
        </w:rPr>
        <w:t>and</w:t>
      </w:r>
      <w:r w:rsidR="00446637" w:rsidRPr="00465C6F">
        <w:rPr>
          <w:spacing w:val="0"/>
          <w:sz w:val="22"/>
          <w:szCs w:val="22"/>
          <w:lang w:val="en-US"/>
        </w:rPr>
        <w:t xml:space="preserve"> </w:t>
      </w:r>
      <w:r w:rsidR="00446637">
        <w:rPr>
          <w:spacing w:val="0"/>
          <w:sz w:val="22"/>
          <w:szCs w:val="22"/>
          <w:lang w:val="en-US"/>
        </w:rPr>
        <w:t>the</w:t>
      </w:r>
      <w:r w:rsidR="00446637" w:rsidRPr="00465C6F">
        <w:rPr>
          <w:spacing w:val="0"/>
          <w:sz w:val="22"/>
          <w:szCs w:val="22"/>
          <w:lang w:val="en-US"/>
        </w:rPr>
        <w:t xml:space="preserve"> </w:t>
      </w:r>
      <w:r w:rsidR="00446637">
        <w:rPr>
          <w:spacing w:val="0"/>
          <w:sz w:val="22"/>
          <w:szCs w:val="22"/>
          <w:lang w:val="en-US"/>
        </w:rPr>
        <w:t>Rosselkhoznadzor</w:t>
      </w:r>
      <w:r w:rsidR="00446637" w:rsidRPr="00465C6F">
        <w:rPr>
          <w:spacing w:val="0"/>
          <w:sz w:val="22"/>
          <w:szCs w:val="22"/>
          <w:lang w:val="en-US"/>
        </w:rPr>
        <w:t xml:space="preserve"> </w:t>
      </w:r>
      <w:r w:rsidR="00446637">
        <w:rPr>
          <w:spacing w:val="0"/>
          <w:sz w:val="22"/>
          <w:szCs w:val="22"/>
          <w:lang w:val="en-US"/>
        </w:rPr>
        <w:t>official</w:t>
      </w:r>
      <w:r w:rsidR="00446637" w:rsidRPr="00465C6F">
        <w:rPr>
          <w:spacing w:val="0"/>
          <w:sz w:val="22"/>
          <w:szCs w:val="22"/>
          <w:lang w:val="en-US"/>
        </w:rPr>
        <w:t xml:space="preserve"> </w:t>
      </w:r>
      <w:r w:rsidR="00446637">
        <w:rPr>
          <w:spacing w:val="0"/>
          <w:sz w:val="22"/>
          <w:szCs w:val="22"/>
          <w:lang w:val="en-US"/>
        </w:rPr>
        <w:t>is</w:t>
      </w:r>
      <w:r w:rsidR="00446637" w:rsidRPr="00465C6F">
        <w:rPr>
          <w:spacing w:val="0"/>
          <w:sz w:val="22"/>
          <w:szCs w:val="22"/>
          <w:lang w:val="en-US"/>
        </w:rPr>
        <w:t xml:space="preserve"> </w:t>
      </w:r>
      <w:r w:rsidR="00446637">
        <w:rPr>
          <w:spacing w:val="0"/>
          <w:sz w:val="22"/>
          <w:szCs w:val="22"/>
          <w:lang w:val="en-US"/>
        </w:rPr>
        <w:t>present</w:t>
      </w:r>
      <w:r w:rsidR="00446637" w:rsidRPr="00465C6F">
        <w:rPr>
          <w:spacing w:val="0"/>
          <w:sz w:val="22"/>
          <w:szCs w:val="22"/>
          <w:lang w:val="en-US"/>
        </w:rPr>
        <w:t xml:space="preserve"> </w:t>
      </w:r>
      <w:r w:rsidR="00446637">
        <w:rPr>
          <w:spacing w:val="0"/>
          <w:sz w:val="22"/>
          <w:szCs w:val="22"/>
          <w:lang w:val="en-US"/>
        </w:rPr>
        <w:t>during</w:t>
      </w:r>
      <w:r w:rsidR="00446637" w:rsidRPr="00465C6F">
        <w:rPr>
          <w:spacing w:val="0"/>
          <w:sz w:val="22"/>
          <w:szCs w:val="22"/>
          <w:lang w:val="en-US"/>
        </w:rPr>
        <w:t xml:space="preserve"> </w:t>
      </w:r>
      <w:r w:rsidR="00446637">
        <w:rPr>
          <w:spacing w:val="0"/>
          <w:sz w:val="22"/>
          <w:szCs w:val="22"/>
          <w:lang w:val="en-US"/>
        </w:rPr>
        <w:t>the</w:t>
      </w:r>
      <w:r w:rsidR="00446637" w:rsidRPr="00465C6F">
        <w:rPr>
          <w:spacing w:val="0"/>
          <w:sz w:val="22"/>
          <w:szCs w:val="22"/>
          <w:lang w:val="en-US"/>
        </w:rPr>
        <w:t xml:space="preserve"> </w:t>
      </w:r>
      <w:r w:rsidR="00446637">
        <w:rPr>
          <w:spacing w:val="0"/>
          <w:sz w:val="22"/>
          <w:szCs w:val="22"/>
          <w:lang w:val="en-US"/>
        </w:rPr>
        <w:t>dispatch</w:t>
      </w:r>
      <w:r w:rsidR="00446637" w:rsidRPr="00465C6F">
        <w:rPr>
          <w:spacing w:val="0"/>
          <w:sz w:val="22"/>
          <w:szCs w:val="22"/>
          <w:lang w:val="en-US"/>
        </w:rPr>
        <w:t>.</w:t>
      </w:r>
    </w:p>
    <w:p w14:paraId="1FFC0F91" w14:textId="77777777" w:rsidR="00446637" w:rsidRDefault="00446637" w:rsidP="00446637">
      <w:pPr>
        <w:pStyle w:val="Bodytext50"/>
        <w:shd w:val="clear" w:color="auto" w:fill="auto"/>
        <w:tabs>
          <w:tab w:val="left" w:pos="1465"/>
        </w:tabs>
        <w:spacing w:before="0" w:after="0" w:line="276" w:lineRule="auto"/>
        <w:ind w:left="780" w:right="20"/>
        <w:jc w:val="both"/>
        <w:rPr>
          <w:spacing w:val="0"/>
          <w:sz w:val="22"/>
          <w:szCs w:val="22"/>
          <w:lang w:val="en-US"/>
        </w:rPr>
      </w:pPr>
    </w:p>
    <w:p w14:paraId="23EDEE31" w14:textId="77777777" w:rsidR="00446637" w:rsidRPr="00465C6F" w:rsidRDefault="00446637" w:rsidP="00446637">
      <w:pPr>
        <w:pStyle w:val="Bodytext50"/>
        <w:shd w:val="clear" w:color="auto" w:fill="auto"/>
        <w:tabs>
          <w:tab w:val="left" w:pos="1465"/>
        </w:tabs>
        <w:spacing w:before="0" w:after="0" w:line="276" w:lineRule="auto"/>
        <w:ind w:left="780" w:right="20"/>
        <w:jc w:val="both"/>
        <w:rPr>
          <w:spacing w:val="0"/>
          <w:sz w:val="22"/>
          <w:szCs w:val="22"/>
          <w:lang w:val="en-US"/>
        </w:rPr>
      </w:pPr>
    </w:p>
    <w:p w14:paraId="79D79055"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r>
        <w:rPr>
          <w:spacing w:val="0"/>
          <w:sz w:val="22"/>
          <w:szCs w:val="22"/>
          <w:lang w:val="en-US"/>
        </w:rPr>
        <w:t>This</w:t>
      </w:r>
      <w:r w:rsidRPr="00465C6F">
        <w:rPr>
          <w:spacing w:val="0"/>
          <w:sz w:val="22"/>
          <w:szCs w:val="22"/>
          <w:lang w:val="en-US"/>
        </w:rPr>
        <w:t xml:space="preserve"> </w:t>
      </w:r>
      <w:r>
        <w:rPr>
          <w:spacing w:val="0"/>
          <w:sz w:val="22"/>
          <w:szCs w:val="22"/>
          <w:lang w:val="en-US"/>
        </w:rPr>
        <w:t>annex</w:t>
      </w:r>
      <w:r w:rsidRPr="00465C6F">
        <w:rPr>
          <w:spacing w:val="0"/>
          <w:sz w:val="22"/>
          <w:szCs w:val="22"/>
          <w:lang w:val="en-US"/>
        </w:rPr>
        <w:t xml:space="preserve"> </w:t>
      </w:r>
      <w:r>
        <w:rPr>
          <w:spacing w:val="0"/>
          <w:sz w:val="22"/>
          <w:szCs w:val="22"/>
          <w:lang w:val="en-US"/>
        </w:rPr>
        <w:t>is</w:t>
      </w:r>
      <w:r w:rsidRPr="00465C6F">
        <w:rPr>
          <w:spacing w:val="0"/>
          <w:sz w:val="22"/>
          <w:szCs w:val="22"/>
          <w:lang w:val="en-US"/>
        </w:rPr>
        <w:t xml:space="preserve"> </w:t>
      </w:r>
      <w:r>
        <w:rPr>
          <w:spacing w:val="0"/>
          <w:sz w:val="22"/>
          <w:szCs w:val="22"/>
          <w:lang w:val="en-US"/>
        </w:rPr>
        <w:t>an</w:t>
      </w:r>
      <w:r w:rsidRPr="00465C6F">
        <w:rPr>
          <w:spacing w:val="0"/>
          <w:sz w:val="22"/>
          <w:szCs w:val="22"/>
          <w:lang w:val="en-US"/>
        </w:rPr>
        <w:t xml:space="preserve"> </w:t>
      </w:r>
      <w:r>
        <w:rPr>
          <w:spacing w:val="0"/>
          <w:sz w:val="22"/>
          <w:szCs w:val="22"/>
          <w:lang w:val="en-US"/>
        </w:rPr>
        <w:t>integral</w:t>
      </w:r>
      <w:r w:rsidRPr="00465C6F">
        <w:rPr>
          <w:spacing w:val="0"/>
          <w:sz w:val="22"/>
          <w:szCs w:val="22"/>
          <w:lang w:val="en-US"/>
        </w:rPr>
        <w:t xml:space="preserve"> </w:t>
      </w:r>
      <w:r>
        <w:rPr>
          <w:spacing w:val="0"/>
          <w:sz w:val="22"/>
          <w:szCs w:val="22"/>
          <w:lang w:val="en-US"/>
        </w:rPr>
        <w:t>part</w:t>
      </w:r>
      <w:r w:rsidRPr="00465C6F">
        <w:rPr>
          <w:spacing w:val="0"/>
          <w:sz w:val="22"/>
          <w:szCs w:val="22"/>
          <w:lang w:val="en-US"/>
        </w:rPr>
        <w:t xml:space="preserve"> </w:t>
      </w:r>
      <w:r>
        <w:rPr>
          <w:spacing w:val="0"/>
          <w:sz w:val="22"/>
          <w:szCs w:val="22"/>
          <w:lang w:val="en-US"/>
        </w:rPr>
        <w:t>of</w:t>
      </w:r>
      <w:r w:rsidRPr="00465C6F">
        <w:rPr>
          <w:spacing w:val="0"/>
          <w:sz w:val="22"/>
          <w:szCs w:val="22"/>
          <w:lang w:val="en-US"/>
        </w:rPr>
        <w:t xml:space="preserve"> </w:t>
      </w:r>
      <w:r>
        <w:rPr>
          <w:spacing w:val="0"/>
          <w:sz w:val="22"/>
          <w:szCs w:val="22"/>
          <w:lang w:val="en-US"/>
        </w:rPr>
        <w:t>the</w:t>
      </w:r>
      <w:r w:rsidRPr="00465C6F">
        <w:rPr>
          <w:spacing w:val="0"/>
          <w:sz w:val="22"/>
          <w:szCs w:val="22"/>
          <w:lang w:val="en-US"/>
        </w:rPr>
        <w:t xml:space="preserve"> </w:t>
      </w:r>
      <w:r>
        <w:rPr>
          <w:spacing w:val="0"/>
          <w:sz w:val="22"/>
          <w:szCs w:val="22"/>
          <w:lang w:val="en-US"/>
        </w:rPr>
        <w:t>veterinary</w:t>
      </w:r>
      <w:r w:rsidRPr="00465C6F">
        <w:rPr>
          <w:spacing w:val="0"/>
          <w:sz w:val="22"/>
          <w:szCs w:val="22"/>
          <w:lang w:val="en-US"/>
        </w:rPr>
        <w:t xml:space="preserve"> </w:t>
      </w:r>
      <w:r>
        <w:rPr>
          <w:spacing w:val="0"/>
          <w:sz w:val="22"/>
          <w:szCs w:val="22"/>
          <w:lang w:val="en-US"/>
        </w:rPr>
        <w:t>certificate</w:t>
      </w:r>
      <w:r w:rsidRPr="00465C6F">
        <w:rPr>
          <w:spacing w:val="0"/>
          <w:sz w:val="22"/>
          <w:szCs w:val="22"/>
          <w:lang w:val="en-US"/>
        </w:rPr>
        <w:t xml:space="preserve">, </w:t>
      </w:r>
      <w:r>
        <w:rPr>
          <w:spacing w:val="0"/>
          <w:sz w:val="22"/>
          <w:szCs w:val="22"/>
          <w:lang w:val="en-US"/>
        </w:rPr>
        <w:t>and</w:t>
      </w:r>
      <w:r w:rsidRPr="00465C6F">
        <w:rPr>
          <w:spacing w:val="0"/>
          <w:sz w:val="22"/>
          <w:szCs w:val="22"/>
          <w:lang w:val="en-US"/>
        </w:rPr>
        <w:t xml:space="preserve"> </w:t>
      </w:r>
      <w:r>
        <w:rPr>
          <w:spacing w:val="0"/>
          <w:sz w:val="22"/>
          <w:szCs w:val="22"/>
          <w:lang w:val="en-US"/>
        </w:rPr>
        <w:t>it</w:t>
      </w:r>
      <w:r w:rsidRPr="00465C6F">
        <w:rPr>
          <w:spacing w:val="0"/>
          <w:sz w:val="22"/>
          <w:szCs w:val="22"/>
          <w:lang w:val="en-US"/>
        </w:rPr>
        <w:t xml:space="preserve"> </w:t>
      </w:r>
      <w:r>
        <w:rPr>
          <w:spacing w:val="0"/>
          <w:sz w:val="22"/>
          <w:szCs w:val="22"/>
          <w:lang w:val="en-US"/>
        </w:rPr>
        <w:t>shall</w:t>
      </w:r>
      <w:r w:rsidRPr="00465C6F">
        <w:rPr>
          <w:spacing w:val="0"/>
          <w:sz w:val="22"/>
          <w:szCs w:val="22"/>
          <w:lang w:val="en-US"/>
        </w:rPr>
        <w:t xml:space="preserve"> </w:t>
      </w:r>
      <w:r>
        <w:rPr>
          <w:spacing w:val="0"/>
          <w:sz w:val="22"/>
          <w:szCs w:val="22"/>
          <w:lang w:val="en-US"/>
        </w:rPr>
        <w:t>be</w:t>
      </w:r>
      <w:r w:rsidRPr="00465C6F">
        <w:rPr>
          <w:spacing w:val="0"/>
          <w:sz w:val="22"/>
          <w:szCs w:val="22"/>
          <w:lang w:val="en-US"/>
        </w:rPr>
        <w:t xml:space="preserve"> </w:t>
      </w:r>
      <w:r>
        <w:rPr>
          <w:spacing w:val="0"/>
          <w:sz w:val="22"/>
          <w:szCs w:val="22"/>
          <w:lang w:val="en-US"/>
        </w:rPr>
        <w:t>attached to the certificate so that to constitute a single document</w:t>
      </w:r>
      <w:r w:rsidRPr="00465C6F">
        <w:rPr>
          <w:spacing w:val="0"/>
          <w:sz w:val="22"/>
          <w:szCs w:val="22"/>
          <w:lang w:val="en-US"/>
        </w:rPr>
        <w:t>.</w:t>
      </w:r>
    </w:p>
    <w:p w14:paraId="5DC91878"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06BC9CB9" w14:textId="77777777" w:rsidR="00446637" w:rsidRPr="00465C6F" w:rsidRDefault="00446637" w:rsidP="00446637">
      <w:pPr>
        <w:pStyle w:val="Bodytext50"/>
        <w:shd w:val="clear" w:color="auto" w:fill="auto"/>
        <w:spacing w:before="0" w:after="0" w:line="276" w:lineRule="auto"/>
        <w:ind w:left="20" w:right="20"/>
        <w:jc w:val="both"/>
        <w:rPr>
          <w:spacing w:val="0"/>
          <w:sz w:val="22"/>
          <w:szCs w:val="22"/>
          <w:lang w:val="en-US"/>
        </w:rPr>
      </w:pPr>
    </w:p>
    <w:p w14:paraId="0CD5129E" w14:textId="77777777" w:rsidR="00446637" w:rsidRPr="00465C6F" w:rsidRDefault="00446637" w:rsidP="00446637">
      <w:pPr>
        <w:pStyle w:val="Bodytext50"/>
        <w:shd w:val="clear" w:color="auto" w:fill="auto"/>
        <w:tabs>
          <w:tab w:val="left" w:pos="4359"/>
        </w:tabs>
        <w:spacing w:before="0" w:after="278" w:line="276" w:lineRule="auto"/>
        <w:ind w:left="20"/>
        <w:jc w:val="both"/>
        <w:rPr>
          <w:spacing w:val="0"/>
          <w:sz w:val="22"/>
          <w:szCs w:val="22"/>
          <w:lang w:val="en-US"/>
        </w:rPr>
      </w:pPr>
      <w:r>
        <w:rPr>
          <w:spacing w:val="0"/>
          <w:sz w:val="22"/>
          <w:szCs w:val="22"/>
          <w:lang w:val="en-US"/>
        </w:rPr>
        <w:t>Date</w:t>
      </w:r>
      <w:r w:rsidRPr="00465C6F">
        <w:rPr>
          <w:spacing w:val="0"/>
          <w:sz w:val="22"/>
          <w:szCs w:val="22"/>
          <w:lang w:val="en-US"/>
        </w:rPr>
        <w:t>:</w:t>
      </w:r>
      <w:r w:rsidRPr="00465C6F">
        <w:rPr>
          <w:spacing w:val="0"/>
          <w:sz w:val="22"/>
          <w:szCs w:val="22"/>
          <w:lang w:val="en-US"/>
        </w:rPr>
        <w:tab/>
      </w:r>
      <w:r>
        <w:rPr>
          <w:spacing w:val="0"/>
          <w:sz w:val="22"/>
          <w:szCs w:val="22"/>
          <w:lang w:val="en-US"/>
        </w:rPr>
        <w:t>Official seal</w:t>
      </w:r>
      <w:r w:rsidRPr="00465C6F">
        <w:rPr>
          <w:spacing w:val="0"/>
          <w:sz w:val="22"/>
          <w:szCs w:val="22"/>
          <w:lang w:val="en-US"/>
        </w:rPr>
        <w:t>:</w:t>
      </w:r>
    </w:p>
    <w:p w14:paraId="6537EDB8" w14:textId="77777777" w:rsidR="00446637" w:rsidRPr="00465C6F" w:rsidRDefault="00446637" w:rsidP="00446637">
      <w:pPr>
        <w:pStyle w:val="Bodytext50"/>
        <w:shd w:val="clear" w:color="auto" w:fill="auto"/>
        <w:spacing w:before="0" w:after="0" w:line="276" w:lineRule="auto"/>
        <w:ind w:left="20" w:right="20"/>
        <w:jc w:val="both"/>
        <w:rPr>
          <w:spacing w:val="0"/>
          <w:sz w:val="22"/>
          <w:szCs w:val="22"/>
          <w:lang w:val="en-US"/>
        </w:rPr>
      </w:pPr>
      <w:r>
        <w:rPr>
          <w:spacing w:val="0"/>
          <w:sz w:val="22"/>
          <w:szCs w:val="22"/>
          <w:lang w:val="en-US"/>
        </w:rPr>
        <w:t>Signature of the state/official veterinarian</w:t>
      </w:r>
      <w:r w:rsidRPr="00465C6F">
        <w:rPr>
          <w:spacing w:val="0"/>
          <w:sz w:val="22"/>
          <w:szCs w:val="22"/>
          <w:lang w:val="en-US"/>
        </w:rPr>
        <w:t>:</w:t>
      </w:r>
    </w:p>
    <w:p w14:paraId="2DA7A022"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12B70E99"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13B7B9AF"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0A5B2799"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660AD4D3"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48937DFD"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5D553CDB"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2A0C979E" w14:textId="77777777" w:rsidR="00446637" w:rsidRDefault="00446637" w:rsidP="00446637">
      <w:pPr>
        <w:pStyle w:val="Bodytext50"/>
        <w:shd w:val="clear" w:color="auto" w:fill="auto"/>
        <w:spacing w:before="0" w:after="0" w:line="276" w:lineRule="auto"/>
        <w:ind w:left="20" w:right="20"/>
        <w:jc w:val="both"/>
        <w:rPr>
          <w:spacing w:val="0"/>
          <w:sz w:val="22"/>
          <w:szCs w:val="22"/>
          <w:lang w:val="en-US"/>
        </w:rPr>
      </w:pPr>
    </w:p>
    <w:p w14:paraId="40215E1E" w14:textId="77777777" w:rsidR="00446637" w:rsidRPr="00465C6F" w:rsidRDefault="00446637" w:rsidP="00446637">
      <w:pPr>
        <w:pStyle w:val="Bodytext50"/>
        <w:shd w:val="clear" w:color="auto" w:fill="auto"/>
        <w:spacing w:before="0" w:after="0" w:line="276" w:lineRule="auto"/>
        <w:ind w:left="20" w:right="20"/>
        <w:jc w:val="both"/>
        <w:rPr>
          <w:spacing w:val="0"/>
          <w:sz w:val="22"/>
          <w:szCs w:val="22"/>
          <w:lang w:val="en-US"/>
        </w:rPr>
      </w:pPr>
    </w:p>
    <w:p w14:paraId="5B2476F2" w14:textId="77777777" w:rsidR="00446637" w:rsidRPr="00465C6F" w:rsidRDefault="00446637" w:rsidP="00446637">
      <w:pPr>
        <w:pStyle w:val="Bodytext50"/>
        <w:shd w:val="clear" w:color="auto" w:fill="auto"/>
        <w:spacing w:before="0" w:after="0" w:line="276" w:lineRule="auto"/>
        <w:ind w:left="20" w:right="20"/>
        <w:jc w:val="both"/>
        <w:rPr>
          <w:spacing w:val="0"/>
        </w:rPr>
      </w:pPr>
      <w:r w:rsidRPr="00AF7E03">
        <w:rPr>
          <w:spacing w:val="0"/>
        </w:rPr>
        <w:t xml:space="preserve">* </w:t>
      </w:r>
      <w:r>
        <w:rPr>
          <w:spacing w:val="0"/>
          <w:lang w:val="en-US"/>
        </w:rPr>
        <w:t>Delete</w:t>
      </w:r>
      <w:r w:rsidRPr="00465C6F">
        <w:rPr>
          <w:spacing w:val="0"/>
        </w:rPr>
        <w:t xml:space="preserve"> </w:t>
      </w:r>
      <w:r>
        <w:rPr>
          <w:spacing w:val="0"/>
          <w:lang w:val="en-US"/>
        </w:rPr>
        <w:t>as</w:t>
      </w:r>
      <w:r w:rsidRPr="00465C6F">
        <w:rPr>
          <w:spacing w:val="0"/>
        </w:rPr>
        <w:t xml:space="preserve"> </w:t>
      </w:r>
      <w:r>
        <w:rPr>
          <w:spacing w:val="0"/>
          <w:lang w:val="en-US"/>
        </w:rPr>
        <w:t>appropriate</w:t>
      </w:r>
    </w:p>
    <w:p w14:paraId="20F3F7C9" w14:textId="77777777" w:rsidR="00446637" w:rsidRPr="00AF7E03" w:rsidRDefault="00446637" w:rsidP="00446637">
      <w:pPr>
        <w:pStyle w:val="Footnote30"/>
        <w:shd w:val="clear" w:color="auto" w:fill="auto"/>
        <w:spacing w:line="276" w:lineRule="auto"/>
        <w:ind w:left="40"/>
        <w:jc w:val="both"/>
        <w:rPr>
          <w:spacing w:val="0"/>
        </w:rPr>
      </w:pPr>
    </w:p>
    <w:p w14:paraId="4A7593A4" w14:textId="77777777" w:rsidR="00446637" w:rsidRPr="00AF7E03" w:rsidRDefault="00446637" w:rsidP="00446637">
      <w:pPr>
        <w:jc w:val="both"/>
        <w:rPr>
          <w:sz w:val="2"/>
          <w:szCs w:val="2"/>
        </w:rPr>
      </w:pPr>
    </w:p>
    <w:p w14:paraId="1BADC835" w14:textId="77777777" w:rsidR="00885272" w:rsidRPr="00C07630" w:rsidRDefault="00885272" w:rsidP="00446637">
      <w:pPr>
        <w:pStyle w:val="1"/>
        <w:spacing w:after="0" w:line="240" w:lineRule="auto"/>
        <w:ind w:firstLine="708"/>
        <w:jc w:val="both"/>
        <w:rPr>
          <w:rFonts w:ascii="Times New Roman" w:eastAsia="Times New Roman" w:hAnsi="Times New Roman" w:cs="Times New Roman"/>
          <w:bCs/>
          <w:sz w:val="28"/>
          <w:szCs w:val="28"/>
          <w:lang w:val="en-US" w:eastAsia="x-none"/>
        </w:rPr>
      </w:pPr>
    </w:p>
    <w:sectPr w:rsidR="00885272" w:rsidRPr="00C07630" w:rsidSect="008C110A">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4720" w14:textId="77777777" w:rsidR="00AE7795" w:rsidRDefault="00AE7795">
      <w:r>
        <w:separator/>
      </w:r>
    </w:p>
  </w:endnote>
  <w:endnote w:type="continuationSeparator" w:id="0">
    <w:p w14:paraId="1CC33C14" w14:textId="77777777" w:rsidR="00AE7795" w:rsidRDefault="00AE7795">
      <w:r>
        <w:continuationSeparator/>
      </w:r>
    </w:p>
  </w:endnote>
  <w:endnote w:id="1">
    <w:p w14:paraId="19013806" w14:textId="77777777" w:rsidR="00446637" w:rsidRPr="00137AD8" w:rsidRDefault="00446637" w:rsidP="00446637">
      <w:pPr>
        <w:pStyle w:val="EndnoteText"/>
        <w:rPr>
          <w:sz w:val="16"/>
          <w:szCs w:val="16"/>
          <w:lang w:val="en-US"/>
        </w:rPr>
      </w:pPr>
      <w:r w:rsidRPr="00137AD8">
        <w:rPr>
          <w:rStyle w:val="EndnoteReference"/>
          <w:rFonts w:ascii="Times New Roman" w:hAnsi="Times New Roman" w:cs="Times New Roman"/>
          <w:lang w:val="en-US"/>
        </w:rPr>
        <w:t>1</w:t>
      </w:r>
      <w:r w:rsidRPr="00137AD8">
        <w:rPr>
          <w:rFonts w:ascii="Times New Roman" w:hAnsi="Times New Roman" w:cs="Times New Roman"/>
          <w:lang w:val="en-US"/>
        </w:rPr>
        <w:t xml:space="preserve"> </w:t>
      </w:r>
      <w:r w:rsidRPr="00137AD8">
        <w:rPr>
          <w:rFonts w:ascii="Times New Roman" w:hAnsi="Times New Roman" w:cs="Times New Roman"/>
          <w:i/>
          <w:sz w:val="16"/>
          <w:szCs w:val="16"/>
          <w:lang w:val="en-US"/>
        </w:rPr>
        <w:t>– diagnostic tests mean serological ELISA tests for CBPP. In case of ELISA positive results, PCR shall be carried out to confirm the diagnosis</w:t>
      </w:r>
      <w:r w:rsidR="00CC1581">
        <w:rPr>
          <w:rFonts w:ascii="Times New Roman" w:hAnsi="Times New Roman" w:cs="Times New Roman"/>
          <w:i/>
          <w:sz w:val="16"/>
          <w:szCs w:val="16"/>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15AE" w14:textId="77777777" w:rsidR="00AE7795" w:rsidRDefault="00AE7795">
      <w:r>
        <w:separator/>
      </w:r>
    </w:p>
  </w:footnote>
  <w:footnote w:type="continuationSeparator" w:id="0">
    <w:p w14:paraId="45BC9EE8" w14:textId="77777777" w:rsidR="00AE7795" w:rsidRDefault="00AE7795">
      <w:r>
        <w:continuationSeparator/>
      </w:r>
    </w:p>
  </w:footnote>
  <w:footnote w:id="1">
    <w:p w14:paraId="1A32AD79" w14:textId="77777777" w:rsidR="009E11AD" w:rsidRPr="00A230C3" w:rsidRDefault="009E11AD" w:rsidP="009E11AD">
      <w:pPr>
        <w:pStyle w:val="FootnoteText"/>
        <w:rPr>
          <w:lang w:val="en-US"/>
        </w:rPr>
      </w:pPr>
      <w:r>
        <w:rPr>
          <w:rStyle w:val="FootnoteReference"/>
          <w:lang w:val="en"/>
        </w:rPr>
        <w:t>1</w:t>
      </w:r>
      <w:r w:rsidRPr="00B37713">
        <w:rPr>
          <w:i/>
          <w:lang w:val="en"/>
        </w:rPr>
        <w:t xml:space="preserve"> </w:t>
      </w:r>
      <w:r>
        <w:rPr>
          <w:i/>
          <w:lang w:val="en"/>
        </w:rPr>
        <w:t xml:space="preserve">- </w:t>
      </w:r>
      <w:r w:rsidRPr="00B37713">
        <w:rPr>
          <w:i/>
          <w:lang w:val="en"/>
        </w:rPr>
        <w:t xml:space="preserve">diagnostic </w:t>
      </w:r>
      <w:r>
        <w:rPr>
          <w:i/>
          <w:lang w:val="en"/>
        </w:rPr>
        <w:t>testing</w:t>
      </w:r>
      <w:r w:rsidRPr="00B37713">
        <w:rPr>
          <w:i/>
          <w:lang w:val="en"/>
        </w:rPr>
        <w:t xml:space="preserve"> refers to ELISA serological testing for CBPP. In case of positive ELISA results, PCR shall be conducted to confirm the diagnosis.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5642"/>
      <w:docPartObj>
        <w:docPartGallery w:val="Page Numbers (Top of Page)"/>
        <w:docPartUnique/>
      </w:docPartObj>
    </w:sdtPr>
    <w:sdtContent>
      <w:p w14:paraId="4D2DE3BD" w14:textId="77777777" w:rsidR="00000000" w:rsidRDefault="00D17D69">
        <w:pPr>
          <w:pStyle w:val="Header"/>
          <w:jc w:val="center"/>
        </w:pPr>
        <w:r>
          <w:fldChar w:fldCharType="begin"/>
        </w:r>
        <w:r>
          <w:instrText xml:space="preserve"> PAGE   \* MERGEFORMAT </w:instrText>
        </w:r>
        <w:r>
          <w:fldChar w:fldCharType="separate"/>
        </w:r>
        <w:r w:rsidR="001F33E5">
          <w:rPr>
            <w:noProof/>
          </w:rPr>
          <w:t>4</w:t>
        </w:r>
        <w:r>
          <w:fldChar w:fldCharType="end"/>
        </w:r>
      </w:p>
    </w:sdtContent>
  </w:sdt>
  <w:p w14:paraId="7486A99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65B"/>
    <w:multiLevelType w:val="multilevel"/>
    <w:tmpl w:val="42CC2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418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69"/>
    <w:rsid w:val="0000033C"/>
    <w:rsid w:val="000052E2"/>
    <w:rsid w:val="0000643F"/>
    <w:rsid w:val="00010E16"/>
    <w:rsid w:val="00024A35"/>
    <w:rsid w:val="00042743"/>
    <w:rsid w:val="00064026"/>
    <w:rsid w:val="00067423"/>
    <w:rsid w:val="000749EE"/>
    <w:rsid w:val="00096C27"/>
    <w:rsid w:val="000A2C49"/>
    <w:rsid w:val="000B41D6"/>
    <w:rsid w:val="000B4C95"/>
    <w:rsid w:val="00117081"/>
    <w:rsid w:val="00117BA6"/>
    <w:rsid w:val="00156072"/>
    <w:rsid w:val="00174D19"/>
    <w:rsid w:val="0017707A"/>
    <w:rsid w:val="001A3B53"/>
    <w:rsid w:val="001B54DC"/>
    <w:rsid w:val="001C271E"/>
    <w:rsid w:val="001C2D8F"/>
    <w:rsid w:val="001F1393"/>
    <w:rsid w:val="001F33E5"/>
    <w:rsid w:val="001F6B9E"/>
    <w:rsid w:val="002011CA"/>
    <w:rsid w:val="0020172E"/>
    <w:rsid w:val="002017D6"/>
    <w:rsid w:val="00217D7A"/>
    <w:rsid w:val="002235D2"/>
    <w:rsid w:val="00230278"/>
    <w:rsid w:val="002353A4"/>
    <w:rsid w:val="00241F9E"/>
    <w:rsid w:val="00265C3D"/>
    <w:rsid w:val="002A3BA7"/>
    <w:rsid w:val="002D0209"/>
    <w:rsid w:val="002D1490"/>
    <w:rsid w:val="002E1E8C"/>
    <w:rsid w:val="002E5152"/>
    <w:rsid w:val="00307C67"/>
    <w:rsid w:val="00340284"/>
    <w:rsid w:val="003532CC"/>
    <w:rsid w:val="003718B0"/>
    <w:rsid w:val="003722CB"/>
    <w:rsid w:val="00374D82"/>
    <w:rsid w:val="00391412"/>
    <w:rsid w:val="003B5D62"/>
    <w:rsid w:val="003D15BB"/>
    <w:rsid w:val="003F27BE"/>
    <w:rsid w:val="004006E6"/>
    <w:rsid w:val="00401633"/>
    <w:rsid w:val="004061B3"/>
    <w:rsid w:val="0040696B"/>
    <w:rsid w:val="00406DD9"/>
    <w:rsid w:val="00435727"/>
    <w:rsid w:val="00436399"/>
    <w:rsid w:val="00446637"/>
    <w:rsid w:val="00452B49"/>
    <w:rsid w:val="0047276B"/>
    <w:rsid w:val="00474E53"/>
    <w:rsid w:val="004D4C0C"/>
    <w:rsid w:val="004E0C0D"/>
    <w:rsid w:val="0052029D"/>
    <w:rsid w:val="0052329F"/>
    <w:rsid w:val="0052678E"/>
    <w:rsid w:val="00534A0A"/>
    <w:rsid w:val="005412F4"/>
    <w:rsid w:val="005449CA"/>
    <w:rsid w:val="00563C91"/>
    <w:rsid w:val="00566247"/>
    <w:rsid w:val="0057496F"/>
    <w:rsid w:val="005830E4"/>
    <w:rsid w:val="0058724A"/>
    <w:rsid w:val="00590362"/>
    <w:rsid w:val="005A41AC"/>
    <w:rsid w:val="005C24A5"/>
    <w:rsid w:val="005C3CCB"/>
    <w:rsid w:val="006139FC"/>
    <w:rsid w:val="00614FC3"/>
    <w:rsid w:val="00635998"/>
    <w:rsid w:val="00655F02"/>
    <w:rsid w:val="00662643"/>
    <w:rsid w:val="00687A54"/>
    <w:rsid w:val="00695461"/>
    <w:rsid w:val="006A058A"/>
    <w:rsid w:val="006E3958"/>
    <w:rsid w:val="006F1983"/>
    <w:rsid w:val="00700D3F"/>
    <w:rsid w:val="00715CAE"/>
    <w:rsid w:val="00721C17"/>
    <w:rsid w:val="007406EB"/>
    <w:rsid w:val="00743ED7"/>
    <w:rsid w:val="00771D88"/>
    <w:rsid w:val="007A6A42"/>
    <w:rsid w:val="007F17CF"/>
    <w:rsid w:val="007F64FA"/>
    <w:rsid w:val="00800726"/>
    <w:rsid w:val="008305A6"/>
    <w:rsid w:val="008537FD"/>
    <w:rsid w:val="00866401"/>
    <w:rsid w:val="00885272"/>
    <w:rsid w:val="0088654B"/>
    <w:rsid w:val="00896FF3"/>
    <w:rsid w:val="008A19F4"/>
    <w:rsid w:val="008B52BB"/>
    <w:rsid w:val="008C110A"/>
    <w:rsid w:val="008C2FCC"/>
    <w:rsid w:val="008C34B6"/>
    <w:rsid w:val="008E750D"/>
    <w:rsid w:val="008F7A7C"/>
    <w:rsid w:val="00903D9D"/>
    <w:rsid w:val="00903FCB"/>
    <w:rsid w:val="00920043"/>
    <w:rsid w:val="009223DF"/>
    <w:rsid w:val="0092642D"/>
    <w:rsid w:val="0093193E"/>
    <w:rsid w:val="009366CA"/>
    <w:rsid w:val="00980AC0"/>
    <w:rsid w:val="0098163F"/>
    <w:rsid w:val="00981DB6"/>
    <w:rsid w:val="009929AB"/>
    <w:rsid w:val="00997E73"/>
    <w:rsid w:val="009A7BAC"/>
    <w:rsid w:val="009B0FE5"/>
    <w:rsid w:val="009B6EAC"/>
    <w:rsid w:val="009C7AB8"/>
    <w:rsid w:val="009D6168"/>
    <w:rsid w:val="009E11AD"/>
    <w:rsid w:val="00A11B46"/>
    <w:rsid w:val="00A16C63"/>
    <w:rsid w:val="00A231FC"/>
    <w:rsid w:val="00A32879"/>
    <w:rsid w:val="00A349C0"/>
    <w:rsid w:val="00A702DD"/>
    <w:rsid w:val="00A75CC5"/>
    <w:rsid w:val="00A77607"/>
    <w:rsid w:val="00A92679"/>
    <w:rsid w:val="00A95D81"/>
    <w:rsid w:val="00AA7D55"/>
    <w:rsid w:val="00AB704C"/>
    <w:rsid w:val="00AD3A26"/>
    <w:rsid w:val="00AE0EE0"/>
    <w:rsid w:val="00AE7795"/>
    <w:rsid w:val="00B12735"/>
    <w:rsid w:val="00B308C9"/>
    <w:rsid w:val="00B373C2"/>
    <w:rsid w:val="00B56360"/>
    <w:rsid w:val="00B75AD1"/>
    <w:rsid w:val="00BC287E"/>
    <w:rsid w:val="00BC39FE"/>
    <w:rsid w:val="00BD12D6"/>
    <w:rsid w:val="00BE50AD"/>
    <w:rsid w:val="00BF7C76"/>
    <w:rsid w:val="00C0160E"/>
    <w:rsid w:val="00C019EF"/>
    <w:rsid w:val="00C07630"/>
    <w:rsid w:val="00C147E0"/>
    <w:rsid w:val="00C322CE"/>
    <w:rsid w:val="00C33FE7"/>
    <w:rsid w:val="00C47011"/>
    <w:rsid w:val="00C621BE"/>
    <w:rsid w:val="00C860F3"/>
    <w:rsid w:val="00C95B5D"/>
    <w:rsid w:val="00C965D4"/>
    <w:rsid w:val="00CA1D0B"/>
    <w:rsid w:val="00CC1581"/>
    <w:rsid w:val="00CE40DD"/>
    <w:rsid w:val="00CE4EA1"/>
    <w:rsid w:val="00D17D69"/>
    <w:rsid w:val="00D47DE2"/>
    <w:rsid w:val="00D91012"/>
    <w:rsid w:val="00D933A8"/>
    <w:rsid w:val="00DA76FF"/>
    <w:rsid w:val="00DB7882"/>
    <w:rsid w:val="00DD316A"/>
    <w:rsid w:val="00DE4F63"/>
    <w:rsid w:val="00E01676"/>
    <w:rsid w:val="00E06317"/>
    <w:rsid w:val="00E06C1A"/>
    <w:rsid w:val="00E14169"/>
    <w:rsid w:val="00E27194"/>
    <w:rsid w:val="00E566BB"/>
    <w:rsid w:val="00E6775B"/>
    <w:rsid w:val="00E732A4"/>
    <w:rsid w:val="00E75B6A"/>
    <w:rsid w:val="00E80B6F"/>
    <w:rsid w:val="00EC4AC8"/>
    <w:rsid w:val="00EE7766"/>
    <w:rsid w:val="00F01751"/>
    <w:rsid w:val="00F0385A"/>
    <w:rsid w:val="00F10DDF"/>
    <w:rsid w:val="00F3612F"/>
    <w:rsid w:val="00F414F9"/>
    <w:rsid w:val="00F519BB"/>
    <w:rsid w:val="00F71E4B"/>
    <w:rsid w:val="00F76AF1"/>
    <w:rsid w:val="00F8589B"/>
    <w:rsid w:val="00FA0B61"/>
    <w:rsid w:val="00FA4203"/>
    <w:rsid w:val="00FB0DA6"/>
    <w:rsid w:val="00FC379E"/>
    <w:rsid w:val="00FD5F33"/>
    <w:rsid w:val="00FE0CBE"/>
    <w:rsid w:val="00FE2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509D"/>
  <w15:docId w15:val="{AAA187BC-470D-42BE-A33C-499C0591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D69"/>
    <w:pPr>
      <w:spacing w:after="0" w:line="240" w:lineRule="auto"/>
    </w:pPr>
    <w:rPr>
      <w:rFonts w:ascii="Times New Roman" w:eastAsia="Times New Roman" w:hAnsi="Times New Roman" w:cs="Times New Roman"/>
      <w:sz w:val="24"/>
      <w:szCs w:val="24"/>
      <w:lang w:eastAsia="ru-RU"/>
    </w:rPr>
  </w:style>
  <w:style w:type="paragraph" w:styleId="Heading5">
    <w:name w:val="heading 5"/>
    <w:basedOn w:val="Normal"/>
    <w:next w:val="Normal"/>
    <w:link w:val="Heading5Char"/>
    <w:uiPriority w:val="99"/>
    <w:semiHidden/>
    <w:unhideWhenUsed/>
    <w:qFormat/>
    <w:rsid w:val="004D4C0C"/>
    <w:pPr>
      <w:autoSpaceDE w:val="0"/>
      <w:autoSpaceDN w:val="0"/>
      <w:adjustRightInd w:val="0"/>
      <w:outlineLvl w:val="4"/>
    </w:pPr>
    <w:rPr>
      <w:rFonts w:ascii="Times New Roman CYR" w:hAnsi="Times New Roman CYR" w:cs="Times New Roman CY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D17D69"/>
    <w:rPr>
      <w:rFonts w:cs="Times New Roman"/>
      <w:color w:val="0000FF"/>
      <w:u w:val="single"/>
    </w:rPr>
  </w:style>
  <w:style w:type="paragraph" w:styleId="BodyText">
    <w:name w:val="Body Text"/>
    <w:basedOn w:val="Normal"/>
    <w:link w:val="BodyTextChar"/>
    <w:uiPriority w:val="99"/>
    <w:semiHidden/>
    <w:rsid w:val="00D17D69"/>
    <w:pPr>
      <w:ind w:right="-46"/>
      <w:jc w:val="both"/>
    </w:pPr>
    <w:rPr>
      <w:rFonts w:eastAsia="Calibri"/>
      <w:sz w:val="20"/>
      <w:szCs w:val="20"/>
    </w:rPr>
  </w:style>
  <w:style w:type="character" w:customStyle="1" w:styleId="BodyTextChar">
    <w:name w:val="Body Text Char"/>
    <w:basedOn w:val="DefaultParagraphFont"/>
    <w:link w:val="BodyText"/>
    <w:uiPriority w:val="99"/>
    <w:semiHidden/>
    <w:rsid w:val="00D17D69"/>
    <w:rPr>
      <w:rFonts w:ascii="Times New Roman" w:eastAsia="Calibri" w:hAnsi="Times New Roman" w:cs="Times New Roman"/>
      <w:sz w:val="20"/>
      <w:szCs w:val="20"/>
      <w:lang w:eastAsia="ru-RU"/>
    </w:rPr>
  </w:style>
  <w:style w:type="paragraph" w:styleId="Header">
    <w:name w:val="header"/>
    <w:basedOn w:val="Normal"/>
    <w:link w:val="HeaderChar"/>
    <w:uiPriority w:val="99"/>
    <w:unhideWhenUsed/>
    <w:rsid w:val="00D17D69"/>
    <w:pPr>
      <w:tabs>
        <w:tab w:val="center" w:pos="4677"/>
        <w:tab w:val="right" w:pos="9355"/>
      </w:tabs>
    </w:pPr>
  </w:style>
  <w:style w:type="character" w:customStyle="1" w:styleId="HeaderChar">
    <w:name w:val="Header Char"/>
    <w:basedOn w:val="DefaultParagraphFont"/>
    <w:link w:val="Header"/>
    <w:uiPriority w:val="99"/>
    <w:rsid w:val="00D17D69"/>
    <w:rPr>
      <w:rFonts w:ascii="Times New Roman" w:eastAsia="Times New Roman" w:hAnsi="Times New Roman" w:cs="Times New Roman"/>
      <w:sz w:val="24"/>
      <w:szCs w:val="24"/>
      <w:lang w:eastAsia="ru-RU"/>
    </w:rPr>
  </w:style>
  <w:style w:type="paragraph" w:styleId="NoSpacing">
    <w:name w:val="No Spacing"/>
    <w:uiPriority w:val="1"/>
    <w:qFormat/>
    <w:rsid w:val="00D17D69"/>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D17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69"/>
    <w:rPr>
      <w:rFonts w:ascii="Segoe UI" w:eastAsia="Times New Roman" w:hAnsi="Segoe UI" w:cs="Segoe UI"/>
      <w:sz w:val="18"/>
      <w:szCs w:val="18"/>
      <w:lang w:eastAsia="ru-RU"/>
    </w:rPr>
  </w:style>
  <w:style w:type="paragraph" w:styleId="BodyText2">
    <w:name w:val="Body Text 2"/>
    <w:basedOn w:val="Normal"/>
    <w:link w:val="BodyText2Char"/>
    <w:rsid w:val="003F27BE"/>
    <w:pPr>
      <w:spacing w:after="120" w:line="480" w:lineRule="auto"/>
    </w:pPr>
    <w:rPr>
      <w:lang w:val="x-none" w:eastAsia="x-none"/>
    </w:rPr>
  </w:style>
  <w:style w:type="character" w:customStyle="1" w:styleId="BodyText2Char">
    <w:name w:val="Body Text 2 Char"/>
    <w:basedOn w:val="DefaultParagraphFont"/>
    <w:link w:val="BodyText2"/>
    <w:rsid w:val="003F27BE"/>
    <w:rPr>
      <w:rFonts w:ascii="Times New Roman" w:eastAsia="Times New Roman" w:hAnsi="Times New Roman" w:cs="Times New Roman"/>
      <w:sz w:val="24"/>
      <w:szCs w:val="24"/>
      <w:lang w:val="x-none" w:eastAsia="x-none"/>
    </w:rPr>
  </w:style>
  <w:style w:type="character" w:customStyle="1" w:styleId="Heading5Char">
    <w:name w:val="Heading 5 Char"/>
    <w:basedOn w:val="DefaultParagraphFont"/>
    <w:link w:val="Heading5"/>
    <w:uiPriority w:val="99"/>
    <w:semiHidden/>
    <w:rsid w:val="004D4C0C"/>
    <w:rPr>
      <w:rFonts w:ascii="Times New Roman CYR" w:eastAsia="Times New Roman" w:hAnsi="Times New Roman CYR" w:cs="Times New Roman CYR"/>
      <w:sz w:val="24"/>
      <w:szCs w:val="24"/>
    </w:rPr>
  </w:style>
  <w:style w:type="paragraph" w:customStyle="1" w:styleId="1">
    <w:name w:val="Обычный1"/>
    <w:rsid w:val="00655F02"/>
    <w:pPr>
      <w:spacing w:after="200" w:line="276" w:lineRule="auto"/>
    </w:pPr>
    <w:rPr>
      <w:rFonts w:ascii="Calibri" w:eastAsia="Calibri" w:hAnsi="Calibri" w:cs="Calibri"/>
      <w:lang w:eastAsia="ru-RU"/>
    </w:rPr>
  </w:style>
  <w:style w:type="character" w:styleId="Strong">
    <w:name w:val="Strong"/>
    <w:basedOn w:val="DefaultParagraphFont"/>
    <w:uiPriority w:val="22"/>
    <w:qFormat/>
    <w:rsid w:val="00F3612F"/>
    <w:rPr>
      <w:b/>
      <w:bCs/>
    </w:rPr>
  </w:style>
  <w:style w:type="table" w:styleId="TableGrid">
    <w:name w:val="Table Grid"/>
    <w:basedOn w:val="TableNormal"/>
    <w:uiPriority w:val="39"/>
    <w:rsid w:val="006F198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1AD"/>
    <w:pPr>
      <w:jc w:val="both"/>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E11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E11AD"/>
    <w:rPr>
      <w:vertAlign w:val="superscript"/>
    </w:rPr>
  </w:style>
  <w:style w:type="character" w:customStyle="1" w:styleId="Bodytext3">
    <w:name w:val="Body text (3)_"/>
    <w:basedOn w:val="DefaultParagraphFont"/>
    <w:link w:val="Bodytext30"/>
    <w:rsid w:val="00446637"/>
    <w:rPr>
      <w:rFonts w:ascii="Times New Roman" w:eastAsia="Times New Roman" w:hAnsi="Times New Roman" w:cs="Times New Roman"/>
      <w:spacing w:val="8"/>
      <w:sz w:val="24"/>
      <w:szCs w:val="24"/>
      <w:shd w:val="clear" w:color="auto" w:fill="FFFFFF"/>
    </w:rPr>
  </w:style>
  <w:style w:type="character" w:customStyle="1" w:styleId="Bodytext4">
    <w:name w:val="Body text (4)_"/>
    <w:basedOn w:val="DefaultParagraphFont"/>
    <w:link w:val="Bodytext40"/>
    <w:rsid w:val="00446637"/>
    <w:rPr>
      <w:rFonts w:ascii="Times New Roman" w:eastAsia="Times New Roman" w:hAnsi="Times New Roman" w:cs="Times New Roman"/>
      <w:spacing w:val="8"/>
      <w:sz w:val="21"/>
      <w:szCs w:val="21"/>
      <w:shd w:val="clear" w:color="auto" w:fill="FFFFFF"/>
    </w:rPr>
  </w:style>
  <w:style w:type="character" w:customStyle="1" w:styleId="Bodytext5">
    <w:name w:val="Body text (5)_"/>
    <w:basedOn w:val="DefaultParagraphFont"/>
    <w:link w:val="Bodytext50"/>
    <w:rsid w:val="00446637"/>
    <w:rPr>
      <w:rFonts w:ascii="Times New Roman" w:eastAsia="Times New Roman" w:hAnsi="Times New Roman" w:cs="Times New Roman"/>
      <w:spacing w:val="5"/>
      <w:sz w:val="21"/>
      <w:szCs w:val="21"/>
      <w:shd w:val="clear" w:color="auto" w:fill="FFFFFF"/>
    </w:rPr>
  </w:style>
  <w:style w:type="character" w:customStyle="1" w:styleId="Heading1">
    <w:name w:val="Heading #1_"/>
    <w:basedOn w:val="DefaultParagraphFont"/>
    <w:link w:val="Heading10"/>
    <w:rsid w:val="00446637"/>
    <w:rPr>
      <w:rFonts w:ascii="Times New Roman" w:eastAsia="Times New Roman" w:hAnsi="Times New Roman" w:cs="Times New Roman"/>
      <w:spacing w:val="8"/>
      <w:sz w:val="24"/>
      <w:szCs w:val="24"/>
      <w:shd w:val="clear" w:color="auto" w:fill="FFFFFF"/>
    </w:rPr>
  </w:style>
  <w:style w:type="character" w:customStyle="1" w:styleId="Footnote3">
    <w:name w:val="Footnote (3)_"/>
    <w:basedOn w:val="DefaultParagraphFont"/>
    <w:link w:val="Footnote30"/>
    <w:rsid w:val="00446637"/>
    <w:rPr>
      <w:rFonts w:ascii="Times New Roman" w:eastAsia="Times New Roman" w:hAnsi="Times New Roman" w:cs="Times New Roman"/>
      <w:spacing w:val="5"/>
      <w:sz w:val="21"/>
      <w:szCs w:val="21"/>
      <w:shd w:val="clear" w:color="auto" w:fill="FFFFFF"/>
    </w:rPr>
  </w:style>
  <w:style w:type="paragraph" w:customStyle="1" w:styleId="Bodytext30">
    <w:name w:val="Body text (3)"/>
    <w:basedOn w:val="Normal"/>
    <w:link w:val="Bodytext3"/>
    <w:rsid w:val="00446637"/>
    <w:pPr>
      <w:shd w:val="clear" w:color="auto" w:fill="FFFFFF"/>
      <w:spacing w:after="360" w:line="0" w:lineRule="atLeast"/>
    </w:pPr>
    <w:rPr>
      <w:spacing w:val="8"/>
      <w:lang w:eastAsia="en-US"/>
    </w:rPr>
  </w:style>
  <w:style w:type="paragraph" w:customStyle="1" w:styleId="Bodytext40">
    <w:name w:val="Body text (4)"/>
    <w:basedOn w:val="Normal"/>
    <w:link w:val="Bodytext4"/>
    <w:rsid w:val="00446637"/>
    <w:pPr>
      <w:shd w:val="clear" w:color="auto" w:fill="FFFFFF"/>
      <w:spacing w:before="360" w:line="264" w:lineRule="exact"/>
      <w:jc w:val="both"/>
    </w:pPr>
    <w:rPr>
      <w:spacing w:val="8"/>
      <w:sz w:val="21"/>
      <w:szCs w:val="21"/>
      <w:lang w:eastAsia="en-US"/>
    </w:rPr>
  </w:style>
  <w:style w:type="paragraph" w:customStyle="1" w:styleId="Bodytext50">
    <w:name w:val="Body text (5)"/>
    <w:basedOn w:val="Normal"/>
    <w:link w:val="Bodytext5"/>
    <w:rsid w:val="00446637"/>
    <w:pPr>
      <w:shd w:val="clear" w:color="auto" w:fill="FFFFFF"/>
      <w:spacing w:before="240" w:after="360" w:line="0" w:lineRule="atLeast"/>
    </w:pPr>
    <w:rPr>
      <w:spacing w:val="5"/>
      <w:sz w:val="21"/>
      <w:szCs w:val="21"/>
      <w:lang w:eastAsia="en-US"/>
    </w:rPr>
  </w:style>
  <w:style w:type="paragraph" w:customStyle="1" w:styleId="Heading10">
    <w:name w:val="Heading #1"/>
    <w:basedOn w:val="Normal"/>
    <w:link w:val="Heading1"/>
    <w:rsid w:val="00446637"/>
    <w:pPr>
      <w:shd w:val="clear" w:color="auto" w:fill="FFFFFF"/>
      <w:spacing w:before="300" w:after="300" w:line="0" w:lineRule="atLeast"/>
      <w:jc w:val="right"/>
      <w:outlineLvl w:val="0"/>
    </w:pPr>
    <w:rPr>
      <w:spacing w:val="8"/>
      <w:lang w:eastAsia="en-US"/>
    </w:rPr>
  </w:style>
  <w:style w:type="paragraph" w:customStyle="1" w:styleId="Footnote30">
    <w:name w:val="Footnote (3)"/>
    <w:basedOn w:val="Normal"/>
    <w:link w:val="Footnote3"/>
    <w:rsid w:val="00446637"/>
    <w:pPr>
      <w:shd w:val="clear" w:color="auto" w:fill="FFFFFF"/>
      <w:spacing w:line="0" w:lineRule="atLeast"/>
    </w:pPr>
    <w:rPr>
      <w:spacing w:val="5"/>
      <w:sz w:val="21"/>
      <w:szCs w:val="21"/>
      <w:lang w:eastAsia="en-US"/>
    </w:rPr>
  </w:style>
  <w:style w:type="paragraph" w:styleId="EndnoteText">
    <w:name w:val="endnote text"/>
    <w:basedOn w:val="Normal"/>
    <w:link w:val="EndnoteTextChar"/>
    <w:uiPriority w:val="99"/>
    <w:semiHidden/>
    <w:unhideWhenUsed/>
    <w:rsid w:val="00446637"/>
    <w:rPr>
      <w:rFonts w:ascii="Arial Unicode MS" w:eastAsia="Arial Unicode MS" w:hAnsi="Arial Unicode MS" w:cs="Arial Unicode MS"/>
      <w:color w:val="000000"/>
      <w:sz w:val="20"/>
      <w:szCs w:val="20"/>
      <w:lang w:val="ru"/>
    </w:rPr>
  </w:style>
  <w:style w:type="character" w:customStyle="1" w:styleId="EndnoteTextChar">
    <w:name w:val="Endnote Text Char"/>
    <w:basedOn w:val="DefaultParagraphFont"/>
    <w:link w:val="EndnoteText"/>
    <w:uiPriority w:val="99"/>
    <w:semiHidden/>
    <w:rsid w:val="00446637"/>
    <w:rPr>
      <w:rFonts w:ascii="Arial Unicode MS" w:eastAsia="Arial Unicode MS" w:hAnsi="Arial Unicode MS" w:cs="Arial Unicode MS"/>
      <w:color w:val="000000"/>
      <w:sz w:val="20"/>
      <w:szCs w:val="20"/>
      <w:lang w:val="ru" w:eastAsia="ru-RU"/>
    </w:rPr>
  </w:style>
  <w:style w:type="character" w:styleId="EndnoteReference">
    <w:name w:val="endnote reference"/>
    <w:basedOn w:val="DefaultParagraphFont"/>
    <w:uiPriority w:val="99"/>
    <w:semiHidden/>
    <w:unhideWhenUsed/>
    <w:rsid w:val="00446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5838</Words>
  <Characters>3328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Россельхознадзор</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 Антон Валерьевич</dc:creator>
  <cp:lastModifiedBy>Virginijus Jakubavičius</cp:lastModifiedBy>
  <cp:revision>2</cp:revision>
  <cp:lastPrinted>2021-06-10T15:29:00Z</cp:lastPrinted>
  <dcterms:created xsi:type="dcterms:W3CDTF">2025-11-28T11:32:00Z</dcterms:created>
  <dcterms:modified xsi:type="dcterms:W3CDTF">2025-11-28T11:32:00Z</dcterms:modified>
</cp:coreProperties>
</file>