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45"/>
        <w:gridCol w:w="4517"/>
      </w:tblGrid>
      <w:tr w:rsidR="004E60F9" w:rsidRPr="00653778" w14:paraId="3E90BDAB" w14:textId="77777777" w:rsidTr="004E60F9">
        <w:tc>
          <w:tcPr>
            <w:tcW w:w="4644" w:type="dxa"/>
          </w:tcPr>
          <w:p w14:paraId="176867EB" w14:textId="77777777" w:rsidR="004E60F9" w:rsidRPr="00653778" w:rsidRDefault="004E60F9" w:rsidP="00CA68B5">
            <w:pPr>
              <w:jc w:val="center"/>
              <w:rPr>
                <w:rFonts w:ascii="Times New Roman" w:hAnsi="Times New Roman" w:cs="Times New Roman"/>
                <w:b/>
                <w:lang w:val="ru-RU"/>
              </w:rPr>
            </w:pPr>
            <w:r w:rsidRPr="00653778">
              <w:rPr>
                <w:rFonts w:ascii="Times New Roman" w:hAnsi="Times New Roman" w:cs="Times New Roman"/>
                <w:b/>
                <w:lang w:val="ru-RU"/>
              </w:rPr>
              <w:t>ФЕДЕРАЛЬНАЯ СЛУЖБА</w:t>
            </w:r>
          </w:p>
          <w:p w14:paraId="1B676A02" w14:textId="77777777" w:rsidR="004E60F9" w:rsidRPr="00653778" w:rsidRDefault="004E60F9" w:rsidP="00CA68B5">
            <w:pPr>
              <w:jc w:val="center"/>
              <w:rPr>
                <w:rFonts w:ascii="Times New Roman" w:hAnsi="Times New Roman" w:cs="Times New Roman"/>
                <w:b/>
                <w:lang w:val="ru-RU"/>
              </w:rPr>
            </w:pPr>
            <w:r w:rsidRPr="00653778">
              <w:rPr>
                <w:rFonts w:ascii="Times New Roman" w:hAnsi="Times New Roman" w:cs="Times New Roman"/>
                <w:b/>
                <w:lang w:val="ru-RU"/>
              </w:rPr>
              <w:t>ПО ВЕТЕРИНАРНОМУ И</w:t>
            </w:r>
          </w:p>
          <w:p w14:paraId="695A8037" w14:textId="77777777" w:rsidR="004E60F9" w:rsidRPr="00653778" w:rsidRDefault="004E60F9" w:rsidP="00CA68B5">
            <w:pPr>
              <w:jc w:val="center"/>
              <w:rPr>
                <w:rFonts w:ascii="Times New Roman" w:hAnsi="Times New Roman" w:cs="Times New Roman"/>
                <w:b/>
                <w:lang w:val="ru-RU"/>
              </w:rPr>
            </w:pPr>
            <w:r w:rsidRPr="00653778">
              <w:rPr>
                <w:rFonts w:ascii="Times New Roman" w:hAnsi="Times New Roman" w:cs="Times New Roman"/>
                <w:b/>
                <w:lang w:val="ru-RU"/>
              </w:rPr>
              <w:t>ФИТОСАНИТАРНОМУ НАДЗОРУ</w:t>
            </w:r>
          </w:p>
          <w:p w14:paraId="4FF5A9FD" w14:textId="77777777" w:rsidR="004B529B" w:rsidRPr="00233A15" w:rsidRDefault="00E67184" w:rsidP="00E67184">
            <w:pPr>
              <w:jc w:val="center"/>
              <w:rPr>
                <w:rFonts w:ascii="Times New Roman" w:hAnsi="Times New Roman" w:cs="Times New Roman"/>
                <w:b/>
                <w:lang w:val="ru-RU"/>
              </w:rPr>
            </w:pPr>
            <w:r w:rsidRPr="00653778">
              <w:rPr>
                <w:rFonts w:ascii="Times New Roman" w:hAnsi="Times New Roman" w:cs="Times New Roman"/>
                <w:b/>
                <w:lang w:val="ru-RU"/>
              </w:rPr>
              <w:t>Российская Федерация</w:t>
            </w:r>
          </w:p>
          <w:p w14:paraId="1E873590" w14:textId="77777777" w:rsidR="00E67184" w:rsidRPr="00653778" w:rsidRDefault="004B529B" w:rsidP="00E67184">
            <w:pPr>
              <w:jc w:val="center"/>
              <w:rPr>
                <w:rFonts w:ascii="Times New Roman" w:hAnsi="Times New Roman" w:cs="Times New Roman"/>
                <w:b/>
                <w:lang w:val="ru-RU"/>
              </w:rPr>
            </w:pPr>
            <w:r w:rsidRPr="00653778">
              <w:rPr>
                <w:rFonts w:ascii="Times New Roman" w:hAnsi="Times New Roman" w:cs="Times New Roman"/>
                <w:b/>
                <w:lang w:val="ru-RU"/>
              </w:rPr>
              <w:t>107</w:t>
            </w:r>
            <w:r w:rsidRPr="007F62A4">
              <w:rPr>
                <w:rFonts w:ascii="Times New Roman" w:hAnsi="Times New Roman" w:cs="Times New Roman"/>
                <w:b/>
                <w:lang w:val="ru-RU"/>
              </w:rPr>
              <w:t>966</w:t>
            </w:r>
            <w:r w:rsidRPr="00826171">
              <w:rPr>
                <w:rFonts w:ascii="Times New Roman" w:hAnsi="Times New Roman" w:cs="Times New Roman"/>
                <w:b/>
                <w:lang w:val="ru-RU"/>
              </w:rPr>
              <w:t xml:space="preserve">, </w:t>
            </w:r>
            <w:r w:rsidRPr="00653778">
              <w:rPr>
                <w:rFonts w:ascii="Times New Roman" w:hAnsi="Times New Roman" w:cs="Times New Roman"/>
                <w:b/>
                <w:lang w:val="ru-RU"/>
              </w:rPr>
              <w:t>Москва</w:t>
            </w:r>
            <w:r w:rsidRPr="003448EF">
              <w:rPr>
                <w:rFonts w:ascii="Times New Roman" w:hAnsi="Times New Roman" w:cs="Times New Roman"/>
                <w:b/>
                <w:lang w:val="ru-RU"/>
              </w:rPr>
              <w:t>,</w:t>
            </w:r>
          </w:p>
          <w:p w14:paraId="441EA94F" w14:textId="77777777" w:rsidR="00E67184" w:rsidRPr="00826171" w:rsidRDefault="000B07EA" w:rsidP="00CA68B5">
            <w:pPr>
              <w:jc w:val="center"/>
              <w:rPr>
                <w:rFonts w:ascii="Times New Roman" w:hAnsi="Times New Roman" w:cs="Times New Roman"/>
                <w:b/>
                <w:lang w:val="ru-RU"/>
              </w:rPr>
            </w:pPr>
            <w:r w:rsidRPr="00653778">
              <w:rPr>
                <w:rFonts w:ascii="Times New Roman" w:hAnsi="Times New Roman" w:cs="Times New Roman"/>
                <w:b/>
                <w:lang w:val="ru-RU"/>
              </w:rPr>
              <w:t>Орликов пер.,</w:t>
            </w:r>
            <w:r w:rsidRPr="00826171">
              <w:rPr>
                <w:rFonts w:ascii="Times New Roman" w:hAnsi="Times New Roman" w:cs="Times New Roman"/>
                <w:b/>
                <w:lang w:val="ru-RU"/>
              </w:rPr>
              <w:t xml:space="preserve"> 1/11 </w:t>
            </w:r>
          </w:p>
          <w:p w14:paraId="675206ED" w14:textId="77777777" w:rsidR="004E60F9" w:rsidRPr="003448EF" w:rsidRDefault="004E60F9" w:rsidP="00CA68B5">
            <w:pPr>
              <w:jc w:val="center"/>
              <w:rPr>
                <w:rFonts w:ascii="Times New Roman" w:hAnsi="Times New Roman" w:cs="Times New Roman"/>
                <w:b/>
                <w:lang w:val="pt-PT"/>
              </w:rPr>
            </w:pPr>
            <w:r w:rsidRPr="00653778">
              <w:rPr>
                <w:rFonts w:ascii="Times New Roman" w:hAnsi="Times New Roman" w:cs="Times New Roman"/>
                <w:b/>
                <w:lang w:val="ru-RU"/>
              </w:rPr>
              <w:t>Тел</w:t>
            </w:r>
            <w:r w:rsidRPr="003448EF">
              <w:rPr>
                <w:rFonts w:ascii="Times New Roman" w:hAnsi="Times New Roman" w:cs="Times New Roman"/>
                <w:b/>
                <w:lang w:val="pt-PT"/>
              </w:rPr>
              <w:t>.: (49</w:t>
            </w:r>
            <w:r w:rsidR="009A385E" w:rsidRPr="003448EF">
              <w:rPr>
                <w:rFonts w:ascii="Times New Roman" w:hAnsi="Times New Roman" w:cs="Times New Roman"/>
                <w:b/>
                <w:lang w:val="pt-PT"/>
              </w:rPr>
              <w:t>9</w:t>
            </w:r>
            <w:r w:rsidRPr="003448EF">
              <w:rPr>
                <w:rFonts w:ascii="Times New Roman" w:hAnsi="Times New Roman" w:cs="Times New Roman"/>
                <w:b/>
                <w:lang w:val="pt-PT"/>
              </w:rPr>
              <w:t>) 975 43 47</w:t>
            </w:r>
          </w:p>
          <w:p w14:paraId="50E09A06" w14:textId="77777777" w:rsidR="004E60F9" w:rsidRPr="003448EF" w:rsidRDefault="004E60F9" w:rsidP="00CA68B5">
            <w:pPr>
              <w:jc w:val="center"/>
              <w:rPr>
                <w:rFonts w:ascii="Times New Roman" w:hAnsi="Times New Roman" w:cs="Times New Roman"/>
                <w:b/>
                <w:lang w:val="pt-PT"/>
              </w:rPr>
            </w:pPr>
            <w:r w:rsidRPr="00653778">
              <w:rPr>
                <w:rFonts w:ascii="Times New Roman" w:hAnsi="Times New Roman" w:cs="Times New Roman"/>
                <w:b/>
                <w:lang w:val="ru-RU"/>
              </w:rPr>
              <w:t>Факс</w:t>
            </w:r>
            <w:r w:rsidRPr="003448EF">
              <w:rPr>
                <w:rFonts w:ascii="Times New Roman" w:hAnsi="Times New Roman" w:cs="Times New Roman"/>
                <w:b/>
                <w:lang w:val="pt-PT"/>
              </w:rPr>
              <w:t>: (</w:t>
            </w:r>
            <w:r w:rsidR="00826171" w:rsidRPr="003448EF">
              <w:rPr>
                <w:rFonts w:ascii="Times New Roman" w:hAnsi="Times New Roman" w:cs="Times New Roman"/>
                <w:b/>
                <w:lang w:val="pt-PT"/>
              </w:rPr>
              <w:t>4</w:t>
            </w:r>
            <w:r w:rsidRPr="003448EF">
              <w:rPr>
                <w:rFonts w:ascii="Times New Roman" w:hAnsi="Times New Roman" w:cs="Times New Roman"/>
                <w:b/>
                <w:lang w:val="pt-PT"/>
              </w:rPr>
              <w:t>95) 607 51 11</w:t>
            </w:r>
          </w:p>
          <w:p w14:paraId="5381AF8C" w14:textId="77777777" w:rsidR="004E60F9" w:rsidRPr="003448EF" w:rsidRDefault="004724E5" w:rsidP="00CA68B5">
            <w:pPr>
              <w:jc w:val="center"/>
              <w:rPr>
                <w:rFonts w:ascii="Times New Roman" w:hAnsi="Times New Roman" w:cs="Times New Roman"/>
                <w:b/>
                <w:lang w:val="pt-PT"/>
              </w:rPr>
            </w:pPr>
            <w:r w:rsidRPr="003448EF">
              <w:rPr>
                <w:rFonts w:ascii="Times New Roman" w:hAnsi="Times New Roman" w:cs="Times New Roman"/>
                <w:b/>
                <w:lang w:val="pt-PT"/>
              </w:rPr>
              <w:t xml:space="preserve">E-mail: </w:t>
            </w:r>
            <w:hyperlink r:id="rId6" w:history="1">
              <w:r w:rsidR="00DE6BAF" w:rsidRPr="00C64E15">
                <w:rPr>
                  <w:rStyle w:val="Hyperlink"/>
                  <w:rFonts w:ascii="Times New Roman" w:hAnsi="Times New Roman" w:cs="Times New Roman"/>
                  <w:b/>
                  <w:lang w:val="pt-PT"/>
                </w:rPr>
                <w:t>info@fsvps.ru</w:t>
              </w:r>
            </w:hyperlink>
          </w:p>
          <w:p w14:paraId="31385FC2" w14:textId="77777777" w:rsidR="004724E5" w:rsidRPr="00CD01E0" w:rsidRDefault="004724E5" w:rsidP="00CA68B5">
            <w:pPr>
              <w:jc w:val="center"/>
              <w:rPr>
                <w:rFonts w:ascii="Times New Roman" w:hAnsi="Times New Roman" w:cs="Times New Roman"/>
                <w:b/>
                <w:lang w:val="pt-PT"/>
              </w:rPr>
            </w:pPr>
            <w:r w:rsidRPr="00CD01E0">
              <w:rPr>
                <w:rFonts w:ascii="Times New Roman" w:hAnsi="Times New Roman" w:cs="Times New Roman"/>
                <w:b/>
                <w:lang w:val="pt-PT"/>
              </w:rPr>
              <w:t>http://www.f</w:t>
            </w:r>
            <w:r w:rsidR="00C15506" w:rsidRPr="00CD01E0">
              <w:rPr>
                <w:rFonts w:ascii="Times New Roman" w:hAnsi="Times New Roman" w:cs="Times New Roman"/>
                <w:b/>
                <w:lang w:val="pt-PT"/>
              </w:rPr>
              <w:t>s</w:t>
            </w:r>
            <w:r w:rsidRPr="00CD01E0">
              <w:rPr>
                <w:rFonts w:ascii="Times New Roman" w:hAnsi="Times New Roman" w:cs="Times New Roman"/>
                <w:b/>
                <w:lang w:val="pt-PT"/>
              </w:rPr>
              <w:t>vps.ru</w:t>
            </w:r>
          </w:p>
        </w:tc>
        <w:tc>
          <w:tcPr>
            <w:tcW w:w="4644" w:type="dxa"/>
          </w:tcPr>
          <w:p w14:paraId="5ABE5D68" w14:textId="77777777" w:rsidR="004E60F9" w:rsidRPr="00653778" w:rsidRDefault="004724E5" w:rsidP="00CA68B5">
            <w:pPr>
              <w:jc w:val="center"/>
              <w:rPr>
                <w:rFonts w:ascii="Times New Roman" w:hAnsi="Times New Roman" w:cs="Times New Roman"/>
                <w:b/>
                <w:lang w:val="en-US"/>
              </w:rPr>
            </w:pPr>
            <w:r w:rsidRPr="00653778">
              <w:rPr>
                <w:rFonts w:ascii="Times New Roman" w:hAnsi="Times New Roman" w:cs="Times New Roman"/>
                <w:b/>
                <w:lang w:val="en-US"/>
              </w:rPr>
              <w:t>FEDERAL SERVICE</w:t>
            </w:r>
          </w:p>
          <w:p w14:paraId="54124701" w14:textId="77777777" w:rsidR="004724E5" w:rsidRPr="00653778" w:rsidRDefault="004724E5" w:rsidP="00CA68B5">
            <w:pPr>
              <w:jc w:val="center"/>
              <w:rPr>
                <w:rFonts w:ascii="Times New Roman" w:hAnsi="Times New Roman" w:cs="Times New Roman"/>
                <w:b/>
                <w:lang w:val="en-US"/>
              </w:rPr>
            </w:pPr>
            <w:r w:rsidRPr="00653778">
              <w:rPr>
                <w:rFonts w:ascii="Times New Roman" w:hAnsi="Times New Roman" w:cs="Times New Roman"/>
                <w:b/>
                <w:lang w:val="en-US"/>
              </w:rPr>
              <w:t>FOR VETERINARY AND</w:t>
            </w:r>
          </w:p>
          <w:p w14:paraId="5C3AE49A" w14:textId="77777777" w:rsidR="004724E5" w:rsidRPr="00653778" w:rsidRDefault="004724E5" w:rsidP="00CA68B5">
            <w:pPr>
              <w:jc w:val="center"/>
              <w:rPr>
                <w:rFonts w:ascii="Times New Roman" w:hAnsi="Times New Roman" w:cs="Times New Roman"/>
                <w:b/>
                <w:lang w:val="en-US"/>
              </w:rPr>
            </w:pPr>
            <w:r w:rsidRPr="00653778">
              <w:rPr>
                <w:rFonts w:ascii="Times New Roman" w:hAnsi="Times New Roman" w:cs="Times New Roman"/>
                <w:b/>
                <w:lang w:val="en-US"/>
              </w:rPr>
              <w:t>PHYTOSANITARY SURVEILLANCE</w:t>
            </w:r>
          </w:p>
          <w:p w14:paraId="5A60CFB8" w14:textId="77777777" w:rsidR="004B529B" w:rsidRDefault="00CD01E0" w:rsidP="004B529B">
            <w:pPr>
              <w:jc w:val="center"/>
              <w:rPr>
                <w:rFonts w:ascii="Times New Roman" w:hAnsi="Times New Roman" w:cs="Times New Roman"/>
                <w:b/>
                <w:lang w:val="en-US"/>
              </w:rPr>
            </w:pPr>
            <w:r w:rsidRPr="00653778">
              <w:rPr>
                <w:rFonts w:ascii="Times New Roman" w:hAnsi="Times New Roman" w:cs="Times New Roman"/>
                <w:b/>
                <w:lang w:val="en-US"/>
              </w:rPr>
              <w:t>1/1</w:t>
            </w:r>
            <w:r>
              <w:rPr>
                <w:rFonts w:ascii="Times New Roman" w:hAnsi="Times New Roman" w:cs="Times New Roman"/>
                <w:b/>
                <w:lang w:val="en-US"/>
              </w:rPr>
              <w:t>1</w:t>
            </w:r>
            <w:r w:rsidRPr="00CD01E0">
              <w:rPr>
                <w:rFonts w:ascii="Times New Roman" w:hAnsi="Times New Roman" w:cs="Times New Roman"/>
                <w:b/>
              </w:rPr>
              <w:t xml:space="preserve">, </w:t>
            </w:r>
            <w:r w:rsidR="004724E5" w:rsidRPr="00653778">
              <w:rPr>
                <w:rFonts w:ascii="Times New Roman" w:hAnsi="Times New Roman" w:cs="Times New Roman"/>
                <w:b/>
                <w:lang w:val="en-US"/>
              </w:rPr>
              <w:t>Orlikov per.</w:t>
            </w:r>
            <w:r w:rsidR="000B07EA">
              <w:rPr>
                <w:rFonts w:ascii="Times New Roman" w:hAnsi="Times New Roman" w:cs="Times New Roman"/>
                <w:b/>
                <w:lang w:val="en-US"/>
              </w:rPr>
              <w:t xml:space="preserve">, </w:t>
            </w:r>
          </w:p>
          <w:p w14:paraId="4F0DB5A3" w14:textId="77777777" w:rsidR="00826171" w:rsidRPr="00653778" w:rsidRDefault="00C15506" w:rsidP="004B529B">
            <w:pPr>
              <w:jc w:val="center"/>
              <w:rPr>
                <w:rFonts w:ascii="Times New Roman" w:hAnsi="Times New Roman" w:cs="Times New Roman"/>
                <w:b/>
                <w:lang w:val="en-US"/>
              </w:rPr>
            </w:pPr>
            <w:r w:rsidRPr="00653778">
              <w:rPr>
                <w:rFonts w:ascii="Times New Roman" w:hAnsi="Times New Roman" w:cs="Times New Roman"/>
                <w:b/>
                <w:lang w:val="en-US"/>
              </w:rPr>
              <w:t>Moscow</w:t>
            </w:r>
            <w:r>
              <w:rPr>
                <w:rFonts w:ascii="Times New Roman" w:hAnsi="Times New Roman" w:cs="Times New Roman"/>
                <w:b/>
                <w:lang w:val="en-US"/>
              </w:rPr>
              <w:t xml:space="preserve">, </w:t>
            </w:r>
            <w:r w:rsidR="004B529B" w:rsidRPr="00653778">
              <w:rPr>
                <w:rFonts w:ascii="Times New Roman" w:hAnsi="Times New Roman" w:cs="Times New Roman"/>
                <w:b/>
                <w:lang w:val="en-US"/>
              </w:rPr>
              <w:t>107</w:t>
            </w:r>
            <w:r w:rsidR="004B529B">
              <w:rPr>
                <w:rFonts w:ascii="Times New Roman" w:hAnsi="Times New Roman" w:cs="Times New Roman"/>
                <w:b/>
                <w:lang w:val="en-US"/>
              </w:rPr>
              <w:t>966</w:t>
            </w:r>
          </w:p>
          <w:p w14:paraId="5BFE085A" w14:textId="77777777" w:rsidR="00826171" w:rsidRPr="00653778" w:rsidRDefault="00826171" w:rsidP="00826171">
            <w:pPr>
              <w:jc w:val="center"/>
              <w:rPr>
                <w:rFonts w:ascii="Times New Roman" w:hAnsi="Times New Roman" w:cs="Times New Roman"/>
                <w:b/>
                <w:lang w:val="en-US"/>
              </w:rPr>
            </w:pPr>
            <w:r w:rsidRPr="00653778">
              <w:rPr>
                <w:rFonts w:ascii="Times New Roman" w:hAnsi="Times New Roman" w:cs="Times New Roman"/>
                <w:b/>
                <w:lang w:val="en-US"/>
              </w:rPr>
              <w:t>Russian Federation</w:t>
            </w:r>
          </w:p>
          <w:p w14:paraId="3B93523E" w14:textId="77777777" w:rsidR="004724E5" w:rsidRPr="00A205D9" w:rsidRDefault="004724E5" w:rsidP="00CA68B5">
            <w:pPr>
              <w:jc w:val="center"/>
              <w:rPr>
                <w:rFonts w:ascii="Times New Roman" w:hAnsi="Times New Roman" w:cs="Times New Roman"/>
                <w:b/>
              </w:rPr>
            </w:pPr>
            <w:r w:rsidRPr="00A205D9">
              <w:rPr>
                <w:rFonts w:ascii="Times New Roman" w:hAnsi="Times New Roman" w:cs="Times New Roman"/>
                <w:b/>
              </w:rPr>
              <w:t>Phone: (7 49</w:t>
            </w:r>
            <w:r w:rsidR="009A385E" w:rsidRPr="00A205D9">
              <w:rPr>
                <w:rFonts w:ascii="Times New Roman" w:hAnsi="Times New Roman" w:cs="Times New Roman"/>
                <w:b/>
              </w:rPr>
              <w:t>9</w:t>
            </w:r>
            <w:r w:rsidRPr="00A205D9">
              <w:rPr>
                <w:rFonts w:ascii="Times New Roman" w:hAnsi="Times New Roman" w:cs="Times New Roman"/>
                <w:b/>
              </w:rPr>
              <w:t>) 975 43 47</w:t>
            </w:r>
          </w:p>
          <w:p w14:paraId="1DC6DD6E" w14:textId="77777777" w:rsidR="004724E5" w:rsidRPr="001F2CEC" w:rsidRDefault="004724E5" w:rsidP="00CA68B5">
            <w:pPr>
              <w:jc w:val="center"/>
              <w:rPr>
                <w:rFonts w:ascii="Times New Roman" w:hAnsi="Times New Roman" w:cs="Times New Roman"/>
                <w:b/>
                <w:lang w:val="fr-BE"/>
              </w:rPr>
            </w:pPr>
            <w:r w:rsidRPr="001F2CEC">
              <w:rPr>
                <w:rFonts w:ascii="Times New Roman" w:hAnsi="Times New Roman" w:cs="Times New Roman"/>
                <w:b/>
                <w:lang w:val="fr-BE"/>
              </w:rPr>
              <w:t>Fax: (7 495) 607 51 11</w:t>
            </w:r>
          </w:p>
          <w:p w14:paraId="712994AF" w14:textId="77777777" w:rsidR="00DE6BAF" w:rsidRPr="001F2CEC" w:rsidRDefault="00DE6BAF" w:rsidP="00DE6BAF">
            <w:pPr>
              <w:jc w:val="center"/>
              <w:rPr>
                <w:rFonts w:ascii="Times New Roman" w:hAnsi="Times New Roman" w:cs="Times New Roman"/>
                <w:b/>
                <w:lang w:val="fr-BE"/>
              </w:rPr>
            </w:pPr>
            <w:r w:rsidRPr="001F2CEC">
              <w:rPr>
                <w:rFonts w:ascii="Times New Roman" w:hAnsi="Times New Roman" w:cs="Times New Roman"/>
                <w:b/>
                <w:lang w:val="fr-BE"/>
              </w:rPr>
              <w:t xml:space="preserve">E-mail: </w:t>
            </w:r>
            <w:hyperlink r:id="rId7" w:history="1">
              <w:r w:rsidRPr="001F2CEC">
                <w:rPr>
                  <w:rStyle w:val="Hyperlink"/>
                  <w:rFonts w:ascii="Times New Roman" w:hAnsi="Times New Roman" w:cs="Times New Roman"/>
                  <w:b/>
                  <w:lang w:val="fr-BE"/>
                </w:rPr>
                <w:t>info@fsvps.ru</w:t>
              </w:r>
            </w:hyperlink>
          </w:p>
          <w:p w14:paraId="6339E19A" w14:textId="77777777" w:rsidR="004724E5" w:rsidRPr="00653778" w:rsidRDefault="00DE6BAF" w:rsidP="00DE6BAF">
            <w:pPr>
              <w:jc w:val="center"/>
              <w:rPr>
                <w:rFonts w:ascii="Times New Roman" w:hAnsi="Times New Roman" w:cs="Times New Roman"/>
                <w:b/>
                <w:lang w:val="en-US"/>
              </w:rPr>
            </w:pPr>
            <w:r w:rsidRPr="007F62A4">
              <w:rPr>
                <w:rFonts w:ascii="Times New Roman" w:hAnsi="Times New Roman" w:cs="Times New Roman"/>
                <w:b/>
              </w:rPr>
              <w:t>http://www.fsvps.ru</w:t>
            </w:r>
          </w:p>
        </w:tc>
      </w:tr>
    </w:tbl>
    <w:p w14:paraId="51C9121A" w14:textId="77777777" w:rsidR="004E60F9" w:rsidRPr="00653778" w:rsidRDefault="004E60F9" w:rsidP="001D7969">
      <w:pPr>
        <w:spacing w:after="120"/>
        <w:rPr>
          <w:rFonts w:ascii="Times New Roman" w:hAnsi="Times New Roman" w:cs="Times New Roman"/>
        </w:rPr>
      </w:pPr>
    </w:p>
    <w:p w14:paraId="29C84624" w14:textId="77777777" w:rsidR="004724E5" w:rsidRPr="00653778" w:rsidRDefault="00CB3FE2" w:rsidP="001D7969">
      <w:pPr>
        <w:spacing w:after="120"/>
        <w:rPr>
          <w:rFonts w:ascii="Times New Roman" w:hAnsi="Times New Roman" w:cs="Times New Roman"/>
        </w:rPr>
      </w:pPr>
      <w:r w:rsidRPr="00653778">
        <w:rPr>
          <w:rFonts w:ascii="Times New Roman" w:hAnsi="Times New Roman" w:cs="Times New Roman"/>
        </w:rPr>
        <w:t xml:space="preserve">Moscow, </w:t>
      </w:r>
      <w:r w:rsidR="00233A15">
        <w:rPr>
          <w:rFonts w:ascii="Times New Roman" w:hAnsi="Times New Roman" w:cs="Times New Roman"/>
        </w:rPr>
        <w:t>21</w:t>
      </w:r>
      <w:r w:rsidR="00CC30EE">
        <w:rPr>
          <w:rFonts w:ascii="Times New Roman" w:hAnsi="Times New Roman" w:cs="Times New Roman"/>
        </w:rPr>
        <w:t xml:space="preserve"> October</w:t>
      </w:r>
      <w:r w:rsidRPr="00653778">
        <w:rPr>
          <w:rFonts w:ascii="Times New Roman" w:hAnsi="Times New Roman" w:cs="Times New Roman"/>
        </w:rPr>
        <w:t xml:space="preserve"> 201</w:t>
      </w:r>
      <w:r w:rsidR="001F349B" w:rsidRPr="00653778">
        <w:rPr>
          <w:rFonts w:ascii="Times New Roman" w:hAnsi="Times New Roman" w:cs="Times New Roman"/>
        </w:rPr>
        <w:t>9</w:t>
      </w:r>
      <w:r w:rsidRPr="00653778">
        <w:rPr>
          <w:rFonts w:ascii="Times New Roman" w:hAnsi="Times New Roman" w:cs="Times New Roman"/>
        </w:rPr>
        <w:t xml:space="preserve"> </w:t>
      </w:r>
    </w:p>
    <w:p w14:paraId="03378CA1" w14:textId="77777777" w:rsidR="004724E5" w:rsidRPr="00653778" w:rsidRDefault="00B431A6" w:rsidP="001D7969">
      <w:pPr>
        <w:spacing w:after="120"/>
        <w:rPr>
          <w:rFonts w:ascii="Times New Roman" w:hAnsi="Times New Roman" w:cs="Times New Roman"/>
        </w:rPr>
      </w:pPr>
      <w:r w:rsidRPr="00653778">
        <w:rPr>
          <w:rFonts w:ascii="Times New Roman" w:hAnsi="Times New Roman" w:cs="Times New Roman"/>
        </w:rPr>
        <w:t xml:space="preserve">No. </w:t>
      </w:r>
      <w:r w:rsidR="004724E5" w:rsidRPr="00653778">
        <w:rPr>
          <w:rFonts w:ascii="Times New Roman" w:hAnsi="Times New Roman" w:cs="Times New Roman"/>
        </w:rPr>
        <w:t>FS-</w:t>
      </w:r>
      <w:r w:rsidR="002D3A1F">
        <w:rPr>
          <w:rFonts w:ascii="Times New Roman" w:hAnsi="Times New Roman" w:cs="Times New Roman"/>
        </w:rPr>
        <w:t>KS</w:t>
      </w:r>
      <w:r w:rsidRPr="00653778">
        <w:rPr>
          <w:rFonts w:ascii="Times New Roman" w:hAnsi="Times New Roman" w:cs="Times New Roman"/>
        </w:rPr>
        <w:t>-7/</w:t>
      </w:r>
      <w:r w:rsidR="00233A15">
        <w:rPr>
          <w:rFonts w:ascii="Times New Roman" w:hAnsi="Times New Roman" w:cs="Times New Roman"/>
        </w:rPr>
        <w:t>27759</w:t>
      </w:r>
    </w:p>
    <w:p w14:paraId="051A9CC9" w14:textId="77777777" w:rsidR="00D2266B" w:rsidRPr="00653778" w:rsidRDefault="00D2266B" w:rsidP="001D7969">
      <w:pPr>
        <w:spacing w:after="120"/>
        <w:jc w:val="both"/>
        <w:rPr>
          <w:rFonts w:ascii="Times New Roman" w:hAnsi="Times New Roman" w:cs="Times New Roman"/>
        </w:rPr>
      </w:pPr>
    </w:p>
    <w:p w14:paraId="68FD8983" w14:textId="77777777" w:rsidR="004724E5" w:rsidRPr="00653778" w:rsidRDefault="004724E5" w:rsidP="001D7969">
      <w:pPr>
        <w:spacing w:after="120"/>
        <w:jc w:val="both"/>
        <w:rPr>
          <w:rFonts w:ascii="Times New Roman" w:hAnsi="Times New Roman" w:cs="Times New Roman"/>
        </w:rPr>
      </w:pPr>
      <w:r w:rsidRPr="00653778">
        <w:rPr>
          <w:rFonts w:ascii="Times New Roman" w:hAnsi="Times New Roman" w:cs="Times New Roman"/>
        </w:rPr>
        <w:t xml:space="preserve">Dear </w:t>
      </w:r>
      <w:r w:rsidR="00610E06" w:rsidRPr="00653778">
        <w:rPr>
          <w:rFonts w:ascii="Times New Roman" w:hAnsi="Times New Roman" w:cs="Times New Roman"/>
        </w:rPr>
        <w:t>M</w:t>
      </w:r>
      <w:r w:rsidR="00E67184" w:rsidRPr="00653778">
        <w:rPr>
          <w:rFonts w:ascii="Times New Roman" w:hAnsi="Times New Roman" w:cs="Times New Roman"/>
        </w:rPr>
        <w:t xml:space="preserve">r </w:t>
      </w:r>
      <w:r w:rsidR="00C54792" w:rsidRPr="00653778">
        <w:rPr>
          <w:rFonts w:ascii="Times New Roman" w:hAnsi="Times New Roman" w:cs="Times New Roman"/>
        </w:rPr>
        <w:t>Hudson</w:t>
      </w:r>
      <w:r w:rsidRPr="00653778">
        <w:rPr>
          <w:rFonts w:ascii="Times New Roman" w:hAnsi="Times New Roman" w:cs="Times New Roman"/>
        </w:rPr>
        <w:t>,</w:t>
      </w:r>
    </w:p>
    <w:p w14:paraId="619143CA" w14:textId="77777777" w:rsidR="001A2161" w:rsidRDefault="003347EC" w:rsidP="002D3A1F">
      <w:pPr>
        <w:jc w:val="both"/>
        <w:rPr>
          <w:rFonts w:ascii="Times New Roman" w:hAnsi="Times New Roman" w:cs="Times New Roman"/>
          <w:lang w:val="en-US"/>
        </w:rPr>
      </w:pPr>
      <w:r w:rsidRPr="00653778">
        <w:rPr>
          <w:rFonts w:ascii="Times New Roman" w:hAnsi="Times New Roman" w:cs="Times New Roman"/>
        </w:rPr>
        <w:t xml:space="preserve">The </w:t>
      </w:r>
      <w:r w:rsidR="004724E5" w:rsidRPr="00653778">
        <w:rPr>
          <w:rFonts w:ascii="Times New Roman" w:hAnsi="Times New Roman" w:cs="Times New Roman"/>
        </w:rPr>
        <w:t xml:space="preserve">Federal Service for Veterinary and Phytosanitary Surveillance </w:t>
      </w:r>
      <w:r w:rsidR="009D25E1" w:rsidRPr="00653778">
        <w:rPr>
          <w:rFonts w:ascii="Times New Roman" w:hAnsi="Times New Roman" w:cs="Times New Roman"/>
          <w:lang w:val="en-US"/>
        </w:rPr>
        <w:t>presents its compliments</w:t>
      </w:r>
      <w:r w:rsidR="001A2161">
        <w:rPr>
          <w:rFonts w:ascii="Times New Roman" w:hAnsi="Times New Roman" w:cs="Times New Roman"/>
          <w:lang w:val="en-US"/>
        </w:rPr>
        <w:t>.</w:t>
      </w:r>
    </w:p>
    <w:p w14:paraId="1CE28BCE" w14:textId="77777777" w:rsidR="00233A15" w:rsidRDefault="00233A15" w:rsidP="002D3A1F">
      <w:pPr>
        <w:jc w:val="both"/>
        <w:rPr>
          <w:rFonts w:ascii="Times New Roman" w:hAnsi="Times New Roman" w:cs="Times New Roman"/>
          <w:lang w:val="en-US"/>
        </w:rPr>
      </w:pPr>
      <w:r>
        <w:rPr>
          <w:rFonts w:ascii="Times New Roman" w:hAnsi="Times New Roman" w:cs="Times New Roman"/>
          <w:lang w:val="en-US"/>
        </w:rPr>
        <w:t>Board of the Eurasian Economic Commission, by Decision 116 “On Amending the Common Veterinary (Veterinary-Sanitary) Requirements to Goods Subject to Veterinary Control (Oversight)” of 09.07.2019, changed the veterinary requirement</w:t>
      </w:r>
      <w:r w:rsidR="00370EAC">
        <w:rPr>
          <w:rFonts w:ascii="Times New Roman" w:hAnsi="Times New Roman" w:cs="Times New Roman"/>
          <w:lang w:val="en-US"/>
        </w:rPr>
        <w:t>s</w:t>
      </w:r>
      <w:r>
        <w:rPr>
          <w:rFonts w:ascii="Times New Roman" w:hAnsi="Times New Roman" w:cs="Times New Roman"/>
          <w:lang w:val="en-US"/>
        </w:rPr>
        <w:t xml:space="preserve"> to fur animals, rabbits, dogs and cats imported to the customs territory of the Eurasian Economic Union or transported between the Member States. From now on, non-vaccinated for rabies dogs and cats under 3 months may be imported to the Russian Federation, as may be carnivorous animals vaccinated for rabies for a term of over one year. The document also introduces other amendments to the mandatory vaccination rules for animals imported to the Russian Federation. </w:t>
      </w:r>
    </w:p>
    <w:p w14:paraId="3A1A1522" w14:textId="77777777" w:rsidR="00E000E4" w:rsidRDefault="00233A15" w:rsidP="002D3A1F">
      <w:pPr>
        <w:jc w:val="both"/>
        <w:rPr>
          <w:rFonts w:ascii="Times New Roman" w:hAnsi="Times New Roman" w:cs="Times New Roman"/>
          <w:lang w:val="en-US"/>
        </w:rPr>
      </w:pPr>
      <w:r>
        <w:rPr>
          <w:rFonts w:ascii="Times New Roman" w:hAnsi="Times New Roman" w:cs="Times New Roman"/>
          <w:lang w:val="en-US"/>
        </w:rPr>
        <w:t xml:space="preserve">The eased rules may only be applied </w:t>
      </w:r>
      <w:r w:rsidR="00E000E4">
        <w:rPr>
          <w:rFonts w:ascii="Times New Roman" w:hAnsi="Times New Roman" w:cs="Times New Roman"/>
          <w:lang w:val="en-US"/>
        </w:rPr>
        <w:t xml:space="preserve">to animals imported with No.15 veterinary certificates, whose updated version (with English translation) is available on </w:t>
      </w:r>
      <w:r w:rsidR="00B71859">
        <w:rPr>
          <w:rFonts w:ascii="Times New Roman" w:hAnsi="Times New Roman" w:cs="Times New Roman"/>
          <w:lang w:val="en-US"/>
        </w:rPr>
        <w:t>Rosselkhoznadzor</w:t>
      </w:r>
      <w:r w:rsidR="00E000E4">
        <w:rPr>
          <w:rFonts w:ascii="Times New Roman" w:hAnsi="Times New Roman" w:cs="Times New Roman"/>
          <w:lang w:val="en-US"/>
        </w:rPr>
        <w:t>’s official web site (</w:t>
      </w:r>
      <w:hyperlink r:id="rId8" w:history="1">
        <w:r w:rsidR="00E000E4" w:rsidRPr="005770D8">
          <w:rPr>
            <w:rStyle w:val="Hyperlink"/>
            <w:rFonts w:ascii="Times New Roman" w:hAnsi="Times New Roman" w:cs="Times New Roman"/>
            <w:lang w:val="en-US"/>
          </w:rPr>
          <w:t>http://www.fsvps.ru/importExport/pets.html</w:t>
        </w:r>
      </w:hyperlink>
      <w:r w:rsidR="00E000E4">
        <w:rPr>
          <w:rFonts w:ascii="Times New Roman" w:hAnsi="Times New Roman" w:cs="Times New Roman"/>
          <w:lang w:val="en-US"/>
        </w:rPr>
        <w:t>). Under the law of the Eurasian Economic Union, veterinary certificates must be issued by the competent authorities of the exporting countries.</w:t>
      </w:r>
    </w:p>
    <w:p w14:paraId="15A99524" w14:textId="77777777" w:rsidR="00E000E4" w:rsidRDefault="00E000E4" w:rsidP="002D3A1F">
      <w:pPr>
        <w:jc w:val="both"/>
        <w:rPr>
          <w:rFonts w:ascii="Times New Roman" w:hAnsi="Times New Roman" w:cs="Times New Roman"/>
          <w:lang w:val="en-US"/>
        </w:rPr>
      </w:pPr>
      <w:r>
        <w:rPr>
          <w:rFonts w:ascii="Times New Roman" w:hAnsi="Times New Roman" w:cs="Times New Roman"/>
          <w:lang w:val="en-US"/>
        </w:rPr>
        <w:t>We would also like to note that any dogs and cats imported to the Russian Federation with international veterinary passports must be vaccinated for rabies at least 20 days before transportation if they hadn’t been vaccinated in the preceding 12 months.</w:t>
      </w:r>
      <w:r w:rsidR="00B71859">
        <w:rPr>
          <w:rFonts w:ascii="Times New Roman" w:hAnsi="Times New Roman" w:cs="Times New Roman"/>
          <w:lang w:val="en-US"/>
        </w:rPr>
        <w:t xml:space="preserve"> </w:t>
      </w:r>
    </w:p>
    <w:p w14:paraId="25CB4D1D" w14:textId="77777777" w:rsidR="000E22B9" w:rsidRDefault="000E22B9" w:rsidP="002D3A1F">
      <w:pPr>
        <w:jc w:val="both"/>
        <w:rPr>
          <w:rFonts w:ascii="Times New Roman" w:hAnsi="Times New Roman" w:cs="Times New Roman"/>
          <w:lang w:val="en-US"/>
        </w:rPr>
      </w:pPr>
    </w:p>
    <w:p w14:paraId="035A0C82" w14:textId="77777777" w:rsidR="000E22B9" w:rsidRDefault="000E22B9" w:rsidP="002D3A1F">
      <w:pPr>
        <w:jc w:val="both"/>
        <w:rPr>
          <w:rFonts w:ascii="Times New Roman" w:hAnsi="Times New Roman" w:cs="Times New Roman"/>
          <w:lang w:val="en-US"/>
        </w:rPr>
      </w:pPr>
    </w:p>
    <w:p w14:paraId="309E88D5" w14:textId="77777777" w:rsidR="000E22B9" w:rsidRDefault="000E22B9" w:rsidP="002D3A1F">
      <w:pPr>
        <w:jc w:val="both"/>
        <w:rPr>
          <w:rFonts w:ascii="Times New Roman" w:hAnsi="Times New Roman" w:cs="Times New Roman"/>
          <w:lang w:val="en-US"/>
        </w:rPr>
      </w:pPr>
    </w:p>
    <w:p w14:paraId="4CF4104C" w14:textId="77777777" w:rsidR="000E22B9" w:rsidRDefault="000E22B9" w:rsidP="002D3A1F">
      <w:pPr>
        <w:jc w:val="both"/>
        <w:rPr>
          <w:rFonts w:ascii="Times New Roman" w:hAnsi="Times New Roman" w:cs="Times New Roman"/>
          <w:lang w:val="en-US"/>
        </w:rPr>
      </w:pPr>
    </w:p>
    <w:p w14:paraId="4A2200EF" w14:textId="77777777" w:rsidR="000E22B9" w:rsidRPr="00653778" w:rsidRDefault="000E22B9" w:rsidP="000E22B9">
      <w:pPr>
        <w:spacing w:after="0"/>
        <w:jc w:val="both"/>
        <w:rPr>
          <w:rFonts w:ascii="Times New Roman" w:hAnsi="Times New Roman" w:cs="Times New Roman"/>
          <w:b/>
        </w:rPr>
      </w:pPr>
      <w:r w:rsidRPr="00653778">
        <w:rPr>
          <w:rFonts w:ascii="Times New Roman" w:hAnsi="Times New Roman" w:cs="Times New Roman"/>
          <w:b/>
        </w:rPr>
        <w:t>Mr Matthew Hudson</w:t>
      </w:r>
    </w:p>
    <w:p w14:paraId="158ABC0D" w14:textId="77777777" w:rsidR="000E22B9" w:rsidRPr="00653778" w:rsidRDefault="000E22B9" w:rsidP="000E22B9">
      <w:pPr>
        <w:spacing w:after="0"/>
        <w:jc w:val="both"/>
        <w:rPr>
          <w:rFonts w:ascii="Times New Roman" w:hAnsi="Times New Roman" w:cs="Times New Roman"/>
          <w:b/>
        </w:rPr>
      </w:pPr>
      <w:r w:rsidRPr="00653778">
        <w:rPr>
          <w:rFonts w:ascii="Times New Roman" w:hAnsi="Times New Roman" w:cs="Times New Roman"/>
          <w:b/>
        </w:rPr>
        <w:t xml:space="preserve">Acting Director </w:t>
      </w:r>
    </w:p>
    <w:p w14:paraId="065CEF6E" w14:textId="77777777" w:rsidR="000E22B9" w:rsidRPr="00653778" w:rsidRDefault="000E22B9" w:rsidP="000E22B9">
      <w:pPr>
        <w:spacing w:after="0"/>
        <w:jc w:val="both"/>
        <w:rPr>
          <w:rFonts w:ascii="Times New Roman" w:hAnsi="Times New Roman" w:cs="Times New Roman"/>
        </w:rPr>
      </w:pPr>
      <w:r w:rsidRPr="00653778">
        <w:rPr>
          <w:rFonts w:ascii="Times New Roman" w:hAnsi="Times New Roman" w:cs="Times New Roman"/>
          <w:b/>
        </w:rPr>
        <w:t>Directorate D – Food Chain: Stakeholder and International Relations</w:t>
      </w:r>
    </w:p>
    <w:p w14:paraId="365A04FC" w14:textId="77777777" w:rsidR="000E22B9" w:rsidRPr="000D33D2" w:rsidRDefault="000E22B9" w:rsidP="000E22B9">
      <w:pPr>
        <w:spacing w:after="0"/>
        <w:jc w:val="both"/>
        <w:rPr>
          <w:rFonts w:ascii="Times New Roman" w:hAnsi="Times New Roman" w:cs="Times New Roman"/>
        </w:rPr>
      </w:pPr>
      <w:r>
        <w:rPr>
          <w:rFonts w:ascii="Times New Roman" w:hAnsi="Times New Roman" w:cs="Times New Roman"/>
          <w:b/>
        </w:rPr>
        <w:t xml:space="preserve">EC </w:t>
      </w:r>
      <w:r w:rsidRPr="00B87129">
        <w:rPr>
          <w:rFonts w:ascii="Times New Roman" w:hAnsi="Times New Roman" w:cs="Times New Roman"/>
          <w:b/>
        </w:rPr>
        <w:t>Directorate General for Health and Food Safety (DG SANTE)</w:t>
      </w:r>
    </w:p>
    <w:p w14:paraId="367E0FF7" w14:textId="77777777" w:rsidR="000E22B9" w:rsidRPr="000E22B9" w:rsidRDefault="000E22B9" w:rsidP="002D3A1F">
      <w:pPr>
        <w:jc w:val="both"/>
        <w:rPr>
          <w:rFonts w:ascii="Times New Roman" w:hAnsi="Times New Roman" w:cs="Times New Roman"/>
        </w:rPr>
      </w:pPr>
    </w:p>
    <w:p w14:paraId="1D373719" w14:textId="77777777" w:rsidR="00E000E4" w:rsidRDefault="00E000E4">
      <w:pPr>
        <w:rPr>
          <w:rFonts w:ascii="Times New Roman" w:hAnsi="Times New Roman" w:cs="Times New Roman"/>
          <w:lang w:val="en-US"/>
        </w:rPr>
      </w:pPr>
      <w:r>
        <w:rPr>
          <w:rFonts w:ascii="Times New Roman" w:hAnsi="Times New Roman" w:cs="Times New Roman"/>
          <w:lang w:val="en-US"/>
        </w:rPr>
        <w:br w:type="page"/>
      </w:r>
    </w:p>
    <w:p w14:paraId="6A496EAE" w14:textId="77777777" w:rsidR="00B71859" w:rsidRDefault="00E000E4" w:rsidP="00E000E4">
      <w:pPr>
        <w:jc w:val="center"/>
        <w:rPr>
          <w:rFonts w:ascii="Times New Roman" w:hAnsi="Times New Roman" w:cs="Times New Roman"/>
          <w:lang w:val="en-US"/>
        </w:rPr>
      </w:pPr>
      <w:r>
        <w:rPr>
          <w:rFonts w:ascii="Times New Roman" w:hAnsi="Times New Roman" w:cs="Times New Roman"/>
          <w:lang w:val="en-US"/>
        </w:rPr>
        <w:lastRenderedPageBreak/>
        <w:t>2</w:t>
      </w:r>
    </w:p>
    <w:p w14:paraId="1E27F6AF" w14:textId="77777777" w:rsidR="00E000E4" w:rsidRDefault="00E000E4" w:rsidP="00D47276">
      <w:pPr>
        <w:jc w:val="both"/>
        <w:rPr>
          <w:rFonts w:ascii="Times New Roman" w:hAnsi="Times New Roman" w:cs="Times New Roman"/>
        </w:rPr>
      </w:pPr>
      <w:r>
        <w:rPr>
          <w:rFonts w:ascii="Times New Roman" w:hAnsi="Times New Roman" w:cs="Times New Roman"/>
        </w:rPr>
        <w:t xml:space="preserve">Another condition of bringing dogs or cats to the Eurasian Economic Union with international veterinary passports is a record of clinical examination within 14 days before departure, made in the passport by the competent body. </w:t>
      </w:r>
    </w:p>
    <w:p w14:paraId="7E2F5982" w14:textId="77777777" w:rsidR="00E000E4" w:rsidRDefault="00E000E4" w:rsidP="00D47276">
      <w:pPr>
        <w:jc w:val="both"/>
        <w:rPr>
          <w:rFonts w:ascii="Times New Roman" w:hAnsi="Times New Roman" w:cs="Times New Roman"/>
        </w:rPr>
      </w:pPr>
      <w:r>
        <w:rPr>
          <w:rFonts w:ascii="Times New Roman" w:hAnsi="Times New Roman" w:cs="Times New Roman"/>
        </w:rPr>
        <w:t xml:space="preserve">Additionally, we are hereby sending you </w:t>
      </w:r>
      <w:r w:rsidR="00370EAC">
        <w:rPr>
          <w:rFonts w:ascii="Times New Roman" w:hAnsi="Times New Roman" w:cs="Times New Roman"/>
        </w:rPr>
        <w:t xml:space="preserve">a bilingual form of veterinary certificate No.15 and the updated version of the </w:t>
      </w:r>
      <w:r w:rsidR="00370EAC" w:rsidRPr="00370EAC">
        <w:rPr>
          <w:rFonts w:ascii="Times New Roman" w:hAnsi="Times New Roman" w:cs="Times New Roman"/>
        </w:rPr>
        <w:t>veterinary requirement</w:t>
      </w:r>
      <w:r w:rsidR="00370EAC">
        <w:rPr>
          <w:rFonts w:ascii="Times New Roman" w:hAnsi="Times New Roman" w:cs="Times New Roman"/>
        </w:rPr>
        <w:t>s</w:t>
      </w:r>
      <w:r w:rsidR="00370EAC" w:rsidRPr="00370EAC">
        <w:rPr>
          <w:rFonts w:ascii="Times New Roman" w:hAnsi="Times New Roman" w:cs="Times New Roman"/>
        </w:rPr>
        <w:t xml:space="preserve"> to fur animals, rabbits, dogs and cats imported to the customs territory of the Eurasian Economic Union </w:t>
      </w:r>
      <w:r w:rsidR="00370EAC">
        <w:rPr>
          <w:rFonts w:ascii="Times New Roman" w:hAnsi="Times New Roman" w:cs="Times New Roman"/>
        </w:rPr>
        <w:t>and/</w:t>
      </w:r>
      <w:r w:rsidR="00370EAC" w:rsidRPr="00370EAC">
        <w:rPr>
          <w:rFonts w:ascii="Times New Roman" w:hAnsi="Times New Roman" w:cs="Times New Roman"/>
        </w:rPr>
        <w:t>or transported between the Member States</w:t>
      </w:r>
      <w:r w:rsidR="00370EAC">
        <w:rPr>
          <w:rFonts w:ascii="Times New Roman" w:hAnsi="Times New Roman" w:cs="Times New Roman"/>
        </w:rPr>
        <w:t xml:space="preserve"> (see enclosed).</w:t>
      </w:r>
    </w:p>
    <w:p w14:paraId="7989CA6E" w14:textId="77777777" w:rsidR="00370EAC" w:rsidRDefault="00370EAC" w:rsidP="00D47276">
      <w:pPr>
        <w:jc w:val="both"/>
        <w:rPr>
          <w:rFonts w:ascii="Times New Roman" w:hAnsi="Times New Roman" w:cs="Times New Roman"/>
        </w:rPr>
      </w:pPr>
      <w:r>
        <w:rPr>
          <w:rFonts w:ascii="Times New Roman" w:hAnsi="Times New Roman" w:cs="Times New Roman"/>
        </w:rPr>
        <w:t xml:space="preserve">For fur animals, rabbits, </w:t>
      </w:r>
      <w:r w:rsidR="00A179D4">
        <w:rPr>
          <w:rFonts w:ascii="Times New Roman" w:hAnsi="Times New Roman" w:cs="Times New Roman"/>
        </w:rPr>
        <w:t>dog</w:t>
      </w:r>
      <w:r>
        <w:rPr>
          <w:rFonts w:ascii="Times New Roman" w:hAnsi="Times New Roman" w:cs="Times New Roman"/>
        </w:rPr>
        <w:t xml:space="preserve">s and cats </w:t>
      </w:r>
      <w:r w:rsidR="000E22B9">
        <w:rPr>
          <w:rFonts w:ascii="Times New Roman" w:hAnsi="Times New Roman" w:cs="Times New Roman"/>
        </w:rPr>
        <w:t xml:space="preserve">meeting the requirements in force until 09.08.2019 and </w:t>
      </w:r>
      <w:r>
        <w:rPr>
          <w:rFonts w:ascii="Times New Roman" w:hAnsi="Times New Roman" w:cs="Times New Roman"/>
        </w:rPr>
        <w:t>imported to the Russian Federation before the end of 2019</w:t>
      </w:r>
      <w:r w:rsidR="000E22B9">
        <w:rPr>
          <w:rFonts w:ascii="Times New Roman" w:hAnsi="Times New Roman" w:cs="Times New Roman"/>
        </w:rPr>
        <w:t xml:space="preserve">, the authorization decisions will be made as usual. </w:t>
      </w:r>
    </w:p>
    <w:p w14:paraId="3627E80E" w14:textId="77777777" w:rsidR="000E22B9" w:rsidRDefault="000E22B9" w:rsidP="00D47276">
      <w:pPr>
        <w:jc w:val="both"/>
        <w:rPr>
          <w:rFonts w:ascii="Times New Roman" w:hAnsi="Times New Roman" w:cs="Times New Roman"/>
        </w:rPr>
      </w:pPr>
      <w:r>
        <w:rPr>
          <w:rFonts w:ascii="Times New Roman" w:hAnsi="Times New Roman" w:cs="Times New Roman"/>
        </w:rPr>
        <w:t>I would appreciate your communication of this information to the EU MS competent authorities and other stakeholders.</w:t>
      </w:r>
    </w:p>
    <w:p w14:paraId="33FE31EF" w14:textId="77777777" w:rsidR="00D47276" w:rsidRDefault="00D47276" w:rsidP="00D47276">
      <w:pPr>
        <w:jc w:val="both"/>
        <w:rPr>
          <w:rFonts w:ascii="Times New Roman" w:hAnsi="Times New Roman" w:cs="Times New Roman"/>
        </w:rPr>
      </w:pPr>
      <w:r w:rsidRPr="00653778">
        <w:rPr>
          <w:rFonts w:ascii="Times New Roman" w:hAnsi="Times New Roman" w:cs="Times New Roman"/>
        </w:rPr>
        <w:t>Please accept, Mr Hudson, the assurances of my highest consideration.</w:t>
      </w:r>
    </w:p>
    <w:p w14:paraId="39CE774A" w14:textId="77777777" w:rsidR="00D47276" w:rsidRPr="00B92510" w:rsidRDefault="00D47276" w:rsidP="00D47276">
      <w:pPr>
        <w:spacing w:after="0"/>
        <w:jc w:val="right"/>
        <w:rPr>
          <w:rFonts w:ascii="Times New Roman" w:hAnsi="Times New Roman" w:cs="Times New Roman"/>
        </w:rPr>
      </w:pPr>
    </w:p>
    <w:p w14:paraId="40C32714" w14:textId="77777777" w:rsidR="00D47276" w:rsidRPr="00B92510" w:rsidRDefault="000E4F34" w:rsidP="00D47276">
      <w:pPr>
        <w:spacing w:after="0"/>
        <w:jc w:val="right"/>
        <w:rPr>
          <w:rFonts w:ascii="Times New Roman" w:hAnsi="Times New Roman" w:cs="Times New Roman"/>
        </w:rPr>
      </w:pPr>
      <w:r>
        <w:rPr>
          <w:rFonts w:ascii="Times New Roman" w:hAnsi="Times New Roman" w:cs="Times New Roman"/>
        </w:rPr>
        <w:t>K.A. Savenkov</w:t>
      </w:r>
    </w:p>
    <w:p w14:paraId="19BEF1E6" w14:textId="77777777" w:rsidR="00D47276" w:rsidRPr="00653778" w:rsidRDefault="000E4F34" w:rsidP="00D47276">
      <w:pPr>
        <w:spacing w:after="0"/>
        <w:jc w:val="right"/>
        <w:rPr>
          <w:rFonts w:ascii="Times New Roman" w:hAnsi="Times New Roman" w:cs="Times New Roman"/>
        </w:rPr>
      </w:pPr>
      <w:r>
        <w:rPr>
          <w:rFonts w:ascii="Times New Roman" w:hAnsi="Times New Roman" w:cs="Times New Roman"/>
        </w:rPr>
        <w:t>Deputy Head</w:t>
      </w:r>
    </w:p>
    <w:p w14:paraId="4D52D0E8" w14:textId="77777777" w:rsidR="00D47276" w:rsidRDefault="00D47276" w:rsidP="00D47276">
      <w:pPr>
        <w:spacing w:after="0"/>
        <w:jc w:val="right"/>
        <w:rPr>
          <w:rFonts w:ascii="Times New Roman" w:hAnsi="Times New Roman" w:cs="Times New Roman"/>
        </w:rPr>
      </w:pPr>
      <w:r w:rsidRPr="00653778">
        <w:rPr>
          <w:rFonts w:ascii="Times New Roman" w:hAnsi="Times New Roman" w:cs="Times New Roman"/>
        </w:rPr>
        <w:t xml:space="preserve"> [signature]</w:t>
      </w:r>
    </w:p>
    <w:p w14:paraId="7D2531A3" w14:textId="77777777" w:rsidR="000E22B9" w:rsidRDefault="000E22B9" w:rsidP="00D47276">
      <w:pPr>
        <w:spacing w:after="0"/>
        <w:jc w:val="right"/>
        <w:rPr>
          <w:rFonts w:ascii="Times New Roman" w:hAnsi="Times New Roman" w:cs="Times New Roman"/>
        </w:rPr>
      </w:pPr>
    </w:p>
    <w:p w14:paraId="16EE46DC" w14:textId="77777777" w:rsidR="000E22B9" w:rsidRDefault="000E22B9" w:rsidP="000E22B9">
      <w:pPr>
        <w:spacing w:after="0"/>
        <w:rPr>
          <w:rFonts w:ascii="Times New Roman" w:hAnsi="Times New Roman" w:cs="Times New Roman"/>
        </w:rPr>
      </w:pPr>
      <w:r>
        <w:rPr>
          <w:rFonts w:ascii="Times New Roman" w:hAnsi="Times New Roman" w:cs="Times New Roman"/>
        </w:rPr>
        <w:t>Encl.: 4 pages, 1 copy</w:t>
      </w:r>
    </w:p>
    <w:p w14:paraId="4E211726" w14:textId="77777777" w:rsidR="000E22B9" w:rsidRDefault="000E22B9">
      <w:pPr>
        <w:rPr>
          <w:rFonts w:ascii="Times New Roman" w:hAnsi="Times New Roman" w:cs="Times New Roman"/>
        </w:rPr>
      </w:pPr>
      <w:r>
        <w:rPr>
          <w:rFonts w:ascii="Times New Roman" w:hAnsi="Times New Roman" w:cs="Times New Roman"/>
        </w:rPr>
        <w:br w:type="page"/>
      </w:r>
    </w:p>
    <w:p w14:paraId="6681F39B" w14:textId="77777777" w:rsidR="000E22B9" w:rsidRDefault="000E22B9" w:rsidP="000E22B9">
      <w:pPr>
        <w:pBdr>
          <w:bottom w:val="single" w:sz="12" w:space="1" w:color="auto"/>
        </w:pBdr>
        <w:spacing w:after="0"/>
        <w:jc w:val="both"/>
        <w:rPr>
          <w:rFonts w:ascii="Times New Roman" w:hAnsi="Times New Roman" w:cs="Times New Roman"/>
          <w:sz w:val="18"/>
        </w:rPr>
      </w:pPr>
      <w:r w:rsidRPr="000E22B9">
        <w:rPr>
          <w:rFonts w:ascii="Times New Roman" w:hAnsi="Times New Roman" w:cs="Times New Roman"/>
          <w:sz w:val="18"/>
        </w:rPr>
        <w:lastRenderedPageBreak/>
        <w:t>Customs Union Commission, Decision No.317 of 18.06.2010 (as amended on 09.07.2019) “On Applying Veterinary Sanitary Measures in the Eurasian Economic Union” (together with the “Regulations on the Common Procedure for veterinary Control (Oversight) at the Customs Border of the Eurasian Economic Union and the Customs Territory…”)</w:t>
      </w:r>
    </w:p>
    <w:p w14:paraId="226B633E" w14:textId="77777777" w:rsidR="000E22B9" w:rsidRDefault="000E22B9" w:rsidP="000E22B9">
      <w:pPr>
        <w:spacing w:after="0"/>
        <w:jc w:val="center"/>
        <w:rPr>
          <w:rFonts w:ascii="Times New Roman" w:hAnsi="Times New Roman" w:cs="Times New Roman"/>
          <w:sz w:val="18"/>
        </w:rPr>
      </w:pPr>
    </w:p>
    <w:p w14:paraId="0CCB0483" w14:textId="77777777" w:rsidR="000E22B9" w:rsidRPr="00092F05" w:rsidRDefault="000E22B9" w:rsidP="000E22B9">
      <w:pPr>
        <w:spacing w:after="0"/>
        <w:jc w:val="center"/>
        <w:rPr>
          <w:rFonts w:ascii="Times New Roman" w:hAnsi="Times New Roman" w:cs="Times New Roman"/>
          <w:sz w:val="20"/>
          <w:lang w:val="en-US"/>
        </w:rPr>
      </w:pPr>
      <w:r w:rsidRPr="00092F05">
        <w:rPr>
          <w:rFonts w:ascii="Times New Roman" w:hAnsi="Times New Roman" w:cs="Times New Roman"/>
          <w:sz w:val="20"/>
          <w:lang w:val="en-US"/>
        </w:rPr>
        <w:t xml:space="preserve">VETERINARY REQUIREMENTS </w:t>
      </w:r>
    </w:p>
    <w:p w14:paraId="6378D7E6" w14:textId="77777777" w:rsidR="000E22B9" w:rsidRPr="00092F05" w:rsidRDefault="000E22B9" w:rsidP="000E22B9">
      <w:pPr>
        <w:spacing w:after="0"/>
        <w:jc w:val="center"/>
        <w:rPr>
          <w:rFonts w:ascii="Times New Roman" w:hAnsi="Times New Roman" w:cs="Times New Roman"/>
          <w:sz w:val="20"/>
          <w:lang w:val="en-US"/>
        </w:rPr>
      </w:pPr>
      <w:r w:rsidRPr="00092F05">
        <w:rPr>
          <w:rFonts w:ascii="Times New Roman" w:hAnsi="Times New Roman" w:cs="Times New Roman"/>
          <w:sz w:val="20"/>
          <w:lang w:val="en-US"/>
        </w:rPr>
        <w:t>to fur animals, rabbits, dogs and cats imported to the customs territory of the Eurasian Economic Union and/or transported between the Member States</w:t>
      </w:r>
    </w:p>
    <w:p w14:paraId="2DFF893E" w14:textId="77777777" w:rsidR="000E22B9" w:rsidRPr="00092F05" w:rsidRDefault="000E22B9" w:rsidP="000E22B9">
      <w:pPr>
        <w:spacing w:after="0"/>
        <w:jc w:val="center"/>
        <w:rPr>
          <w:rFonts w:ascii="Times New Roman" w:hAnsi="Times New Roman" w:cs="Times New Roman"/>
          <w:sz w:val="20"/>
          <w:lang w:val="en-US"/>
        </w:rPr>
      </w:pPr>
    </w:p>
    <w:p w14:paraId="3F40DE93" w14:textId="77777777" w:rsidR="000E22B9" w:rsidRPr="00092F05" w:rsidRDefault="00A179D4" w:rsidP="000E22B9">
      <w:pPr>
        <w:spacing w:after="0"/>
        <w:jc w:val="both"/>
        <w:rPr>
          <w:rFonts w:ascii="Times New Roman" w:hAnsi="Times New Roman" w:cs="Times New Roman"/>
          <w:sz w:val="20"/>
          <w:lang w:val="en-US"/>
        </w:rPr>
      </w:pPr>
      <w:r>
        <w:rPr>
          <w:rFonts w:ascii="Times New Roman" w:hAnsi="Times New Roman" w:cs="Times New Roman"/>
          <w:sz w:val="20"/>
          <w:lang w:val="en-US"/>
        </w:rPr>
        <w:t>Clinically</w:t>
      </w:r>
      <w:r w:rsidR="00F616C6" w:rsidRPr="00092F05">
        <w:rPr>
          <w:rFonts w:ascii="Times New Roman" w:hAnsi="Times New Roman" w:cs="Times New Roman"/>
          <w:sz w:val="20"/>
          <w:lang w:val="en-US"/>
        </w:rPr>
        <w:t xml:space="preserve"> healthy fur animals, rabbits, dogs and cats may be imported to the customs territory of the Eurasian Economic Union and/or transported between the Member States if they come from territories free of the following infectious animal diseases for the periods specified below:</w:t>
      </w:r>
    </w:p>
    <w:p w14:paraId="36A77915" w14:textId="77777777" w:rsidR="00F616C6" w:rsidRPr="00092F05" w:rsidRDefault="00F616C6"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anthrax – for all types of animals, for the past 20 days on the territory of the farm;</w:t>
      </w:r>
    </w:p>
    <w:p w14:paraId="51DCDFA3" w14:textId="77777777" w:rsidR="00F616C6" w:rsidRPr="00092F05" w:rsidRDefault="00F616C6"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rabies and tuberculosis – for foxes, polar foxes. Dogs and cats, for the past 6 months on the respective administrative territory or the territory of the farm;</w:t>
      </w:r>
    </w:p>
    <w:p w14:paraId="217C5538" w14:textId="77777777" w:rsidR="00F616C6" w:rsidRPr="00092F05" w:rsidRDefault="00F616C6"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For minks and ferrets:</w:t>
      </w:r>
    </w:p>
    <w:p w14:paraId="39DE197D" w14:textId="77777777" w:rsidR="00F616C6" w:rsidRPr="00092F05" w:rsidRDefault="00F616C6"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mink encephalopathy and Aleutian disease of mink – for the past 36 months on the territory of the farm;</w:t>
      </w:r>
    </w:p>
    <w:p w14:paraId="1884A994" w14:textId="77777777" w:rsidR="00F616C6" w:rsidRPr="00092F05" w:rsidRDefault="002A0D29"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tularemia – for the past 12 months the territory of the farm;</w:t>
      </w:r>
    </w:p>
    <w:p w14:paraId="346A4C16" w14:textId="77777777" w:rsidR="002A0D29" w:rsidRPr="00092F05" w:rsidRDefault="002A0D29"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rabies and tuberculosis – for the past 6 months on the respective administrative territory (according to regionalization) o</w:t>
      </w:r>
      <w:r w:rsidR="00DF319D" w:rsidRPr="00092F05">
        <w:rPr>
          <w:rFonts w:ascii="Times New Roman" w:hAnsi="Times New Roman" w:cs="Times New Roman"/>
          <w:sz w:val="20"/>
          <w:lang w:val="en-US"/>
        </w:rPr>
        <w:t>n</w:t>
      </w:r>
      <w:r w:rsidRPr="00092F05">
        <w:rPr>
          <w:rFonts w:ascii="Times New Roman" w:hAnsi="Times New Roman" w:cs="Times New Roman"/>
          <w:sz w:val="20"/>
          <w:lang w:val="en-US"/>
        </w:rPr>
        <w:t xml:space="preserve"> the territory of the farm;</w:t>
      </w:r>
    </w:p>
    <w:p w14:paraId="6CF5C01B" w14:textId="77777777" w:rsidR="002A0D29" w:rsidRPr="00092F05" w:rsidRDefault="002A0D29"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For rabbits:</w:t>
      </w:r>
    </w:p>
    <w:p w14:paraId="2AD7BD07" w14:textId="77777777" w:rsidR="002A0D29" w:rsidRPr="00092F05" w:rsidRDefault="002A0D29"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rabbit viral hemorrhagi</w:t>
      </w:r>
      <w:r w:rsidR="001F2CEC">
        <w:rPr>
          <w:rFonts w:ascii="Times New Roman" w:hAnsi="Times New Roman" w:cs="Times New Roman"/>
          <w:sz w:val="20"/>
          <w:lang w:val="en-US"/>
        </w:rPr>
        <w:t>c disease, tularemia, pasteurel</w:t>
      </w:r>
      <w:r w:rsidRPr="00092F05">
        <w:rPr>
          <w:rFonts w:ascii="Times New Roman" w:hAnsi="Times New Roman" w:cs="Times New Roman"/>
          <w:sz w:val="20"/>
          <w:lang w:val="en-US"/>
        </w:rPr>
        <w:t xml:space="preserve">losis (Pasteurella </w:t>
      </w:r>
      <w:proofErr w:type="spellStart"/>
      <w:r w:rsidRPr="00092F05">
        <w:rPr>
          <w:rFonts w:ascii="Times New Roman" w:hAnsi="Times New Roman" w:cs="Times New Roman"/>
          <w:sz w:val="20"/>
          <w:lang w:val="en-US"/>
        </w:rPr>
        <w:t>mul</w:t>
      </w:r>
      <w:r w:rsidR="00DF319D" w:rsidRPr="00092F05">
        <w:rPr>
          <w:rFonts w:ascii="Times New Roman" w:hAnsi="Times New Roman" w:cs="Times New Roman"/>
          <w:sz w:val="20"/>
          <w:lang w:val="en-US"/>
        </w:rPr>
        <w:t>t</w:t>
      </w:r>
      <w:r w:rsidRPr="00092F05">
        <w:rPr>
          <w:rFonts w:ascii="Times New Roman" w:hAnsi="Times New Roman" w:cs="Times New Roman"/>
          <w:sz w:val="20"/>
          <w:lang w:val="en-US"/>
        </w:rPr>
        <w:t>ocida</w:t>
      </w:r>
      <w:proofErr w:type="spellEnd"/>
      <w:r w:rsidRPr="00092F05">
        <w:rPr>
          <w:rFonts w:ascii="Times New Roman" w:hAnsi="Times New Roman" w:cs="Times New Roman"/>
          <w:sz w:val="20"/>
          <w:lang w:val="en-US"/>
        </w:rPr>
        <w:t xml:space="preserve">, </w:t>
      </w:r>
      <w:proofErr w:type="spellStart"/>
      <w:r w:rsidRPr="00092F05">
        <w:rPr>
          <w:rFonts w:ascii="Times New Roman" w:hAnsi="Times New Roman" w:cs="Times New Roman"/>
          <w:sz w:val="20"/>
          <w:lang w:val="en-US"/>
        </w:rPr>
        <w:t>Mannheimia</w:t>
      </w:r>
      <w:proofErr w:type="spellEnd"/>
      <w:r w:rsidRPr="00092F05">
        <w:rPr>
          <w:rFonts w:ascii="Times New Roman" w:hAnsi="Times New Roman" w:cs="Times New Roman"/>
          <w:sz w:val="20"/>
          <w:lang w:val="en-US"/>
        </w:rPr>
        <w:t xml:space="preserve"> gaemolitica)</w:t>
      </w:r>
      <w:r w:rsidR="00DF319D" w:rsidRPr="00092F05">
        <w:rPr>
          <w:rFonts w:ascii="Times New Roman" w:hAnsi="Times New Roman" w:cs="Times New Roman"/>
          <w:sz w:val="20"/>
          <w:lang w:val="en-US"/>
        </w:rPr>
        <w:t xml:space="preserve"> – for the past 12 months on the territory of the </w:t>
      </w:r>
      <w:proofErr w:type="gramStart"/>
      <w:r w:rsidR="00DF319D" w:rsidRPr="00092F05">
        <w:rPr>
          <w:rFonts w:ascii="Times New Roman" w:hAnsi="Times New Roman" w:cs="Times New Roman"/>
          <w:sz w:val="20"/>
          <w:lang w:val="en-US"/>
        </w:rPr>
        <w:t>farm;</w:t>
      </w:r>
      <w:proofErr w:type="gramEnd"/>
    </w:p>
    <w:p w14:paraId="317B7AB4" w14:textId="77777777" w:rsidR="00DF319D" w:rsidRPr="00092F05" w:rsidRDefault="00DF319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myxomatosis – for the past 6 months on the territory of the farm;</w:t>
      </w:r>
    </w:p>
    <w:p w14:paraId="691F17F7" w14:textId="77777777" w:rsidR="00DF319D" w:rsidRPr="00092F05" w:rsidRDefault="00DF319D" w:rsidP="000E22B9">
      <w:pPr>
        <w:spacing w:after="0"/>
        <w:jc w:val="both"/>
        <w:rPr>
          <w:rFonts w:ascii="Times New Roman" w:hAnsi="Times New Roman" w:cs="Times New Roman"/>
          <w:sz w:val="20"/>
          <w:lang w:val="en-US"/>
        </w:rPr>
      </w:pPr>
    </w:p>
    <w:p w14:paraId="68E750FE" w14:textId="77777777" w:rsidR="00DF319D" w:rsidRPr="00092F05" w:rsidRDefault="00DF319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During quarantine, total clinical examination and diagnostic are to be carried out:</w:t>
      </w:r>
    </w:p>
    <w:p w14:paraId="0D1B208E" w14:textId="77777777" w:rsidR="00DF319D" w:rsidRPr="00092F05" w:rsidRDefault="00DF319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for minks – for Aleutian disease</w:t>
      </w:r>
    </w:p>
    <w:p w14:paraId="64BC99DC" w14:textId="77777777" w:rsidR="00DF319D" w:rsidRPr="00092F05" w:rsidRDefault="00DF319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for cats - for dermatophytosis.</w:t>
      </w:r>
    </w:p>
    <w:p w14:paraId="3267888E" w14:textId="77777777" w:rsidR="00F616C6" w:rsidRPr="00092F05" w:rsidRDefault="00F616C6" w:rsidP="000E22B9">
      <w:pPr>
        <w:spacing w:after="0"/>
        <w:jc w:val="both"/>
        <w:rPr>
          <w:rFonts w:ascii="Times New Roman" w:hAnsi="Times New Roman" w:cs="Times New Roman"/>
          <w:sz w:val="20"/>
          <w:lang w:val="en-US"/>
        </w:rPr>
      </w:pPr>
    </w:p>
    <w:p w14:paraId="48EE7E2F" w14:textId="77777777" w:rsidR="00DF319D" w:rsidRPr="00092F05" w:rsidRDefault="00DF319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When not vaccinated within the past 12 months, the animals are to be vaccinated at least 20 days before shipping for the following diseases:</w:t>
      </w:r>
    </w:p>
    <w:p w14:paraId="006BBFAC" w14:textId="77777777" w:rsidR="00DF319D" w:rsidRPr="00092F05" w:rsidRDefault="00DF319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all carnivores (except for minks) – rabies;</w:t>
      </w:r>
    </w:p>
    <w:p w14:paraId="40A4E0DB" w14:textId="77777777" w:rsidR="00DF319D" w:rsidRPr="00092F05" w:rsidRDefault="00DF319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xml:space="preserve">- foxes and </w:t>
      </w:r>
      <w:r w:rsidR="007F300A" w:rsidRPr="00092F05">
        <w:rPr>
          <w:rFonts w:ascii="Times New Roman" w:hAnsi="Times New Roman" w:cs="Times New Roman"/>
          <w:sz w:val="20"/>
          <w:lang w:val="en-US"/>
        </w:rPr>
        <w:t xml:space="preserve">polar foxes </w:t>
      </w:r>
      <w:r w:rsidR="00A179D4">
        <w:rPr>
          <w:rFonts w:ascii="Times New Roman" w:hAnsi="Times New Roman" w:cs="Times New Roman"/>
          <w:sz w:val="20"/>
          <w:lang w:val="en-US"/>
        </w:rPr>
        <w:t>– carnivore distemper;</w:t>
      </w:r>
    </w:p>
    <w:p w14:paraId="10531452" w14:textId="77777777" w:rsidR="007F300A" w:rsidRPr="00092F05" w:rsidRDefault="007F300A"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xml:space="preserve">- </w:t>
      </w:r>
      <w:r w:rsidR="00A179D4">
        <w:rPr>
          <w:rFonts w:ascii="Times New Roman" w:hAnsi="Times New Roman" w:cs="Times New Roman"/>
          <w:sz w:val="20"/>
          <w:lang w:val="en-US"/>
        </w:rPr>
        <w:t>minks and ferrets – carnivore distemper</w:t>
      </w:r>
      <w:r w:rsidRPr="00092F05">
        <w:rPr>
          <w:rFonts w:ascii="Times New Roman" w:hAnsi="Times New Roman" w:cs="Times New Roman"/>
          <w:sz w:val="20"/>
          <w:lang w:val="en-US"/>
        </w:rPr>
        <w:t>, viral enteritis and pseudomonosis;</w:t>
      </w:r>
    </w:p>
    <w:p w14:paraId="5E3F35CD" w14:textId="77777777" w:rsidR="007F300A" w:rsidRPr="00092F05" w:rsidRDefault="001F2CEC" w:rsidP="000E22B9">
      <w:pPr>
        <w:spacing w:after="0"/>
        <w:jc w:val="both"/>
        <w:rPr>
          <w:rFonts w:ascii="Times New Roman" w:hAnsi="Times New Roman" w:cs="Times New Roman"/>
          <w:sz w:val="20"/>
          <w:lang w:val="en-US"/>
        </w:rPr>
      </w:pPr>
      <w:r>
        <w:rPr>
          <w:rFonts w:ascii="Times New Roman" w:hAnsi="Times New Roman" w:cs="Times New Roman"/>
          <w:sz w:val="20"/>
          <w:lang w:val="en-US"/>
        </w:rPr>
        <w:t xml:space="preserve">- nutrias – </w:t>
      </w:r>
      <w:proofErr w:type="gramStart"/>
      <w:r>
        <w:rPr>
          <w:rFonts w:ascii="Times New Roman" w:hAnsi="Times New Roman" w:cs="Times New Roman"/>
          <w:sz w:val="20"/>
          <w:lang w:val="en-US"/>
        </w:rPr>
        <w:t>pasteure</w:t>
      </w:r>
      <w:r w:rsidR="007F300A" w:rsidRPr="00092F05">
        <w:rPr>
          <w:rFonts w:ascii="Times New Roman" w:hAnsi="Times New Roman" w:cs="Times New Roman"/>
          <w:sz w:val="20"/>
          <w:lang w:val="en-US"/>
        </w:rPr>
        <w:t>llosis;</w:t>
      </w:r>
      <w:proofErr w:type="gramEnd"/>
    </w:p>
    <w:p w14:paraId="39FFD32A" w14:textId="77777777" w:rsidR="007F300A" w:rsidRPr="00092F05" w:rsidRDefault="007F300A"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xml:space="preserve">- dogs </w:t>
      </w:r>
      <w:r w:rsidR="00A179D4">
        <w:rPr>
          <w:rFonts w:ascii="Times New Roman" w:hAnsi="Times New Roman" w:cs="Times New Roman"/>
          <w:sz w:val="20"/>
          <w:lang w:val="en-US"/>
        </w:rPr>
        <w:t>– carnivore distemper</w:t>
      </w:r>
      <w:r w:rsidRPr="00092F05">
        <w:rPr>
          <w:rFonts w:ascii="Times New Roman" w:hAnsi="Times New Roman" w:cs="Times New Roman"/>
          <w:sz w:val="20"/>
          <w:lang w:val="en-US"/>
        </w:rPr>
        <w:t xml:space="preserve">, hepatitis, parvovirus and adenovirus diseases, leptospirosis (unless prophylactically treated with </w:t>
      </w:r>
      <w:r w:rsidR="00604C6D" w:rsidRPr="00092F05">
        <w:rPr>
          <w:rFonts w:ascii="Times New Roman" w:hAnsi="Times New Roman" w:cs="Times New Roman"/>
          <w:sz w:val="20"/>
          <w:lang w:val="en-US"/>
        </w:rPr>
        <w:t>dihydrostreptomycin or its functional equivalent registered in the exporting country</w:t>
      </w:r>
      <w:r w:rsidRPr="00092F05">
        <w:rPr>
          <w:rFonts w:ascii="Times New Roman" w:hAnsi="Times New Roman" w:cs="Times New Roman"/>
          <w:sz w:val="20"/>
          <w:lang w:val="en-US"/>
        </w:rPr>
        <w:t>)</w:t>
      </w:r>
      <w:r w:rsidR="00604C6D" w:rsidRPr="00092F05">
        <w:rPr>
          <w:rFonts w:ascii="Times New Roman" w:hAnsi="Times New Roman" w:cs="Times New Roman"/>
          <w:sz w:val="20"/>
          <w:lang w:val="en-US"/>
        </w:rPr>
        <w:t>;</w:t>
      </w:r>
    </w:p>
    <w:p w14:paraId="2654B5FF" w14:textId="77777777" w:rsidR="00604C6D" w:rsidRPr="00092F05" w:rsidRDefault="00604C6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cats – panleukopenia;</w:t>
      </w:r>
    </w:p>
    <w:p w14:paraId="1AD6B2E8" w14:textId="77777777" w:rsidR="00604C6D" w:rsidRPr="00092F05" w:rsidRDefault="00604C6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 rabbits – myxomatosis and viral hemorrhagic disease; at the request of the competent authority of the Member State where the animal is imported from a 3</w:t>
      </w:r>
      <w:r w:rsidRPr="00092F05">
        <w:rPr>
          <w:rFonts w:ascii="Times New Roman" w:hAnsi="Times New Roman" w:cs="Times New Roman"/>
          <w:sz w:val="20"/>
          <w:vertAlign w:val="superscript"/>
          <w:lang w:val="en-US"/>
        </w:rPr>
        <w:t>rd</w:t>
      </w:r>
      <w:r w:rsidRPr="00092F05">
        <w:rPr>
          <w:rFonts w:ascii="Times New Roman" w:hAnsi="Times New Roman" w:cs="Times New Roman"/>
          <w:sz w:val="20"/>
          <w:lang w:val="en-US"/>
        </w:rPr>
        <w:t xml:space="preserve"> country or transported from another Member State – other infectious diseases;</w:t>
      </w:r>
    </w:p>
    <w:p w14:paraId="399A3BC2" w14:textId="77777777" w:rsidR="00604C6D" w:rsidRPr="00092F05" w:rsidRDefault="00604C6D" w:rsidP="000E22B9">
      <w:pPr>
        <w:spacing w:after="0"/>
        <w:jc w:val="both"/>
        <w:rPr>
          <w:rFonts w:ascii="Times New Roman" w:hAnsi="Times New Roman" w:cs="Times New Roman"/>
          <w:sz w:val="20"/>
          <w:lang w:val="en-US"/>
        </w:rPr>
      </w:pPr>
    </w:p>
    <w:p w14:paraId="6CF35445" w14:textId="77777777" w:rsidR="00604C6D" w:rsidRPr="00092F05" w:rsidRDefault="00604C6D" w:rsidP="000E22B9">
      <w:pPr>
        <w:spacing w:after="0"/>
        <w:jc w:val="both"/>
        <w:rPr>
          <w:rFonts w:ascii="Times New Roman" w:hAnsi="Times New Roman" w:cs="Times New Roman"/>
          <w:sz w:val="20"/>
          <w:lang w:val="en-US"/>
        </w:rPr>
      </w:pPr>
      <w:r w:rsidRPr="00092F05">
        <w:rPr>
          <w:rFonts w:ascii="Times New Roman" w:hAnsi="Times New Roman" w:cs="Times New Roman"/>
          <w:sz w:val="20"/>
          <w:lang w:val="en-US"/>
        </w:rPr>
        <w:t>Carnivores may be imported and/or transported subjects to the confirmation of the veterinary doctor issuing the certificate that the year+ term of immunity generated by the vaccine has not expired, or subject to laboratory test results confirming that the rabies immunity level</w:t>
      </w:r>
      <w:r w:rsidR="00092F05" w:rsidRPr="00092F05">
        <w:rPr>
          <w:rFonts w:ascii="Times New Roman" w:hAnsi="Times New Roman" w:cs="Times New Roman"/>
          <w:sz w:val="20"/>
          <w:lang w:val="en-US"/>
        </w:rPr>
        <w:t xml:space="preserve"> is at least 0.5 IU/Ml</w:t>
      </w:r>
      <w:r w:rsidRPr="00092F05">
        <w:rPr>
          <w:rFonts w:ascii="Times New Roman" w:hAnsi="Times New Roman" w:cs="Times New Roman"/>
          <w:sz w:val="20"/>
          <w:lang w:val="en-US"/>
        </w:rPr>
        <w:t xml:space="preserve">; dogs and cats not vaccinated for rabies may also be imported if they are under 3 months. </w:t>
      </w:r>
    </w:p>
    <w:p w14:paraId="4DF4D041" w14:textId="77777777" w:rsidR="00604C6D" w:rsidRPr="00092F05" w:rsidRDefault="00604C6D" w:rsidP="000E22B9">
      <w:pPr>
        <w:spacing w:after="0"/>
        <w:jc w:val="both"/>
        <w:rPr>
          <w:rFonts w:ascii="Times New Roman" w:hAnsi="Times New Roman" w:cs="Times New Roman"/>
          <w:sz w:val="20"/>
          <w:lang w:val="en-US"/>
        </w:rPr>
      </w:pPr>
    </w:p>
    <w:p w14:paraId="43E62AC0" w14:textId="77777777" w:rsidR="00092F05" w:rsidRDefault="00092F05" w:rsidP="000E22B9">
      <w:pPr>
        <w:spacing w:after="0"/>
        <w:jc w:val="both"/>
        <w:rPr>
          <w:rFonts w:ascii="Times New Roman" w:hAnsi="Times New Roman" w:cs="Times New Roman"/>
          <w:sz w:val="20"/>
          <w:lang w:val="en-US"/>
        </w:rPr>
      </w:pPr>
      <w:r>
        <w:rPr>
          <w:rFonts w:ascii="Times New Roman" w:hAnsi="Times New Roman" w:cs="Times New Roman"/>
          <w:sz w:val="20"/>
          <w:lang w:val="en-US"/>
        </w:rPr>
        <w:t>No more than 2 dog</w:t>
      </w:r>
      <w:r w:rsidRPr="00092F05">
        <w:rPr>
          <w:rFonts w:ascii="Times New Roman" w:hAnsi="Times New Roman" w:cs="Times New Roman"/>
          <w:sz w:val="20"/>
          <w:lang w:val="en-US"/>
        </w:rPr>
        <w:t xml:space="preserve">s </w:t>
      </w:r>
      <w:r>
        <w:rPr>
          <w:rFonts w:ascii="Times New Roman" w:hAnsi="Times New Roman" w:cs="Times New Roman"/>
          <w:sz w:val="20"/>
          <w:lang w:val="en-US"/>
        </w:rPr>
        <w:t>or</w:t>
      </w:r>
      <w:r w:rsidRPr="00092F05">
        <w:rPr>
          <w:rFonts w:ascii="Times New Roman" w:hAnsi="Times New Roman" w:cs="Times New Roman"/>
          <w:sz w:val="20"/>
          <w:lang w:val="en-US"/>
        </w:rPr>
        <w:t xml:space="preserve"> cats </w:t>
      </w:r>
      <w:r>
        <w:rPr>
          <w:rFonts w:ascii="Times New Roman" w:hAnsi="Times New Roman" w:cs="Times New Roman"/>
          <w:sz w:val="20"/>
          <w:lang w:val="en-US"/>
        </w:rPr>
        <w:t xml:space="preserve">at a time </w:t>
      </w:r>
      <w:r w:rsidRPr="00092F05">
        <w:rPr>
          <w:rFonts w:ascii="Times New Roman" w:hAnsi="Times New Roman" w:cs="Times New Roman"/>
          <w:sz w:val="20"/>
          <w:lang w:val="en-US"/>
        </w:rPr>
        <w:t xml:space="preserve">may be </w:t>
      </w:r>
      <w:r>
        <w:rPr>
          <w:rFonts w:ascii="Times New Roman" w:hAnsi="Times New Roman" w:cs="Times New Roman"/>
          <w:sz w:val="20"/>
          <w:lang w:val="en-US"/>
        </w:rPr>
        <w:t>transported as personal pets without import permits or quarantine, provided the animals have international veterinary passports with a record of examination within 14 days before departure made by a competent authority, in this case treated as equivalent to veterinary certificates. No exchange of such veterinary passports for other veterinary supporting documents is necessary if the animals are imported from third countries.</w:t>
      </w:r>
    </w:p>
    <w:p w14:paraId="7002D91F" w14:textId="77777777" w:rsidR="00092F05" w:rsidRDefault="00092F05">
      <w:pPr>
        <w:rPr>
          <w:rFonts w:ascii="Times New Roman" w:hAnsi="Times New Roman" w:cs="Times New Roman"/>
          <w:sz w:val="20"/>
          <w:lang w:val="en-US"/>
        </w:rPr>
      </w:pPr>
      <w:r>
        <w:rPr>
          <w:rFonts w:ascii="Times New Roman" w:hAnsi="Times New Roman" w:cs="Times New Roman"/>
          <w:sz w:val="20"/>
          <w:lang w:val="en-US"/>
        </w:rPr>
        <w:br w:type="page"/>
      </w:r>
    </w:p>
    <w:p w14:paraId="38505E24" w14:textId="77777777" w:rsidR="00092F05" w:rsidRDefault="00092F05" w:rsidP="00092F05">
      <w:pPr>
        <w:pBdr>
          <w:bottom w:val="single" w:sz="12" w:space="1" w:color="auto"/>
        </w:pBdr>
        <w:spacing w:after="0"/>
        <w:jc w:val="both"/>
        <w:rPr>
          <w:rFonts w:ascii="Times New Roman" w:hAnsi="Times New Roman" w:cs="Times New Roman"/>
          <w:sz w:val="18"/>
        </w:rPr>
      </w:pPr>
      <w:r w:rsidRPr="000E22B9">
        <w:rPr>
          <w:rFonts w:ascii="Times New Roman" w:hAnsi="Times New Roman" w:cs="Times New Roman"/>
          <w:sz w:val="18"/>
        </w:rPr>
        <w:lastRenderedPageBreak/>
        <w:t>Customs Union Commission, Decision No.317 of 18.06.2010 (as amended on 09.07.2019) “On Applying Veterinary Sanitary Measures in the Eurasian Economic Union” (together with the “Regulations on the Common Procedure for veterinary Control (Oversight) at the Customs Border of the Eurasian Economic Union and the Customs Territory…”)</w:t>
      </w:r>
    </w:p>
    <w:p w14:paraId="7E3869DC" w14:textId="77777777" w:rsidR="00092F05" w:rsidRDefault="00092F05" w:rsidP="00092F05">
      <w:pPr>
        <w:spacing w:after="0"/>
        <w:jc w:val="center"/>
        <w:rPr>
          <w:rFonts w:ascii="Times New Roman" w:hAnsi="Times New Roman" w:cs="Times New Roman"/>
          <w:sz w:val="18"/>
        </w:rPr>
      </w:pPr>
    </w:p>
    <w:p w14:paraId="55421482" w14:textId="77777777" w:rsidR="00092F05" w:rsidRPr="00092F05" w:rsidRDefault="00085E7F" w:rsidP="00085E7F">
      <w:pPr>
        <w:tabs>
          <w:tab w:val="left" w:pos="6946"/>
        </w:tabs>
        <w:spacing w:after="0"/>
        <w:jc w:val="both"/>
        <w:rPr>
          <w:rFonts w:ascii="Times New Roman" w:hAnsi="Times New Roman" w:cs="Times New Roman"/>
          <w:sz w:val="20"/>
        </w:rPr>
      </w:pPr>
      <w:r>
        <w:rPr>
          <w:rFonts w:ascii="Times New Roman" w:hAnsi="Times New Roman" w:cs="Times New Roman"/>
          <w:sz w:val="20"/>
        </w:rPr>
        <w:t>No more than two d</w:t>
      </w:r>
      <w:r w:rsidRPr="00085E7F">
        <w:rPr>
          <w:rFonts w:ascii="Times New Roman" w:hAnsi="Times New Roman" w:cs="Times New Roman"/>
          <w:sz w:val="20"/>
        </w:rPr>
        <w:t xml:space="preserve">ogs or cats at a time may be transported </w:t>
      </w:r>
      <w:r>
        <w:rPr>
          <w:rFonts w:ascii="Times New Roman" w:hAnsi="Times New Roman" w:cs="Times New Roman"/>
          <w:sz w:val="20"/>
        </w:rPr>
        <w:t xml:space="preserve">on the territory of the Eurasian Economic Union </w:t>
      </w:r>
      <w:r w:rsidRPr="00085E7F">
        <w:rPr>
          <w:rFonts w:ascii="Times New Roman" w:hAnsi="Times New Roman" w:cs="Times New Roman"/>
          <w:sz w:val="20"/>
        </w:rPr>
        <w:t>as personal pets</w:t>
      </w:r>
      <w:r>
        <w:rPr>
          <w:rFonts w:ascii="Times New Roman" w:hAnsi="Times New Roman" w:cs="Times New Roman"/>
          <w:sz w:val="20"/>
        </w:rPr>
        <w:t xml:space="preserve">, with veterinary passports issued as per Annex 2 or 3, and without quarantine. The passport must have records certifying that the animal was vaccinated in accordance with these Requirements and any subsequent vaccinations were made before the expiry of the previous one. The animal has to have been clinically examined within 14 days from the departure, with a record to that effect </w:t>
      </w:r>
      <w:r w:rsidR="00C63B10">
        <w:rPr>
          <w:rFonts w:ascii="Times New Roman" w:hAnsi="Times New Roman" w:cs="Times New Roman"/>
          <w:sz w:val="20"/>
        </w:rPr>
        <w:t xml:space="preserve">by a veterinary doctor </w:t>
      </w:r>
      <w:r>
        <w:rPr>
          <w:rFonts w:ascii="Times New Roman" w:hAnsi="Times New Roman" w:cs="Times New Roman"/>
          <w:sz w:val="20"/>
        </w:rPr>
        <w:t xml:space="preserve">made in the passport </w:t>
      </w:r>
      <w:r w:rsidR="00C63B10">
        <w:rPr>
          <w:rFonts w:ascii="Times New Roman" w:hAnsi="Times New Roman" w:cs="Times New Roman"/>
          <w:sz w:val="20"/>
        </w:rPr>
        <w:t>and authorizing the transportation of the animal for the next 120 days subject to the validity of its rabies vaccination/revaccination in this period.</w:t>
      </w:r>
    </w:p>
    <w:p w14:paraId="6319952B" w14:textId="77777777" w:rsidR="00C63B10" w:rsidRDefault="00C63B10">
      <w:pPr>
        <w:rPr>
          <w:rFonts w:ascii="Times New Roman" w:hAnsi="Times New Roman" w:cs="Times New Roman"/>
          <w:sz w:val="20"/>
        </w:rPr>
      </w:pPr>
      <w:r>
        <w:rPr>
          <w:rFonts w:ascii="Times New Roman" w:hAnsi="Times New Roman" w:cs="Times New Roman"/>
          <w:sz w:val="20"/>
        </w:rPr>
        <w:br w:type="page"/>
      </w:r>
    </w:p>
    <w:p w14:paraId="677C7992" w14:textId="77777777" w:rsidR="00C63B10" w:rsidRDefault="00C63B10" w:rsidP="00C63B10">
      <w:pPr>
        <w:pBdr>
          <w:bottom w:val="single" w:sz="12" w:space="1" w:color="auto"/>
        </w:pBdr>
        <w:spacing w:after="0"/>
        <w:jc w:val="both"/>
        <w:rPr>
          <w:rFonts w:ascii="Times New Roman" w:hAnsi="Times New Roman" w:cs="Times New Roman"/>
          <w:sz w:val="18"/>
        </w:rPr>
      </w:pPr>
      <w:r w:rsidRPr="000E22B9">
        <w:rPr>
          <w:rFonts w:ascii="Times New Roman" w:hAnsi="Times New Roman" w:cs="Times New Roman"/>
          <w:sz w:val="18"/>
        </w:rPr>
        <w:lastRenderedPageBreak/>
        <w:t>Customs Union Commission, Decision No.317 of 18.06.2010 (as amended on 09.07.2019) “On Applying Veterinary Sanitary Measures in the Eurasian Economic Union” (together with the “Regulations on the Common Procedure for veterinary Control (Oversight) at the Customs Border of the Eurasian Economic Union and the Customs Territory…”)</w:t>
      </w:r>
    </w:p>
    <w:p w14:paraId="2D50C5E9" w14:textId="77777777" w:rsidR="00C63B10" w:rsidRDefault="00C63B10" w:rsidP="00C63B10">
      <w:pPr>
        <w:spacing w:after="0"/>
        <w:jc w:val="center"/>
        <w:rPr>
          <w:rFonts w:ascii="Times New Roman" w:hAnsi="Times New Roman" w:cs="Times New Roman"/>
          <w:sz w:val="18"/>
        </w:rPr>
      </w:pPr>
    </w:p>
    <w:p w14:paraId="0EC53664" w14:textId="77777777" w:rsidR="00C63B10" w:rsidRDefault="00C63B10" w:rsidP="00C63B10">
      <w:pPr>
        <w:tabs>
          <w:tab w:val="left" w:pos="6946"/>
        </w:tabs>
        <w:spacing w:after="0"/>
        <w:jc w:val="right"/>
        <w:rPr>
          <w:rFonts w:ascii="Times New Roman" w:hAnsi="Times New Roman" w:cs="Times New Roman"/>
          <w:sz w:val="20"/>
        </w:rPr>
      </w:pPr>
      <w:r>
        <w:rPr>
          <w:rFonts w:ascii="Times New Roman" w:hAnsi="Times New Roman" w:cs="Times New Roman"/>
          <w:sz w:val="20"/>
        </w:rPr>
        <w:t>Form 15</w:t>
      </w:r>
    </w:p>
    <w:tbl>
      <w:tblPr>
        <w:tblStyle w:val="TableGrid"/>
        <w:tblW w:w="0" w:type="auto"/>
        <w:tblLook w:val="04A0" w:firstRow="1" w:lastRow="0" w:firstColumn="1" w:lastColumn="0" w:noHBand="0" w:noVBand="1"/>
      </w:tblPr>
      <w:tblGrid>
        <w:gridCol w:w="4553"/>
        <w:gridCol w:w="4509"/>
      </w:tblGrid>
      <w:tr w:rsidR="00C63B10" w14:paraId="374EC2E0" w14:textId="77777777" w:rsidTr="00C63B10">
        <w:tc>
          <w:tcPr>
            <w:tcW w:w="4644" w:type="dxa"/>
          </w:tcPr>
          <w:p w14:paraId="3EC45D64"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 Shipment description</w:t>
            </w:r>
          </w:p>
        </w:tc>
        <w:tc>
          <w:tcPr>
            <w:tcW w:w="4644" w:type="dxa"/>
          </w:tcPr>
          <w:p w14:paraId="0E3F8E9D"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 xml:space="preserve">1.7. Certificate No. </w:t>
            </w:r>
          </w:p>
        </w:tc>
      </w:tr>
      <w:tr w:rsidR="00C63B10" w14:paraId="2555A142" w14:textId="77777777" w:rsidTr="00C63B10">
        <w:tc>
          <w:tcPr>
            <w:tcW w:w="4644" w:type="dxa"/>
          </w:tcPr>
          <w:p w14:paraId="6396DACC"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1.1. Name and address of the consignor</w:t>
            </w:r>
          </w:p>
        </w:tc>
        <w:tc>
          <w:tcPr>
            <w:tcW w:w="4644" w:type="dxa"/>
          </w:tcPr>
          <w:p w14:paraId="2D54B2A1" w14:textId="77777777" w:rsidR="00C63B10" w:rsidRDefault="00C63B10" w:rsidP="00C63B10">
            <w:pPr>
              <w:tabs>
                <w:tab w:val="left" w:pos="6946"/>
              </w:tabs>
              <w:jc w:val="center"/>
              <w:rPr>
                <w:rFonts w:ascii="Times New Roman" w:hAnsi="Times New Roman" w:cs="Times New Roman"/>
                <w:sz w:val="20"/>
              </w:rPr>
            </w:pPr>
            <w:r>
              <w:rPr>
                <w:rFonts w:ascii="Times New Roman" w:hAnsi="Times New Roman" w:cs="Times New Roman"/>
                <w:sz w:val="20"/>
              </w:rPr>
              <w:t>Veterinary certificate  for fur animals, rabbits, dogs or cats exported to the customs territory of the Eurasian Economic Union</w:t>
            </w:r>
          </w:p>
        </w:tc>
      </w:tr>
      <w:tr w:rsidR="00C63B10" w14:paraId="533E38ED" w14:textId="77777777" w:rsidTr="00C63B10">
        <w:tc>
          <w:tcPr>
            <w:tcW w:w="4644" w:type="dxa"/>
          </w:tcPr>
          <w:p w14:paraId="6118217D"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 xml:space="preserve">1.2. </w:t>
            </w:r>
            <w:r w:rsidRPr="00C63B10">
              <w:rPr>
                <w:rFonts w:ascii="Times New Roman" w:hAnsi="Times New Roman" w:cs="Times New Roman"/>
                <w:sz w:val="20"/>
              </w:rPr>
              <w:t xml:space="preserve">Name and address of the </w:t>
            </w:r>
            <w:r>
              <w:rPr>
                <w:rFonts w:ascii="Times New Roman" w:hAnsi="Times New Roman" w:cs="Times New Roman"/>
                <w:sz w:val="20"/>
              </w:rPr>
              <w:t>consignee</w:t>
            </w:r>
          </w:p>
        </w:tc>
        <w:tc>
          <w:tcPr>
            <w:tcW w:w="4644" w:type="dxa"/>
          </w:tcPr>
          <w:p w14:paraId="75C9A14F"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1.8. Country of origin</w:t>
            </w:r>
          </w:p>
        </w:tc>
      </w:tr>
      <w:tr w:rsidR="00C63B10" w14:paraId="6E4BF801" w14:textId="77777777" w:rsidTr="00C63B10">
        <w:tc>
          <w:tcPr>
            <w:tcW w:w="4644" w:type="dxa"/>
          </w:tcPr>
          <w:p w14:paraId="151AC53A"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1.3. Type of animal</w:t>
            </w:r>
          </w:p>
        </w:tc>
        <w:tc>
          <w:tcPr>
            <w:tcW w:w="4644" w:type="dxa"/>
          </w:tcPr>
          <w:p w14:paraId="3F0CEF7A"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1.9. Competent authority of the exporting country</w:t>
            </w:r>
          </w:p>
        </w:tc>
      </w:tr>
      <w:tr w:rsidR="00C63B10" w14:paraId="4F4FF52E" w14:textId="77777777" w:rsidTr="00C63B10">
        <w:tc>
          <w:tcPr>
            <w:tcW w:w="4644" w:type="dxa"/>
          </w:tcPr>
          <w:p w14:paraId="737632A6"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1.4. Number of animals</w:t>
            </w:r>
          </w:p>
        </w:tc>
        <w:tc>
          <w:tcPr>
            <w:tcW w:w="4644" w:type="dxa"/>
          </w:tcPr>
          <w:p w14:paraId="188206EA"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1.10. Exporting country’s service issuing the certificate</w:t>
            </w:r>
          </w:p>
        </w:tc>
      </w:tr>
      <w:tr w:rsidR="00C63B10" w14:paraId="27477338" w14:textId="77777777" w:rsidTr="00C63B10">
        <w:tc>
          <w:tcPr>
            <w:tcW w:w="4644" w:type="dxa"/>
          </w:tcPr>
          <w:p w14:paraId="497DCC10"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1.5. Transportation means:</w:t>
            </w:r>
          </w:p>
          <w:p w14:paraId="7A0A604B"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(carriage/truck/flight/ship No/name)</w:t>
            </w:r>
          </w:p>
        </w:tc>
        <w:tc>
          <w:tcPr>
            <w:tcW w:w="4644" w:type="dxa"/>
            <w:vMerge w:val="restart"/>
          </w:tcPr>
          <w:p w14:paraId="7B1D1F51"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1.11. Customs border crossing point</w:t>
            </w:r>
          </w:p>
        </w:tc>
      </w:tr>
      <w:tr w:rsidR="00C63B10" w14:paraId="1DCE10DA" w14:textId="77777777" w:rsidTr="00C63B10">
        <w:tc>
          <w:tcPr>
            <w:tcW w:w="4644" w:type="dxa"/>
          </w:tcPr>
          <w:p w14:paraId="7B1BEA81"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1.6. Country(-</w:t>
            </w:r>
            <w:proofErr w:type="spellStart"/>
            <w:r>
              <w:rPr>
                <w:rFonts w:ascii="Times New Roman" w:hAnsi="Times New Roman" w:cs="Times New Roman"/>
                <w:sz w:val="20"/>
              </w:rPr>
              <w:t>ies</w:t>
            </w:r>
            <w:proofErr w:type="spellEnd"/>
            <w:r>
              <w:rPr>
                <w:rFonts w:ascii="Times New Roman" w:hAnsi="Times New Roman" w:cs="Times New Roman"/>
                <w:sz w:val="20"/>
              </w:rPr>
              <w:t>) of transit</w:t>
            </w:r>
          </w:p>
        </w:tc>
        <w:tc>
          <w:tcPr>
            <w:tcW w:w="4644" w:type="dxa"/>
            <w:vMerge/>
          </w:tcPr>
          <w:p w14:paraId="79005BC8" w14:textId="77777777" w:rsidR="00C63B10" w:rsidRDefault="00C63B10" w:rsidP="00C63B10">
            <w:pPr>
              <w:tabs>
                <w:tab w:val="left" w:pos="6946"/>
              </w:tabs>
              <w:jc w:val="both"/>
              <w:rPr>
                <w:rFonts w:ascii="Times New Roman" w:hAnsi="Times New Roman" w:cs="Times New Roman"/>
                <w:sz w:val="20"/>
              </w:rPr>
            </w:pPr>
          </w:p>
        </w:tc>
      </w:tr>
      <w:tr w:rsidR="00C63B10" w14:paraId="36079E23" w14:textId="77777777" w:rsidTr="00B44818">
        <w:tc>
          <w:tcPr>
            <w:tcW w:w="9288" w:type="dxa"/>
            <w:gridSpan w:val="2"/>
          </w:tcPr>
          <w:p w14:paraId="05694527"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2. Health condition</w:t>
            </w:r>
          </w:p>
          <w:p w14:paraId="328EA75C" w14:textId="77777777" w:rsidR="00C63B10" w:rsidRDefault="00C63B10" w:rsidP="00C63B10">
            <w:pPr>
              <w:tabs>
                <w:tab w:val="left" w:pos="6946"/>
              </w:tabs>
              <w:jc w:val="both"/>
              <w:rPr>
                <w:rFonts w:ascii="Times New Roman" w:hAnsi="Times New Roman" w:cs="Times New Roman"/>
                <w:sz w:val="20"/>
              </w:rPr>
            </w:pPr>
          </w:p>
          <w:p w14:paraId="25B7451F"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I, the undersigned, state/official veterinary doctor, hereby certify that:</w:t>
            </w:r>
          </w:p>
          <w:p w14:paraId="02E381CB" w14:textId="77777777" w:rsidR="00C63B10" w:rsidRDefault="00C63B10" w:rsidP="00C63B10">
            <w:pPr>
              <w:tabs>
                <w:tab w:val="left" w:pos="6946"/>
              </w:tabs>
              <w:jc w:val="both"/>
              <w:rPr>
                <w:rFonts w:ascii="Times New Roman" w:hAnsi="Times New Roman" w:cs="Times New Roman"/>
                <w:sz w:val="20"/>
              </w:rPr>
            </w:pPr>
          </w:p>
          <w:p w14:paraId="6CF6FFD1" w14:textId="77777777" w:rsidR="00C63B10" w:rsidRDefault="00C63B10" w:rsidP="00C63B10">
            <w:pPr>
              <w:tabs>
                <w:tab w:val="left" w:pos="6946"/>
              </w:tabs>
              <w:jc w:val="both"/>
              <w:rPr>
                <w:rFonts w:ascii="Times New Roman" w:hAnsi="Times New Roman" w:cs="Times New Roman"/>
                <w:sz w:val="20"/>
              </w:rPr>
            </w:pPr>
            <w:r>
              <w:rPr>
                <w:rFonts w:ascii="Times New Roman" w:hAnsi="Times New Roman" w:cs="Times New Roman"/>
                <w:sz w:val="20"/>
              </w:rPr>
              <w:t xml:space="preserve">2.1. </w:t>
            </w:r>
            <w:r w:rsidR="00A179D4">
              <w:rPr>
                <w:rFonts w:ascii="Times New Roman" w:hAnsi="Times New Roman" w:cs="Times New Roman"/>
                <w:sz w:val="20"/>
              </w:rPr>
              <w:t>The clinically healthy animals exported to the customs territory of the Eurasian Economic Union come from territories free of the following infectious animal diseases:</w:t>
            </w:r>
          </w:p>
          <w:p w14:paraId="5AC0E22C" w14:textId="77777777" w:rsidR="00A179D4" w:rsidRDefault="00A179D4" w:rsidP="00A179D4">
            <w:pPr>
              <w:jc w:val="both"/>
              <w:rPr>
                <w:rFonts w:ascii="Times New Roman" w:hAnsi="Times New Roman" w:cs="Times New Roman"/>
                <w:sz w:val="20"/>
                <w:lang w:val="en-US"/>
              </w:rPr>
            </w:pPr>
          </w:p>
          <w:p w14:paraId="34B19C75"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anthrax – for all types of animals, for the past 20 days on the territory of the farm;</w:t>
            </w:r>
          </w:p>
          <w:p w14:paraId="1CCC129E"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rabies and tuberculosis – for foxes, polar foxes. Dogs and cats, for the past 6 months on the respective administrative territory or the territory of the farm;</w:t>
            </w:r>
          </w:p>
          <w:p w14:paraId="5BF2F045"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For minks and ferrets:</w:t>
            </w:r>
          </w:p>
          <w:p w14:paraId="11F85BBD"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mink encephalopathy and Aleutian disease of mink – for the past 36 months on the territory of the farm;</w:t>
            </w:r>
          </w:p>
          <w:p w14:paraId="7FE41EDF"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tularemia – for the past 12 months the territory of the farm;</w:t>
            </w:r>
          </w:p>
          <w:p w14:paraId="6D816092"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xml:space="preserve">- rabies and tuberculosis – for the past 6 months on the respective administrative territory </w:t>
            </w:r>
            <w:r w:rsidR="00245754">
              <w:rPr>
                <w:rFonts w:ascii="Times New Roman" w:hAnsi="Times New Roman" w:cs="Times New Roman"/>
                <w:sz w:val="20"/>
                <w:lang w:val="en-US"/>
              </w:rPr>
              <w:t>or</w:t>
            </w:r>
            <w:r w:rsidRPr="00092F05">
              <w:rPr>
                <w:rFonts w:ascii="Times New Roman" w:hAnsi="Times New Roman" w:cs="Times New Roman"/>
                <w:sz w:val="20"/>
                <w:lang w:val="en-US"/>
              </w:rPr>
              <w:t xml:space="preserve"> on the territory of the farm;</w:t>
            </w:r>
          </w:p>
          <w:p w14:paraId="1762C225"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For rabbits:</w:t>
            </w:r>
          </w:p>
          <w:p w14:paraId="42BEB7B8"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rabbit viral hemorrhagi</w:t>
            </w:r>
            <w:r w:rsidR="001F2CEC">
              <w:rPr>
                <w:rFonts w:ascii="Times New Roman" w:hAnsi="Times New Roman" w:cs="Times New Roman"/>
                <w:sz w:val="20"/>
                <w:lang w:val="en-US"/>
              </w:rPr>
              <w:t>c disease, tularemia, pasteurel</w:t>
            </w:r>
            <w:r w:rsidRPr="00092F05">
              <w:rPr>
                <w:rFonts w:ascii="Times New Roman" w:hAnsi="Times New Roman" w:cs="Times New Roman"/>
                <w:sz w:val="20"/>
                <w:lang w:val="en-US"/>
              </w:rPr>
              <w:t xml:space="preserve">losis (Pasteurella </w:t>
            </w:r>
            <w:proofErr w:type="spellStart"/>
            <w:r w:rsidRPr="00092F05">
              <w:rPr>
                <w:rFonts w:ascii="Times New Roman" w:hAnsi="Times New Roman" w:cs="Times New Roman"/>
                <w:sz w:val="20"/>
                <w:lang w:val="en-US"/>
              </w:rPr>
              <w:t>multocida</w:t>
            </w:r>
            <w:proofErr w:type="spellEnd"/>
            <w:r w:rsidRPr="00092F05">
              <w:rPr>
                <w:rFonts w:ascii="Times New Roman" w:hAnsi="Times New Roman" w:cs="Times New Roman"/>
                <w:sz w:val="20"/>
                <w:lang w:val="en-US"/>
              </w:rPr>
              <w:t xml:space="preserve">, </w:t>
            </w:r>
            <w:proofErr w:type="spellStart"/>
            <w:r w:rsidRPr="00092F05">
              <w:rPr>
                <w:rFonts w:ascii="Times New Roman" w:hAnsi="Times New Roman" w:cs="Times New Roman"/>
                <w:sz w:val="20"/>
                <w:lang w:val="en-US"/>
              </w:rPr>
              <w:t>Mannheimia</w:t>
            </w:r>
            <w:proofErr w:type="spellEnd"/>
            <w:r w:rsidRPr="00092F05">
              <w:rPr>
                <w:rFonts w:ascii="Times New Roman" w:hAnsi="Times New Roman" w:cs="Times New Roman"/>
                <w:sz w:val="20"/>
                <w:lang w:val="en-US"/>
              </w:rPr>
              <w:t xml:space="preserve"> </w:t>
            </w:r>
            <w:proofErr w:type="spellStart"/>
            <w:r w:rsidRPr="00092F05">
              <w:rPr>
                <w:rFonts w:ascii="Times New Roman" w:hAnsi="Times New Roman" w:cs="Times New Roman"/>
                <w:sz w:val="20"/>
                <w:lang w:val="en-US"/>
              </w:rPr>
              <w:t>gaemolitica</w:t>
            </w:r>
            <w:proofErr w:type="spellEnd"/>
            <w:r w:rsidRPr="00092F05">
              <w:rPr>
                <w:rFonts w:ascii="Times New Roman" w:hAnsi="Times New Roman" w:cs="Times New Roman"/>
                <w:sz w:val="20"/>
                <w:lang w:val="en-US"/>
              </w:rPr>
              <w:t>) – for the past 12 months on the territory of the farm;</w:t>
            </w:r>
          </w:p>
          <w:p w14:paraId="299AE31D" w14:textId="77777777" w:rsidR="00A179D4" w:rsidRPr="00A179D4"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myxomatosis – for the past 6 months on the territory of the farm;</w:t>
            </w:r>
          </w:p>
        </w:tc>
      </w:tr>
      <w:tr w:rsidR="00A179D4" w14:paraId="3AA65FD1" w14:textId="77777777" w:rsidTr="00B44818">
        <w:tc>
          <w:tcPr>
            <w:tcW w:w="9288" w:type="dxa"/>
            <w:gridSpan w:val="2"/>
          </w:tcPr>
          <w:p w14:paraId="5D4A6CF2" w14:textId="77777777" w:rsidR="00A179D4" w:rsidRDefault="00A179D4" w:rsidP="00A179D4">
            <w:pPr>
              <w:jc w:val="both"/>
              <w:rPr>
                <w:rFonts w:ascii="Times New Roman" w:hAnsi="Times New Roman" w:cs="Times New Roman"/>
                <w:sz w:val="20"/>
                <w:lang w:val="en-US"/>
              </w:rPr>
            </w:pPr>
          </w:p>
          <w:p w14:paraId="0B425DA7" w14:textId="77777777" w:rsidR="00A179D4" w:rsidRPr="00092F05" w:rsidRDefault="00A179D4" w:rsidP="00A179D4">
            <w:pPr>
              <w:jc w:val="both"/>
              <w:rPr>
                <w:rFonts w:ascii="Times New Roman" w:hAnsi="Times New Roman" w:cs="Times New Roman"/>
                <w:sz w:val="20"/>
                <w:lang w:val="en-US"/>
              </w:rPr>
            </w:pPr>
            <w:r>
              <w:rPr>
                <w:rFonts w:ascii="Times New Roman" w:hAnsi="Times New Roman" w:cs="Times New Roman"/>
                <w:sz w:val="20"/>
                <w:lang w:val="en-US"/>
              </w:rPr>
              <w:t xml:space="preserve">2.2. </w:t>
            </w:r>
            <w:r w:rsidRPr="00092F05">
              <w:rPr>
                <w:rFonts w:ascii="Times New Roman" w:hAnsi="Times New Roman" w:cs="Times New Roman"/>
                <w:sz w:val="20"/>
                <w:lang w:val="en-US"/>
              </w:rPr>
              <w:t xml:space="preserve">During </w:t>
            </w:r>
            <w:r>
              <w:rPr>
                <w:rFonts w:ascii="Times New Roman" w:hAnsi="Times New Roman" w:cs="Times New Roman"/>
                <w:sz w:val="20"/>
                <w:lang w:val="en-US"/>
              </w:rPr>
              <w:t xml:space="preserve">the </w:t>
            </w:r>
            <w:r w:rsidRPr="00092F05">
              <w:rPr>
                <w:rFonts w:ascii="Times New Roman" w:hAnsi="Times New Roman" w:cs="Times New Roman"/>
                <w:sz w:val="20"/>
                <w:lang w:val="en-US"/>
              </w:rPr>
              <w:t xml:space="preserve">quarantine, </w:t>
            </w:r>
            <w:r>
              <w:rPr>
                <w:rFonts w:ascii="Times New Roman" w:hAnsi="Times New Roman" w:cs="Times New Roman"/>
                <w:sz w:val="20"/>
                <w:lang w:val="en-US"/>
              </w:rPr>
              <w:t>the a</w:t>
            </w:r>
            <w:r w:rsidR="000D18BE">
              <w:rPr>
                <w:rFonts w:ascii="Times New Roman" w:hAnsi="Times New Roman" w:cs="Times New Roman"/>
                <w:sz w:val="20"/>
                <w:lang w:val="en-US"/>
              </w:rPr>
              <w:t>nimals were clinically examined.</w:t>
            </w:r>
            <w:r>
              <w:rPr>
                <w:rFonts w:ascii="Times New Roman" w:hAnsi="Times New Roman" w:cs="Times New Roman"/>
                <w:sz w:val="20"/>
                <w:lang w:val="en-US"/>
              </w:rPr>
              <w:t xml:space="preserve"> The examinations were carried out using the following OIE-recommended laboratory methods (</w:t>
            </w:r>
            <w:r w:rsidR="000D18BE">
              <w:rPr>
                <w:rFonts w:ascii="Times New Roman" w:hAnsi="Times New Roman" w:cs="Times New Roman"/>
                <w:sz w:val="20"/>
                <w:lang w:val="en-US"/>
              </w:rPr>
              <w:t xml:space="preserve">specify </w:t>
            </w:r>
            <w:r>
              <w:rPr>
                <w:rFonts w:ascii="Times New Roman" w:hAnsi="Times New Roman" w:cs="Times New Roman"/>
                <w:sz w:val="20"/>
                <w:lang w:val="en-US"/>
              </w:rPr>
              <w:t>lab name, date and method)</w:t>
            </w:r>
            <w:r w:rsidRPr="00092F05">
              <w:rPr>
                <w:rFonts w:ascii="Times New Roman" w:hAnsi="Times New Roman" w:cs="Times New Roman"/>
                <w:sz w:val="20"/>
                <w:lang w:val="en-US"/>
              </w:rPr>
              <w:t>:</w:t>
            </w:r>
          </w:p>
          <w:p w14:paraId="0C0F8C10"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for minks – for Aleutian disease</w:t>
            </w:r>
            <w:r>
              <w:rPr>
                <w:rFonts w:ascii="Times New Roman" w:hAnsi="Times New Roman" w:cs="Times New Roman"/>
                <w:sz w:val="20"/>
                <w:lang w:val="en-US"/>
              </w:rPr>
              <w:t xml:space="preserve"> ______________</w:t>
            </w:r>
          </w:p>
          <w:p w14:paraId="4B7D04B9"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for cats - for dermatophytosis</w:t>
            </w:r>
            <w:r>
              <w:rPr>
                <w:rFonts w:ascii="Times New Roman" w:hAnsi="Times New Roman" w:cs="Times New Roman"/>
                <w:sz w:val="20"/>
                <w:lang w:val="en-US"/>
              </w:rPr>
              <w:t xml:space="preserve"> _______________</w:t>
            </w:r>
          </w:p>
          <w:p w14:paraId="162B0EEB" w14:textId="77777777" w:rsidR="00A179D4" w:rsidRPr="00092F05" w:rsidRDefault="00A179D4" w:rsidP="00A179D4">
            <w:pPr>
              <w:jc w:val="both"/>
              <w:rPr>
                <w:rFonts w:ascii="Times New Roman" w:hAnsi="Times New Roman" w:cs="Times New Roman"/>
                <w:sz w:val="20"/>
                <w:lang w:val="en-US"/>
              </w:rPr>
            </w:pPr>
          </w:p>
          <w:p w14:paraId="0CE7FB75" w14:textId="77777777" w:rsidR="00A179D4" w:rsidRPr="00A179D4" w:rsidRDefault="00A179D4" w:rsidP="00A179D4">
            <w:pPr>
              <w:jc w:val="both"/>
              <w:rPr>
                <w:rFonts w:ascii="Times New Roman" w:hAnsi="Times New Roman" w:cs="Times New Roman"/>
                <w:sz w:val="20"/>
                <w:lang w:val="en-US"/>
              </w:rPr>
            </w:pPr>
            <w:r>
              <w:rPr>
                <w:rFonts w:ascii="Times New Roman" w:hAnsi="Times New Roman" w:cs="Times New Roman"/>
                <w:sz w:val="20"/>
                <w:lang w:val="en-US"/>
              </w:rPr>
              <w:t>If</w:t>
            </w:r>
            <w:r w:rsidRPr="00092F05">
              <w:rPr>
                <w:rFonts w:ascii="Times New Roman" w:hAnsi="Times New Roman" w:cs="Times New Roman"/>
                <w:sz w:val="20"/>
                <w:lang w:val="en-US"/>
              </w:rPr>
              <w:t xml:space="preserve"> not vaccinated within the past 12 months, </w:t>
            </w:r>
            <w:r>
              <w:rPr>
                <w:rFonts w:ascii="Times New Roman" w:hAnsi="Times New Roman" w:cs="Times New Roman"/>
                <w:sz w:val="20"/>
                <w:lang w:val="en-US"/>
              </w:rPr>
              <w:t xml:space="preserve">all the carnivores transported (except for </w:t>
            </w:r>
            <w:r w:rsidR="003F0546">
              <w:rPr>
                <w:rFonts w:ascii="Times New Roman" w:hAnsi="Times New Roman" w:cs="Times New Roman"/>
                <w:sz w:val="20"/>
                <w:lang w:val="en-US"/>
              </w:rPr>
              <w:t xml:space="preserve">any </w:t>
            </w:r>
            <w:r>
              <w:rPr>
                <w:rFonts w:ascii="Times New Roman" w:hAnsi="Times New Roman" w:cs="Times New Roman"/>
                <w:sz w:val="20"/>
                <w:lang w:val="en-US"/>
              </w:rPr>
              <w:t>minks and for dogs and cats under 3 months) were</w:t>
            </w:r>
            <w:r w:rsidRPr="00092F05">
              <w:rPr>
                <w:rFonts w:ascii="Times New Roman" w:hAnsi="Times New Roman" w:cs="Times New Roman"/>
                <w:sz w:val="20"/>
                <w:lang w:val="en-US"/>
              </w:rPr>
              <w:t xml:space="preserve"> be vaccinated at least 20 days before shipping</w:t>
            </w:r>
            <w:r>
              <w:rPr>
                <w:rFonts w:ascii="Times New Roman" w:hAnsi="Times New Roman" w:cs="Times New Roman"/>
                <w:sz w:val="20"/>
                <w:lang w:val="en-US"/>
              </w:rPr>
              <w:t xml:space="preserve"> (except for the cases when the 1 year+ immunity term of a rabies vaccine has not yet expired, or when the </w:t>
            </w:r>
            <w:r w:rsidRPr="00A179D4">
              <w:rPr>
                <w:rFonts w:ascii="Times New Roman" w:hAnsi="Times New Roman" w:cs="Times New Roman"/>
                <w:sz w:val="20"/>
                <w:lang w:val="en-US"/>
              </w:rPr>
              <w:t xml:space="preserve">laboratory test results confirm that the rabies </w:t>
            </w:r>
          </w:p>
        </w:tc>
      </w:tr>
    </w:tbl>
    <w:p w14:paraId="1BB6A421" w14:textId="77777777" w:rsidR="00A179D4" w:rsidRDefault="00A179D4" w:rsidP="00C63B10">
      <w:pPr>
        <w:tabs>
          <w:tab w:val="left" w:pos="6946"/>
        </w:tabs>
        <w:spacing w:after="0"/>
        <w:jc w:val="both"/>
        <w:rPr>
          <w:rFonts w:ascii="Times New Roman" w:hAnsi="Times New Roman" w:cs="Times New Roman"/>
          <w:sz w:val="20"/>
        </w:rPr>
      </w:pPr>
    </w:p>
    <w:p w14:paraId="48C3393D" w14:textId="77777777" w:rsidR="00A179D4" w:rsidRDefault="00A179D4">
      <w:pPr>
        <w:rPr>
          <w:rFonts w:ascii="Times New Roman" w:hAnsi="Times New Roman" w:cs="Times New Roman"/>
          <w:sz w:val="20"/>
        </w:rPr>
      </w:pPr>
      <w:r>
        <w:rPr>
          <w:rFonts w:ascii="Times New Roman" w:hAnsi="Times New Roman" w:cs="Times New Roman"/>
          <w:sz w:val="20"/>
        </w:rPr>
        <w:br w:type="page"/>
      </w:r>
    </w:p>
    <w:tbl>
      <w:tblPr>
        <w:tblStyle w:val="TableGrid"/>
        <w:tblpPr w:leftFromText="180" w:rightFromText="180" w:vertAnchor="page" w:horzAnchor="margin" w:tblpY="2786"/>
        <w:tblW w:w="0" w:type="auto"/>
        <w:tblLook w:val="04A0" w:firstRow="1" w:lastRow="0" w:firstColumn="1" w:lastColumn="0" w:noHBand="0" w:noVBand="1"/>
      </w:tblPr>
      <w:tblGrid>
        <w:gridCol w:w="9062"/>
      </w:tblGrid>
      <w:tr w:rsidR="00A179D4" w14:paraId="62767A3E" w14:textId="77777777" w:rsidTr="00A179D4">
        <w:tc>
          <w:tcPr>
            <w:tcW w:w="9288" w:type="dxa"/>
          </w:tcPr>
          <w:p w14:paraId="0477BC4B" w14:textId="77777777" w:rsidR="00A179D4" w:rsidRDefault="00A179D4" w:rsidP="00A179D4">
            <w:pPr>
              <w:jc w:val="both"/>
              <w:rPr>
                <w:rFonts w:ascii="Times New Roman" w:hAnsi="Times New Roman" w:cs="Times New Roman"/>
                <w:sz w:val="20"/>
                <w:lang w:val="en-US"/>
              </w:rPr>
            </w:pPr>
            <w:r w:rsidRPr="00A179D4">
              <w:rPr>
                <w:rFonts w:ascii="Times New Roman" w:hAnsi="Times New Roman" w:cs="Times New Roman"/>
                <w:sz w:val="20"/>
                <w:lang w:val="en-US"/>
              </w:rPr>
              <w:lastRenderedPageBreak/>
              <w:t>immunity level is at least 0.5 IU/Ml;</w:t>
            </w:r>
            <w:r>
              <w:rPr>
                <w:rFonts w:ascii="Times New Roman" w:hAnsi="Times New Roman" w:cs="Times New Roman"/>
                <w:sz w:val="20"/>
                <w:lang w:val="en-US"/>
              </w:rPr>
              <w:t>).</w:t>
            </w:r>
          </w:p>
          <w:p w14:paraId="007F48A4" w14:textId="77777777" w:rsidR="00A179D4" w:rsidRDefault="00A179D4" w:rsidP="00A179D4">
            <w:pPr>
              <w:jc w:val="both"/>
              <w:rPr>
                <w:rFonts w:ascii="Times New Roman" w:hAnsi="Times New Roman" w:cs="Times New Roman"/>
                <w:sz w:val="20"/>
                <w:lang w:val="en-US"/>
              </w:rPr>
            </w:pPr>
          </w:p>
          <w:p w14:paraId="2E126251" w14:textId="77777777" w:rsidR="00A179D4" w:rsidRDefault="00A179D4" w:rsidP="00A179D4">
            <w:pPr>
              <w:jc w:val="both"/>
              <w:rPr>
                <w:rFonts w:ascii="Times New Roman" w:hAnsi="Times New Roman" w:cs="Times New Roman"/>
                <w:sz w:val="20"/>
                <w:lang w:val="en-US"/>
              </w:rPr>
            </w:pPr>
            <w:r>
              <w:rPr>
                <w:rFonts w:ascii="Times New Roman" w:hAnsi="Times New Roman" w:cs="Times New Roman"/>
                <w:sz w:val="20"/>
                <w:lang w:val="en-US"/>
              </w:rPr>
              <w:t>If not vaccinated within the past 12 months, the animals were vaccinated at least 20 days before departure for the following diseases:</w:t>
            </w:r>
          </w:p>
          <w:p w14:paraId="125293BF" w14:textId="77777777" w:rsidR="00A179D4" w:rsidRDefault="00A179D4" w:rsidP="00A179D4">
            <w:pPr>
              <w:jc w:val="both"/>
              <w:rPr>
                <w:rFonts w:ascii="Times New Roman" w:hAnsi="Times New Roman" w:cs="Times New Roman"/>
                <w:sz w:val="20"/>
                <w:lang w:val="en-US"/>
              </w:rPr>
            </w:pPr>
          </w:p>
          <w:p w14:paraId="04FACEF5"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xml:space="preserve">- foxes and polar foxes </w:t>
            </w:r>
            <w:r>
              <w:rPr>
                <w:rFonts w:ascii="Times New Roman" w:hAnsi="Times New Roman" w:cs="Times New Roman"/>
                <w:sz w:val="20"/>
                <w:lang w:val="en-US"/>
              </w:rPr>
              <w:t>– carnivore distemper;</w:t>
            </w:r>
          </w:p>
          <w:p w14:paraId="24E2508E"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xml:space="preserve">- </w:t>
            </w:r>
            <w:r>
              <w:rPr>
                <w:rFonts w:ascii="Times New Roman" w:hAnsi="Times New Roman" w:cs="Times New Roman"/>
                <w:sz w:val="20"/>
                <w:lang w:val="en-US"/>
              </w:rPr>
              <w:t>minks and ferrets – carnivore distemper</w:t>
            </w:r>
            <w:r w:rsidRPr="00092F05">
              <w:rPr>
                <w:rFonts w:ascii="Times New Roman" w:hAnsi="Times New Roman" w:cs="Times New Roman"/>
                <w:sz w:val="20"/>
                <w:lang w:val="en-US"/>
              </w:rPr>
              <w:t xml:space="preserve">, viral enteritis and </w:t>
            </w:r>
            <w:proofErr w:type="spellStart"/>
            <w:r w:rsidRPr="00092F05">
              <w:rPr>
                <w:rFonts w:ascii="Times New Roman" w:hAnsi="Times New Roman" w:cs="Times New Roman"/>
                <w:sz w:val="20"/>
                <w:lang w:val="en-US"/>
              </w:rPr>
              <w:t>pseudomonosis</w:t>
            </w:r>
            <w:proofErr w:type="spellEnd"/>
            <w:r w:rsidRPr="00092F05">
              <w:rPr>
                <w:rFonts w:ascii="Times New Roman" w:hAnsi="Times New Roman" w:cs="Times New Roman"/>
                <w:sz w:val="20"/>
                <w:lang w:val="en-US"/>
              </w:rPr>
              <w:t>;</w:t>
            </w:r>
          </w:p>
          <w:p w14:paraId="1939149E"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nutrias – pasteurellosis;</w:t>
            </w:r>
          </w:p>
          <w:p w14:paraId="3DD8B5FF"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xml:space="preserve">- dogs </w:t>
            </w:r>
            <w:r>
              <w:rPr>
                <w:rFonts w:ascii="Times New Roman" w:hAnsi="Times New Roman" w:cs="Times New Roman"/>
                <w:sz w:val="20"/>
                <w:lang w:val="en-US"/>
              </w:rPr>
              <w:t>– carnivore distemper</w:t>
            </w:r>
            <w:r w:rsidRPr="00092F05">
              <w:rPr>
                <w:rFonts w:ascii="Times New Roman" w:hAnsi="Times New Roman" w:cs="Times New Roman"/>
                <w:sz w:val="20"/>
                <w:lang w:val="en-US"/>
              </w:rPr>
              <w:t>, hepatitis, parvovirus and adenovirus diseases, leptospirosis (unless prophylactically treated with dihydrostreptomycin or its functional equivalent registered in the exporting country);</w:t>
            </w:r>
          </w:p>
          <w:p w14:paraId="3DCAC97F" w14:textId="77777777" w:rsidR="00A179D4" w:rsidRPr="00092F05" w:rsidRDefault="00A179D4" w:rsidP="00A179D4">
            <w:pPr>
              <w:jc w:val="both"/>
              <w:rPr>
                <w:rFonts w:ascii="Times New Roman" w:hAnsi="Times New Roman" w:cs="Times New Roman"/>
                <w:sz w:val="20"/>
                <w:lang w:val="en-US"/>
              </w:rPr>
            </w:pPr>
            <w:r w:rsidRPr="00092F05">
              <w:rPr>
                <w:rFonts w:ascii="Times New Roman" w:hAnsi="Times New Roman" w:cs="Times New Roman"/>
                <w:sz w:val="20"/>
                <w:lang w:val="en-US"/>
              </w:rPr>
              <w:t>- cats – panleukopenia;</w:t>
            </w:r>
          </w:p>
          <w:p w14:paraId="27A0E4CE" w14:textId="77777777" w:rsidR="00A179D4" w:rsidRPr="00A179D4" w:rsidRDefault="00A179D4" w:rsidP="004E0255">
            <w:pPr>
              <w:jc w:val="both"/>
              <w:rPr>
                <w:rFonts w:ascii="Times New Roman" w:hAnsi="Times New Roman" w:cs="Times New Roman"/>
                <w:sz w:val="20"/>
                <w:lang w:val="en-US"/>
              </w:rPr>
            </w:pPr>
            <w:r w:rsidRPr="00092F05">
              <w:rPr>
                <w:rFonts w:ascii="Times New Roman" w:hAnsi="Times New Roman" w:cs="Times New Roman"/>
                <w:sz w:val="20"/>
                <w:lang w:val="en-US"/>
              </w:rPr>
              <w:t>- rabbits – myxomatosis and viral hemorrhagic disease</w:t>
            </w:r>
            <w:r w:rsidR="004E0255">
              <w:rPr>
                <w:rFonts w:ascii="Times New Roman" w:hAnsi="Times New Roman" w:cs="Times New Roman"/>
                <w:sz w:val="20"/>
                <w:lang w:val="en-US"/>
              </w:rPr>
              <w:t>.</w:t>
            </w:r>
          </w:p>
        </w:tc>
      </w:tr>
      <w:tr w:rsidR="004E0255" w14:paraId="43A7112C" w14:textId="77777777" w:rsidTr="00A179D4">
        <w:tc>
          <w:tcPr>
            <w:tcW w:w="9288" w:type="dxa"/>
          </w:tcPr>
          <w:p w14:paraId="763C7A55" w14:textId="77777777" w:rsidR="004E0255" w:rsidRDefault="004E0255" w:rsidP="00A179D4">
            <w:pPr>
              <w:jc w:val="both"/>
              <w:rPr>
                <w:rFonts w:ascii="Times New Roman" w:hAnsi="Times New Roman" w:cs="Times New Roman"/>
                <w:sz w:val="20"/>
                <w:lang w:val="en-US"/>
              </w:rPr>
            </w:pPr>
          </w:p>
          <w:p w14:paraId="092DF89B" w14:textId="77777777" w:rsidR="004E0255" w:rsidRPr="00A179D4" w:rsidRDefault="004E0255" w:rsidP="004E0255">
            <w:pPr>
              <w:jc w:val="both"/>
              <w:rPr>
                <w:rFonts w:ascii="Times New Roman" w:hAnsi="Times New Roman" w:cs="Times New Roman"/>
                <w:sz w:val="20"/>
                <w:lang w:val="en-US"/>
              </w:rPr>
            </w:pPr>
            <w:r>
              <w:rPr>
                <w:rFonts w:ascii="Times New Roman" w:hAnsi="Times New Roman" w:cs="Times New Roman"/>
                <w:sz w:val="20"/>
                <w:lang w:val="en-US"/>
              </w:rPr>
              <w:t>2.3. Before shipment, the animals underwent the following veterinary treatments (specify methods and dates)</w:t>
            </w:r>
          </w:p>
        </w:tc>
      </w:tr>
      <w:tr w:rsidR="004E0255" w14:paraId="7B035C11" w14:textId="77777777" w:rsidTr="00A179D4">
        <w:tc>
          <w:tcPr>
            <w:tcW w:w="9288" w:type="dxa"/>
          </w:tcPr>
          <w:p w14:paraId="7B4AAE08" w14:textId="77777777" w:rsidR="004E0255" w:rsidRPr="004E0255" w:rsidRDefault="004E0255" w:rsidP="00A179D4">
            <w:pPr>
              <w:jc w:val="both"/>
              <w:rPr>
                <w:rFonts w:ascii="Times New Roman" w:hAnsi="Times New Roman" w:cs="Times New Roman"/>
                <w:sz w:val="20"/>
              </w:rPr>
            </w:pPr>
            <w:r>
              <w:rPr>
                <w:rFonts w:ascii="Times New Roman" w:hAnsi="Times New Roman" w:cs="Times New Roman"/>
                <w:sz w:val="20"/>
              </w:rPr>
              <w:t>2.4. The animals imported to the territory of the Eurasian Economic Union are identified.</w:t>
            </w:r>
          </w:p>
        </w:tc>
      </w:tr>
      <w:tr w:rsidR="004E0255" w14:paraId="7426A6D3" w14:textId="77777777" w:rsidTr="004E0255">
        <w:tc>
          <w:tcPr>
            <w:tcW w:w="9288" w:type="dxa"/>
            <w:tcBorders>
              <w:bottom w:val="single" w:sz="4" w:space="0" w:color="auto"/>
            </w:tcBorders>
          </w:tcPr>
          <w:p w14:paraId="4AEFFF6C" w14:textId="77777777" w:rsidR="004E0255" w:rsidRDefault="004E0255" w:rsidP="004E0255">
            <w:pPr>
              <w:jc w:val="both"/>
              <w:rPr>
                <w:rFonts w:ascii="Times New Roman" w:hAnsi="Times New Roman" w:cs="Times New Roman"/>
                <w:sz w:val="20"/>
              </w:rPr>
            </w:pPr>
            <w:r>
              <w:rPr>
                <w:rFonts w:ascii="Times New Roman" w:hAnsi="Times New Roman" w:cs="Times New Roman"/>
                <w:sz w:val="20"/>
              </w:rPr>
              <w:t xml:space="preserve">2.5. The vehicle underwent treatment and preparation required by the rules of the exporting country. </w:t>
            </w:r>
          </w:p>
        </w:tc>
      </w:tr>
      <w:tr w:rsidR="004E0255" w14:paraId="477AEB25" w14:textId="77777777" w:rsidTr="004E0255">
        <w:tc>
          <w:tcPr>
            <w:tcW w:w="9288" w:type="dxa"/>
            <w:tcBorders>
              <w:left w:val="nil"/>
              <w:bottom w:val="nil"/>
              <w:right w:val="nil"/>
            </w:tcBorders>
          </w:tcPr>
          <w:p w14:paraId="09DAEFA1" w14:textId="77777777" w:rsidR="004E0255" w:rsidRDefault="004E0255" w:rsidP="004E0255">
            <w:pPr>
              <w:jc w:val="both"/>
              <w:rPr>
                <w:rFonts w:ascii="Times New Roman" w:hAnsi="Times New Roman" w:cs="Times New Roman"/>
                <w:sz w:val="20"/>
              </w:rPr>
            </w:pPr>
            <w:r>
              <w:rPr>
                <w:rFonts w:ascii="Times New Roman" w:hAnsi="Times New Roman" w:cs="Times New Roman"/>
                <w:sz w:val="20"/>
              </w:rPr>
              <w:t>Place______________________________ Date ______________________ Seal</w:t>
            </w:r>
          </w:p>
          <w:p w14:paraId="2F27BA72" w14:textId="77777777" w:rsidR="004E0255" w:rsidRDefault="004E0255" w:rsidP="004E0255">
            <w:pPr>
              <w:jc w:val="both"/>
              <w:rPr>
                <w:rFonts w:ascii="Times New Roman" w:hAnsi="Times New Roman" w:cs="Times New Roman"/>
                <w:sz w:val="20"/>
              </w:rPr>
            </w:pPr>
            <w:r>
              <w:rPr>
                <w:rFonts w:ascii="Times New Roman" w:hAnsi="Times New Roman" w:cs="Times New Roman"/>
                <w:sz w:val="20"/>
              </w:rPr>
              <w:t>Signature of the state/official veterinary doctor ___________</w:t>
            </w:r>
          </w:p>
          <w:p w14:paraId="222881C8" w14:textId="77777777" w:rsidR="004E0255" w:rsidRDefault="004E0255" w:rsidP="004E0255">
            <w:pPr>
              <w:jc w:val="both"/>
              <w:rPr>
                <w:rFonts w:ascii="Times New Roman" w:hAnsi="Times New Roman" w:cs="Times New Roman"/>
                <w:sz w:val="20"/>
              </w:rPr>
            </w:pPr>
            <w:r>
              <w:rPr>
                <w:rFonts w:ascii="Times New Roman" w:hAnsi="Times New Roman" w:cs="Times New Roman"/>
                <w:sz w:val="20"/>
              </w:rPr>
              <w:t>Full name and position ______________________________</w:t>
            </w:r>
          </w:p>
          <w:p w14:paraId="07078B62" w14:textId="77777777" w:rsidR="004E0255" w:rsidRDefault="004E0255" w:rsidP="00A12A2B">
            <w:pPr>
              <w:jc w:val="both"/>
              <w:rPr>
                <w:rFonts w:ascii="Times New Roman" w:hAnsi="Times New Roman" w:cs="Times New Roman"/>
                <w:sz w:val="20"/>
              </w:rPr>
            </w:pPr>
            <w:r>
              <w:rPr>
                <w:rFonts w:ascii="Times New Roman" w:hAnsi="Times New Roman" w:cs="Times New Roman"/>
                <w:sz w:val="20"/>
              </w:rPr>
              <w:t xml:space="preserve">Note: the signature and seal must be in ink </w:t>
            </w:r>
            <w:r w:rsidR="00A12A2B">
              <w:rPr>
                <w:rFonts w:ascii="Times New Roman" w:hAnsi="Times New Roman" w:cs="Times New Roman"/>
                <w:sz w:val="20"/>
              </w:rPr>
              <w:t>different from</w:t>
            </w:r>
            <w:r w:rsidR="00AD66F9">
              <w:rPr>
                <w:rFonts w:ascii="Times New Roman" w:hAnsi="Times New Roman" w:cs="Times New Roman"/>
                <w:sz w:val="20"/>
              </w:rPr>
              <w:t xml:space="preserve"> that of</w:t>
            </w:r>
            <w:r>
              <w:rPr>
                <w:rFonts w:ascii="Times New Roman" w:hAnsi="Times New Roman" w:cs="Times New Roman"/>
                <w:sz w:val="20"/>
              </w:rPr>
              <w:t xml:space="preserve"> the form</w:t>
            </w:r>
          </w:p>
        </w:tc>
      </w:tr>
    </w:tbl>
    <w:p w14:paraId="519BBB4A" w14:textId="77777777" w:rsidR="00A179D4" w:rsidRDefault="00A179D4" w:rsidP="00A179D4">
      <w:pPr>
        <w:pBdr>
          <w:bottom w:val="single" w:sz="12" w:space="1" w:color="auto"/>
        </w:pBdr>
        <w:spacing w:after="0"/>
        <w:jc w:val="both"/>
        <w:rPr>
          <w:rFonts w:ascii="Times New Roman" w:hAnsi="Times New Roman" w:cs="Times New Roman"/>
          <w:sz w:val="18"/>
        </w:rPr>
      </w:pPr>
      <w:r w:rsidRPr="000E22B9">
        <w:rPr>
          <w:rFonts w:ascii="Times New Roman" w:hAnsi="Times New Roman" w:cs="Times New Roman"/>
          <w:sz w:val="18"/>
        </w:rPr>
        <w:t>Customs Union Commission, Decision No.317 of 18.06.2010 (as amended on 09.07.2019) “On Applying Veterinary Sanitary Measures in the Eurasian Economic Union” (together with the “Regulations on the Common Procedure for veterinary Control (Oversight) at the Customs Border of the Eurasian Economic Union and the Customs Territory…”)</w:t>
      </w:r>
    </w:p>
    <w:sectPr w:rsidR="00A179D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9C9F" w14:textId="77777777" w:rsidR="008F0461" w:rsidRDefault="008F0461" w:rsidP="00315968">
      <w:pPr>
        <w:spacing w:after="0" w:line="240" w:lineRule="auto"/>
      </w:pPr>
      <w:r>
        <w:separator/>
      </w:r>
    </w:p>
  </w:endnote>
  <w:endnote w:type="continuationSeparator" w:id="0">
    <w:p w14:paraId="5CD91015" w14:textId="77777777" w:rsidR="008F0461" w:rsidRDefault="008F0461" w:rsidP="0031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A5C1" w14:textId="77777777" w:rsidR="000E22B9" w:rsidRDefault="000E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D12F" w14:textId="77777777" w:rsidR="000E22B9" w:rsidRDefault="000E2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18F3" w14:textId="77777777" w:rsidR="000E22B9" w:rsidRDefault="000E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9325" w14:textId="77777777" w:rsidR="008F0461" w:rsidRDefault="008F0461" w:rsidP="00315968">
      <w:pPr>
        <w:spacing w:after="0" w:line="240" w:lineRule="auto"/>
      </w:pPr>
      <w:r>
        <w:separator/>
      </w:r>
    </w:p>
  </w:footnote>
  <w:footnote w:type="continuationSeparator" w:id="0">
    <w:p w14:paraId="6CE3F2CC" w14:textId="77777777" w:rsidR="008F0461" w:rsidRDefault="008F0461" w:rsidP="0031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6BA1" w14:textId="77777777" w:rsidR="000E22B9" w:rsidRDefault="000E2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7D80" w14:textId="77777777" w:rsidR="00965B3F" w:rsidRDefault="00965B3F" w:rsidP="00965B3F">
    <w:pPr>
      <w:pStyle w:val="Header"/>
      <w:jc w:val="right"/>
      <w:rPr>
        <w:i/>
        <w:lang w:val="en-US"/>
      </w:rPr>
    </w:pPr>
    <w:r w:rsidRPr="00965B3F">
      <w:rPr>
        <w:i/>
        <w:lang w:val="en-US"/>
      </w:rPr>
      <w:t>Courtesy translation</w:t>
    </w:r>
  </w:p>
  <w:p w14:paraId="72EF8B09" w14:textId="77777777" w:rsidR="001237D4" w:rsidRPr="00965B3F" w:rsidRDefault="001237D4" w:rsidP="00965B3F">
    <w:pPr>
      <w:pStyle w:val="Header"/>
      <w:jc w:val="right"/>
      <w:rPr>
        <w:i/>
        <w:lang w:val="en-US"/>
      </w:rPr>
    </w:pPr>
    <w:r>
      <w:rPr>
        <w:i/>
        <w:lang w:val="en-US"/>
      </w:rPr>
      <w:t>EUDEL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1618" w14:textId="77777777" w:rsidR="000E22B9" w:rsidRDefault="000E2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E60F9"/>
    <w:rsid w:val="00011F38"/>
    <w:rsid w:val="000130F1"/>
    <w:rsid w:val="00033C5A"/>
    <w:rsid w:val="00053DF2"/>
    <w:rsid w:val="000724AC"/>
    <w:rsid w:val="00085E7F"/>
    <w:rsid w:val="00092F05"/>
    <w:rsid w:val="000A6A57"/>
    <w:rsid w:val="000B07EA"/>
    <w:rsid w:val="000B2C93"/>
    <w:rsid w:val="000B45E8"/>
    <w:rsid w:val="000B6683"/>
    <w:rsid w:val="000C5063"/>
    <w:rsid w:val="000D0489"/>
    <w:rsid w:val="000D06A0"/>
    <w:rsid w:val="000D18BE"/>
    <w:rsid w:val="000D33D2"/>
    <w:rsid w:val="000D438C"/>
    <w:rsid w:val="000E0AC3"/>
    <w:rsid w:val="000E22B9"/>
    <w:rsid w:val="000E4F34"/>
    <w:rsid w:val="0011298E"/>
    <w:rsid w:val="001237D4"/>
    <w:rsid w:val="00155DF0"/>
    <w:rsid w:val="00160B3F"/>
    <w:rsid w:val="00192BBE"/>
    <w:rsid w:val="001947D3"/>
    <w:rsid w:val="001963D7"/>
    <w:rsid w:val="001A17C4"/>
    <w:rsid w:val="001A2161"/>
    <w:rsid w:val="001B62E6"/>
    <w:rsid w:val="001B7E8B"/>
    <w:rsid w:val="001D330D"/>
    <w:rsid w:val="001D7969"/>
    <w:rsid w:val="001E6FB0"/>
    <w:rsid w:val="001F2CEC"/>
    <w:rsid w:val="001F349B"/>
    <w:rsid w:val="001F5825"/>
    <w:rsid w:val="001F5926"/>
    <w:rsid w:val="001F6CE0"/>
    <w:rsid w:val="0020172E"/>
    <w:rsid w:val="00213CEA"/>
    <w:rsid w:val="00214252"/>
    <w:rsid w:val="0022162E"/>
    <w:rsid w:val="00222E3D"/>
    <w:rsid w:val="00233A15"/>
    <w:rsid w:val="00245754"/>
    <w:rsid w:val="00246443"/>
    <w:rsid w:val="00257D39"/>
    <w:rsid w:val="002648BE"/>
    <w:rsid w:val="00276718"/>
    <w:rsid w:val="002A0D29"/>
    <w:rsid w:val="002A5A17"/>
    <w:rsid w:val="002C77EB"/>
    <w:rsid w:val="002D3A1F"/>
    <w:rsid w:val="002D7926"/>
    <w:rsid w:val="002E0F9C"/>
    <w:rsid w:val="002F2367"/>
    <w:rsid w:val="002F5D61"/>
    <w:rsid w:val="0031569F"/>
    <w:rsid w:val="00315968"/>
    <w:rsid w:val="00326BBF"/>
    <w:rsid w:val="0033313D"/>
    <w:rsid w:val="003347EC"/>
    <w:rsid w:val="0034021C"/>
    <w:rsid w:val="003413A1"/>
    <w:rsid w:val="003448EF"/>
    <w:rsid w:val="00357F90"/>
    <w:rsid w:val="00362BA8"/>
    <w:rsid w:val="00370EAC"/>
    <w:rsid w:val="00370EF2"/>
    <w:rsid w:val="00397FC0"/>
    <w:rsid w:val="003A292D"/>
    <w:rsid w:val="003B25D6"/>
    <w:rsid w:val="003B2CC9"/>
    <w:rsid w:val="003C0877"/>
    <w:rsid w:val="003C4FAE"/>
    <w:rsid w:val="003F0546"/>
    <w:rsid w:val="00411A88"/>
    <w:rsid w:val="004246F2"/>
    <w:rsid w:val="004460D7"/>
    <w:rsid w:val="004462F4"/>
    <w:rsid w:val="00454B00"/>
    <w:rsid w:val="004621BB"/>
    <w:rsid w:val="00463359"/>
    <w:rsid w:val="0047082D"/>
    <w:rsid w:val="004724E5"/>
    <w:rsid w:val="00480D23"/>
    <w:rsid w:val="00493E40"/>
    <w:rsid w:val="00494484"/>
    <w:rsid w:val="004A334A"/>
    <w:rsid w:val="004A42A2"/>
    <w:rsid w:val="004B4E1F"/>
    <w:rsid w:val="004B529B"/>
    <w:rsid w:val="004C270A"/>
    <w:rsid w:val="004D2478"/>
    <w:rsid w:val="004E0255"/>
    <w:rsid w:val="004E60F9"/>
    <w:rsid w:val="004F4A2D"/>
    <w:rsid w:val="005139A2"/>
    <w:rsid w:val="005270DB"/>
    <w:rsid w:val="00557124"/>
    <w:rsid w:val="0056290A"/>
    <w:rsid w:val="00567F0F"/>
    <w:rsid w:val="0057586C"/>
    <w:rsid w:val="00581047"/>
    <w:rsid w:val="00587FF6"/>
    <w:rsid w:val="005B4CE3"/>
    <w:rsid w:val="005B5E9B"/>
    <w:rsid w:val="005D6332"/>
    <w:rsid w:val="005D78AD"/>
    <w:rsid w:val="005E4C08"/>
    <w:rsid w:val="005E7C1E"/>
    <w:rsid w:val="0060338B"/>
    <w:rsid w:val="00604C6D"/>
    <w:rsid w:val="00610E06"/>
    <w:rsid w:val="00634D56"/>
    <w:rsid w:val="00653778"/>
    <w:rsid w:val="00696780"/>
    <w:rsid w:val="006C606B"/>
    <w:rsid w:val="006C6846"/>
    <w:rsid w:val="006E066B"/>
    <w:rsid w:val="00703F7D"/>
    <w:rsid w:val="007077DA"/>
    <w:rsid w:val="007102A0"/>
    <w:rsid w:val="007178CF"/>
    <w:rsid w:val="00720707"/>
    <w:rsid w:val="00735102"/>
    <w:rsid w:val="0076117D"/>
    <w:rsid w:val="00774CDA"/>
    <w:rsid w:val="007C5ED9"/>
    <w:rsid w:val="007E0CC3"/>
    <w:rsid w:val="007F1026"/>
    <w:rsid w:val="007F300A"/>
    <w:rsid w:val="007F62A4"/>
    <w:rsid w:val="007F7ABC"/>
    <w:rsid w:val="008136E5"/>
    <w:rsid w:val="008141BA"/>
    <w:rsid w:val="00814CB9"/>
    <w:rsid w:val="00826171"/>
    <w:rsid w:val="00834104"/>
    <w:rsid w:val="00834744"/>
    <w:rsid w:val="00861A1A"/>
    <w:rsid w:val="00862B48"/>
    <w:rsid w:val="0087220D"/>
    <w:rsid w:val="00893FCF"/>
    <w:rsid w:val="008B3204"/>
    <w:rsid w:val="008C2021"/>
    <w:rsid w:val="008E10A7"/>
    <w:rsid w:val="008E1E25"/>
    <w:rsid w:val="008F0461"/>
    <w:rsid w:val="008F11B6"/>
    <w:rsid w:val="00906F19"/>
    <w:rsid w:val="00907DA1"/>
    <w:rsid w:val="00950502"/>
    <w:rsid w:val="00965B3F"/>
    <w:rsid w:val="00990F82"/>
    <w:rsid w:val="009944B5"/>
    <w:rsid w:val="00995A54"/>
    <w:rsid w:val="009A2B7E"/>
    <w:rsid w:val="009A385E"/>
    <w:rsid w:val="009A4382"/>
    <w:rsid w:val="009B524F"/>
    <w:rsid w:val="009B532E"/>
    <w:rsid w:val="009D25E1"/>
    <w:rsid w:val="009D3A09"/>
    <w:rsid w:val="009F2313"/>
    <w:rsid w:val="00A0641E"/>
    <w:rsid w:val="00A12A2B"/>
    <w:rsid w:val="00A12B83"/>
    <w:rsid w:val="00A179D4"/>
    <w:rsid w:val="00A205D9"/>
    <w:rsid w:val="00A50837"/>
    <w:rsid w:val="00A62E9B"/>
    <w:rsid w:val="00A9173D"/>
    <w:rsid w:val="00A93D94"/>
    <w:rsid w:val="00A96FF3"/>
    <w:rsid w:val="00AA48A3"/>
    <w:rsid w:val="00AB2D9A"/>
    <w:rsid w:val="00AC6356"/>
    <w:rsid w:val="00AD66F9"/>
    <w:rsid w:val="00AF08F9"/>
    <w:rsid w:val="00B02309"/>
    <w:rsid w:val="00B25CEF"/>
    <w:rsid w:val="00B30B7B"/>
    <w:rsid w:val="00B33316"/>
    <w:rsid w:val="00B404F7"/>
    <w:rsid w:val="00B425E1"/>
    <w:rsid w:val="00B431A6"/>
    <w:rsid w:val="00B51F05"/>
    <w:rsid w:val="00B71859"/>
    <w:rsid w:val="00B75E19"/>
    <w:rsid w:val="00B76FB7"/>
    <w:rsid w:val="00B87129"/>
    <w:rsid w:val="00B90F11"/>
    <w:rsid w:val="00B9101B"/>
    <w:rsid w:val="00B92510"/>
    <w:rsid w:val="00BA7397"/>
    <w:rsid w:val="00BC6348"/>
    <w:rsid w:val="00BD681E"/>
    <w:rsid w:val="00BE1420"/>
    <w:rsid w:val="00C021A8"/>
    <w:rsid w:val="00C030B5"/>
    <w:rsid w:val="00C15506"/>
    <w:rsid w:val="00C20943"/>
    <w:rsid w:val="00C54792"/>
    <w:rsid w:val="00C55F68"/>
    <w:rsid w:val="00C63B10"/>
    <w:rsid w:val="00C63FEB"/>
    <w:rsid w:val="00C7661D"/>
    <w:rsid w:val="00C84CC8"/>
    <w:rsid w:val="00C86307"/>
    <w:rsid w:val="00C9493C"/>
    <w:rsid w:val="00CA327B"/>
    <w:rsid w:val="00CA68B5"/>
    <w:rsid w:val="00CB3FE2"/>
    <w:rsid w:val="00CC30EE"/>
    <w:rsid w:val="00CD01E0"/>
    <w:rsid w:val="00CE7575"/>
    <w:rsid w:val="00D2137E"/>
    <w:rsid w:val="00D2266B"/>
    <w:rsid w:val="00D24330"/>
    <w:rsid w:val="00D24390"/>
    <w:rsid w:val="00D4517E"/>
    <w:rsid w:val="00D47276"/>
    <w:rsid w:val="00D56A7E"/>
    <w:rsid w:val="00D73349"/>
    <w:rsid w:val="00D80C51"/>
    <w:rsid w:val="00DA3240"/>
    <w:rsid w:val="00DA703B"/>
    <w:rsid w:val="00DA7BBC"/>
    <w:rsid w:val="00DD0110"/>
    <w:rsid w:val="00DE6BAF"/>
    <w:rsid w:val="00DF15A7"/>
    <w:rsid w:val="00DF319D"/>
    <w:rsid w:val="00DF33E7"/>
    <w:rsid w:val="00E000E4"/>
    <w:rsid w:val="00E1377A"/>
    <w:rsid w:val="00E13A06"/>
    <w:rsid w:val="00E15FB7"/>
    <w:rsid w:val="00E27002"/>
    <w:rsid w:val="00E43FA7"/>
    <w:rsid w:val="00E46D33"/>
    <w:rsid w:val="00E620F7"/>
    <w:rsid w:val="00E67184"/>
    <w:rsid w:val="00EA2B68"/>
    <w:rsid w:val="00EA6B62"/>
    <w:rsid w:val="00F036A4"/>
    <w:rsid w:val="00F051D0"/>
    <w:rsid w:val="00F131B5"/>
    <w:rsid w:val="00F30E33"/>
    <w:rsid w:val="00F3533E"/>
    <w:rsid w:val="00F4448E"/>
    <w:rsid w:val="00F50B32"/>
    <w:rsid w:val="00F616C6"/>
    <w:rsid w:val="00F70665"/>
    <w:rsid w:val="00F7522B"/>
    <w:rsid w:val="00F75FC7"/>
    <w:rsid w:val="00F83ADB"/>
    <w:rsid w:val="00F849E8"/>
    <w:rsid w:val="00FB19E2"/>
    <w:rsid w:val="00FB6F3A"/>
    <w:rsid w:val="00FC0396"/>
    <w:rsid w:val="00FC3264"/>
    <w:rsid w:val="00FF2C09"/>
    <w:rsid w:val="00FF5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FD71"/>
  <w15:docId w15:val="{2415969B-AFCA-4540-A314-28BFC09A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4E5"/>
    <w:rPr>
      <w:color w:val="0000FF" w:themeColor="hyperlink"/>
      <w:u w:val="single"/>
    </w:rPr>
  </w:style>
  <w:style w:type="paragraph" w:styleId="BalloonText">
    <w:name w:val="Balloon Text"/>
    <w:basedOn w:val="Normal"/>
    <w:link w:val="BalloonTextChar"/>
    <w:uiPriority w:val="99"/>
    <w:semiHidden/>
    <w:unhideWhenUsed/>
    <w:rsid w:val="00494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484"/>
    <w:rPr>
      <w:rFonts w:ascii="Tahoma" w:hAnsi="Tahoma" w:cs="Tahoma"/>
      <w:sz w:val="16"/>
      <w:szCs w:val="16"/>
    </w:rPr>
  </w:style>
  <w:style w:type="paragraph" w:styleId="Header">
    <w:name w:val="header"/>
    <w:basedOn w:val="Normal"/>
    <w:link w:val="HeaderChar"/>
    <w:uiPriority w:val="99"/>
    <w:unhideWhenUsed/>
    <w:rsid w:val="003159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5968"/>
  </w:style>
  <w:style w:type="paragraph" w:styleId="Footer">
    <w:name w:val="footer"/>
    <w:basedOn w:val="Normal"/>
    <w:link w:val="FooterChar"/>
    <w:uiPriority w:val="99"/>
    <w:unhideWhenUsed/>
    <w:rsid w:val="003159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3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vps.ru/importExport/pets.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fsvps.r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fsvps.r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7555</Words>
  <Characters>4307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EEAS</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PETKUN Darya (EEAS-MOSCOW)</dc:creator>
  <cp:lastModifiedBy>Virginijus Jakubavičius</cp:lastModifiedBy>
  <cp:revision>2</cp:revision>
  <dcterms:created xsi:type="dcterms:W3CDTF">2025-11-28T12:01:00Z</dcterms:created>
  <dcterms:modified xsi:type="dcterms:W3CDTF">2025-11-28T12:01:00Z</dcterms:modified>
</cp:coreProperties>
</file>