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2517" w14:textId="77777777" w:rsidR="005843D0" w:rsidRDefault="005843D0"/>
    <w:p w14:paraId="4E54D1A6" w14:textId="77777777" w:rsidR="00661E1E" w:rsidRDefault="00661E1E"/>
    <w:p w14:paraId="26FBB588" w14:textId="77777777" w:rsidR="00661E1E" w:rsidRDefault="00661E1E">
      <w:r w:rsidRPr="003E58FA">
        <w:rPr>
          <w:sz w:val="13"/>
          <w:szCs w:val="13"/>
          <w:lang w:val="lt-LT"/>
        </w:rPr>
        <w:t xml:space="preserve">ORIGINALAS / </w:t>
      </w:r>
      <w:r w:rsidRPr="00B60F5C">
        <w:rPr>
          <w:i/>
          <w:sz w:val="13"/>
          <w:szCs w:val="13"/>
          <w:lang w:val="lt-LT"/>
        </w:rPr>
        <w:t>ORIGINAL</w:t>
      </w:r>
      <w:r w:rsidRPr="003E58FA">
        <w:rPr>
          <w:i/>
          <w:sz w:val="13"/>
          <w:szCs w:val="13"/>
          <w:lang w:val="lt-LT"/>
        </w:rPr>
        <w:t xml:space="preserve">  </w:t>
      </w:r>
      <w:r w:rsidRPr="003E58FA">
        <w:rPr>
          <w:sz w:val="13"/>
          <w:szCs w:val="13"/>
          <w:lang w:val="lt-LT"/>
        </w:rPr>
        <w:t xml:space="preserve">   </w:t>
      </w:r>
      <w:r w:rsidRPr="003E58FA">
        <w:rPr>
          <w:sz w:val="13"/>
          <w:szCs w:val="13"/>
          <w:lang w:val="lt-LT"/>
        </w:rPr>
        <w:sym w:font="Symbol" w:char="F083"/>
      </w:r>
      <w:r w:rsidRPr="003E58FA">
        <w:rPr>
          <w:sz w:val="13"/>
          <w:szCs w:val="13"/>
          <w:lang w:val="lt-LT"/>
        </w:rPr>
        <w:t xml:space="preserve">           KOPIJA / </w:t>
      </w:r>
      <w:r w:rsidRPr="00B60F5C">
        <w:rPr>
          <w:i/>
          <w:sz w:val="13"/>
          <w:szCs w:val="13"/>
          <w:lang w:val="lt-LT"/>
        </w:rPr>
        <w:t xml:space="preserve">COPY </w:t>
      </w:r>
      <w:r w:rsidRPr="003E58FA">
        <w:rPr>
          <w:i/>
          <w:sz w:val="13"/>
          <w:szCs w:val="13"/>
          <w:lang w:val="lt-LT"/>
        </w:rPr>
        <w:t xml:space="preserve">     </w:t>
      </w:r>
      <w:r w:rsidRPr="00716367">
        <w:rPr>
          <w:sz w:val="16"/>
          <w:szCs w:val="16"/>
          <w:lang w:val="lt-LT"/>
        </w:rPr>
        <w:sym w:font="Symbol" w:char="F083"/>
      </w:r>
      <w:r w:rsidRPr="00716367">
        <w:rPr>
          <w:i/>
          <w:sz w:val="16"/>
          <w:szCs w:val="16"/>
          <w:lang w:val="lt-LT"/>
        </w:rPr>
        <w:t xml:space="preserve">                </w:t>
      </w:r>
      <w:r w:rsidRPr="00716367">
        <w:rPr>
          <w:iCs/>
          <w:sz w:val="16"/>
          <w:szCs w:val="16"/>
          <w:lang w:val="lt-LT"/>
        </w:rPr>
        <w:t>Išduotų kopijų skaičius/</w:t>
      </w:r>
      <w:r w:rsidRPr="00B60F5C">
        <w:rPr>
          <w:i/>
          <w:sz w:val="16"/>
          <w:szCs w:val="16"/>
          <w:lang w:val="lt-LT"/>
        </w:rPr>
        <w:t>Total number of copies issued</w:t>
      </w:r>
      <w:r w:rsidRPr="00716367">
        <w:rPr>
          <w:sz w:val="16"/>
          <w:szCs w:val="16"/>
          <w:lang w:val="lt-LT"/>
        </w:rPr>
        <w:t xml:space="preserve"> </w:t>
      </w:r>
      <w:r w:rsidRPr="00716367">
        <w:rPr>
          <w:i/>
          <w:sz w:val="16"/>
          <w:szCs w:val="16"/>
          <w:lang w:val="lt-LT"/>
        </w:rPr>
        <w:t xml:space="preserve">    </w:t>
      </w:r>
      <w:r w:rsidRPr="00716367">
        <w:rPr>
          <w:sz w:val="16"/>
          <w:szCs w:val="16"/>
          <w:lang w:val="lt-LT"/>
        </w:rPr>
        <w:sym w:font="Symbol" w:char="F083"/>
      </w:r>
    </w:p>
    <w:tbl>
      <w:tblPr>
        <w:tblW w:w="1285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386"/>
        <w:gridCol w:w="2507"/>
      </w:tblGrid>
      <w:tr w:rsidR="00661E1E" w14:paraId="0FED0C4C" w14:textId="77777777" w:rsidTr="007A322F">
        <w:trPr>
          <w:gridAfter w:val="1"/>
          <w:wAfter w:w="2507" w:type="dxa"/>
          <w:trHeight w:val="460"/>
        </w:trPr>
        <w:tc>
          <w:tcPr>
            <w:tcW w:w="4962" w:type="dxa"/>
            <w:vMerge w:val="restart"/>
          </w:tcPr>
          <w:p w14:paraId="216FEF49" w14:textId="77777777" w:rsidR="00661E1E" w:rsidRPr="000C4247" w:rsidRDefault="00661E1E" w:rsidP="00DD7A4C">
            <w:pPr>
              <w:rPr>
                <w:i/>
                <w:sz w:val="15"/>
                <w:szCs w:val="15"/>
              </w:rPr>
            </w:pPr>
            <w:r w:rsidRPr="000C4247">
              <w:rPr>
                <w:color w:val="000000"/>
                <w:spacing w:val="-1"/>
                <w:sz w:val="15"/>
                <w:szCs w:val="15"/>
              </w:rPr>
              <w:t xml:space="preserve">1.1. Siuntėjo pavadinimas ir adresas / </w:t>
            </w:r>
            <w:r w:rsidRPr="00B60F5C">
              <w:rPr>
                <w:i/>
                <w:color w:val="000000"/>
                <w:spacing w:val="-1"/>
                <w:sz w:val="15"/>
                <w:szCs w:val="15"/>
              </w:rPr>
              <w:t>Name and address of consignor</w:t>
            </w:r>
            <w:r w:rsidR="00442C63">
              <w:rPr>
                <w:color w:val="000000"/>
                <w:spacing w:val="-1"/>
                <w:sz w:val="15"/>
                <w:szCs w:val="15"/>
              </w:rPr>
              <w:t> </w:t>
            </w:r>
            <w:r w:rsidR="00442C63">
              <w:rPr>
                <w:i/>
                <w:sz w:val="15"/>
                <w:szCs w:val="15"/>
              </w:rPr>
              <w:t>:</w:t>
            </w:r>
          </w:p>
          <w:p w14:paraId="5E3B84EE" w14:textId="77777777" w:rsidR="00661E1E" w:rsidRPr="00A33573" w:rsidRDefault="00661E1E" w:rsidP="00DD7A4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             </w:t>
            </w:r>
          </w:p>
          <w:p w14:paraId="2C678E41" w14:textId="77777777" w:rsidR="00661E1E" w:rsidRPr="000C4247" w:rsidRDefault="00661E1E" w:rsidP="00DD7A4C">
            <w:pPr>
              <w:rPr>
                <w:sz w:val="15"/>
                <w:szCs w:val="15"/>
              </w:rPr>
            </w:pPr>
          </w:p>
        </w:tc>
        <w:tc>
          <w:tcPr>
            <w:tcW w:w="5386" w:type="dxa"/>
          </w:tcPr>
          <w:p w14:paraId="1BC92DC1" w14:textId="77777777" w:rsidR="00661E1E" w:rsidRDefault="00B60F5C" w:rsidP="00442C63">
            <w:pPr>
              <w:rPr>
                <w:sz w:val="16"/>
              </w:rPr>
            </w:pPr>
            <w:r>
              <w:rPr>
                <w:sz w:val="15"/>
                <w:szCs w:val="15"/>
              </w:rPr>
              <w:t>1.4</w:t>
            </w:r>
            <w:r w:rsidR="00661E1E" w:rsidRPr="000C4247">
              <w:rPr>
                <w:sz w:val="15"/>
                <w:szCs w:val="15"/>
              </w:rPr>
              <w:t xml:space="preserve">. Setifikato Nr. / </w:t>
            </w:r>
            <w:r w:rsidR="00661E1E" w:rsidRPr="00B60F5C">
              <w:rPr>
                <w:i/>
                <w:sz w:val="15"/>
                <w:szCs w:val="15"/>
              </w:rPr>
              <w:t>Certificate No</w:t>
            </w:r>
            <w:r w:rsidR="00442C63" w:rsidRPr="00B60F5C">
              <w:rPr>
                <w:i/>
                <w:sz w:val="15"/>
                <w:szCs w:val="15"/>
              </w:rPr>
              <w:t>.</w:t>
            </w:r>
          </w:p>
        </w:tc>
      </w:tr>
      <w:tr w:rsidR="00661E1E" w:rsidRPr="00976FEE" w14:paraId="1226E44B" w14:textId="77777777" w:rsidTr="007A322F">
        <w:trPr>
          <w:gridAfter w:val="1"/>
          <w:wAfter w:w="2507" w:type="dxa"/>
          <w:trHeight w:val="1535"/>
        </w:trPr>
        <w:tc>
          <w:tcPr>
            <w:tcW w:w="4962" w:type="dxa"/>
            <w:vMerge/>
          </w:tcPr>
          <w:p w14:paraId="13FD8885" w14:textId="77777777" w:rsidR="00661E1E" w:rsidRPr="000C4247" w:rsidRDefault="00661E1E" w:rsidP="00DD7A4C">
            <w:pPr>
              <w:rPr>
                <w:sz w:val="15"/>
                <w:szCs w:val="15"/>
              </w:rPr>
            </w:pPr>
          </w:p>
        </w:tc>
        <w:tc>
          <w:tcPr>
            <w:tcW w:w="5386" w:type="dxa"/>
            <w:vMerge w:val="restart"/>
          </w:tcPr>
          <w:p w14:paraId="006AFFAE" w14:textId="77777777" w:rsidR="00661E1E" w:rsidRDefault="00661E1E" w:rsidP="00DD7A4C">
            <w:pPr>
              <w:jc w:val="center"/>
            </w:pPr>
          </w:p>
          <w:p w14:paraId="23DF73E1" w14:textId="77777777" w:rsidR="00661E1E" w:rsidRPr="00442C63" w:rsidRDefault="00442C63" w:rsidP="00DD7A4C">
            <w:pPr>
              <w:jc w:val="center"/>
              <w:rPr>
                <w:b/>
                <w:i/>
                <w:sz w:val="24"/>
                <w:szCs w:val="24"/>
              </w:rPr>
            </w:pPr>
            <w:r w:rsidRPr="00442C63">
              <w:rPr>
                <w:b/>
                <w:i/>
                <w:sz w:val="24"/>
                <w:szCs w:val="24"/>
              </w:rPr>
              <w:t>Neg</w:t>
            </w:r>
            <w:r w:rsidR="00661E1E" w:rsidRPr="00442C63">
              <w:rPr>
                <w:b/>
                <w:i/>
                <w:sz w:val="24"/>
                <w:szCs w:val="24"/>
              </w:rPr>
              <w:t xml:space="preserve">yvūninių pašarų ir pašarų priedų, eksportuojamų iš Lietuvos Respublikos į </w:t>
            </w:r>
            <w:r w:rsidRPr="00442C63">
              <w:rPr>
                <w:b/>
                <w:i/>
                <w:sz w:val="24"/>
                <w:szCs w:val="24"/>
              </w:rPr>
              <w:t>Irano Islamo</w:t>
            </w:r>
            <w:r w:rsidR="00661E1E" w:rsidRPr="00442C63">
              <w:rPr>
                <w:b/>
                <w:i/>
                <w:sz w:val="24"/>
                <w:szCs w:val="24"/>
              </w:rPr>
              <w:t xml:space="preserve"> Respubliką, veterinarijos sertifikatas</w:t>
            </w:r>
          </w:p>
          <w:p w14:paraId="4E6D4506" w14:textId="77777777" w:rsidR="00661E1E" w:rsidRPr="00442C63" w:rsidRDefault="00661E1E" w:rsidP="00DD7A4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0FDC4B1" w14:textId="77777777" w:rsidR="00442C63" w:rsidRPr="00442C63" w:rsidRDefault="00442C63" w:rsidP="00DD7A4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26FA3CD" w14:textId="77777777" w:rsidR="00661E1E" w:rsidRPr="00442C63" w:rsidRDefault="00661E1E" w:rsidP="00DD7A4C">
            <w:pPr>
              <w:jc w:val="center"/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</w:pPr>
            <w:r w:rsidRPr="00442C63">
              <w:rPr>
                <w:b/>
                <w:i/>
                <w:sz w:val="24"/>
                <w:szCs w:val="24"/>
                <w:lang w:val="en-GB"/>
              </w:rPr>
              <w:t xml:space="preserve">Veterinary certificate </w:t>
            </w:r>
            <w:r w:rsidRPr="00442C63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 xml:space="preserve">for feed and feed additives of </w:t>
            </w:r>
            <w:r w:rsidR="00BC036C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>non-</w:t>
            </w:r>
            <w:r w:rsidRPr="00442C63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 xml:space="preserve">animal origin, exported from the Republic of Lithuania into the </w:t>
            </w:r>
            <w:r w:rsidR="00442C63" w:rsidRPr="00442C63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 xml:space="preserve">Islamic </w:t>
            </w:r>
            <w:r w:rsidRPr="00442C63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 xml:space="preserve">Republic of </w:t>
            </w:r>
            <w:r w:rsidR="00442C63" w:rsidRPr="00442C63">
              <w:rPr>
                <w:b/>
                <w:i/>
                <w:color w:val="000000"/>
                <w:spacing w:val="2"/>
                <w:sz w:val="24"/>
                <w:szCs w:val="24"/>
                <w:lang w:val="en-GB"/>
              </w:rPr>
              <w:t>Iran</w:t>
            </w:r>
          </w:p>
          <w:p w14:paraId="7FEBBFB8" w14:textId="77777777" w:rsidR="00661E1E" w:rsidRPr="00976FEE" w:rsidRDefault="00661E1E" w:rsidP="00442C63">
            <w:pPr>
              <w:jc w:val="both"/>
              <w:rPr>
                <w:sz w:val="16"/>
                <w:lang w:val="en-US"/>
              </w:rPr>
            </w:pPr>
          </w:p>
        </w:tc>
      </w:tr>
      <w:tr w:rsidR="00661E1E" w14:paraId="22F61108" w14:textId="77777777" w:rsidTr="007A322F">
        <w:trPr>
          <w:gridAfter w:val="1"/>
          <w:wAfter w:w="2507" w:type="dxa"/>
          <w:trHeight w:val="1128"/>
        </w:trPr>
        <w:tc>
          <w:tcPr>
            <w:tcW w:w="4962" w:type="dxa"/>
            <w:vMerge w:val="restart"/>
          </w:tcPr>
          <w:p w14:paraId="7910BAD4" w14:textId="77777777" w:rsidR="00661E1E" w:rsidRDefault="00661E1E" w:rsidP="00442C63">
            <w:pPr>
              <w:rPr>
                <w:i/>
                <w:sz w:val="15"/>
                <w:szCs w:val="15"/>
                <w:lang w:val="en-GB"/>
              </w:rPr>
            </w:pPr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 xml:space="preserve">1.2. </w:t>
            </w:r>
            <w:proofErr w:type="spellStart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>Gavėjo</w:t>
            </w:r>
            <w:proofErr w:type="spellEnd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>pavadinimas</w:t>
            </w:r>
            <w:proofErr w:type="spellEnd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 xml:space="preserve"> ir </w:t>
            </w:r>
            <w:proofErr w:type="spellStart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>adresas</w:t>
            </w:r>
            <w:proofErr w:type="spellEnd"/>
            <w:r w:rsidRPr="000C4247">
              <w:rPr>
                <w:color w:val="000000"/>
                <w:spacing w:val="-5"/>
                <w:sz w:val="15"/>
                <w:szCs w:val="15"/>
                <w:lang w:val="en-GB"/>
              </w:rPr>
              <w:t xml:space="preserve"> </w:t>
            </w:r>
            <w:r w:rsidRPr="00B60F5C">
              <w:rPr>
                <w:i/>
                <w:color w:val="000000"/>
                <w:spacing w:val="-5"/>
                <w:sz w:val="15"/>
                <w:szCs w:val="15"/>
                <w:lang w:val="en-GB"/>
              </w:rPr>
              <w:t>/ Name and address of consignee</w:t>
            </w:r>
            <w:r w:rsidR="00442C63" w:rsidRPr="00B60F5C">
              <w:rPr>
                <w:i/>
                <w:sz w:val="15"/>
                <w:szCs w:val="15"/>
                <w:lang w:val="en-GB"/>
              </w:rPr>
              <w:t>:</w:t>
            </w:r>
            <w:r>
              <w:rPr>
                <w:i/>
                <w:sz w:val="15"/>
                <w:szCs w:val="15"/>
                <w:lang w:val="en-GB"/>
              </w:rPr>
              <w:t xml:space="preserve"> </w:t>
            </w:r>
          </w:p>
          <w:p w14:paraId="11DC4FF4" w14:textId="77777777" w:rsidR="00661E1E" w:rsidRPr="00A33573" w:rsidRDefault="00661E1E" w:rsidP="00DD7A4C">
            <w:pPr>
              <w:ind w:left="360"/>
              <w:rPr>
                <w:sz w:val="15"/>
                <w:szCs w:val="15"/>
                <w:lang w:val="en-GB"/>
              </w:rPr>
            </w:pPr>
            <w:r>
              <w:rPr>
                <w:i/>
                <w:sz w:val="15"/>
                <w:szCs w:val="15"/>
                <w:lang w:val="en-GB"/>
              </w:rPr>
              <w:t xml:space="preserve">  </w:t>
            </w:r>
          </w:p>
          <w:p w14:paraId="4BF3FDB6" w14:textId="77777777" w:rsidR="00661E1E" w:rsidRPr="000C4247" w:rsidRDefault="00661E1E" w:rsidP="00DD7A4C">
            <w:pPr>
              <w:rPr>
                <w:i/>
                <w:sz w:val="15"/>
                <w:szCs w:val="15"/>
                <w:lang w:val="en-GB"/>
              </w:rPr>
            </w:pPr>
          </w:p>
          <w:p w14:paraId="6A590030" w14:textId="77777777" w:rsidR="00661E1E" w:rsidRPr="000C4247" w:rsidRDefault="00661E1E" w:rsidP="00DD7A4C">
            <w:pPr>
              <w:pStyle w:val="BalloonText"/>
              <w:rPr>
                <w:rFonts w:ascii="Times New Roman" w:hAnsi="Times New Roman"/>
                <w:sz w:val="15"/>
                <w:szCs w:val="15"/>
                <w:lang w:val="en-GB"/>
              </w:rPr>
            </w:pPr>
          </w:p>
        </w:tc>
        <w:tc>
          <w:tcPr>
            <w:tcW w:w="5386" w:type="dxa"/>
            <w:vMerge/>
          </w:tcPr>
          <w:p w14:paraId="73691FCE" w14:textId="77777777" w:rsidR="00661E1E" w:rsidRDefault="00661E1E" w:rsidP="00DD7A4C">
            <w:pPr>
              <w:rPr>
                <w:sz w:val="16"/>
                <w:lang w:val="en-GB"/>
              </w:rPr>
            </w:pPr>
          </w:p>
        </w:tc>
      </w:tr>
      <w:tr w:rsidR="00661E1E" w:rsidRPr="00976FEE" w14:paraId="76577C7F" w14:textId="77777777" w:rsidTr="007A322F">
        <w:trPr>
          <w:gridAfter w:val="1"/>
          <w:wAfter w:w="2507" w:type="dxa"/>
          <w:trHeight w:val="679"/>
        </w:trPr>
        <w:tc>
          <w:tcPr>
            <w:tcW w:w="4962" w:type="dxa"/>
            <w:vMerge/>
          </w:tcPr>
          <w:p w14:paraId="54F828A9" w14:textId="77777777" w:rsidR="00661E1E" w:rsidRPr="000C4247" w:rsidRDefault="00661E1E" w:rsidP="00DD7A4C">
            <w:pPr>
              <w:rPr>
                <w:sz w:val="15"/>
                <w:szCs w:val="15"/>
                <w:lang w:val="en-GB"/>
              </w:rPr>
            </w:pPr>
          </w:p>
        </w:tc>
        <w:tc>
          <w:tcPr>
            <w:tcW w:w="5386" w:type="dxa"/>
          </w:tcPr>
          <w:p w14:paraId="4F3CC38B" w14:textId="77777777" w:rsidR="00661E1E" w:rsidRPr="00B60F5C" w:rsidRDefault="00B60F5C" w:rsidP="00DD7A4C">
            <w:pPr>
              <w:rPr>
                <w:i/>
                <w:sz w:val="15"/>
                <w:szCs w:val="15"/>
                <w:lang w:val="en-US"/>
              </w:rPr>
            </w:pPr>
            <w:r>
              <w:rPr>
                <w:color w:val="000000"/>
                <w:spacing w:val="16"/>
                <w:sz w:val="15"/>
                <w:szCs w:val="15"/>
                <w:lang w:val="en-US"/>
              </w:rPr>
              <w:t>1.5</w:t>
            </w:r>
            <w:r w:rsidR="00661E1E" w:rsidRPr="000C4247">
              <w:rPr>
                <w:color w:val="000000"/>
                <w:spacing w:val="16"/>
                <w:sz w:val="15"/>
                <w:szCs w:val="15"/>
                <w:lang w:val="lt-LT"/>
              </w:rPr>
              <w:t>.</w:t>
            </w:r>
            <w:r w:rsidR="00661E1E" w:rsidRPr="00976FEE">
              <w:rPr>
                <w:color w:val="000000"/>
                <w:spacing w:val="16"/>
                <w:sz w:val="15"/>
                <w:szCs w:val="15"/>
                <w:lang w:val="en-US"/>
              </w:rPr>
              <w:t xml:space="preserve"> </w:t>
            </w:r>
            <w:r w:rsidR="00661E1E" w:rsidRPr="000C4247">
              <w:rPr>
                <w:color w:val="000000"/>
                <w:spacing w:val="16"/>
                <w:sz w:val="15"/>
                <w:szCs w:val="15"/>
              </w:rPr>
              <w:t>Kilm</w:t>
            </w:r>
            <w:r w:rsidR="00661E1E" w:rsidRPr="00976FEE">
              <w:rPr>
                <w:color w:val="000000"/>
                <w:spacing w:val="16"/>
                <w:sz w:val="15"/>
                <w:szCs w:val="15"/>
                <w:lang w:val="en-US"/>
              </w:rPr>
              <w:t>ė</w:t>
            </w:r>
            <w:r w:rsidR="00661E1E" w:rsidRPr="000C4247">
              <w:rPr>
                <w:color w:val="000000"/>
                <w:spacing w:val="16"/>
                <w:sz w:val="15"/>
                <w:szCs w:val="15"/>
              </w:rPr>
              <w:t>s</w:t>
            </w:r>
            <w:r w:rsidR="00661E1E" w:rsidRPr="00976FEE">
              <w:rPr>
                <w:color w:val="000000"/>
                <w:spacing w:val="16"/>
                <w:sz w:val="15"/>
                <w:szCs w:val="15"/>
                <w:lang w:val="en-US"/>
              </w:rPr>
              <w:t xml:space="preserve"> š</w:t>
            </w:r>
            <w:r w:rsidR="00661E1E" w:rsidRPr="000C4247">
              <w:rPr>
                <w:color w:val="000000"/>
                <w:spacing w:val="16"/>
                <w:sz w:val="15"/>
                <w:szCs w:val="15"/>
              </w:rPr>
              <w:t>alis</w:t>
            </w:r>
            <w:r w:rsidR="00661E1E" w:rsidRPr="00976FEE">
              <w:rPr>
                <w:color w:val="000000"/>
                <w:spacing w:val="16"/>
                <w:sz w:val="15"/>
                <w:szCs w:val="15"/>
                <w:lang w:val="en-US"/>
              </w:rPr>
              <w:t xml:space="preserve"> /</w:t>
            </w:r>
            <w:r w:rsidR="00661E1E" w:rsidRPr="000C4247">
              <w:rPr>
                <w:color w:val="000000"/>
                <w:spacing w:val="16"/>
                <w:sz w:val="15"/>
                <w:szCs w:val="15"/>
                <w:lang w:val="lt-LT"/>
              </w:rPr>
              <w:t xml:space="preserve"> </w:t>
            </w:r>
            <w:r w:rsidR="00661E1E" w:rsidRPr="00B60F5C">
              <w:rPr>
                <w:i/>
                <w:color w:val="000000"/>
                <w:spacing w:val="16"/>
                <w:sz w:val="15"/>
                <w:szCs w:val="15"/>
              </w:rPr>
              <w:t>Country</w:t>
            </w:r>
            <w:r w:rsidR="00661E1E" w:rsidRPr="00B60F5C">
              <w:rPr>
                <w:i/>
                <w:color w:val="000000"/>
                <w:spacing w:val="16"/>
                <w:sz w:val="15"/>
                <w:szCs w:val="15"/>
                <w:lang w:val="en-US"/>
              </w:rPr>
              <w:t xml:space="preserve"> </w:t>
            </w:r>
            <w:r w:rsidR="00661E1E" w:rsidRPr="00B60F5C">
              <w:rPr>
                <w:i/>
                <w:color w:val="000000"/>
                <w:spacing w:val="16"/>
                <w:sz w:val="15"/>
                <w:szCs w:val="15"/>
              </w:rPr>
              <w:t>of</w:t>
            </w:r>
            <w:r w:rsidR="00661E1E" w:rsidRPr="00B60F5C">
              <w:rPr>
                <w:i/>
                <w:color w:val="000000"/>
                <w:spacing w:val="16"/>
                <w:sz w:val="15"/>
                <w:szCs w:val="15"/>
                <w:lang w:val="en-US"/>
              </w:rPr>
              <w:t xml:space="preserve"> </w:t>
            </w:r>
            <w:r w:rsidR="00661E1E" w:rsidRPr="00B60F5C">
              <w:rPr>
                <w:i/>
                <w:color w:val="000000"/>
                <w:spacing w:val="16"/>
                <w:sz w:val="15"/>
                <w:szCs w:val="15"/>
              </w:rPr>
              <w:t>origin</w:t>
            </w:r>
          </w:p>
          <w:p w14:paraId="692697C4" w14:textId="77777777" w:rsidR="00661E1E" w:rsidRPr="00976FEE" w:rsidRDefault="00661E1E" w:rsidP="00DD7A4C">
            <w:pPr>
              <w:rPr>
                <w:i/>
                <w:sz w:val="15"/>
                <w:szCs w:val="15"/>
                <w:lang w:val="en-US"/>
              </w:rPr>
            </w:pPr>
          </w:p>
          <w:p w14:paraId="0899261B" w14:textId="77777777" w:rsidR="00661E1E" w:rsidRPr="00976FEE" w:rsidRDefault="00661E1E" w:rsidP="00DD7A4C">
            <w:pPr>
              <w:rPr>
                <w:sz w:val="15"/>
                <w:szCs w:val="15"/>
                <w:lang w:val="en-US"/>
              </w:rPr>
            </w:pPr>
          </w:p>
        </w:tc>
      </w:tr>
      <w:tr w:rsidR="00661E1E" w:rsidRPr="00F15D32" w14:paraId="4B31B084" w14:textId="77777777" w:rsidTr="007A322F">
        <w:trPr>
          <w:gridAfter w:val="1"/>
          <w:wAfter w:w="2507" w:type="dxa"/>
          <w:trHeight w:val="230"/>
        </w:trPr>
        <w:tc>
          <w:tcPr>
            <w:tcW w:w="4962" w:type="dxa"/>
            <w:vMerge/>
          </w:tcPr>
          <w:p w14:paraId="1550182A" w14:textId="77777777" w:rsidR="00661E1E" w:rsidRPr="00976FEE" w:rsidRDefault="00661E1E" w:rsidP="00DD7A4C">
            <w:pPr>
              <w:rPr>
                <w:sz w:val="15"/>
                <w:szCs w:val="15"/>
                <w:lang w:val="en-US"/>
              </w:rPr>
            </w:pPr>
          </w:p>
        </w:tc>
        <w:tc>
          <w:tcPr>
            <w:tcW w:w="5386" w:type="dxa"/>
            <w:vMerge w:val="restart"/>
          </w:tcPr>
          <w:p w14:paraId="3CBBB8D5" w14:textId="77777777" w:rsidR="00B60F5C" w:rsidRPr="00B60F5C" w:rsidRDefault="00B60F5C" w:rsidP="00B60F5C">
            <w:pPr>
              <w:rPr>
                <w:color w:val="000000"/>
                <w:sz w:val="15"/>
                <w:szCs w:val="15"/>
                <w:lang w:val="lt-LT"/>
              </w:rPr>
            </w:pPr>
            <w:r>
              <w:rPr>
                <w:color w:val="000000"/>
                <w:sz w:val="15"/>
                <w:szCs w:val="15"/>
                <w:lang w:val="et-EE"/>
              </w:rPr>
              <w:t>1.6</w:t>
            </w:r>
            <w:r w:rsidR="00661E1E" w:rsidRPr="000C4247">
              <w:rPr>
                <w:color w:val="000000"/>
                <w:sz w:val="15"/>
                <w:szCs w:val="15"/>
                <w:lang w:val="et-EE"/>
              </w:rPr>
              <w:t xml:space="preserve">. </w:t>
            </w:r>
            <w:r w:rsidRPr="00B60F5C">
              <w:rPr>
                <w:color w:val="000000"/>
                <w:sz w:val="15"/>
                <w:szCs w:val="15"/>
                <w:lang w:val="lt-LT"/>
              </w:rPr>
              <w:t xml:space="preserve">Šalies eksportuotojos kompetentinga įstaiga / </w:t>
            </w:r>
            <w:r w:rsidRPr="00B60F5C">
              <w:rPr>
                <w:i/>
                <w:color w:val="000000"/>
                <w:sz w:val="15"/>
                <w:szCs w:val="15"/>
                <w:lang w:val="en-US"/>
              </w:rPr>
              <w:t>Competent authority of exporting country</w:t>
            </w:r>
            <w:r w:rsidRPr="00B60F5C">
              <w:rPr>
                <w:i/>
                <w:color w:val="000000"/>
                <w:sz w:val="15"/>
                <w:szCs w:val="15"/>
                <w:lang w:val="lt-LT"/>
              </w:rPr>
              <w:t>:</w:t>
            </w:r>
          </w:p>
          <w:p w14:paraId="08AE985A" w14:textId="77777777" w:rsidR="00661E1E" w:rsidRPr="00B60F5C" w:rsidRDefault="00661E1E" w:rsidP="00DD7A4C">
            <w:pPr>
              <w:rPr>
                <w:i/>
                <w:sz w:val="15"/>
                <w:szCs w:val="15"/>
                <w:lang w:val="en-GB"/>
              </w:rPr>
            </w:pPr>
          </w:p>
          <w:p w14:paraId="2D17676C" w14:textId="77777777" w:rsidR="00661E1E" w:rsidRPr="000C4247" w:rsidRDefault="00661E1E" w:rsidP="00DD7A4C">
            <w:pPr>
              <w:rPr>
                <w:sz w:val="15"/>
                <w:szCs w:val="15"/>
                <w:lang w:val="en-GB"/>
              </w:rPr>
            </w:pPr>
          </w:p>
          <w:p w14:paraId="75E772F2" w14:textId="77777777" w:rsidR="00661E1E" w:rsidRPr="000C4247" w:rsidRDefault="00661E1E" w:rsidP="00DD7A4C">
            <w:pPr>
              <w:rPr>
                <w:color w:val="000000"/>
                <w:spacing w:val="3"/>
                <w:sz w:val="15"/>
                <w:szCs w:val="15"/>
                <w:lang w:val="en-GB"/>
              </w:rPr>
            </w:pPr>
          </w:p>
        </w:tc>
      </w:tr>
      <w:tr w:rsidR="00B60F5C" w:rsidRPr="000C4247" w14:paraId="7B18C333" w14:textId="77777777" w:rsidTr="007A322F">
        <w:trPr>
          <w:gridAfter w:val="1"/>
          <w:wAfter w:w="2507" w:type="dxa"/>
          <w:trHeight w:val="527"/>
        </w:trPr>
        <w:tc>
          <w:tcPr>
            <w:tcW w:w="4962" w:type="dxa"/>
            <w:vMerge w:val="restart"/>
          </w:tcPr>
          <w:p w14:paraId="4C4D8282" w14:textId="77777777" w:rsidR="00B60F5C" w:rsidRPr="00B60F5C" w:rsidRDefault="00B60F5C" w:rsidP="00DD7A4C">
            <w:pPr>
              <w:rPr>
                <w:i/>
                <w:sz w:val="16"/>
                <w:szCs w:val="16"/>
                <w:lang w:val="et-EE"/>
              </w:rPr>
            </w:pPr>
            <w:r w:rsidRPr="000C4247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1.3. </w:t>
            </w:r>
            <w:proofErr w:type="spellStart"/>
            <w:r w:rsidRPr="000C4247">
              <w:rPr>
                <w:color w:val="000000"/>
                <w:spacing w:val="3"/>
                <w:sz w:val="15"/>
                <w:szCs w:val="15"/>
                <w:lang w:val="en-GB"/>
              </w:rPr>
              <w:t>Transporto</w:t>
            </w:r>
            <w:proofErr w:type="spellEnd"/>
            <w:r w:rsidRPr="000C4247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color w:val="000000"/>
                <w:spacing w:val="3"/>
                <w:sz w:val="15"/>
                <w:szCs w:val="15"/>
                <w:lang w:val="en-GB"/>
              </w:rPr>
              <w:t>priemonė</w:t>
            </w:r>
            <w:proofErr w:type="spellEnd"/>
            <w:r w:rsidRPr="000C4247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i/>
                <w:color w:val="000000"/>
                <w:spacing w:val="3"/>
                <w:sz w:val="15"/>
                <w:szCs w:val="15"/>
                <w:lang w:val="en-GB"/>
              </w:rPr>
              <w:t>Means of transport</w:t>
            </w:r>
            <w:r w:rsidRPr="00B60F5C">
              <w:rPr>
                <w:i/>
                <w:color w:val="000000"/>
                <w:spacing w:val="3"/>
                <w:sz w:val="16"/>
                <w:szCs w:val="16"/>
                <w:lang w:val="et-EE"/>
              </w:rPr>
              <w:t>:</w:t>
            </w:r>
          </w:p>
          <w:p w14:paraId="549484CD" w14:textId="77777777" w:rsidR="00B60F5C" w:rsidRPr="000C4247" w:rsidRDefault="00B60F5C" w:rsidP="00442C63">
            <w:pPr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 xml:space="preserve">(vagono, sunkvežimio, lėktuvo reiso numeris, laivo pavadinimas / </w:t>
            </w:r>
            <w:r w:rsidRPr="000C4247">
              <w:rPr>
                <w:i/>
                <w:color w:val="000000"/>
                <w:sz w:val="15"/>
                <w:szCs w:val="15"/>
                <w:lang w:val="et-EE"/>
              </w:rPr>
              <w:t>the number of the railway carriage,truck, container, flight-number, name of the ship</w:t>
            </w:r>
            <w:r w:rsidRPr="000C4247">
              <w:rPr>
                <w:sz w:val="15"/>
                <w:szCs w:val="15"/>
                <w:lang w:val="et-EE"/>
              </w:rPr>
              <w:t xml:space="preserve"> )</w:t>
            </w:r>
          </w:p>
        </w:tc>
        <w:tc>
          <w:tcPr>
            <w:tcW w:w="5386" w:type="dxa"/>
            <w:vMerge/>
          </w:tcPr>
          <w:p w14:paraId="60B78290" w14:textId="77777777" w:rsidR="00B60F5C" w:rsidRPr="000C4247" w:rsidRDefault="00B60F5C" w:rsidP="00DD7A4C">
            <w:pPr>
              <w:rPr>
                <w:sz w:val="15"/>
                <w:szCs w:val="15"/>
                <w:lang w:val="et-EE"/>
              </w:rPr>
            </w:pPr>
          </w:p>
        </w:tc>
      </w:tr>
      <w:tr w:rsidR="00B60F5C" w14:paraId="3DC2B69D" w14:textId="77777777" w:rsidTr="007A322F">
        <w:trPr>
          <w:gridAfter w:val="1"/>
          <w:wAfter w:w="2507" w:type="dxa"/>
          <w:trHeight w:val="533"/>
        </w:trPr>
        <w:tc>
          <w:tcPr>
            <w:tcW w:w="4962" w:type="dxa"/>
            <w:vMerge/>
          </w:tcPr>
          <w:p w14:paraId="00056328" w14:textId="77777777" w:rsidR="00B60F5C" w:rsidRPr="000C4247" w:rsidRDefault="00B60F5C" w:rsidP="00DD7A4C">
            <w:pPr>
              <w:rPr>
                <w:sz w:val="15"/>
                <w:szCs w:val="15"/>
                <w:lang w:val="et-EE"/>
              </w:rPr>
            </w:pPr>
          </w:p>
        </w:tc>
        <w:tc>
          <w:tcPr>
            <w:tcW w:w="5386" w:type="dxa"/>
          </w:tcPr>
          <w:p w14:paraId="69B9B119" w14:textId="77777777" w:rsidR="00B60F5C" w:rsidRPr="00B60F5C" w:rsidRDefault="00B60F5C" w:rsidP="00B60F5C">
            <w:pPr>
              <w:rPr>
                <w:i/>
                <w:color w:val="000000"/>
                <w:spacing w:val="1"/>
                <w:sz w:val="15"/>
                <w:szCs w:val="15"/>
                <w:lang w:val="en-US"/>
              </w:rPr>
            </w:pPr>
            <w:r>
              <w:rPr>
                <w:color w:val="000000"/>
                <w:spacing w:val="1"/>
                <w:sz w:val="15"/>
                <w:szCs w:val="15"/>
                <w:lang w:val="en-GB"/>
              </w:rPr>
              <w:t>1.7</w:t>
            </w:r>
            <w:r w:rsidRPr="000C4247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. </w:t>
            </w:r>
            <w:r w:rsidRPr="00B60F5C">
              <w:rPr>
                <w:color w:val="000000"/>
                <w:spacing w:val="1"/>
                <w:sz w:val="15"/>
                <w:szCs w:val="15"/>
                <w:lang w:val="lt-LT"/>
              </w:rPr>
              <w:t>Šalies eksportuotojos sertifikatą išdavusi įstaiga /</w:t>
            </w:r>
            <w:r w:rsidRPr="00B60F5C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 xml:space="preserve"> Organisation,</w:t>
            </w:r>
            <w:r w:rsidRPr="00B60F5C">
              <w:rPr>
                <w:i/>
                <w:color w:val="000000"/>
                <w:spacing w:val="1"/>
                <w:sz w:val="15"/>
                <w:szCs w:val="15"/>
                <w:lang w:val="en-US"/>
              </w:rPr>
              <w:t xml:space="preserve"> issuing this certificate:</w:t>
            </w:r>
          </w:p>
          <w:p w14:paraId="13CBF570" w14:textId="77777777" w:rsidR="00B60F5C" w:rsidRPr="00B60F5C" w:rsidRDefault="00B60F5C" w:rsidP="00DD7A4C">
            <w:pPr>
              <w:rPr>
                <w:i/>
                <w:color w:val="000000"/>
                <w:sz w:val="15"/>
                <w:szCs w:val="15"/>
                <w:lang w:val="en-GB"/>
              </w:rPr>
            </w:pPr>
          </w:p>
          <w:p w14:paraId="12937380" w14:textId="77777777" w:rsidR="00B60F5C" w:rsidRPr="000C4247" w:rsidRDefault="00B60F5C" w:rsidP="00DD7A4C">
            <w:pPr>
              <w:rPr>
                <w:sz w:val="15"/>
                <w:szCs w:val="15"/>
                <w:lang w:val="en-GB"/>
              </w:rPr>
            </w:pPr>
          </w:p>
        </w:tc>
      </w:tr>
      <w:tr w:rsidR="00B60F5C" w14:paraId="754CDD75" w14:textId="77777777" w:rsidTr="007A322F">
        <w:trPr>
          <w:gridAfter w:val="1"/>
          <w:wAfter w:w="2507" w:type="dxa"/>
          <w:trHeight w:val="533"/>
        </w:trPr>
        <w:tc>
          <w:tcPr>
            <w:tcW w:w="4962" w:type="dxa"/>
            <w:vMerge/>
          </w:tcPr>
          <w:p w14:paraId="71E478F4" w14:textId="77777777" w:rsidR="00B60F5C" w:rsidRPr="000C4247" w:rsidRDefault="00B60F5C" w:rsidP="00DD7A4C">
            <w:pPr>
              <w:rPr>
                <w:sz w:val="15"/>
                <w:szCs w:val="15"/>
                <w:lang w:val="et-EE"/>
              </w:rPr>
            </w:pPr>
          </w:p>
        </w:tc>
        <w:tc>
          <w:tcPr>
            <w:tcW w:w="5386" w:type="dxa"/>
          </w:tcPr>
          <w:p w14:paraId="65011343" w14:textId="77777777" w:rsidR="00B60F5C" w:rsidRPr="000C4247" w:rsidRDefault="00B60F5C" w:rsidP="00B60F5C">
            <w:pPr>
              <w:rPr>
                <w:color w:val="000000"/>
                <w:spacing w:val="1"/>
                <w:sz w:val="15"/>
                <w:szCs w:val="15"/>
                <w:lang w:val="en-GB"/>
              </w:rPr>
            </w:pPr>
            <w:r>
              <w:rPr>
                <w:color w:val="000000"/>
                <w:spacing w:val="1"/>
                <w:sz w:val="15"/>
                <w:szCs w:val="15"/>
                <w:lang w:val="lt-LT"/>
              </w:rPr>
              <w:t>1.8</w:t>
            </w:r>
            <w:r w:rsidRPr="00B60F5C">
              <w:rPr>
                <w:color w:val="000000"/>
                <w:spacing w:val="1"/>
                <w:sz w:val="15"/>
                <w:szCs w:val="15"/>
                <w:lang w:val="lt-LT"/>
              </w:rPr>
              <w:t>. Išsiuntimo data</w:t>
            </w:r>
            <w:r w:rsidRPr="00B60F5C">
              <w:rPr>
                <w:color w:val="000000"/>
                <w:spacing w:val="1"/>
                <w:sz w:val="15"/>
                <w:szCs w:val="15"/>
                <w:lang w:val="en-GB"/>
              </w:rPr>
              <w:t xml:space="preserve"> /</w:t>
            </w:r>
            <w:r w:rsidRPr="00B60F5C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r w:rsidRPr="00B60F5C">
              <w:rPr>
                <w:i/>
                <w:color w:val="000000"/>
                <w:spacing w:val="1"/>
                <w:sz w:val="15"/>
                <w:szCs w:val="15"/>
                <w:lang w:val="en-GB"/>
              </w:rPr>
              <w:t>Date of departure:</w:t>
            </w:r>
          </w:p>
        </w:tc>
      </w:tr>
      <w:tr w:rsidR="00661E1E" w14:paraId="5E32ECFD" w14:textId="77777777" w:rsidTr="00661E1E">
        <w:trPr>
          <w:gridAfter w:val="1"/>
          <w:wAfter w:w="2507" w:type="dxa"/>
          <w:trHeight w:val="5753"/>
        </w:trPr>
        <w:tc>
          <w:tcPr>
            <w:tcW w:w="10348" w:type="dxa"/>
            <w:gridSpan w:val="2"/>
          </w:tcPr>
          <w:p w14:paraId="20D8D5D4" w14:textId="77777777" w:rsidR="00661E1E" w:rsidRPr="000C4247" w:rsidRDefault="00661E1E" w:rsidP="00DD7A4C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ind w:left="72"/>
              <w:rPr>
                <w:b/>
                <w:sz w:val="15"/>
                <w:szCs w:val="15"/>
                <w:lang w:val="en-GB"/>
              </w:rPr>
            </w:pPr>
          </w:p>
          <w:p w14:paraId="398FF777" w14:textId="77777777" w:rsidR="00661E1E" w:rsidRDefault="00661E1E" w:rsidP="00DD7A4C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ind w:left="72"/>
              <w:rPr>
                <w:b/>
                <w:caps/>
                <w:sz w:val="15"/>
                <w:szCs w:val="15"/>
                <w:lang w:val="en-GB"/>
              </w:rPr>
            </w:pPr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2. </w:t>
            </w:r>
            <w:proofErr w:type="spellStart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>Produktų</w:t>
            </w:r>
            <w:proofErr w:type="spellEnd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>tapatybės</w:t>
            </w:r>
            <w:proofErr w:type="spellEnd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>nustatymas</w:t>
            </w:r>
            <w:proofErr w:type="spellEnd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b/>
                <w:i/>
                <w:color w:val="000000"/>
                <w:spacing w:val="1"/>
                <w:sz w:val="15"/>
                <w:szCs w:val="15"/>
                <w:lang w:val="en-GB"/>
              </w:rPr>
              <w:t>Identification of products</w:t>
            </w:r>
            <w:r>
              <w:rPr>
                <w:b/>
                <w:sz w:val="15"/>
                <w:szCs w:val="15"/>
                <w:lang w:val="en-GB"/>
              </w:rPr>
              <w:t>:</w:t>
            </w:r>
          </w:p>
          <w:p w14:paraId="631554B7" w14:textId="77777777" w:rsidR="00661E1E" w:rsidRPr="000C4247" w:rsidRDefault="00661E1E" w:rsidP="00DD7A4C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ind w:left="72"/>
              <w:rPr>
                <w:b/>
                <w:sz w:val="15"/>
                <w:szCs w:val="15"/>
                <w:lang w:val="en-GB"/>
              </w:rPr>
            </w:pPr>
          </w:p>
          <w:p w14:paraId="445FCB12" w14:textId="77777777" w:rsidR="00661E1E" w:rsidRPr="000C4247" w:rsidRDefault="00661E1E" w:rsidP="00DD7A4C">
            <w:pP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 xml:space="preserve">2.1.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Produktų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pavadinimas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i/>
                <w:color w:val="000000"/>
                <w:spacing w:val="-6"/>
                <w:sz w:val="15"/>
                <w:szCs w:val="15"/>
                <w:lang w:val="en-GB"/>
              </w:rPr>
              <w:t>Name of the product</w:t>
            </w:r>
            <w:r w:rsidRPr="00B60F5C">
              <w:rPr>
                <w:i/>
                <w:sz w:val="16"/>
                <w:szCs w:val="16"/>
                <w:lang w:val="et-EE"/>
              </w:rPr>
              <w:t>:</w:t>
            </w:r>
            <w:r>
              <w:rPr>
                <w:sz w:val="16"/>
                <w:szCs w:val="16"/>
                <w:lang w:val="et-EE"/>
              </w:rPr>
              <w:t xml:space="preserve">                 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</w:t>
            </w:r>
          </w:p>
          <w:p w14:paraId="29FE3C2B" w14:textId="77777777" w:rsidR="00661E1E" w:rsidRPr="000C4247" w:rsidRDefault="00661E1E" w:rsidP="00DD7A4C">
            <w:pPr>
              <w:spacing w:line="360" w:lineRule="auto"/>
              <w:ind w:left="72"/>
              <w:rPr>
                <w:sz w:val="15"/>
                <w:szCs w:val="15"/>
                <w:lang w:val="en-GB"/>
              </w:rPr>
            </w:pPr>
            <w:r w:rsidRPr="000C4247">
              <w:rPr>
                <w:sz w:val="15"/>
                <w:szCs w:val="15"/>
                <w:lang w:val="et-EE"/>
              </w:rPr>
              <w:t>2.2.</w:t>
            </w:r>
            <w:r w:rsidRPr="000C4247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Pagaminimo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data</w:t>
            </w:r>
            <w:r w:rsidRPr="000C4247">
              <w:rPr>
                <w:color w:val="000000"/>
                <w:spacing w:val="-4"/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i/>
                <w:color w:val="000000"/>
                <w:spacing w:val="-4"/>
                <w:sz w:val="15"/>
                <w:szCs w:val="15"/>
                <w:lang w:val="en-GB"/>
              </w:rPr>
              <w:t>Date of production</w:t>
            </w:r>
            <w:r w:rsidR="00442C63" w:rsidRPr="00B60F5C">
              <w:rPr>
                <w:i/>
                <w:color w:val="000000"/>
                <w:spacing w:val="-4"/>
                <w:sz w:val="15"/>
                <w:szCs w:val="15"/>
                <w:lang w:val="en-GB"/>
              </w:rPr>
              <w:t>:</w:t>
            </w:r>
            <w:r w:rsidRPr="000C4247">
              <w:rPr>
                <w:sz w:val="15"/>
                <w:szCs w:val="15"/>
                <w:lang w:val="en-GB"/>
              </w:rPr>
              <w:t xml:space="preserve">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________________________</w:t>
            </w:r>
            <w:r w:rsidRPr="000C4247">
              <w:rPr>
                <w:sz w:val="15"/>
                <w:szCs w:val="15"/>
                <w:lang w:val="et-EE"/>
              </w:rPr>
              <w:t>_</w:t>
            </w:r>
            <w:r>
              <w:rPr>
                <w:sz w:val="15"/>
                <w:szCs w:val="15"/>
                <w:lang w:val="et-EE"/>
              </w:rPr>
              <w:t>___</w:t>
            </w:r>
            <w:r w:rsidR="00442C63">
              <w:rPr>
                <w:sz w:val="15"/>
                <w:szCs w:val="15"/>
                <w:lang w:val="et-EE"/>
              </w:rPr>
              <w:t>_______________________________</w:t>
            </w:r>
          </w:p>
          <w:p w14:paraId="1957142A" w14:textId="77777777" w:rsidR="00661E1E" w:rsidRPr="000C4247" w:rsidRDefault="00661E1E" w:rsidP="00DD7A4C">
            <w:pP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 xml:space="preserve">2.3.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Pakuotė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i/>
                <w:color w:val="000000"/>
                <w:spacing w:val="-1"/>
                <w:sz w:val="15"/>
                <w:szCs w:val="15"/>
                <w:lang w:val="et-EE"/>
              </w:rPr>
              <w:t>Type of package</w:t>
            </w:r>
            <w:r w:rsidRPr="00B60F5C">
              <w:rPr>
                <w:i/>
                <w:sz w:val="15"/>
                <w:szCs w:val="15"/>
                <w:lang w:val="et-EE"/>
              </w:rPr>
              <w:t>:</w:t>
            </w:r>
            <w:r>
              <w:rPr>
                <w:sz w:val="15"/>
                <w:szCs w:val="15"/>
                <w:lang w:val="et-EE"/>
              </w:rPr>
              <w:t xml:space="preserve">   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</w:t>
            </w:r>
            <w:r w:rsidRPr="000C4247">
              <w:rPr>
                <w:sz w:val="15"/>
                <w:szCs w:val="15"/>
                <w:lang w:val="et-EE"/>
              </w:rPr>
              <w:t>_</w:t>
            </w:r>
            <w:r>
              <w:rPr>
                <w:sz w:val="15"/>
                <w:szCs w:val="15"/>
                <w:lang w:val="et-EE"/>
              </w:rPr>
              <w:t>__________________________</w:t>
            </w:r>
          </w:p>
          <w:p w14:paraId="3CAD613B" w14:textId="77777777" w:rsidR="00661E1E" w:rsidRPr="000C4247" w:rsidRDefault="00661E1E" w:rsidP="00DD7A4C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>2.4. Pakuočių skaičius</w:t>
            </w:r>
            <w:r w:rsidRPr="000C4247">
              <w:rPr>
                <w:color w:val="000000"/>
                <w:spacing w:val="1"/>
                <w:sz w:val="15"/>
                <w:szCs w:val="15"/>
                <w:lang w:val="et-EE"/>
              </w:rPr>
              <w:t xml:space="preserve"> / </w:t>
            </w:r>
            <w:r w:rsidRPr="00B60F5C">
              <w:rPr>
                <w:i/>
                <w:color w:val="000000"/>
                <w:spacing w:val="1"/>
                <w:sz w:val="15"/>
                <w:szCs w:val="15"/>
                <w:lang w:val="et-EE"/>
              </w:rPr>
              <w:t>Number of packages</w:t>
            </w:r>
            <w:r w:rsidRPr="00B60F5C">
              <w:rPr>
                <w:i/>
                <w:sz w:val="15"/>
                <w:szCs w:val="15"/>
                <w:lang w:val="et-EE"/>
              </w:rPr>
              <w:t>:</w:t>
            </w:r>
            <w:r>
              <w:rPr>
                <w:i/>
                <w:sz w:val="15"/>
                <w:szCs w:val="15"/>
                <w:lang w:val="et-EE"/>
              </w:rPr>
              <w:t xml:space="preserve">                      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_________________</w:t>
            </w:r>
            <w:r w:rsidRPr="000C4247">
              <w:rPr>
                <w:sz w:val="15"/>
                <w:szCs w:val="15"/>
                <w:lang w:val="et-EE"/>
              </w:rPr>
              <w:t>___</w:t>
            </w:r>
            <w:r>
              <w:rPr>
                <w:sz w:val="15"/>
                <w:szCs w:val="15"/>
                <w:lang w:val="et-EE"/>
              </w:rPr>
              <w:t>______________________________________</w:t>
            </w:r>
          </w:p>
          <w:p w14:paraId="6277E355" w14:textId="77777777" w:rsidR="00661E1E" w:rsidRPr="000C4247" w:rsidRDefault="00661E1E" w:rsidP="00DD7A4C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>2.5. Neto masė (kg) /</w:t>
            </w:r>
            <w:r w:rsidRPr="00B60F5C">
              <w:rPr>
                <w:i/>
                <w:color w:val="000000"/>
                <w:spacing w:val="-4"/>
                <w:sz w:val="15"/>
                <w:szCs w:val="15"/>
                <w:lang w:val="et-EE"/>
              </w:rPr>
              <w:t>Net weight (kg)</w:t>
            </w:r>
            <w:r w:rsidR="00442C63" w:rsidRPr="00B60F5C">
              <w:rPr>
                <w:i/>
                <w:sz w:val="15"/>
                <w:szCs w:val="15"/>
                <w:lang w:val="et-EE"/>
              </w:rPr>
              <w:t>:</w:t>
            </w:r>
            <w:r>
              <w:rPr>
                <w:sz w:val="15"/>
                <w:szCs w:val="15"/>
                <w:lang w:val="et-EE"/>
              </w:rPr>
              <w:t xml:space="preserve">                 </w:t>
            </w:r>
            <w:r w:rsidRPr="000C4247">
              <w:rPr>
                <w:sz w:val="15"/>
                <w:szCs w:val="15"/>
                <w:lang w:val="et-EE"/>
              </w:rPr>
              <w:t xml:space="preserve"> ____________________________________________________________________________________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_____________</w:t>
            </w:r>
            <w:r w:rsidRPr="000C4247">
              <w:rPr>
                <w:sz w:val="15"/>
                <w:szCs w:val="15"/>
                <w:lang w:val="et-EE"/>
              </w:rPr>
              <w:t>_______</w:t>
            </w:r>
            <w:r>
              <w:rPr>
                <w:sz w:val="15"/>
                <w:szCs w:val="15"/>
                <w:lang w:val="et-EE"/>
              </w:rPr>
              <w:t>_______________________________</w:t>
            </w:r>
          </w:p>
          <w:p w14:paraId="2C5917FC" w14:textId="77777777" w:rsidR="00661E1E" w:rsidRPr="000C4247" w:rsidRDefault="00661E1E" w:rsidP="00DD7A4C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en-GB"/>
              </w:rPr>
            </w:pPr>
            <w:r w:rsidRPr="000C4247">
              <w:rPr>
                <w:color w:val="000000"/>
                <w:spacing w:val="-4"/>
                <w:sz w:val="15"/>
                <w:szCs w:val="15"/>
                <w:lang w:val="et-EE"/>
              </w:rPr>
              <w:t>2.6.</w:t>
            </w:r>
            <w:r w:rsidRPr="000C4247">
              <w:rPr>
                <w:color w:val="000000"/>
                <w:spacing w:val="-4"/>
                <w:sz w:val="15"/>
                <w:szCs w:val="15"/>
                <w:lang w:val="en-GB"/>
              </w:rPr>
              <w:t xml:space="preserve"> </w:t>
            </w:r>
            <w:r w:rsidR="00B60F5C" w:rsidRPr="00B60F5C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Plombos ir konteinerio numeris / </w:t>
            </w:r>
            <w:r w:rsidR="00B60F5C" w:rsidRPr="00B60F5C">
              <w:rPr>
                <w:i/>
                <w:color w:val="000000"/>
                <w:spacing w:val="-4"/>
                <w:sz w:val="15"/>
                <w:szCs w:val="15"/>
                <w:lang w:val="en-US"/>
              </w:rPr>
              <w:t>Seal and container No:</w:t>
            </w:r>
            <w:r w:rsidR="00B60F5C" w:rsidRPr="00B60F5C">
              <w:rPr>
                <w:color w:val="000000"/>
                <w:spacing w:val="-4"/>
                <w:sz w:val="15"/>
                <w:szCs w:val="15"/>
                <w:lang w:val="lt-LT"/>
              </w:rPr>
              <w:t xml:space="preserve">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______________</w:t>
            </w:r>
            <w:r w:rsidRPr="000C4247">
              <w:rPr>
                <w:sz w:val="15"/>
                <w:szCs w:val="15"/>
                <w:lang w:val="et-EE"/>
              </w:rPr>
              <w:t>______</w:t>
            </w:r>
            <w:r>
              <w:rPr>
                <w:sz w:val="15"/>
                <w:szCs w:val="15"/>
                <w:lang w:val="et-EE"/>
              </w:rPr>
              <w:t>_______________________________</w:t>
            </w:r>
          </w:p>
          <w:p w14:paraId="70F9EBCC" w14:textId="77777777" w:rsidR="00661E1E" w:rsidRPr="000C4247" w:rsidRDefault="00661E1E" w:rsidP="00DD7A4C">
            <w:pPr>
              <w:tabs>
                <w:tab w:val="left" w:pos="9923"/>
              </w:tabs>
              <w:spacing w:line="360" w:lineRule="auto"/>
              <w:ind w:left="72"/>
              <w:rPr>
                <w:sz w:val="15"/>
                <w:szCs w:val="15"/>
                <w:lang w:val="en-GB"/>
              </w:rPr>
            </w:pPr>
            <w:r w:rsidRPr="000C4247">
              <w:rPr>
                <w:color w:val="000000"/>
                <w:spacing w:val="-4"/>
                <w:sz w:val="15"/>
                <w:szCs w:val="15"/>
                <w:lang w:val="en-GB"/>
              </w:rPr>
              <w:t xml:space="preserve">2.7. </w:t>
            </w:r>
            <w:proofErr w:type="spellStart"/>
            <w:r w:rsidRPr="000C4247">
              <w:rPr>
                <w:color w:val="000000"/>
                <w:spacing w:val="-4"/>
                <w:sz w:val="15"/>
                <w:szCs w:val="15"/>
                <w:lang w:val="en-GB"/>
              </w:rPr>
              <w:t>Žen</w:t>
            </w:r>
            <w:r>
              <w:rPr>
                <w:color w:val="000000"/>
                <w:spacing w:val="-4"/>
                <w:sz w:val="15"/>
                <w:szCs w:val="15"/>
                <w:lang w:val="en-GB"/>
              </w:rPr>
              <w:t>klinimas</w:t>
            </w:r>
            <w:proofErr w:type="spellEnd"/>
            <w:r>
              <w:rPr>
                <w:color w:val="000000"/>
                <w:spacing w:val="-4"/>
                <w:sz w:val="15"/>
                <w:szCs w:val="15"/>
                <w:lang w:val="en-GB"/>
              </w:rPr>
              <w:t xml:space="preserve"> / Identification marks</w:t>
            </w:r>
            <w:r>
              <w:rPr>
                <w:color w:val="000000"/>
                <w:spacing w:val="-4"/>
                <w:sz w:val="15"/>
                <w:szCs w:val="15"/>
                <w:lang w:val="et-EE"/>
              </w:rPr>
              <w:t xml:space="preserve">:                             </w:t>
            </w: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</w:t>
            </w:r>
            <w:r>
              <w:rPr>
                <w:sz w:val="15"/>
                <w:szCs w:val="15"/>
                <w:lang w:val="et-EE"/>
              </w:rPr>
              <w:t>____________</w:t>
            </w:r>
            <w:r w:rsidRPr="000C4247">
              <w:rPr>
                <w:sz w:val="15"/>
                <w:szCs w:val="15"/>
                <w:lang w:val="et-EE"/>
              </w:rPr>
              <w:t>_____</w:t>
            </w:r>
            <w:r>
              <w:rPr>
                <w:sz w:val="15"/>
                <w:szCs w:val="15"/>
                <w:lang w:val="et-EE"/>
              </w:rPr>
              <w:t>______________________________</w:t>
            </w:r>
          </w:p>
          <w:p w14:paraId="3ED7D55D" w14:textId="77777777" w:rsidR="00661E1E" w:rsidRPr="000C4247" w:rsidRDefault="00661E1E" w:rsidP="00DD7A4C">
            <w:pPr>
              <w:tabs>
                <w:tab w:val="left" w:pos="10206"/>
              </w:tabs>
              <w:spacing w:line="360" w:lineRule="auto"/>
              <w:ind w:left="72"/>
              <w:rPr>
                <w:sz w:val="15"/>
                <w:szCs w:val="15"/>
                <w:lang w:val="en-GB"/>
              </w:rPr>
            </w:pPr>
            <w:r w:rsidRPr="000C4247">
              <w:rPr>
                <w:sz w:val="15"/>
                <w:szCs w:val="15"/>
                <w:lang w:val="en-GB"/>
              </w:rPr>
              <w:t xml:space="preserve">2.8.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Laikymo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ir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transportavimo</w:t>
            </w:r>
            <w:proofErr w:type="spellEnd"/>
            <w:r w:rsidRPr="000C4247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sz w:val="15"/>
                <w:szCs w:val="15"/>
                <w:lang w:val="en-GB"/>
              </w:rPr>
              <w:t>sąlygos</w:t>
            </w:r>
            <w:proofErr w:type="spellEnd"/>
            <w:r w:rsidRPr="000C4247">
              <w:rPr>
                <w:color w:val="000000"/>
                <w:spacing w:val="-1"/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i/>
                <w:color w:val="000000"/>
                <w:spacing w:val="-1"/>
                <w:sz w:val="15"/>
                <w:szCs w:val="15"/>
                <w:lang w:val="en-GB"/>
              </w:rPr>
              <w:t>Conditions of storage and transport</w:t>
            </w:r>
            <w:r w:rsidRPr="00B60F5C">
              <w:rPr>
                <w:i/>
                <w:color w:val="000000"/>
                <w:spacing w:val="-1"/>
                <w:sz w:val="15"/>
                <w:szCs w:val="15"/>
                <w:lang w:val="et-EE"/>
              </w:rPr>
              <w:t>:</w:t>
            </w:r>
            <w:r>
              <w:rPr>
                <w:color w:val="000000"/>
                <w:spacing w:val="-1"/>
                <w:sz w:val="15"/>
                <w:szCs w:val="15"/>
                <w:lang w:val="et-EE"/>
              </w:rPr>
              <w:t xml:space="preserve">                </w:t>
            </w:r>
            <w:r w:rsidRPr="000C4247">
              <w:rPr>
                <w:sz w:val="15"/>
                <w:szCs w:val="15"/>
                <w:lang w:val="et-EE"/>
              </w:rPr>
              <w:t>_____________________________________</w:t>
            </w:r>
            <w:r>
              <w:rPr>
                <w:sz w:val="15"/>
                <w:szCs w:val="15"/>
                <w:lang w:val="et-EE"/>
              </w:rPr>
              <w:t>____________________________</w:t>
            </w:r>
            <w:r w:rsidRPr="000C4247">
              <w:rPr>
                <w:sz w:val="15"/>
                <w:szCs w:val="15"/>
                <w:lang w:val="et-EE"/>
              </w:rPr>
              <w:t>________</w:t>
            </w:r>
            <w:r>
              <w:rPr>
                <w:sz w:val="15"/>
                <w:szCs w:val="15"/>
                <w:lang w:val="et-EE"/>
              </w:rPr>
              <w:t>______________________________________________________________</w:t>
            </w:r>
          </w:p>
          <w:p w14:paraId="79212C1F" w14:textId="77777777" w:rsidR="00661E1E" w:rsidRPr="000C4247" w:rsidRDefault="00661E1E" w:rsidP="00DD7A4C">
            <w:pPr>
              <w:tabs>
                <w:tab w:val="left" w:pos="9923"/>
              </w:tabs>
              <w:ind w:left="72"/>
              <w:rPr>
                <w:sz w:val="15"/>
                <w:szCs w:val="15"/>
                <w:lang w:val="en-GB"/>
              </w:rPr>
            </w:pPr>
          </w:p>
          <w:p w14:paraId="08A68B37" w14:textId="77777777" w:rsidR="00661E1E" w:rsidRPr="000C4247" w:rsidRDefault="00661E1E" w:rsidP="00DD7A4C">
            <w:pPr>
              <w:tabs>
                <w:tab w:val="left" w:pos="9923"/>
              </w:tabs>
              <w:spacing w:line="360" w:lineRule="auto"/>
              <w:ind w:left="72"/>
              <w:rPr>
                <w:b/>
                <w:sz w:val="15"/>
                <w:szCs w:val="15"/>
                <w:lang w:val="en-GB"/>
              </w:rPr>
            </w:pPr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3. </w:t>
            </w:r>
            <w:proofErr w:type="spellStart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>Produktų</w:t>
            </w:r>
            <w:proofErr w:type="spellEnd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>kilmė</w:t>
            </w:r>
            <w:proofErr w:type="spellEnd"/>
            <w:r w:rsidRPr="000C4247">
              <w:rPr>
                <w:b/>
                <w:color w:val="000000"/>
                <w:spacing w:val="1"/>
                <w:sz w:val="15"/>
                <w:szCs w:val="15"/>
                <w:lang w:val="en-GB"/>
              </w:rPr>
              <w:t xml:space="preserve"> / </w:t>
            </w:r>
            <w:r w:rsidRPr="00B60F5C">
              <w:rPr>
                <w:b/>
                <w:i/>
                <w:color w:val="000000"/>
                <w:spacing w:val="1"/>
                <w:sz w:val="15"/>
                <w:szCs w:val="15"/>
                <w:lang w:val="en-GB"/>
              </w:rPr>
              <w:t>Origin of the products</w:t>
            </w:r>
            <w:r>
              <w:rPr>
                <w:b/>
                <w:sz w:val="15"/>
                <w:szCs w:val="15"/>
                <w:lang w:val="en-GB"/>
              </w:rPr>
              <w:t>:</w:t>
            </w:r>
          </w:p>
          <w:p w14:paraId="78376A75" w14:textId="77777777" w:rsidR="00B60F5C" w:rsidRPr="00B60F5C" w:rsidRDefault="00661E1E" w:rsidP="00B60F5C">
            <w:pPr>
              <w:shd w:val="clear" w:color="auto" w:fill="FFFFFF"/>
              <w:ind w:left="72"/>
              <w:jc w:val="both"/>
              <w:rPr>
                <w:color w:val="000000"/>
                <w:sz w:val="15"/>
                <w:szCs w:val="15"/>
                <w:lang w:val="lt-LT"/>
              </w:rPr>
            </w:pPr>
            <w:r w:rsidRPr="000C4247">
              <w:rPr>
                <w:color w:val="000000"/>
                <w:sz w:val="15"/>
                <w:szCs w:val="15"/>
                <w:lang w:val="et-EE"/>
              </w:rPr>
              <w:t xml:space="preserve">3.1. </w:t>
            </w:r>
            <w:r w:rsidR="00B60F5C" w:rsidRPr="00B60F5C">
              <w:rPr>
                <w:color w:val="000000"/>
                <w:sz w:val="15"/>
                <w:szCs w:val="15"/>
                <w:lang w:val="lt-LT"/>
              </w:rPr>
              <w:t>Įmonės pavadinimas, adresas ir registracijos/patvirtinimo Nr.:</w:t>
            </w:r>
          </w:p>
          <w:p w14:paraId="00FC1487" w14:textId="77777777" w:rsidR="00661E1E" w:rsidRPr="000C4247" w:rsidRDefault="00B60F5C" w:rsidP="00B60F5C">
            <w:pP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B60F5C">
              <w:rPr>
                <w:i/>
                <w:color w:val="000000"/>
                <w:sz w:val="15"/>
                <w:szCs w:val="15"/>
                <w:lang w:val="en-US"/>
              </w:rPr>
              <w:t xml:space="preserve">Name, address and veterinary registration number of the registered/approved establishment: </w:t>
            </w:r>
            <w:r w:rsidR="00661E1E">
              <w:rPr>
                <w:sz w:val="15"/>
                <w:szCs w:val="15"/>
                <w:lang w:val="lt-LT"/>
              </w:rPr>
              <w:t>_</w:t>
            </w:r>
            <w:r w:rsidR="00661E1E"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____________________________________________________________________________________________________________________</w:t>
            </w:r>
            <w:r w:rsidR="00661E1E">
              <w:rPr>
                <w:sz w:val="15"/>
                <w:szCs w:val="15"/>
                <w:lang w:val="et-EE"/>
              </w:rPr>
              <w:t>_______</w:t>
            </w:r>
            <w:r w:rsidR="00661E1E" w:rsidRPr="000C4247">
              <w:rPr>
                <w:sz w:val="15"/>
                <w:szCs w:val="15"/>
                <w:lang w:val="et-EE"/>
              </w:rPr>
              <w:t>__________</w:t>
            </w:r>
          </w:p>
          <w:p w14:paraId="61AC22A2" w14:textId="77777777" w:rsidR="00661E1E" w:rsidRPr="00E51BD3" w:rsidRDefault="00661E1E" w:rsidP="00DD7A4C">
            <w:pP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______________________________________________________________________________________________________________________________________</w:t>
            </w:r>
          </w:p>
          <w:p w14:paraId="23B98569" w14:textId="77777777" w:rsidR="00661E1E" w:rsidRPr="007F20D3" w:rsidRDefault="00661E1E" w:rsidP="00DD7A4C">
            <w:pPr>
              <w:spacing w:line="360" w:lineRule="auto"/>
              <w:ind w:left="72"/>
              <w:rPr>
                <w:i/>
                <w:color w:val="000000"/>
                <w:sz w:val="15"/>
                <w:szCs w:val="15"/>
                <w:lang w:val="et-EE"/>
              </w:rPr>
            </w:pPr>
            <w:r w:rsidRPr="000C4247">
              <w:rPr>
                <w:color w:val="000000"/>
                <w:sz w:val="15"/>
                <w:szCs w:val="15"/>
                <w:lang w:val="et-EE"/>
              </w:rPr>
              <w:t xml:space="preserve">3.2. </w:t>
            </w:r>
            <w:r w:rsidRPr="000C4247">
              <w:rPr>
                <w:color w:val="000000"/>
                <w:sz w:val="15"/>
                <w:szCs w:val="15"/>
              </w:rPr>
              <w:t>Administracinis-teritorinis vienetas</w:t>
            </w:r>
            <w:r w:rsidRPr="000C4247">
              <w:rPr>
                <w:color w:val="000000"/>
                <w:sz w:val="15"/>
                <w:szCs w:val="15"/>
                <w:lang w:val="et-EE"/>
              </w:rPr>
              <w:t xml:space="preserve"> / </w:t>
            </w:r>
            <w:r w:rsidRPr="007F20D3">
              <w:rPr>
                <w:i/>
                <w:color w:val="000000"/>
                <w:sz w:val="15"/>
                <w:szCs w:val="15"/>
                <w:lang w:val="et-EE"/>
              </w:rPr>
              <w:t>Administrative-territorial unit:</w:t>
            </w:r>
          </w:p>
          <w:p w14:paraId="1F3FC2F2" w14:textId="77777777" w:rsidR="00661E1E" w:rsidRPr="000C4247" w:rsidRDefault="00661E1E" w:rsidP="00DD7A4C">
            <w:pP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 w:rsidRPr="000C4247">
              <w:rPr>
                <w:sz w:val="15"/>
                <w:szCs w:val="15"/>
                <w:lang w:val="et-EE"/>
              </w:rPr>
              <w:t>______________________________________________________________________________________________________________________________________</w:t>
            </w:r>
          </w:p>
          <w:p w14:paraId="6C26816C" w14:textId="77777777" w:rsidR="00661E1E" w:rsidRDefault="00661E1E" w:rsidP="00DD7A4C">
            <w:pPr>
              <w:pBdr>
                <w:bottom w:val="single" w:sz="12" w:space="1" w:color="auto"/>
              </w:pBd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  <w:r>
              <w:rPr>
                <w:sz w:val="15"/>
                <w:szCs w:val="15"/>
                <w:lang w:val="et-EE"/>
              </w:rPr>
              <w:t>______________________________________________________________________________________________________________________________________</w:t>
            </w:r>
          </w:p>
          <w:p w14:paraId="1C3FFF54" w14:textId="77777777" w:rsidR="00661E1E" w:rsidRPr="00E51BD3" w:rsidRDefault="00661E1E" w:rsidP="00DD7A4C">
            <w:pPr>
              <w:pBdr>
                <w:bottom w:val="single" w:sz="12" w:space="1" w:color="auto"/>
              </w:pBdr>
              <w:spacing w:line="360" w:lineRule="auto"/>
              <w:ind w:left="72"/>
              <w:rPr>
                <w:sz w:val="15"/>
                <w:szCs w:val="15"/>
                <w:lang w:val="et-EE"/>
              </w:rPr>
            </w:pPr>
          </w:p>
        </w:tc>
      </w:tr>
      <w:tr w:rsidR="00661E1E" w14:paraId="33AC4C90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62BA9DF2" w14:textId="77777777" w:rsidR="00661E1E" w:rsidRPr="007F20D3" w:rsidRDefault="00661E1E" w:rsidP="00DD7A4C">
            <w:pPr>
              <w:rPr>
                <w:i/>
                <w:sz w:val="16"/>
                <w:szCs w:val="16"/>
                <w:lang w:val="en-US" w:eastAsia="ru-RU"/>
              </w:rPr>
            </w:pPr>
            <w:r w:rsidRPr="00741BC8">
              <w:rPr>
                <w:b/>
                <w:sz w:val="15"/>
                <w:szCs w:val="15"/>
                <w:lang w:val="et-EE"/>
              </w:rPr>
              <w:t>4.</w:t>
            </w:r>
            <w:r w:rsidRPr="00741BC8">
              <w:rPr>
                <w:sz w:val="15"/>
                <w:szCs w:val="15"/>
                <w:lang w:val="et-EE"/>
              </w:rPr>
              <w:t xml:space="preserve"> </w:t>
            </w:r>
            <w:r w:rsidRPr="00741BC8">
              <w:rPr>
                <w:b/>
                <w:sz w:val="15"/>
                <w:szCs w:val="15"/>
                <w:lang w:val="et-EE"/>
              </w:rPr>
              <w:t>Tinkamumo gyvūnams šerti patvirtinimas</w:t>
            </w:r>
            <w:r w:rsidRPr="00741BC8">
              <w:rPr>
                <w:b/>
                <w:color w:val="000000"/>
                <w:sz w:val="15"/>
                <w:szCs w:val="15"/>
                <w:lang w:val="et-EE"/>
              </w:rPr>
              <w:t xml:space="preserve"> / </w:t>
            </w:r>
            <w:r w:rsidRPr="007F20D3">
              <w:rPr>
                <w:b/>
                <w:i/>
                <w:color w:val="000000"/>
                <w:sz w:val="15"/>
                <w:szCs w:val="15"/>
                <w:lang w:val="et-EE"/>
              </w:rPr>
              <w:t>Certificate on suitability of products in feed</w:t>
            </w:r>
            <w:r w:rsidRPr="007F20D3">
              <w:rPr>
                <w:i/>
                <w:sz w:val="16"/>
                <w:szCs w:val="16"/>
                <w:lang w:val="ro-RO" w:eastAsia="ru-RU"/>
              </w:rPr>
              <w:t>:</w:t>
            </w:r>
          </w:p>
          <w:p w14:paraId="2C4A264E" w14:textId="77777777" w:rsidR="00661E1E" w:rsidRPr="00BE1B34" w:rsidRDefault="00661E1E" w:rsidP="00DD7A4C">
            <w:pPr>
              <w:ind w:left="34" w:firstLine="34"/>
              <w:jc w:val="both"/>
              <w:rPr>
                <w:b/>
                <w:sz w:val="15"/>
                <w:szCs w:val="15"/>
                <w:lang w:val="en-US"/>
              </w:rPr>
            </w:pPr>
          </w:p>
        </w:tc>
      </w:tr>
      <w:tr w:rsidR="00661E1E" w14:paraId="47508D33" w14:textId="77777777" w:rsidTr="00BC036C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  <w:trHeight w:val="423"/>
        </w:trPr>
        <w:tc>
          <w:tcPr>
            <w:tcW w:w="10348" w:type="dxa"/>
            <w:gridSpan w:val="2"/>
            <w:tcBorders>
              <w:bottom w:val="nil"/>
            </w:tcBorders>
          </w:tcPr>
          <w:p w14:paraId="7401FC10" w14:textId="77777777" w:rsidR="00661E1E" w:rsidRPr="00741BC8" w:rsidRDefault="00661E1E" w:rsidP="00DD7A4C">
            <w:pPr>
              <w:ind w:left="34" w:right="-995" w:firstLine="34"/>
              <w:rPr>
                <w:sz w:val="15"/>
                <w:szCs w:val="15"/>
                <w:lang w:val="et-EE"/>
              </w:rPr>
            </w:pPr>
            <w:r w:rsidRPr="00741BC8">
              <w:rPr>
                <w:sz w:val="15"/>
                <w:szCs w:val="15"/>
                <w:lang w:val="et-EE"/>
              </w:rPr>
              <w:lastRenderedPageBreak/>
              <w:t>Aš, žemiau pasirašęs valstybinis veterinarijos gydytojas, patvirtinu, kad:</w:t>
            </w:r>
          </w:p>
          <w:p w14:paraId="0B2FE428" w14:textId="77777777" w:rsidR="00661E1E" w:rsidRPr="007F20D3" w:rsidRDefault="00661E1E" w:rsidP="00BC036C">
            <w:pPr>
              <w:ind w:left="34" w:firstLine="34"/>
              <w:rPr>
                <w:i/>
                <w:sz w:val="15"/>
                <w:szCs w:val="15"/>
                <w:lang w:val="en-GB"/>
              </w:rPr>
            </w:pPr>
            <w:r w:rsidRPr="007F20D3">
              <w:rPr>
                <w:i/>
                <w:sz w:val="15"/>
                <w:szCs w:val="15"/>
                <w:lang w:val="en-GB"/>
              </w:rPr>
              <w:t>I, the undersigned state/official veterinarian certify that:</w:t>
            </w:r>
          </w:p>
        </w:tc>
      </w:tr>
      <w:tr w:rsidR="00661E1E" w:rsidRPr="00976FEE" w14:paraId="6BB57D2D" w14:textId="77777777" w:rsidTr="00C8008A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  <w:trHeight w:val="415"/>
        </w:trPr>
        <w:tc>
          <w:tcPr>
            <w:tcW w:w="10348" w:type="dxa"/>
            <w:gridSpan w:val="2"/>
          </w:tcPr>
          <w:p w14:paraId="7845BFFB" w14:textId="77777777" w:rsidR="00661E1E" w:rsidRPr="00741BC8" w:rsidRDefault="00661E1E" w:rsidP="00DD7A4C">
            <w:pPr>
              <w:ind w:left="34" w:right="-92"/>
              <w:rPr>
                <w:color w:val="000000"/>
                <w:spacing w:val="7"/>
                <w:sz w:val="15"/>
                <w:szCs w:val="15"/>
              </w:rPr>
            </w:pPr>
            <w:r w:rsidRPr="00741BC8">
              <w:rPr>
                <w:color w:val="000000"/>
                <w:spacing w:val="5"/>
                <w:sz w:val="15"/>
                <w:szCs w:val="15"/>
              </w:rPr>
              <w:t>4.1. Į</w:t>
            </w:r>
            <w:r>
              <w:rPr>
                <w:color w:val="000000"/>
                <w:spacing w:val="5"/>
                <w:sz w:val="15"/>
                <w:szCs w:val="15"/>
              </w:rPr>
              <w:t xml:space="preserve"> </w:t>
            </w:r>
            <w:r w:rsidR="007F20D3">
              <w:rPr>
                <w:color w:val="000000"/>
                <w:spacing w:val="5"/>
                <w:sz w:val="15"/>
                <w:szCs w:val="15"/>
              </w:rPr>
              <w:t>Irano Islamo Respubliką</w:t>
            </w:r>
            <w:r w:rsidRPr="00741BC8">
              <w:rPr>
                <w:color w:val="000000"/>
                <w:spacing w:val="5"/>
                <w:sz w:val="15"/>
                <w:szCs w:val="15"/>
              </w:rPr>
              <w:t xml:space="preserve"> e</w:t>
            </w:r>
            <w:r w:rsidRPr="00741BC8">
              <w:rPr>
                <w:sz w:val="15"/>
                <w:szCs w:val="15"/>
              </w:rPr>
              <w:t xml:space="preserve">ksportuojami </w:t>
            </w:r>
            <w:r w:rsidR="00BC036C">
              <w:rPr>
                <w:sz w:val="15"/>
                <w:szCs w:val="15"/>
              </w:rPr>
              <w:t>ne</w:t>
            </w:r>
            <w:r w:rsidRPr="00741BC8">
              <w:rPr>
                <w:sz w:val="15"/>
                <w:szCs w:val="15"/>
              </w:rPr>
              <w:t xml:space="preserve">gyvūniniai pašarai ir pašarų priedai gyvūnams šerti pagaminti įmonėse, patvirtintose </w:t>
            </w:r>
            <w:r>
              <w:rPr>
                <w:sz w:val="15"/>
                <w:szCs w:val="15"/>
              </w:rPr>
              <w:t>Valstybinės maisto ir veterinarijos tarnybos</w:t>
            </w:r>
            <w:r w:rsidRPr="00741BC8">
              <w:rPr>
                <w:sz w:val="15"/>
                <w:szCs w:val="15"/>
              </w:rPr>
              <w:t xml:space="preserve"> </w:t>
            </w:r>
            <w:r w:rsidRPr="00741BC8">
              <w:rPr>
                <w:color w:val="000000"/>
                <w:sz w:val="15"/>
                <w:szCs w:val="15"/>
              </w:rPr>
              <w:t xml:space="preserve">produkcijos eksportui į </w:t>
            </w:r>
            <w:r w:rsidR="00BC036C">
              <w:rPr>
                <w:color w:val="000000"/>
                <w:sz w:val="15"/>
                <w:szCs w:val="15"/>
              </w:rPr>
              <w:t>Irano Islamo Respubliką</w:t>
            </w:r>
            <w:r w:rsidRPr="00741BC8">
              <w:rPr>
                <w:color w:val="000000"/>
                <w:sz w:val="15"/>
                <w:szCs w:val="15"/>
              </w:rPr>
              <w:t xml:space="preserve"> ir nuolat kontroliuojamose šios tarnybos.</w:t>
            </w:r>
          </w:p>
          <w:p w14:paraId="26E2F3F3" w14:textId="77777777" w:rsidR="00661E1E" w:rsidRPr="007F20D3" w:rsidRDefault="00661E1E" w:rsidP="00C8008A">
            <w:pPr>
              <w:shd w:val="clear" w:color="auto" w:fill="FFFFFF"/>
              <w:ind w:left="34" w:firstLine="34"/>
              <w:rPr>
                <w:i/>
                <w:color w:val="000000"/>
                <w:spacing w:val="2"/>
                <w:sz w:val="15"/>
                <w:szCs w:val="15"/>
                <w:lang w:val="en-GB"/>
              </w:rPr>
            </w:pPr>
            <w:r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 xml:space="preserve">Feed and feed additives of </w:t>
            </w:r>
            <w:r w:rsidR="00BC036C"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>non-</w:t>
            </w:r>
            <w:r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 xml:space="preserve">animal origin, exported into the </w:t>
            </w:r>
            <w:r w:rsidR="00BC036C"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 xml:space="preserve">Islamic </w:t>
            </w:r>
            <w:r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 xml:space="preserve">Republic of </w:t>
            </w:r>
            <w:r w:rsidR="00BC036C"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>Iran</w:t>
            </w:r>
            <w:r w:rsidRPr="007F20D3">
              <w:rPr>
                <w:i/>
                <w:color w:val="000000"/>
                <w:spacing w:val="5"/>
                <w:sz w:val="15"/>
                <w:szCs w:val="15"/>
                <w:lang w:val="en-GB"/>
              </w:rPr>
              <w:t xml:space="preserve"> destined for </w:t>
            </w:r>
            <w:r w:rsidRPr="007F20D3">
              <w:rPr>
                <w:i/>
                <w:color w:val="000000"/>
                <w:spacing w:val="7"/>
                <w:sz w:val="15"/>
                <w:szCs w:val="15"/>
                <w:lang w:val="en-GB"/>
              </w:rPr>
              <w:t>animal feed were manufactured  by  establishments, approved by the State Food and Veterinary</w:t>
            </w:r>
            <w:r w:rsidRPr="007F20D3">
              <w:rPr>
                <w:i/>
                <w:color w:val="000000"/>
                <w:spacing w:val="4"/>
                <w:sz w:val="15"/>
                <w:szCs w:val="15"/>
                <w:lang w:val="en-GB"/>
              </w:rPr>
              <w:t xml:space="preserve"> Service on delivery of goods for export and are under constant control </w:t>
            </w:r>
            <w:r w:rsidR="00C8008A" w:rsidRPr="007F20D3">
              <w:rPr>
                <w:i/>
                <w:color w:val="000000"/>
                <w:spacing w:val="4"/>
                <w:sz w:val="15"/>
                <w:szCs w:val="15"/>
                <w:lang w:val="en-GB"/>
              </w:rPr>
              <w:t>of</w:t>
            </w:r>
            <w:r w:rsidRPr="007F20D3">
              <w:rPr>
                <w:i/>
                <w:color w:val="000000"/>
                <w:spacing w:val="4"/>
                <w:sz w:val="15"/>
                <w:szCs w:val="15"/>
                <w:lang w:val="en-GB"/>
              </w:rPr>
              <w:t xml:space="preserve"> this </w:t>
            </w:r>
            <w:r w:rsidRPr="007F20D3">
              <w:rPr>
                <w:i/>
                <w:color w:val="000000"/>
                <w:spacing w:val="2"/>
                <w:sz w:val="15"/>
                <w:szCs w:val="15"/>
                <w:lang w:val="en-GB"/>
              </w:rPr>
              <w:t>Service.</w:t>
            </w:r>
          </w:p>
        </w:tc>
      </w:tr>
      <w:tr w:rsidR="00661E1E" w:rsidRPr="00976FEE" w14:paraId="0C67798F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</w:tcPr>
          <w:p w14:paraId="2C9027A0" w14:textId="77777777" w:rsidR="00C8008A" w:rsidRPr="00C8008A" w:rsidRDefault="00C8008A" w:rsidP="00C8008A">
            <w:pPr>
              <w:shd w:val="clear" w:color="auto" w:fill="FFFFFF"/>
              <w:ind w:left="34" w:right="-92" w:firstLine="34"/>
              <w:rPr>
                <w:color w:val="000000"/>
                <w:spacing w:val="-3"/>
                <w:sz w:val="15"/>
                <w:szCs w:val="15"/>
                <w:lang w:val="et-EE"/>
              </w:rPr>
            </w:pPr>
            <w:r w:rsidRPr="00C8008A">
              <w:rPr>
                <w:color w:val="000000"/>
                <w:spacing w:val="-3"/>
                <w:sz w:val="15"/>
                <w:szCs w:val="15"/>
                <w:lang w:val="et-EE"/>
              </w:rPr>
              <w:t>4.2. Aukščiau nurodyta prekė sudėtyje neturi gyvūninės kilmės medžiagų;</w:t>
            </w:r>
          </w:p>
          <w:p w14:paraId="314CFDC4" w14:textId="77777777" w:rsidR="00661E1E" w:rsidRDefault="00C8008A" w:rsidP="00C8008A">
            <w:pPr>
              <w:shd w:val="clear" w:color="auto" w:fill="FFFFFF"/>
              <w:ind w:left="34" w:firstLine="34"/>
              <w:rPr>
                <w:color w:val="000000"/>
                <w:spacing w:val="-3"/>
                <w:sz w:val="15"/>
                <w:szCs w:val="15"/>
                <w:lang w:val="et-EE"/>
              </w:rPr>
            </w:pPr>
            <w:r w:rsidRPr="00C8008A">
              <w:rPr>
                <w:color w:val="000000"/>
                <w:spacing w:val="-3"/>
                <w:sz w:val="15"/>
                <w:szCs w:val="15"/>
                <w:lang w:val="et-EE"/>
              </w:rPr>
              <w:t>The commodity mentioned above do/does not contain any materials of animal origin;</w:t>
            </w:r>
          </w:p>
          <w:p w14:paraId="71B01D78" w14:textId="77777777" w:rsidR="00C8008A" w:rsidRPr="00BE1B34" w:rsidRDefault="00C8008A" w:rsidP="00C8008A">
            <w:pPr>
              <w:shd w:val="clear" w:color="auto" w:fill="FFFFFF"/>
              <w:ind w:left="34" w:firstLine="34"/>
              <w:rPr>
                <w:spacing w:val="4"/>
                <w:sz w:val="15"/>
                <w:szCs w:val="15"/>
                <w:lang w:val="en-US"/>
              </w:rPr>
            </w:pPr>
          </w:p>
        </w:tc>
      </w:tr>
      <w:tr w:rsidR="00661E1E" w14:paraId="27D3EC2D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</w:tcPr>
          <w:p w14:paraId="78AF2B40" w14:textId="77777777" w:rsidR="00C8008A" w:rsidRPr="00C8008A" w:rsidRDefault="00C8008A" w:rsidP="00C8008A">
            <w:pPr>
              <w:shd w:val="clear" w:color="auto" w:fill="FFFFFF"/>
              <w:ind w:left="34" w:firstLine="34"/>
              <w:rPr>
                <w:iCs/>
                <w:color w:val="000000"/>
                <w:spacing w:val="4"/>
                <w:sz w:val="15"/>
                <w:szCs w:val="15"/>
                <w:lang w:val="en-US"/>
              </w:rPr>
            </w:pPr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4.3.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Aukščiau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nurodyta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prekė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buvo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pagaminta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laikantis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Rizikos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veiksnių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analizės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ir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svarbių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valdymo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taškų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(RVASVT)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sistemos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principų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visuose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gamybos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etapuose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ir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pagal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ES ir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nacionalinius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teisės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aktus</w:t>
            </w:r>
            <w:proofErr w:type="spellEnd"/>
            <w:r w:rsidRPr="00C8008A">
              <w:rPr>
                <w:iCs/>
                <w:color w:val="000000"/>
                <w:spacing w:val="4"/>
                <w:sz w:val="15"/>
                <w:szCs w:val="15"/>
                <w:lang w:val="en-US"/>
              </w:rPr>
              <w:t>;</w:t>
            </w:r>
          </w:p>
          <w:p w14:paraId="731B4150" w14:textId="77777777" w:rsidR="00C8008A" w:rsidRPr="00C8008A" w:rsidRDefault="00C8008A" w:rsidP="00C8008A">
            <w:pPr>
              <w:shd w:val="clear" w:color="auto" w:fill="FFFFFF"/>
              <w:ind w:left="34" w:firstLine="34"/>
              <w:rPr>
                <w:i/>
                <w:iCs/>
                <w:color w:val="000000"/>
                <w:spacing w:val="4"/>
                <w:sz w:val="15"/>
                <w:szCs w:val="15"/>
                <w:lang w:val="en-US"/>
              </w:rPr>
            </w:pPr>
            <w:r w:rsidRPr="00C8008A">
              <w:rPr>
                <w:i/>
                <w:iCs/>
                <w:color w:val="000000"/>
                <w:spacing w:val="4"/>
                <w:sz w:val="15"/>
                <w:szCs w:val="15"/>
                <w:lang w:val="en-US"/>
              </w:rPr>
              <w:t>The commodity mentioned above was processed in compliance with the principals of Hazard Analysis and Critical Control Points (HACCP) in all production stages and in accordance with EC- and national legislation;</w:t>
            </w:r>
          </w:p>
          <w:p w14:paraId="77A59F0F" w14:textId="77777777" w:rsidR="00661E1E" w:rsidRPr="00525DE5" w:rsidRDefault="00661E1E" w:rsidP="00DD7A4C">
            <w:pPr>
              <w:shd w:val="clear" w:color="auto" w:fill="FFFFFF"/>
              <w:ind w:left="34" w:firstLine="34"/>
              <w:rPr>
                <w:color w:val="000000"/>
                <w:spacing w:val="-10"/>
                <w:sz w:val="15"/>
                <w:szCs w:val="15"/>
                <w:lang w:val="en-US"/>
              </w:rPr>
            </w:pPr>
          </w:p>
        </w:tc>
      </w:tr>
      <w:tr w:rsidR="00661E1E" w:rsidRPr="00976FEE" w14:paraId="00AB978C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</w:tcPr>
          <w:p w14:paraId="08183937" w14:textId="77777777" w:rsidR="00C8008A" w:rsidRPr="00C8008A" w:rsidRDefault="00C8008A" w:rsidP="00C8008A">
            <w:pPr>
              <w:shd w:val="clear" w:color="auto" w:fill="FFFFFF"/>
              <w:tabs>
                <w:tab w:val="left" w:pos="567"/>
              </w:tabs>
              <w:ind w:left="34" w:right="88" w:firstLine="34"/>
              <w:rPr>
                <w:color w:val="000000"/>
                <w:spacing w:val="-3"/>
                <w:sz w:val="15"/>
                <w:szCs w:val="15"/>
                <w:lang w:val="et-EE"/>
              </w:rPr>
            </w:pPr>
            <w:r w:rsidRPr="00C8008A">
              <w:rPr>
                <w:color w:val="000000"/>
                <w:spacing w:val="-3"/>
                <w:sz w:val="15"/>
                <w:szCs w:val="15"/>
                <w:lang w:val="et-EE"/>
              </w:rPr>
              <w:t>4.4.  Prekė supakuota į naujus įpakavimus;</w:t>
            </w:r>
          </w:p>
          <w:p w14:paraId="2457B5AB" w14:textId="77777777" w:rsidR="00661E1E" w:rsidRPr="00C8008A" w:rsidRDefault="00C8008A" w:rsidP="00C8008A">
            <w:pPr>
              <w:shd w:val="clear" w:color="auto" w:fill="FFFFFF"/>
              <w:ind w:left="34" w:firstLine="34"/>
              <w:rPr>
                <w:i/>
                <w:color w:val="000000"/>
                <w:spacing w:val="-3"/>
                <w:sz w:val="15"/>
                <w:szCs w:val="15"/>
                <w:lang w:val="et-EE"/>
              </w:rPr>
            </w:pPr>
            <w:r w:rsidRPr="00C8008A">
              <w:rPr>
                <w:color w:val="000000"/>
                <w:spacing w:val="-3"/>
                <w:sz w:val="15"/>
                <w:szCs w:val="15"/>
                <w:lang w:val="et-EE"/>
              </w:rPr>
              <w:t xml:space="preserve"> </w:t>
            </w:r>
            <w:r w:rsidRPr="00C8008A">
              <w:rPr>
                <w:i/>
                <w:color w:val="000000"/>
                <w:spacing w:val="-3"/>
                <w:sz w:val="15"/>
                <w:szCs w:val="15"/>
                <w:lang w:val="et-EE"/>
              </w:rPr>
              <w:t xml:space="preserve">The commodity is packed in new packing materials; </w:t>
            </w:r>
          </w:p>
          <w:p w14:paraId="53E12DEC" w14:textId="77777777" w:rsidR="00C8008A" w:rsidRPr="00525DE5" w:rsidRDefault="00C8008A" w:rsidP="00C8008A">
            <w:pPr>
              <w:shd w:val="clear" w:color="auto" w:fill="FFFFFF"/>
              <w:ind w:left="34" w:firstLine="34"/>
              <w:rPr>
                <w:color w:val="000000"/>
                <w:spacing w:val="-3"/>
                <w:sz w:val="15"/>
                <w:szCs w:val="15"/>
                <w:lang w:val="en-US"/>
              </w:rPr>
            </w:pPr>
          </w:p>
        </w:tc>
      </w:tr>
      <w:tr w:rsidR="00661E1E" w14:paraId="4196853D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  <w:tcBorders>
              <w:bottom w:val="nil"/>
            </w:tcBorders>
          </w:tcPr>
          <w:p w14:paraId="51E17D0C" w14:textId="77777777" w:rsidR="00C8008A" w:rsidRPr="00C8008A" w:rsidRDefault="00C8008A" w:rsidP="00C8008A">
            <w:pPr>
              <w:shd w:val="clear" w:color="auto" w:fill="FFFFFF"/>
              <w:tabs>
                <w:tab w:val="num" w:pos="540"/>
              </w:tabs>
              <w:ind w:left="34" w:right="88"/>
              <w:rPr>
                <w:snapToGrid w:val="0"/>
                <w:color w:val="000000"/>
                <w:sz w:val="15"/>
                <w:szCs w:val="15"/>
                <w:lang w:val="lt-LT"/>
              </w:rPr>
            </w:pPr>
            <w:r w:rsidRPr="00C8008A">
              <w:rPr>
                <w:snapToGrid w:val="0"/>
                <w:color w:val="000000"/>
                <w:sz w:val="15"/>
                <w:szCs w:val="15"/>
                <w:lang w:val="lt-LT"/>
              </w:rPr>
              <w:t>4.5. Remiantis nacionalinės kenksmingų medžiagų liekanų stebėsenos programos rezultatais, pagal Europos Parlamento ir Tarybos direktyvą 2002/32/EB, produkto sudėtyje tokių medžiagų liekanų gyvūnų sveikatai pavojingais kiekiais nėra;</w:t>
            </w:r>
          </w:p>
          <w:p w14:paraId="52870F20" w14:textId="77777777" w:rsidR="00C8008A" w:rsidRPr="00C8008A" w:rsidRDefault="00C8008A" w:rsidP="00C8008A">
            <w:pPr>
              <w:shd w:val="clear" w:color="auto" w:fill="FFFFFF"/>
              <w:tabs>
                <w:tab w:val="num" w:pos="540"/>
              </w:tabs>
              <w:ind w:left="34" w:right="88"/>
              <w:rPr>
                <w:i/>
                <w:iCs/>
                <w:snapToGrid w:val="0"/>
                <w:color w:val="000000"/>
                <w:sz w:val="15"/>
                <w:szCs w:val="15"/>
                <w:lang w:val="en-US"/>
              </w:rPr>
            </w:pPr>
            <w:r w:rsidRPr="00C8008A">
              <w:rPr>
                <w:i/>
                <w:iCs/>
                <w:snapToGrid w:val="0"/>
                <w:color w:val="000000"/>
                <w:sz w:val="15"/>
                <w:szCs w:val="15"/>
                <w:lang w:val="en-US"/>
              </w:rPr>
              <w:t>Based on the results of the national surveillance program on harmful substances, in accordance with European Parliament and Council Directive 2002/32/EC, the product does not contain residues of such substances in quantities hazardous to animal health;</w:t>
            </w:r>
          </w:p>
          <w:p w14:paraId="225C14CB" w14:textId="77777777" w:rsidR="00661E1E" w:rsidRPr="005C01BC" w:rsidRDefault="00661E1E" w:rsidP="00DD7A4C">
            <w:pPr>
              <w:shd w:val="clear" w:color="auto" w:fill="FFFFFF"/>
              <w:ind w:left="34" w:firstLine="34"/>
              <w:rPr>
                <w:color w:val="000000"/>
                <w:sz w:val="15"/>
                <w:szCs w:val="15"/>
                <w:lang w:val="en-US"/>
              </w:rPr>
            </w:pPr>
          </w:p>
        </w:tc>
      </w:tr>
      <w:tr w:rsidR="00661E1E" w14:paraId="4AE530C2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</w:tcPr>
          <w:p w14:paraId="468258AA" w14:textId="77777777" w:rsidR="00C8008A" w:rsidRPr="00C8008A" w:rsidRDefault="007F20D3" w:rsidP="00C8008A">
            <w:pPr>
              <w:ind w:left="34" w:firstLine="34"/>
              <w:rPr>
                <w:color w:val="000000"/>
                <w:spacing w:val="3"/>
                <w:sz w:val="15"/>
                <w:szCs w:val="15"/>
                <w:lang w:val="en-GB"/>
              </w:rPr>
            </w:pPr>
            <w:r>
              <w:rPr>
                <w:color w:val="000000"/>
                <w:spacing w:val="3"/>
                <w:sz w:val="15"/>
                <w:szCs w:val="15"/>
                <w:lang w:val="en-GB"/>
              </w:rPr>
              <w:t>4</w:t>
            </w:r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.6.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Sertifikate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minima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prekė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atitinka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reikalavimus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,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nustatytus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ES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Komisijos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sprendimų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dėl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apsaugos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priemonių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dėl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dioksinų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ir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yra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tinkami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šerti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 xml:space="preserve"> </w:t>
            </w:r>
            <w:proofErr w:type="spellStart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gyvūnams</w:t>
            </w:r>
            <w:proofErr w:type="spellEnd"/>
            <w:r w:rsidR="00C8008A" w:rsidRPr="00C8008A">
              <w:rPr>
                <w:color w:val="000000"/>
                <w:spacing w:val="3"/>
                <w:sz w:val="15"/>
                <w:szCs w:val="15"/>
                <w:lang w:val="en-GB"/>
              </w:rPr>
              <w:t>;</w:t>
            </w:r>
          </w:p>
          <w:p w14:paraId="119053FE" w14:textId="77777777" w:rsidR="00661E1E" w:rsidRDefault="00C8008A" w:rsidP="00C8008A">
            <w:pPr>
              <w:shd w:val="clear" w:color="auto" w:fill="FFFFFF"/>
              <w:tabs>
                <w:tab w:val="left" w:leader="underscore" w:pos="1757"/>
              </w:tabs>
              <w:ind w:left="34" w:firstLine="34"/>
              <w:rPr>
                <w:i/>
                <w:iCs/>
                <w:color w:val="000000"/>
                <w:spacing w:val="3"/>
                <w:sz w:val="15"/>
                <w:szCs w:val="15"/>
                <w:lang w:val="en-US"/>
              </w:rPr>
            </w:pPr>
            <w:r w:rsidRPr="00C8008A">
              <w:rPr>
                <w:i/>
                <w:iCs/>
                <w:color w:val="000000"/>
                <w:spacing w:val="3"/>
                <w:sz w:val="15"/>
                <w:szCs w:val="15"/>
                <w:lang w:val="en-US"/>
              </w:rPr>
              <w:t>The commodity mentioned in the certificate meets requirements laid down in EU Commission decisions concerning protective measures regarding dioxins and is therefore fit for animal consumption;</w:t>
            </w:r>
          </w:p>
          <w:p w14:paraId="68F2EFC4" w14:textId="77777777" w:rsidR="007F20D3" w:rsidRPr="005C01BC" w:rsidRDefault="007F20D3" w:rsidP="00C8008A">
            <w:pPr>
              <w:shd w:val="clear" w:color="auto" w:fill="FFFFFF"/>
              <w:tabs>
                <w:tab w:val="left" w:leader="underscore" w:pos="1757"/>
              </w:tabs>
              <w:ind w:left="34" w:firstLine="34"/>
              <w:rPr>
                <w:color w:val="000000"/>
                <w:spacing w:val="-5"/>
                <w:sz w:val="15"/>
                <w:szCs w:val="15"/>
                <w:lang w:val="en-US"/>
              </w:rPr>
            </w:pPr>
          </w:p>
        </w:tc>
      </w:tr>
      <w:tr w:rsidR="00661E1E" w14:paraId="3BD702D5" w14:textId="77777777" w:rsidTr="00661E1E">
        <w:tblPrEx>
          <w:tblCellMar>
            <w:left w:w="68" w:type="dxa"/>
            <w:right w:w="68" w:type="dxa"/>
          </w:tblCellMar>
        </w:tblPrEx>
        <w:trPr>
          <w:gridAfter w:val="1"/>
          <w:wAfter w:w="2507" w:type="dxa"/>
        </w:trPr>
        <w:tc>
          <w:tcPr>
            <w:tcW w:w="10348" w:type="dxa"/>
            <w:gridSpan w:val="2"/>
          </w:tcPr>
          <w:p w14:paraId="558C544C" w14:textId="77777777" w:rsidR="00661E1E" w:rsidRDefault="00661E1E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038ACEF1" w14:textId="77777777" w:rsidR="007F20D3" w:rsidRDefault="007F20D3" w:rsidP="007F20D3">
            <w:pPr>
              <w:tabs>
                <w:tab w:val="left" w:pos="4678"/>
                <w:tab w:val="left" w:pos="7797"/>
              </w:tabs>
              <w:ind w:left="170" w:right="-851"/>
              <w:rPr>
                <w:sz w:val="15"/>
                <w:szCs w:val="15"/>
                <w:lang w:val="lt-LT"/>
              </w:rPr>
            </w:pPr>
            <w:r>
              <w:rPr>
                <w:sz w:val="15"/>
                <w:szCs w:val="15"/>
                <w:lang w:val="lt-LT"/>
              </w:rPr>
              <w:t>Vieta</w:t>
            </w:r>
            <w:r>
              <w:rPr>
                <w:sz w:val="15"/>
                <w:szCs w:val="15"/>
                <w:lang w:val="lt-LT"/>
              </w:rPr>
              <w:tab/>
              <w:t>Data</w:t>
            </w:r>
            <w:r>
              <w:rPr>
                <w:sz w:val="15"/>
                <w:szCs w:val="15"/>
                <w:lang w:val="lt-LT"/>
              </w:rPr>
              <w:tab/>
              <w:t xml:space="preserve">Antspaudas  </w:t>
            </w:r>
          </w:p>
          <w:p w14:paraId="7F31932B" w14:textId="77777777" w:rsidR="007F20D3" w:rsidRPr="00741BC8" w:rsidRDefault="007F20D3" w:rsidP="007F20D3">
            <w:pPr>
              <w:tabs>
                <w:tab w:val="left" w:pos="4678"/>
                <w:tab w:val="left" w:pos="7797"/>
              </w:tabs>
              <w:ind w:left="170" w:right="-851"/>
              <w:rPr>
                <w:sz w:val="15"/>
                <w:szCs w:val="15"/>
                <w:lang w:val="en-GB"/>
              </w:rPr>
            </w:pPr>
            <w:r w:rsidRPr="007F20D3">
              <w:rPr>
                <w:i/>
                <w:sz w:val="15"/>
                <w:szCs w:val="15"/>
                <w:lang w:val="en-GB"/>
              </w:rPr>
              <w:t>Place</w:t>
            </w:r>
            <w:r w:rsidRPr="00741BC8">
              <w:rPr>
                <w:sz w:val="15"/>
                <w:szCs w:val="15"/>
                <w:lang w:val="en-GB"/>
              </w:rPr>
              <w:t>--------------------</w:t>
            </w:r>
            <w:r w:rsidRPr="00741BC8">
              <w:rPr>
                <w:sz w:val="15"/>
                <w:szCs w:val="15"/>
                <w:lang w:val="en-GB"/>
              </w:rPr>
              <w:tab/>
            </w:r>
            <w:r w:rsidRPr="007F20D3">
              <w:rPr>
                <w:i/>
                <w:sz w:val="15"/>
                <w:szCs w:val="15"/>
                <w:lang w:val="en-GB"/>
              </w:rPr>
              <w:t>Date</w:t>
            </w:r>
            <w:r w:rsidRPr="00741BC8">
              <w:rPr>
                <w:sz w:val="15"/>
                <w:szCs w:val="15"/>
                <w:lang w:val="en-GB"/>
              </w:rPr>
              <w:t>-----------------------</w:t>
            </w:r>
            <w:r w:rsidRPr="00741BC8">
              <w:rPr>
                <w:sz w:val="15"/>
                <w:szCs w:val="15"/>
                <w:lang w:val="en-GB"/>
              </w:rPr>
              <w:tab/>
            </w:r>
            <w:r w:rsidRPr="007F20D3">
              <w:rPr>
                <w:i/>
                <w:sz w:val="15"/>
                <w:szCs w:val="15"/>
                <w:lang w:val="en-GB"/>
              </w:rPr>
              <w:t>Official stamp</w:t>
            </w:r>
            <w:r w:rsidRPr="00741BC8">
              <w:rPr>
                <w:sz w:val="15"/>
                <w:szCs w:val="15"/>
                <w:lang w:val="en-GB"/>
              </w:rPr>
              <w:t> :</w:t>
            </w:r>
          </w:p>
          <w:p w14:paraId="2BE7CB7D" w14:textId="77777777" w:rsidR="007F20D3" w:rsidRDefault="007F20D3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76763F6B" w14:textId="77777777" w:rsidR="007F20D3" w:rsidRDefault="007F20D3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316BD0E0" w14:textId="77777777" w:rsidR="007F20D3" w:rsidRDefault="007F20D3" w:rsidP="007F20D3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1038F586" w14:textId="77777777" w:rsidR="007F20D3" w:rsidRDefault="007F20D3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742FC87A" w14:textId="77777777" w:rsidR="007F20D3" w:rsidRPr="00741BC8" w:rsidRDefault="007F20D3" w:rsidP="007F20D3">
            <w:pPr>
              <w:ind w:left="170" w:right="-851"/>
              <w:rPr>
                <w:sz w:val="15"/>
                <w:szCs w:val="15"/>
                <w:lang w:val="en-GB"/>
              </w:rPr>
            </w:pPr>
            <w:proofErr w:type="spellStart"/>
            <w:r w:rsidRPr="00741BC8">
              <w:rPr>
                <w:sz w:val="15"/>
                <w:szCs w:val="15"/>
                <w:lang w:val="en-GB"/>
              </w:rPr>
              <w:t>Valstybinio</w:t>
            </w:r>
            <w:proofErr w:type="spellEnd"/>
            <w:r w:rsidRPr="00741BC8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41BC8">
              <w:rPr>
                <w:sz w:val="15"/>
                <w:szCs w:val="15"/>
                <w:lang w:val="en-GB"/>
              </w:rPr>
              <w:t>veterinarijos</w:t>
            </w:r>
            <w:proofErr w:type="spellEnd"/>
            <w:r w:rsidRPr="00741BC8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41BC8">
              <w:rPr>
                <w:sz w:val="15"/>
                <w:szCs w:val="15"/>
                <w:lang w:val="en-GB"/>
              </w:rPr>
              <w:t>gydytojo</w:t>
            </w:r>
            <w:proofErr w:type="spellEnd"/>
            <w:r w:rsidRPr="00741BC8">
              <w:rPr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741BC8">
              <w:rPr>
                <w:sz w:val="15"/>
                <w:szCs w:val="15"/>
                <w:lang w:val="en-GB"/>
              </w:rPr>
              <w:t>parašas</w:t>
            </w:r>
            <w:proofErr w:type="spellEnd"/>
          </w:p>
          <w:p w14:paraId="682AF65D" w14:textId="77777777" w:rsidR="007F20D3" w:rsidRPr="007F20D3" w:rsidRDefault="007F20D3" w:rsidP="007F20D3">
            <w:pPr>
              <w:ind w:left="170" w:right="-851"/>
              <w:rPr>
                <w:i/>
                <w:sz w:val="15"/>
                <w:szCs w:val="15"/>
                <w:lang w:val="en-US"/>
              </w:rPr>
            </w:pPr>
            <w:r w:rsidRPr="007F20D3">
              <w:rPr>
                <w:i/>
                <w:sz w:val="15"/>
                <w:szCs w:val="15"/>
                <w:lang w:val="en-GB"/>
              </w:rPr>
              <w:t>Signature</w:t>
            </w:r>
            <w:r w:rsidRPr="007F20D3">
              <w:rPr>
                <w:i/>
                <w:sz w:val="15"/>
                <w:szCs w:val="15"/>
                <w:lang w:val="en-US"/>
              </w:rPr>
              <w:t xml:space="preserve"> </w:t>
            </w:r>
            <w:r w:rsidRPr="007F20D3">
              <w:rPr>
                <w:i/>
                <w:sz w:val="15"/>
                <w:szCs w:val="15"/>
                <w:lang w:val="en-GB"/>
              </w:rPr>
              <w:t>of</w:t>
            </w:r>
            <w:r w:rsidRPr="007F20D3">
              <w:rPr>
                <w:i/>
                <w:sz w:val="15"/>
                <w:szCs w:val="15"/>
                <w:lang w:val="en-US"/>
              </w:rPr>
              <w:t xml:space="preserve"> </w:t>
            </w:r>
            <w:r w:rsidRPr="007F20D3">
              <w:rPr>
                <w:i/>
                <w:sz w:val="15"/>
                <w:szCs w:val="15"/>
                <w:lang w:val="et-EE"/>
              </w:rPr>
              <w:t>state/</w:t>
            </w:r>
            <w:r w:rsidRPr="007F20D3">
              <w:rPr>
                <w:i/>
                <w:sz w:val="15"/>
                <w:szCs w:val="15"/>
                <w:lang w:val="en-GB"/>
              </w:rPr>
              <w:t>official</w:t>
            </w:r>
            <w:r w:rsidRPr="007F20D3">
              <w:rPr>
                <w:i/>
                <w:sz w:val="15"/>
                <w:szCs w:val="15"/>
                <w:lang w:val="en-US"/>
              </w:rPr>
              <w:t xml:space="preserve"> </w:t>
            </w:r>
            <w:r w:rsidRPr="007F20D3">
              <w:rPr>
                <w:i/>
                <w:sz w:val="15"/>
                <w:szCs w:val="15"/>
                <w:lang w:val="en-GB"/>
              </w:rPr>
              <w:t>veterinarian</w:t>
            </w:r>
          </w:p>
          <w:p w14:paraId="533A4C57" w14:textId="77777777" w:rsidR="007F20D3" w:rsidRPr="00E51BD3" w:rsidRDefault="007F20D3" w:rsidP="007F20D3">
            <w:pPr>
              <w:ind w:left="170" w:right="-851"/>
              <w:rPr>
                <w:i/>
                <w:sz w:val="16"/>
                <w:szCs w:val="16"/>
                <w:lang w:val="et-EE"/>
              </w:rPr>
            </w:pPr>
          </w:p>
          <w:p w14:paraId="7E8F776C" w14:textId="77777777" w:rsidR="007F20D3" w:rsidRPr="00741BC8" w:rsidRDefault="007F20D3" w:rsidP="007F20D3">
            <w:pPr>
              <w:ind w:left="170" w:right="-851"/>
              <w:rPr>
                <w:i/>
                <w:sz w:val="15"/>
                <w:szCs w:val="15"/>
                <w:lang w:val="et-EE"/>
              </w:rPr>
            </w:pPr>
            <w:r w:rsidRPr="00741BC8">
              <w:rPr>
                <w:sz w:val="15"/>
                <w:szCs w:val="15"/>
              </w:rPr>
              <w:t>Vardas, pavardė ir pareigos didžiosiomis raidėmis</w:t>
            </w:r>
          </w:p>
          <w:p w14:paraId="60E577EC" w14:textId="77777777" w:rsidR="007F20D3" w:rsidRPr="007F20D3" w:rsidRDefault="007F20D3" w:rsidP="007F20D3">
            <w:pPr>
              <w:ind w:left="170" w:right="-851"/>
              <w:rPr>
                <w:i/>
                <w:sz w:val="15"/>
                <w:szCs w:val="15"/>
                <w:lang w:val="et-EE"/>
              </w:rPr>
            </w:pPr>
            <w:r w:rsidRPr="007F20D3">
              <w:rPr>
                <w:i/>
                <w:sz w:val="15"/>
                <w:szCs w:val="15"/>
                <w:lang w:val="et-EE"/>
              </w:rPr>
              <w:t>Name and position in capital letters</w:t>
            </w:r>
          </w:p>
          <w:p w14:paraId="5E368527" w14:textId="77777777" w:rsidR="007F20D3" w:rsidRDefault="007F20D3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6C9F2300" w14:textId="77777777" w:rsidR="007F20D3" w:rsidRDefault="007F20D3" w:rsidP="007F20D3">
            <w:pPr>
              <w:shd w:val="clear" w:color="auto" w:fill="FFFFFF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  <w:p w14:paraId="300E9E2D" w14:textId="77777777" w:rsidR="007F20D3" w:rsidRPr="00C63932" w:rsidRDefault="007F20D3" w:rsidP="00DD7A4C">
            <w:pPr>
              <w:shd w:val="clear" w:color="auto" w:fill="FFFFFF"/>
              <w:ind w:left="34" w:firstLine="34"/>
              <w:rPr>
                <w:color w:val="000000"/>
                <w:spacing w:val="-8"/>
                <w:sz w:val="16"/>
                <w:szCs w:val="16"/>
                <w:lang w:val="et-EE"/>
              </w:rPr>
            </w:pPr>
          </w:p>
        </w:tc>
      </w:tr>
      <w:tr w:rsidR="00661E1E" w:rsidRPr="00976FEE" w14:paraId="3608AAE8" w14:textId="77777777" w:rsidTr="00661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trHeight w:val="2080"/>
        </w:trPr>
        <w:tc>
          <w:tcPr>
            <w:tcW w:w="12855" w:type="dxa"/>
            <w:gridSpan w:val="3"/>
          </w:tcPr>
          <w:p w14:paraId="42948117" w14:textId="77777777" w:rsidR="00661E1E" w:rsidRDefault="007F20D3" w:rsidP="00DD7A4C">
            <w:pPr>
              <w:ind w:right="-851"/>
              <w:rPr>
                <w:sz w:val="15"/>
                <w:szCs w:val="15"/>
                <w:lang w:val="lt-LT"/>
              </w:rPr>
            </w:pPr>
            <w:r w:rsidRPr="007F20D3">
              <w:rPr>
                <w:sz w:val="15"/>
                <w:szCs w:val="15"/>
                <w:lang w:val="lt-LT"/>
              </w:rPr>
              <w:t xml:space="preserve">Parašo ir antspaudo spalva turi skirtis nuo spausdinto teksto spalvos / </w:t>
            </w:r>
            <w:r w:rsidRPr="007F20D3">
              <w:rPr>
                <w:i/>
                <w:sz w:val="15"/>
                <w:szCs w:val="15"/>
                <w:lang w:val="en-US"/>
              </w:rPr>
              <w:t xml:space="preserve">Signature and stamp must be in a different </w:t>
            </w:r>
            <w:r w:rsidRPr="007F20D3">
              <w:rPr>
                <w:i/>
                <w:sz w:val="15"/>
                <w:szCs w:val="15"/>
                <w:lang w:val="en-GB"/>
              </w:rPr>
              <w:t>colour</w:t>
            </w:r>
            <w:r w:rsidRPr="007F20D3">
              <w:rPr>
                <w:i/>
                <w:sz w:val="15"/>
                <w:szCs w:val="15"/>
                <w:lang w:val="en-US"/>
              </w:rPr>
              <w:t xml:space="preserve"> to that in the printed certificate</w:t>
            </w:r>
          </w:p>
          <w:p w14:paraId="562935C8" w14:textId="77777777" w:rsidR="00661E1E" w:rsidRDefault="00661E1E" w:rsidP="00DD7A4C">
            <w:pPr>
              <w:ind w:right="-851"/>
              <w:rPr>
                <w:sz w:val="15"/>
                <w:szCs w:val="15"/>
                <w:lang w:val="lt-LT"/>
              </w:rPr>
            </w:pPr>
          </w:p>
          <w:p w14:paraId="06011F1D" w14:textId="77777777" w:rsidR="00661E1E" w:rsidRDefault="00661E1E" w:rsidP="00DD7A4C">
            <w:pPr>
              <w:ind w:left="170" w:right="-851"/>
              <w:rPr>
                <w:sz w:val="15"/>
                <w:szCs w:val="15"/>
                <w:lang w:val="lt-LT"/>
              </w:rPr>
            </w:pPr>
          </w:p>
          <w:p w14:paraId="74134CC3" w14:textId="77777777" w:rsidR="00661E1E" w:rsidRPr="00741BC8" w:rsidRDefault="00661E1E" w:rsidP="00DD7A4C">
            <w:pPr>
              <w:tabs>
                <w:tab w:val="left" w:pos="4678"/>
                <w:tab w:val="left" w:pos="7797"/>
              </w:tabs>
              <w:ind w:left="170" w:right="-851"/>
              <w:rPr>
                <w:sz w:val="15"/>
                <w:szCs w:val="15"/>
                <w:lang w:val="en-GB"/>
              </w:rPr>
            </w:pPr>
            <w:r>
              <w:rPr>
                <w:sz w:val="15"/>
                <w:szCs w:val="15"/>
                <w:lang w:val="en-GB"/>
              </w:rPr>
              <w:t xml:space="preserve">         </w:t>
            </w:r>
            <w:r w:rsidRPr="00741BC8">
              <w:rPr>
                <w:i/>
                <w:sz w:val="15"/>
                <w:szCs w:val="15"/>
                <w:lang w:val="en-GB"/>
              </w:rPr>
              <w:tab/>
            </w:r>
            <w:r>
              <w:rPr>
                <w:i/>
                <w:sz w:val="15"/>
                <w:szCs w:val="15"/>
                <w:lang w:val="en-GB"/>
              </w:rPr>
              <w:t xml:space="preserve">      </w:t>
            </w:r>
            <w:r w:rsidRPr="00741BC8">
              <w:rPr>
                <w:i/>
                <w:sz w:val="15"/>
                <w:szCs w:val="15"/>
                <w:lang w:val="en-GB"/>
              </w:rPr>
              <w:tab/>
            </w:r>
          </w:p>
          <w:p w14:paraId="2374BBA5" w14:textId="77777777" w:rsidR="00661E1E" w:rsidRDefault="00661E1E" w:rsidP="00DD7A4C">
            <w:pPr>
              <w:tabs>
                <w:tab w:val="left" w:pos="4253"/>
              </w:tabs>
              <w:ind w:left="170" w:right="-851"/>
              <w:rPr>
                <w:sz w:val="15"/>
                <w:szCs w:val="15"/>
                <w:lang w:val="en-GB"/>
              </w:rPr>
            </w:pPr>
          </w:p>
          <w:p w14:paraId="504F6482" w14:textId="77777777" w:rsidR="00661E1E" w:rsidRDefault="00661E1E" w:rsidP="00DD7A4C">
            <w:pPr>
              <w:tabs>
                <w:tab w:val="left" w:pos="4253"/>
              </w:tabs>
              <w:ind w:left="170" w:right="-851"/>
              <w:rPr>
                <w:sz w:val="15"/>
                <w:szCs w:val="15"/>
                <w:lang w:val="en-GB"/>
              </w:rPr>
            </w:pPr>
          </w:p>
          <w:p w14:paraId="10CFB894" w14:textId="77777777" w:rsidR="00661E1E" w:rsidRDefault="00661E1E" w:rsidP="00DD7A4C">
            <w:pPr>
              <w:tabs>
                <w:tab w:val="left" w:pos="4253"/>
              </w:tabs>
              <w:ind w:left="170" w:right="-851"/>
              <w:rPr>
                <w:sz w:val="15"/>
                <w:szCs w:val="15"/>
                <w:lang w:val="en-GB"/>
              </w:rPr>
            </w:pPr>
          </w:p>
          <w:p w14:paraId="0BE8C815" w14:textId="77777777" w:rsidR="00661E1E" w:rsidRPr="00741BC8" w:rsidRDefault="00661E1E" w:rsidP="00DD7A4C">
            <w:pPr>
              <w:tabs>
                <w:tab w:val="left" w:pos="4253"/>
              </w:tabs>
              <w:ind w:left="170" w:right="-851"/>
              <w:rPr>
                <w:sz w:val="15"/>
                <w:szCs w:val="15"/>
                <w:lang w:val="en-GB"/>
              </w:rPr>
            </w:pPr>
          </w:p>
          <w:p w14:paraId="7C507796" w14:textId="77777777" w:rsidR="00661E1E" w:rsidRPr="00E51BD3" w:rsidRDefault="00661E1E" w:rsidP="00DD7A4C">
            <w:pPr>
              <w:ind w:left="170" w:right="-851"/>
              <w:rPr>
                <w:sz w:val="16"/>
                <w:szCs w:val="16"/>
                <w:lang w:val="en-US"/>
              </w:rPr>
            </w:pPr>
          </w:p>
        </w:tc>
      </w:tr>
    </w:tbl>
    <w:p w14:paraId="0591520A" w14:textId="77777777" w:rsidR="00661E1E" w:rsidRDefault="00661E1E"/>
    <w:sectPr w:rsidR="00661E1E" w:rsidSect="007A322F">
      <w:pgSz w:w="11907" w:h="16839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1E"/>
    <w:rsid w:val="00442C63"/>
    <w:rsid w:val="005843D0"/>
    <w:rsid w:val="00654348"/>
    <w:rsid w:val="00660BFF"/>
    <w:rsid w:val="00661E1E"/>
    <w:rsid w:val="00721C61"/>
    <w:rsid w:val="007A322F"/>
    <w:rsid w:val="007F20D3"/>
    <w:rsid w:val="00962A0F"/>
    <w:rsid w:val="00B067DD"/>
    <w:rsid w:val="00B60F5C"/>
    <w:rsid w:val="00BC036C"/>
    <w:rsid w:val="00C8008A"/>
    <w:rsid w:val="00D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7A3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61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61E1E"/>
    <w:rPr>
      <w:rFonts w:ascii="Tahoma" w:eastAsia="Times New Roman" w:hAnsi="Tahoma" w:cs="Tahoma"/>
      <w:sz w:val="16"/>
      <w:szCs w:val="16"/>
      <w:lang w:val="fr-FR" w:eastAsia="en-GB"/>
    </w:rPr>
  </w:style>
  <w:style w:type="character" w:customStyle="1" w:styleId="hps">
    <w:name w:val="hps"/>
    <w:basedOn w:val="DefaultParagraphFont"/>
    <w:rsid w:val="00661E1E"/>
  </w:style>
  <w:style w:type="character" w:customStyle="1" w:styleId="shorttext">
    <w:name w:val="short_text"/>
    <w:basedOn w:val="DefaultParagraphFont"/>
    <w:rsid w:val="0066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4031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Griška</dc:creator>
  <cp:lastModifiedBy>Virginijus Jakubavičius</cp:lastModifiedBy>
  <cp:revision>2</cp:revision>
  <cp:lastPrinted>2018-08-24T07:07:00Z</cp:lastPrinted>
  <dcterms:created xsi:type="dcterms:W3CDTF">2025-12-02T06:02:00Z</dcterms:created>
  <dcterms:modified xsi:type="dcterms:W3CDTF">2025-12-02T06:02:00Z</dcterms:modified>
</cp:coreProperties>
</file>