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8214" w14:textId="77777777" w:rsidR="00405D54" w:rsidRPr="007F6ADD" w:rsidRDefault="00405D54" w:rsidP="00736C0E">
      <w:pPr>
        <w:ind w:firstLine="720"/>
        <w:rPr>
          <w:rFonts w:ascii="Times New Roman" w:hAnsi="Times New Roman"/>
          <w:sz w:val="22"/>
          <w:lang w:val="sr-Latn-CS"/>
        </w:rPr>
      </w:pPr>
    </w:p>
    <w:p w14:paraId="4CD212CE" w14:textId="77777777" w:rsidR="00E34A11" w:rsidRPr="007F6ADD" w:rsidRDefault="00E34A11" w:rsidP="00736C0E">
      <w:pPr>
        <w:ind w:firstLine="720"/>
        <w:rPr>
          <w:rFonts w:ascii="Times New Roman" w:hAnsi="Times New Roman"/>
          <w:sz w:val="22"/>
          <w:lang w:val="sr-Latn-CS"/>
        </w:rPr>
      </w:pPr>
    </w:p>
    <w:p w14:paraId="32284500" w14:textId="77777777" w:rsidR="00E34A11" w:rsidRDefault="00E34A11" w:rsidP="00736C0E">
      <w:pPr>
        <w:ind w:firstLine="720"/>
        <w:rPr>
          <w:rFonts w:ascii="Times New Roman" w:hAnsi="Times New Roman"/>
          <w:sz w:val="22"/>
          <w:lang w:val="sr-Latn-CS"/>
        </w:rPr>
      </w:pPr>
    </w:p>
    <w:p w14:paraId="4DEBD483" w14:textId="77777777" w:rsidR="006F56C5" w:rsidRDefault="006F56C5" w:rsidP="00736C0E">
      <w:pPr>
        <w:ind w:firstLine="720"/>
        <w:rPr>
          <w:rFonts w:ascii="Times New Roman" w:hAnsi="Times New Roman"/>
          <w:sz w:val="22"/>
          <w:lang w:val="sr-Latn-CS"/>
        </w:rPr>
      </w:pPr>
    </w:p>
    <w:p w14:paraId="6B447250" w14:textId="77777777" w:rsidR="006F56C5" w:rsidRDefault="006F56C5" w:rsidP="00736C0E">
      <w:pPr>
        <w:ind w:firstLine="720"/>
        <w:rPr>
          <w:rFonts w:ascii="Times New Roman" w:hAnsi="Times New Roman"/>
          <w:sz w:val="22"/>
          <w:lang w:val="sr-Latn-CS"/>
        </w:rPr>
      </w:pPr>
    </w:p>
    <w:p w14:paraId="3BE26744" w14:textId="77777777" w:rsidR="006F56C5" w:rsidRDefault="006F56C5" w:rsidP="00736C0E">
      <w:pPr>
        <w:ind w:firstLine="720"/>
        <w:rPr>
          <w:rFonts w:ascii="Times New Roman" w:hAnsi="Times New Roman"/>
          <w:sz w:val="22"/>
          <w:lang w:val="sr-Latn-CS"/>
        </w:rPr>
      </w:pPr>
    </w:p>
    <w:p w14:paraId="77A06D72" w14:textId="77777777" w:rsidR="006F56C5" w:rsidRDefault="006F56C5" w:rsidP="00736C0E">
      <w:pPr>
        <w:ind w:firstLine="720"/>
        <w:rPr>
          <w:rFonts w:ascii="Times New Roman" w:hAnsi="Times New Roman"/>
          <w:sz w:val="22"/>
          <w:lang w:val="sr-Latn-CS"/>
        </w:rPr>
      </w:pPr>
    </w:p>
    <w:p w14:paraId="6093B522" w14:textId="77777777" w:rsidR="006F56C5" w:rsidRDefault="006F56C5" w:rsidP="00736C0E">
      <w:pPr>
        <w:ind w:firstLine="720"/>
        <w:rPr>
          <w:rFonts w:ascii="Times New Roman" w:hAnsi="Times New Roman"/>
          <w:sz w:val="22"/>
          <w:lang w:val="sr-Latn-CS"/>
        </w:rPr>
      </w:pPr>
    </w:p>
    <w:p w14:paraId="1D98C9F9" w14:textId="77777777" w:rsidR="00405D54" w:rsidRPr="007F6ADD" w:rsidRDefault="00405D54" w:rsidP="00405D54">
      <w:pPr>
        <w:rPr>
          <w:rFonts w:ascii="Times New Roman" w:hAnsi="Times New Roman"/>
          <w:sz w:val="16"/>
          <w:szCs w:val="16"/>
          <w:lang w:val="sr-Cyrl-CS"/>
        </w:rPr>
      </w:pPr>
    </w:p>
    <w:p w14:paraId="09890929" w14:textId="77777777" w:rsidR="00405D54" w:rsidRPr="007F6ADD" w:rsidRDefault="00405D54" w:rsidP="00405D54">
      <w:pPr>
        <w:rPr>
          <w:rFonts w:ascii="Times New Roman" w:hAnsi="Times New Roman"/>
          <w:lang w:val="ru-RU"/>
        </w:rPr>
      </w:pPr>
    </w:p>
    <w:p w14:paraId="69312A1B" w14:textId="77777777" w:rsidR="00C96C33" w:rsidRDefault="00C96C33" w:rsidP="00B516D4">
      <w:pPr>
        <w:jc w:val="center"/>
        <w:rPr>
          <w:rFonts w:ascii="Times New Roman" w:hAnsi="Times New Roman" w:cs="Times New Roman"/>
          <w:b/>
          <w:bCs/>
          <w:spacing w:val="-2"/>
          <w:sz w:val="16"/>
          <w:szCs w:val="16"/>
          <w:lang w:val="lt-LT"/>
        </w:rPr>
      </w:pPr>
      <w:r>
        <w:rPr>
          <w:rFonts w:ascii="Times New Roman" w:hAnsi="Times New Roman" w:cs="Times New Roman"/>
          <w:b/>
          <w:bCs/>
          <w:spacing w:val="-2"/>
          <w:sz w:val="16"/>
          <w:szCs w:val="16"/>
          <w:lang w:val="lt-LT"/>
        </w:rPr>
        <w:t>Veterinarijos sertifikatas mėsos pusgaminių eksportui į Serbijos Respubliką</w:t>
      </w:r>
    </w:p>
    <w:p w14:paraId="1E294133" w14:textId="77777777" w:rsidR="00B516D4" w:rsidRPr="005C1263" w:rsidRDefault="00B9739F" w:rsidP="00B516D4">
      <w:pPr>
        <w:jc w:val="center"/>
        <w:rPr>
          <w:rFonts w:ascii="Times New Roman" w:hAnsi="Times New Roman" w:cs="Times New Roman"/>
          <w:b/>
          <w:bCs/>
          <w:spacing w:val="-2"/>
          <w:sz w:val="16"/>
          <w:szCs w:val="16"/>
          <w:lang w:val="sr-Cyrl-CS"/>
        </w:rPr>
      </w:pPr>
      <w:r w:rsidRPr="005C1263">
        <w:rPr>
          <w:rFonts w:ascii="Times New Roman" w:hAnsi="Times New Roman" w:cs="Times New Roman"/>
          <w:b/>
          <w:bCs/>
          <w:spacing w:val="-2"/>
          <w:sz w:val="16"/>
          <w:szCs w:val="16"/>
          <w:lang w:val="sr-Cyrl-CS"/>
        </w:rPr>
        <w:t>ЗДРАВСТВЕНИ</w:t>
      </w:r>
      <w:r w:rsidR="00B516D4" w:rsidRPr="005C1263">
        <w:rPr>
          <w:rFonts w:ascii="Times New Roman" w:hAnsi="Times New Roman" w:cs="Times New Roman"/>
          <w:b/>
          <w:bCs/>
          <w:spacing w:val="-2"/>
          <w:sz w:val="16"/>
          <w:szCs w:val="16"/>
          <w:lang w:val="sr-Cyrl-CS"/>
        </w:rPr>
        <w:t xml:space="preserve"> </w:t>
      </w:r>
      <w:r w:rsidRPr="005C1263">
        <w:rPr>
          <w:rFonts w:ascii="Times New Roman" w:hAnsi="Times New Roman" w:cs="Times New Roman"/>
          <w:b/>
          <w:bCs/>
          <w:spacing w:val="-2"/>
          <w:sz w:val="16"/>
          <w:szCs w:val="16"/>
          <w:lang w:val="sr-Cyrl-CS"/>
        </w:rPr>
        <w:t>СЕРТИФИКАТ</w:t>
      </w:r>
    </w:p>
    <w:p w14:paraId="2FB710E1" w14:textId="77777777" w:rsidR="00B516D4" w:rsidRPr="005C1263" w:rsidRDefault="00B516D4" w:rsidP="00B516D4">
      <w:pPr>
        <w:jc w:val="center"/>
        <w:rPr>
          <w:rFonts w:ascii="Times New Roman" w:hAnsi="Times New Roman" w:cs="Times New Roman"/>
          <w:b/>
          <w:bCs/>
          <w:spacing w:val="-2"/>
          <w:sz w:val="16"/>
          <w:szCs w:val="16"/>
          <w:lang w:val="sr-Cyrl-CS"/>
        </w:rPr>
      </w:pPr>
      <w:r w:rsidRPr="005C1263">
        <w:rPr>
          <w:rFonts w:ascii="Times New Roman" w:hAnsi="Times New Roman" w:cs="Times New Roman"/>
          <w:b/>
          <w:sz w:val="16"/>
          <w:szCs w:val="16"/>
          <w:lang w:val="sr-Cyrl-CS"/>
        </w:rPr>
        <w:t xml:space="preserve">за </w:t>
      </w:r>
      <w:r w:rsidR="00B9739F" w:rsidRPr="005C1263">
        <w:rPr>
          <w:rFonts w:ascii="Times New Roman" w:hAnsi="Times New Roman" w:cs="Times New Roman"/>
          <w:b/>
          <w:sz w:val="16"/>
          <w:szCs w:val="16"/>
          <w:lang w:val="sr-Cyrl-CS"/>
        </w:rPr>
        <w:t xml:space="preserve">увоз </w:t>
      </w:r>
      <w:r w:rsidRPr="005C1263">
        <w:rPr>
          <w:rFonts w:ascii="Times New Roman" w:hAnsi="Times New Roman" w:cs="Times New Roman"/>
          <w:b/>
          <w:sz w:val="16"/>
          <w:szCs w:val="16"/>
          <w:lang w:val="sr-Cyrl-CS"/>
        </w:rPr>
        <w:t>п</w:t>
      </w:r>
      <w:r w:rsidR="00B9739F" w:rsidRPr="005C1263">
        <w:rPr>
          <w:rFonts w:ascii="Times New Roman" w:hAnsi="Times New Roman" w:cs="Times New Roman"/>
          <w:b/>
          <w:sz w:val="16"/>
          <w:szCs w:val="16"/>
          <w:lang w:val="sr-Cyrl-CS"/>
        </w:rPr>
        <w:t>олупроизвода</w:t>
      </w:r>
      <w:r w:rsidRPr="005C1263">
        <w:rPr>
          <w:rFonts w:ascii="Times New Roman" w:hAnsi="Times New Roman" w:cs="Times New Roman"/>
          <w:b/>
          <w:sz w:val="16"/>
          <w:szCs w:val="16"/>
          <w:lang w:val="sr-Cyrl-CS"/>
        </w:rPr>
        <w:t xml:space="preserve"> од меса у Републику </w:t>
      </w:r>
      <w:r w:rsidR="00B9739F" w:rsidRPr="005C1263">
        <w:rPr>
          <w:rFonts w:ascii="Times New Roman" w:hAnsi="Times New Roman" w:cs="Times New Roman"/>
          <w:b/>
          <w:sz w:val="16"/>
          <w:szCs w:val="16"/>
          <w:lang w:val="sr-Cyrl-CS"/>
        </w:rPr>
        <w:t>Србију</w:t>
      </w:r>
    </w:p>
    <w:p w14:paraId="1D0F48EE" w14:textId="77777777" w:rsidR="00B516D4" w:rsidRPr="005C1263" w:rsidRDefault="00B516D4" w:rsidP="00B516D4">
      <w:pPr>
        <w:jc w:val="center"/>
        <w:rPr>
          <w:rFonts w:ascii="Times New Roman" w:hAnsi="Times New Roman" w:cs="Times New Roman"/>
          <w:sz w:val="16"/>
          <w:szCs w:val="16"/>
          <w:lang w:val="sr-Cyrl-CS"/>
        </w:rPr>
      </w:pPr>
      <w:r w:rsidRPr="005C1263">
        <w:rPr>
          <w:rFonts w:ascii="Times New Roman" w:hAnsi="Times New Roman" w:cs="Times New Roman"/>
          <w:sz w:val="16"/>
          <w:szCs w:val="16"/>
        </w:rPr>
        <w:t>HEALTH CERTIFICATE</w:t>
      </w:r>
    </w:p>
    <w:p w14:paraId="6E6D86FC" w14:textId="77777777" w:rsidR="00F23DDE" w:rsidRPr="005C1263" w:rsidRDefault="00B516D4" w:rsidP="00B516D4">
      <w:pPr>
        <w:tabs>
          <w:tab w:val="left" w:pos="9900"/>
        </w:tabs>
        <w:ind w:right="-109" w:hanging="400"/>
        <w:jc w:val="center"/>
        <w:rPr>
          <w:rFonts w:ascii="Times New Roman" w:hAnsi="Times New Roman" w:cs="Times New Roman"/>
          <w:sz w:val="16"/>
          <w:szCs w:val="16"/>
        </w:rPr>
      </w:pPr>
      <w:r w:rsidRPr="005C1263">
        <w:rPr>
          <w:rFonts w:ascii="Times New Roman" w:eastAsia="Calibri" w:hAnsi="Times New Roman" w:cs="Times New Roman"/>
          <w:sz w:val="16"/>
          <w:szCs w:val="16"/>
        </w:rPr>
        <w:t xml:space="preserve">For </w:t>
      </w:r>
      <w:r w:rsidR="004665E5" w:rsidRPr="005C1263">
        <w:rPr>
          <w:rFonts w:ascii="Times New Roman" w:eastAsia="Calibri" w:hAnsi="Times New Roman" w:cs="Times New Roman"/>
          <w:sz w:val="16"/>
          <w:szCs w:val="16"/>
        </w:rPr>
        <w:t>meat preparations (MP-PREP</w:t>
      </w:r>
      <w:r w:rsidRPr="005C1263">
        <w:rPr>
          <w:rFonts w:ascii="Times New Roman" w:eastAsia="Calibri" w:hAnsi="Times New Roman" w:cs="Times New Roman"/>
          <w:sz w:val="16"/>
          <w:szCs w:val="16"/>
        </w:rPr>
        <w:t>)</w:t>
      </w:r>
      <w:r w:rsidR="004665E5" w:rsidRPr="005C1263">
        <w:rPr>
          <w:rFonts w:ascii="Times New Roman" w:eastAsia="Calibri" w:hAnsi="Times New Roman" w:cs="Times New Roman"/>
          <w:sz w:val="16"/>
          <w:szCs w:val="16"/>
        </w:rPr>
        <w:t xml:space="preserve"> </w:t>
      </w:r>
      <w:r w:rsidRPr="005C1263">
        <w:rPr>
          <w:rFonts w:ascii="Times New Roman" w:eastAsia="Calibri" w:hAnsi="Times New Roman" w:cs="Times New Roman"/>
          <w:sz w:val="16"/>
          <w:szCs w:val="16"/>
        </w:rPr>
        <w:t xml:space="preserve">for dispatch to the </w:t>
      </w:r>
      <w:smartTag w:uri="urn:schemas-microsoft-com:office:smarttags" w:element="place">
        <w:smartTag w:uri="urn:schemas-microsoft-com:office:smarttags" w:element="PlaceType">
          <w:r w:rsidRPr="005C1263">
            <w:rPr>
              <w:rFonts w:ascii="Times New Roman" w:eastAsia="Calibri" w:hAnsi="Times New Roman" w:cs="Times New Roman"/>
              <w:sz w:val="16"/>
              <w:szCs w:val="16"/>
            </w:rPr>
            <w:t>Republic</w:t>
          </w:r>
        </w:smartTag>
        <w:r w:rsidRPr="005C1263">
          <w:rPr>
            <w:rFonts w:ascii="Times New Roman" w:eastAsia="Calibri" w:hAnsi="Times New Roman" w:cs="Times New Roman"/>
            <w:sz w:val="16"/>
            <w:szCs w:val="16"/>
          </w:rPr>
          <w:t xml:space="preserve"> of </w:t>
        </w:r>
        <w:smartTag w:uri="urn:schemas-microsoft-com:office:smarttags" w:element="PlaceName">
          <w:r w:rsidR="00B9739F" w:rsidRPr="005C1263">
            <w:rPr>
              <w:rFonts w:ascii="Times New Roman" w:eastAsia="Calibri" w:hAnsi="Times New Roman" w:cs="Times New Roman"/>
              <w:sz w:val="16"/>
              <w:szCs w:val="16"/>
            </w:rPr>
            <w:t>Serbia</w:t>
          </w:r>
        </w:smartTag>
      </w:smartTag>
    </w:p>
    <w:p w14:paraId="7AE0580C" w14:textId="77777777" w:rsidR="00405D54" w:rsidRPr="005C1263" w:rsidRDefault="00405D54" w:rsidP="00736C0E">
      <w:pPr>
        <w:shd w:val="clear" w:color="auto" w:fill="FFFFFF"/>
        <w:jc w:val="center"/>
        <w:rPr>
          <w:rFonts w:ascii="Times New Roman" w:hAnsi="Times New Roman" w:cs="Times New Roman"/>
          <w:spacing w:val="4"/>
          <w:sz w:val="16"/>
          <w:szCs w:val="16"/>
        </w:rPr>
      </w:pPr>
    </w:p>
    <w:p w14:paraId="0B9EB0C9" w14:textId="77777777" w:rsidR="00AB06DF" w:rsidRPr="005C1263" w:rsidRDefault="00AB06DF" w:rsidP="00736C0E">
      <w:pPr>
        <w:shd w:val="clear" w:color="auto" w:fill="FFFFFF"/>
        <w:jc w:val="center"/>
        <w:rPr>
          <w:rFonts w:ascii="Times New Roman" w:hAnsi="Times New Roman" w:cs="Times New Roman"/>
          <w:spacing w:val="4"/>
          <w:sz w:val="14"/>
          <w:szCs w:val="14"/>
          <w:lang w:val="sr-Cyrl-CS"/>
        </w:rPr>
      </w:pPr>
    </w:p>
    <w:p w14:paraId="61F0BC33" w14:textId="77777777" w:rsidR="004815D4" w:rsidRPr="005C1263" w:rsidRDefault="00922B28" w:rsidP="00B9739F">
      <w:pPr>
        <w:ind w:left="-330" w:right="-110" w:firstLine="330"/>
        <w:rPr>
          <w:rFonts w:ascii="Times New Roman" w:hAnsi="Times New Roman" w:cs="Times New Roman"/>
          <w:sz w:val="16"/>
          <w:szCs w:val="16"/>
          <w:lang w:val="sr-Latn-CS"/>
        </w:rPr>
      </w:pPr>
      <w:r>
        <w:rPr>
          <w:rFonts w:ascii="Times New Roman" w:hAnsi="Times New Roman" w:cs="Times New Roman"/>
          <w:b/>
          <w:sz w:val="16"/>
          <w:szCs w:val="16"/>
          <w:lang w:val="lt-LT"/>
        </w:rPr>
        <w:t>Valstybė/</w:t>
      </w:r>
      <w:r w:rsidR="00E34A11" w:rsidRPr="005C1263">
        <w:rPr>
          <w:rFonts w:ascii="Times New Roman" w:hAnsi="Times New Roman" w:cs="Times New Roman"/>
          <w:b/>
          <w:sz w:val="16"/>
          <w:szCs w:val="16"/>
          <w:lang w:val="sr-Cyrl-CS"/>
        </w:rPr>
        <w:t>ДРЖАВА</w:t>
      </w:r>
      <w:r w:rsidR="003F14A9" w:rsidRPr="005C1263">
        <w:rPr>
          <w:rFonts w:ascii="Times New Roman" w:hAnsi="Times New Roman" w:cs="Times New Roman"/>
          <w:b/>
          <w:sz w:val="16"/>
          <w:szCs w:val="16"/>
          <w:lang w:val="sr-Cyrl-CS"/>
        </w:rPr>
        <w:t>/</w:t>
      </w:r>
      <w:r>
        <w:rPr>
          <w:rFonts w:ascii="Times New Roman" w:hAnsi="Times New Roman" w:cs="Times New Roman"/>
          <w:b/>
          <w:sz w:val="16"/>
          <w:szCs w:val="16"/>
          <w:lang w:val="sr-Latn-CS"/>
        </w:rPr>
        <w:t>Country</w:t>
      </w:r>
      <w:r w:rsidR="00736C0E" w:rsidRPr="005C1263">
        <w:rPr>
          <w:rFonts w:ascii="Times New Roman" w:hAnsi="Times New Roman" w:cs="Times New Roman"/>
          <w:bCs/>
          <w:spacing w:val="-4"/>
          <w:sz w:val="16"/>
          <w:szCs w:val="16"/>
          <w:lang w:val="sr-Latn-CS"/>
        </w:rPr>
        <w:t xml:space="preserve">        </w:t>
      </w:r>
      <w:r w:rsidR="005324EE" w:rsidRPr="005C1263">
        <w:rPr>
          <w:rFonts w:ascii="Times New Roman" w:hAnsi="Times New Roman" w:cs="Times New Roman"/>
          <w:bCs/>
          <w:spacing w:val="-4"/>
          <w:sz w:val="16"/>
          <w:szCs w:val="16"/>
          <w:lang w:val="sr-Cyrl-CS"/>
        </w:rPr>
        <w:t xml:space="preserve">                  </w:t>
      </w:r>
      <w:r w:rsidR="00B9739F" w:rsidRPr="005C1263">
        <w:rPr>
          <w:rFonts w:ascii="Times New Roman" w:hAnsi="Times New Roman" w:cs="Times New Roman"/>
          <w:bCs/>
          <w:spacing w:val="-4"/>
          <w:sz w:val="16"/>
          <w:szCs w:val="16"/>
          <w:lang w:val="sr-Latn-CS"/>
        </w:rPr>
        <w:t xml:space="preserve">                  </w:t>
      </w:r>
      <w:r w:rsidR="0057360F">
        <w:rPr>
          <w:rFonts w:ascii="Times New Roman" w:hAnsi="Times New Roman" w:cs="Times New Roman"/>
          <w:bCs/>
          <w:spacing w:val="-4"/>
          <w:sz w:val="16"/>
          <w:szCs w:val="16"/>
          <w:lang w:val="sr-Latn-CS"/>
        </w:rPr>
        <w:t xml:space="preserve">               </w:t>
      </w:r>
      <w:r w:rsidR="00B9739F" w:rsidRPr="005C1263">
        <w:rPr>
          <w:rFonts w:ascii="Times New Roman" w:hAnsi="Times New Roman" w:cs="Times New Roman"/>
          <w:bCs/>
          <w:spacing w:val="-4"/>
          <w:sz w:val="16"/>
          <w:szCs w:val="16"/>
          <w:lang w:val="sr-Latn-CS"/>
        </w:rPr>
        <w:t xml:space="preserve">      </w:t>
      </w:r>
      <w:r w:rsidR="00C96C33">
        <w:rPr>
          <w:rFonts w:ascii="Times New Roman" w:hAnsi="Times New Roman" w:cs="Times New Roman"/>
          <w:bCs/>
          <w:spacing w:val="-4"/>
          <w:sz w:val="16"/>
          <w:szCs w:val="16"/>
          <w:lang w:val="sr-Latn-CS"/>
        </w:rPr>
        <w:t>Veterinarijos sertifikatas į RS/</w:t>
      </w:r>
      <w:r w:rsidR="00B9739F" w:rsidRPr="005C1263">
        <w:rPr>
          <w:rFonts w:ascii="Times New Roman" w:hAnsi="Times New Roman" w:cs="Times New Roman"/>
          <w:b/>
          <w:sz w:val="16"/>
          <w:szCs w:val="16"/>
          <w:lang w:val="sr-Cyrl-CS"/>
        </w:rPr>
        <w:t>Ветеринарско уверење за РС</w:t>
      </w:r>
      <w:r w:rsidR="00B9739F" w:rsidRPr="005C1263">
        <w:rPr>
          <w:rFonts w:ascii="Times New Roman" w:hAnsi="Times New Roman" w:cs="Times New Roman"/>
          <w:sz w:val="16"/>
          <w:szCs w:val="16"/>
          <w:lang w:val="sr-Cyrl-CS"/>
        </w:rPr>
        <w:t xml:space="preserve">/ </w:t>
      </w:r>
      <w:r w:rsidR="00B9739F" w:rsidRPr="005C1263">
        <w:rPr>
          <w:rFonts w:ascii="Times New Roman" w:hAnsi="Times New Roman" w:cs="Times New Roman"/>
          <w:bCs/>
          <w:sz w:val="16"/>
          <w:szCs w:val="16"/>
          <w:lang w:val="sr-Latn-CS"/>
        </w:rPr>
        <w:t xml:space="preserve">Veterinary certificate to </w:t>
      </w:r>
      <w:r w:rsidR="00B9739F" w:rsidRPr="005C1263">
        <w:rPr>
          <w:rFonts w:ascii="Times New Roman" w:hAnsi="Times New Roman" w:cs="Times New Roman"/>
          <w:sz w:val="16"/>
          <w:szCs w:val="16"/>
          <w:lang w:val="sr-Latn-CS"/>
        </w:rPr>
        <w:t>RS</w:t>
      </w:r>
      <w:r w:rsidR="004815D4" w:rsidRPr="005C1263">
        <w:rPr>
          <w:rFonts w:ascii="Times New Roman" w:hAnsi="Times New Roman" w:cs="Times New Roman"/>
          <w:sz w:val="16"/>
          <w:szCs w:val="16"/>
          <w:lang w:val="sr-Cyrl-CS"/>
        </w:rPr>
        <w:t xml:space="preserve"> </w:t>
      </w:r>
      <w:r w:rsidR="00AB06DF" w:rsidRPr="005C1263">
        <w:rPr>
          <w:rFonts w:ascii="Times New Roman" w:hAnsi="Times New Roman" w:cs="Times New Roman"/>
          <w:sz w:val="16"/>
          <w:szCs w:val="16"/>
          <w:lang w:val="mk-MK"/>
        </w:rPr>
        <w:t xml:space="preserve"> </w:t>
      </w:r>
    </w:p>
    <w:tbl>
      <w:tblPr>
        <w:tblW w:w="10219" w:type="dxa"/>
        <w:tblInd w:w="40" w:type="dxa"/>
        <w:tblLayout w:type="fixed"/>
        <w:tblCellMar>
          <w:left w:w="40" w:type="dxa"/>
          <w:right w:w="40" w:type="dxa"/>
        </w:tblCellMar>
        <w:tblLook w:val="0000" w:firstRow="0" w:lastRow="0" w:firstColumn="0" w:lastColumn="0" w:noHBand="0" w:noVBand="0"/>
      </w:tblPr>
      <w:tblGrid>
        <w:gridCol w:w="422"/>
        <w:gridCol w:w="1598"/>
        <w:gridCol w:w="855"/>
        <w:gridCol w:w="1714"/>
        <w:gridCol w:w="748"/>
        <w:gridCol w:w="1714"/>
        <w:gridCol w:w="746"/>
        <w:gridCol w:w="199"/>
        <w:gridCol w:w="2223"/>
      </w:tblGrid>
      <w:tr w:rsidR="00E34A11" w:rsidRPr="005C1263" w14:paraId="0DDA3438" w14:textId="77777777">
        <w:trPr>
          <w:trHeight w:hRule="exact" w:val="832"/>
        </w:trPr>
        <w:tc>
          <w:tcPr>
            <w:tcW w:w="422" w:type="dxa"/>
            <w:vMerge w:val="restart"/>
            <w:tcBorders>
              <w:top w:val="single" w:sz="6" w:space="0" w:color="auto"/>
              <w:left w:val="single" w:sz="6" w:space="0" w:color="auto"/>
              <w:right w:val="single" w:sz="6" w:space="0" w:color="auto"/>
            </w:tcBorders>
            <w:shd w:val="clear" w:color="auto" w:fill="FFFFFF"/>
            <w:textDirection w:val="btLr"/>
          </w:tcPr>
          <w:p w14:paraId="6B70DEAB" w14:textId="77777777" w:rsidR="00E34A11" w:rsidRPr="005C1263" w:rsidRDefault="00C96C33" w:rsidP="00680F65">
            <w:pPr>
              <w:shd w:val="clear" w:color="auto" w:fill="FFFFFF"/>
              <w:ind w:left="14" w:right="113"/>
              <w:jc w:val="center"/>
              <w:rPr>
                <w:rFonts w:ascii="Times New Roman" w:hAnsi="Times New Roman" w:cs="Times New Roman"/>
                <w:b/>
                <w:spacing w:val="-4"/>
                <w:sz w:val="16"/>
                <w:szCs w:val="16"/>
                <w:lang w:val="sr-Cyrl-CS"/>
              </w:rPr>
            </w:pPr>
            <w:r>
              <w:rPr>
                <w:rFonts w:ascii="Times New Roman" w:hAnsi="Times New Roman" w:cs="Times New Roman"/>
                <w:b/>
                <w:spacing w:val="-4"/>
                <w:sz w:val="16"/>
                <w:szCs w:val="16"/>
                <w:lang w:val="lt-LT"/>
              </w:rPr>
              <w:t xml:space="preserve">I dalis: Duomenys apie siuntą / </w:t>
            </w:r>
            <w:r w:rsidR="00E34A11" w:rsidRPr="00C96C33">
              <w:rPr>
                <w:rFonts w:ascii="Times New Roman" w:hAnsi="Times New Roman" w:cs="Times New Roman"/>
                <w:b/>
                <w:spacing w:val="-4"/>
                <w:sz w:val="16"/>
                <w:szCs w:val="16"/>
                <w:lang w:val="sr-Latn-CS"/>
              </w:rPr>
              <w:t xml:space="preserve">Део </w:t>
            </w:r>
            <w:r w:rsidR="00E34A11" w:rsidRPr="005C1263">
              <w:rPr>
                <w:rFonts w:ascii="Times New Roman" w:hAnsi="Times New Roman" w:cs="Times New Roman"/>
                <w:b/>
                <w:spacing w:val="-4"/>
                <w:sz w:val="16"/>
                <w:szCs w:val="16"/>
              </w:rPr>
              <w:t>I</w:t>
            </w:r>
            <w:r w:rsidR="00E34A11" w:rsidRPr="00C96C33">
              <w:rPr>
                <w:rFonts w:ascii="Times New Roman" w:hAnsi="Times New Roman" w:cs="Times New Roman"/>
                <w:b/>
                <w:spacing w:val="-4"/>
                <w:sz w:val="16"/>
                <w:szCs w:val="16"/>
                <w:lang w:val="sr-Latn-CS"/>
              </w:rPr>
              <w:t>:</w:t>
            </w:r>
            <w:r w:rsidR="00E34A11" w:rsidRPr="005C1263">
              <w:rPr>
                <w:rFonts w:ascii="Times New Roman" w:hAnsi="Times New Roman" w:cs="Times New Roman"/>
                <w:b/>
                <w:spacing w:val="-4"/>
                <w:sz w:val="16"/>
                <w:szCs w:val="16"/>
                <w:lang w:val="sr-Cyrl-CS"/>
              </w:rPr>
              <w:t xml:space="preserve"> Појединости о отпремљеној пошиљци</w:t>
            </w:r>
          </w:p>
          <w:p w14:paraId="641B46C5" w14:textId="77777777" w:rsidR="00E34A11" w:rsidRPr="005C1263" w:rsidRDefault="00E34A11" w:rsidP="00680F65">
            <w:pPr>
              <w:shd w:val="clear" w:color="auto" w:fill="FFFFFF"/>
              <w:ind w:left="58"/>
              <w:jc w:val="center"/>
              <w:rPr>
                <w:rFonts w:ascii="Times New Roman" w:hAnsi="Times New Roman" w:cs="Times New Roman"/>
                <w:sz w:val="16"/>
                <w:szCs w:val="16"/>
              </w:rPr>
            </w:pPr>
            <w:r w:rsidRPr="005C1263">
              <w:rPr>
                <w:rFonts w:ascii="Times New Roman" w:hAnsi="Times New Roman" w:cs="Times New Roman"/>
                <w:bCs/>
                <w:sz w:val="16"/>
                <w:szCs w:val="16"/>
              </w:rPr>
              <w:t>Part I: Details of dispatched consignment</w:t>
            </w:r>
          </w:p>
          <w:p w14:paraId="0576EF21" w14:textId="77777777" w:rsidR="00E34A11" w:rsidRPr="005C1263" w:rsidRDefault="00E34A11" w:rsidP="00E620E0">
            <w:pPr>
              <w:rPr>
                <w:rFonts w:ascii="Times New Roman" w:hAnsi="Times New Roman" w:cs="Times New Roman"/>
                <w:sz w:val="16"/>
                <w:szCs w:val="16"/>
              </w:rPr>
            </w:pPr>
          </w:p>
          <w:p w14:paraId="3EC06642" w14:textId="77777777" w:rsidR="00E34A11" w:rsidRPr="005C1263" w:rsidRDefault="00E34A11" w:rsidP="00E620E0">
            <w:pPr>
              <w:rPr>
                <w:rFonts w:ascii="Times New Roman" w:hAnsi="Times New Roman" w:cs="Times New Roman"/>
                <w:sz w:val="16"/>
                <w:szCs w:val="16"/>
              </w:rPr>
            </w:pPr>
          </w:p>
          <w:p w14:paraId="761FBE53" w14:textId="77777777" w:rsidR="00E34A11" w:rsidRPr="005C1263" w:rsidRDefault="00E34A11" w:rsidP="00E620E0">
            <w:pPr>
              <w:rPr>
                <w:rFonts w:ascii="Times New Roman" w:hAnsi="Times New Roman" w:cs="Times New Roman"/>
                <w:sz w:val="16"/>
                <w:szCs w:val="16"/>
              </w:rPr>
            </w:pPr>
          </w:p>
          <w:p w14:paraId="3AD579E0" w14:textId="77777777" w:rsidR="00E34A11" w:rsidRPr="005C1263" w:rsidRDefault="00E34A11" w:rsidP="00E620E0">
            <w:pPr>
              <w:rPr>
                <w:rFonts w:ascii="Times New Roman" w:hAnsi="Times New Roman" w:cs="Times New Roman"/>
                <w:sz w:val="16"/>
                <w:szCs w:val="16"/>
              </w:rPr>
            </w:pPr>
          </w:p>
          <w:p w14:paraId="2AB16CCE" w14:textId="77777777" w:rsidR="00E34A11" w:rsidRPr="005C1263" w:rsidRDefault="00E34A11" w:rsidP="00E620E0">
            <w:pPr>
              <w:rPr>
                <w:rFonts w:ascii="Times New Roman" w:hAnsi="Times New Roman" w:cs="Times New Roman"/>
                <w:sz w:val="16"/>
                <w:szCs w:val="16"/>
              </w:rPr>
            </w:pPr>
          </w:p>
          <w:p w14:paraId="73A7D9EC" w14:textId="77777777" w:rsidR="00E34A11" w:rsidRPr="005C1263" w:rsidRDefault="00E34A11" w:rsidP="00E620E0">
            <w:pPr>
              <w:rPr>
                <w:rFonts w:ascii="Times New Roman" w:hAnsi="Times New Roman" w:cs="Times New Roman"/>
                <w:sz w:val="16"/>
                <w:szCs w:val="16"/>
              </w:rPr>
            </w:pPr>
          </w:p>
        </w:tc>
        <w:tc>
          <w:tcPr>
            <w:tcW w:w="4915" w:type="dxa"/>
            <w:gridSpan w:val="4"/>
            <w:vMerge w:val="restart"/>
            <w:tcBorders>
              <w:top w:val="single" w:sz="6" w:space="0" w:color="auto"/>
              <w:left w:val="single" w:sz="6" w:space="0" w:color="auto"/>
              <w:right w:val="single" w:sz="6" w:space="0" w:color="auto"/>
            </w:tcBorders>
            <w:shd w:val="clear" w:color="auto" w:fill="FFFFFF"/>
          </w:tcPr>
          <w:p w14:paraId="096030B1" w14:textId="77777777" w:rsidR="00E34A11" w:rsidRPr="005C1263" w:rsidRDefault="00E34A11" w:rsidP="00E620E0">
            <w:pPr>
              <w:shd w:val="clear" w:color="auto" w:fill="FFFFFF"/>
              <w:spacing w:line="322" w:lineRule="exact"/>
              <w:ind w:left="38" w:right="52"/>
              <w:rPr>
                <w:rFonts w:ascii="Times New Roman" w:hAnsi="Times New Roman" w:cs="Times New Roman"/>
                <w:sz w:val="16"/>
                <w:szCs w:val="16"/>
                <w:lang w:val="sr-Cyrl-CS"/>
              </w:rPr>
            </w:pPr>
            <w:r w:rsidRPr="005C1263">
              <w:rPr>
                <w:rFonts w:ascii="Times New Roman" w:hAnsi="Times New Roman" w:cs="Times New Roman"/>
                <w:sz w:val="16"/>
                <w:szCs w:val="16"/>
              </w:rPr>
              <w:t xml:space="preserve">1.1.   </w:t>
            </w:r>
            <w:r w:rsidR="00C96C33">
              <w:rPr>
                <w:rFonts w:ascii="Times New Roman" w:hAnsi="Times New Roman" w:cs="Times New Roman"/>
                <w:sz w:val="16"/>
                <w:szCs w:val="16"/>
              </w:rPr>
              <w:t>Siuntėjas /</w:t>
            </w:r>
            <w:r w:rsidRPr="005C1263">
              <w:rPr>
                <w:rFonts w:ascii="Times New Roman" w:hAnsi="Times New Roman" w:cs="Times New Roman"/>
                <w:b/>
                <w:sz w:val="16"/>
                <w:szCs w:val="16"/>
                <w:lang w:val="sr-Cyrl-CS"/>
              </w:rPr>
              <w:t>Пошиљалац</w:t>
            </w:r>
            <w:r w:rsidRPr="005C1263">
              <w:rPr>
                <w:rFonts w:ascii="Times New Roman" w:hAnsi="Times New Roman" w:cs="Times New Roman"/>
                <w:sz w:val="16"/>
                <w:szCs w:val="16"/>
                <w:lang w:val="sr-Cyrl-CS"/>
              </w:rPr>
              <w:t xml:space="preserve">/ </w:t>
            </w:r>
            <w:r w:rsidRPr="005C1263">
              <w:rPr>
                <w:rFonts w:ascii="Times New Roman" w:hAnsi="Times New Roman" w:cs="Times New Roman"/>
                <w:sz w:val="16"/>
                <w:szCs w:val="16"/>
              </w:rPr>
              <w:t xml:space="preserve">Consignor </w:t>
            </w:r>
          </w:p>
          <w:p w14:paraId="4A38B6D0" w14:textId="77777777" w:rsidR="00E34A11" w:rsidRPr="005C1263" w:rsidRDefault="00E34A11" w:rsidP="00E620E0">
            <w:pPr>
              <w:shd w:val="clear" w:color="auto" w:fill="FFFFFF"/>
              <w:spacing w:line="322" w:lineRule="exact"/>
              <w:ind w:left="38" w:right="52"/>
              <w:rPr>
                <w:rFonts w:ascii="Times New Roman" w:hAnsi="Times New Roman" w:cs="Times New Roman"/>
                <w:sz w:val="16"/>
                <w:szCs w:val="16"/>
                <w:lang w:val="sr-Cyrl-CS"/>
              </w:rPr>
            </w:pPr>
          </w:p>
          <w:p w14:paraId="7CCA3275" w14:textId="77777777" w:rsidR="00E34A11" w:rsidRPr="005C1263" w:rsidRDefault="00C96C33" w:rsidP="00E620E0">
            <w:pPr>
              <w:shd w:val="clear" w:color="auto" w:fill="FFFFFF"/>
              <w:spacing w:line="322" w:lineRule="exact"/>
              <w:ind w:left="38" w:right="52"/>
              <w:rPr>
                <w:rFonts w:ascii="Times New Roman" w:hAnsi="Times New Roman" w:cs="Times New Roman"/>
                <w:sz w:val="16"/>
                <w:szCs w:val="16"/>
                <w:lang w:val="sr-Cyrl-CS"/>
              </w:rPr>
            </w:pPr>
            <w:r>
              <w:rPr>
                <w:rFonts w:ascii="Times New Roman" w:hAnsi="Times New Roman" w:cs="Times New Roman"/>
                <w:sz w:val="16"/>
                <w:szCs w:val="16"/>
                <w:lang w:val="lt-LT"/>
              </w:rPr>
              <w:t>Pavadinimas /</w:t>
            </w:r>
            <w:r w:rsidR="00E34A11" w:rsidRPr="005C1263">
              <w:rPr>
                <w:rFonts w:ascii="Times New Roman" w:hAnsi="Times New Roman" w:cs="Times New Roman"/>
                <w:sz w:val="16"/>
                <w:szCs w:val="16"/>
                <w:lang w:val="sr-Cyrl-CS"/>
              </w:rPr>
              <w:t xml:space="preserve">Име/ </w:t>
            </w:r>
            <w:r w:rsidR="00E34A11" w:rsidRPr="005C1263">
              <w:rPr>
                <w:rFonts w:ascii="Times New Roman" w:hAnsi="Times New Roman" w:cs="Times New Roman"/>
                <w:sz w:val="16"/>
                <w:szCs w:val="16"/>
              </w:rPr>
              <w:t xml:space="preserve">Name </w:t>
            </w:r>
          </w:p>
          <w:p w14:paraId="73FEBE18" w14:textId="77777777" w:rsidR="00E34A11" w:rsidRPr="005C1263" w:rsidRDefault="00E34A11" w:rsidP="00E620E0">
            <w:pPr>
              <w:shd w:val="clear" w:color="auto" w:fill="FFFFFF"/>
              <w:spacing w:line="322" w:lineRule="exact"/>
              <w:ind w:right="3571"/>
              <w:rPr>
                <w:rFonts w:ascii="Times New Roman" w:hAnsi="Times New Roman" w:cs="Times New Roman"/>
                <w:sz w:val="16"/>
                <w:szCs w:val="16"/>
                <w:lang w:val="sr-Cyrl-CS"/>
              </w:rPr>
            </w:pPr>
          </w:p>
          <w:p w14:paraId="0ECF87D9" w14:textId="77777777" w:rsidR="00E34A11" w:rsidRPr="005C1263" w:rsidRDefault="00C96C33" w:rsidP="00E620E0">
            <w:pPr>
              <w:shd w:val="clear" w:color="auto" w:fill="FFFFFF"/>
              <w:spacing w:line="322" w:lineRule="exact"/>
              <w:ind w:right="3571"/>
              <w:rPr>
                <w:rFonts w:ascii="Times New Roman" w:hAnsi="Times New Roman" w:cs="Times New Roman"/>
                <w:sz w:val="16"/>
                <w:szCs w:val="16"/>
                <w:lang w:val="sr-Cyrl-CS"/>
              </w:rPr>
            </w:pPr>
            <w:r>
              <w:rPr>
                <w:rFonts w:ascii="Times New Roman" w:hAnsi="Times New Roman" w:cs="Times New Roman"/>
                <w:sz w:val="16"/>
                <w:szCs w:val="16"/>
                <w:lang w:val="lt-LT"/>
              </w:rPr>
              <w:t>Adresas/</w:t>
            </w:r>
            <w:r>
              <w:rPr>
                <w:rFonts w:ascii="Times New Roman" w:hAnsi="Times New Roman" w:cs="Times New Roman"/>
                <w:sz w:val="16"/>
                <w:szCs w:val="16"/>
                <w:lang w:val="sr-Cyrl-CS"/>
              </w:rPr>
              <w:t>Адреаса/</w:t>
            </w:r>
            <w:r w:rsidR="00E34A11" w:rsidRPr="005C1263">
              <w:rPr>
                <w:rFonts w:ascii="Times New Roman" w:hAnsi="Times New Roman" w:cs="Times New Roman"/>
                <w:sz w:val="16"/>
                <w:szCs w:val="16"/>
              </w:rPr>
              <w:t xml:space="preserve">Address </w:t>
            </w:r>
          </w:p>
          <w:p w14:paraId="4A9B3D50" w14:textId="77777777" w:rsidR="00E34A11" w:rsidRPr="005C1263" w:rsidRDefault="00E34A11" w:rsidP="00E620E0">
            <w:pPr>
              <w:shd w:val="clear" w:color="auto" w:fill="FFFFFF"/>
              <w:spacing w:line="322" w:lineRule="exact"/>
              <w:ind w:left="38" w:right="3571"/>
              <w:rPr>
                <w:rFonts w:ascii="Times New Roman" w:hAnsi="Times New Roman" w:cs="Times New Roman"/>
                <w:sz w:val="16"/>
                <w:szCs w:val="16"/>
                <w:lang w:val="sr-Cyrl-CS"/>
              </w:rPr>
            </w:pPr>
          </w:p>
          <w:p w14:paraId="408C09B8" w14:textId="77777777" w:rsidR="00E34A11" w:rsidRPr="005C1263" w:rsidRDefault="00E34A11" w:rsidP="00E620E0">
            <w:pPr>
              <w:shd w:val="clear" w:color="auto" w:fill="FFFFFF"/>
              <w:spacing w:line="322" w:lineRule="exact"/>
              <w:ind w:left="38" w:right="3571"/>
              <w:rPr>
                <w:rFonts w:ascii="Times New Roman" w:hAnsi="Times New Roman" w:cs="Times New Roman"/>
                <w:sz w:val="16"/>
                <w:szCs w:val="16"/>
              </w:rPr>
            </w:pPr>
            <w:r w:rsidRPr="005C1263">
              <w:rPr>
                <w:rFonts w:ascii="Times New Roman" w:hAnsi="Times New Roman" w:cs="Times New Roman"/>
                <w:sz w:val="16"/>
                <w:szCs w:val="16"/>
                <w:lang w:val="sr-Cyrl-CS"/>
              </w:rPr>
              <w:t>Тел.број</w:t>
            </w:r>
            <w:r w:rsidRPr="005C1263">
              <w:rPr>
                <w:rFonts w:ascii="Times New Roman" w:hAnsi="Times New Roman" w:cs="Times New Roman"/>
                <w:bCs/>
                <w:sz w:val="16"/>
                <w:szCs w:val="16"/>
                <w:lang w:val="sr-Cyrl-CS"/>
              </w:rPr>
              <w:t xml:space="preserve">/ </w:t>
            </w:r>
            <w:r w:rsidRPr="005C1263">
              <w:rPr>
                <w:rFonts w:ascii="Times New Roman" w:hAnsi="Times New Roman" w:cs="Times New Roman"/>
                <w:bCs/>
                <w:sz w:val="16"/>
                <w:szCs w:val="16"/>
              </w:rPr>
              <w:t xml:space="preserve">Tel. </w:t>
            </w:r>
            <w:r w:rsidRPr="005C1263">
              <w:rPr>
                <w:rFonts w:ascii="Times New Roman" w:hAnsi="Times New Roman" w:cs="Times New Roman"/>
                <w:sz w:val="16"/>
                <w:szCs w:val="16"/>
              </w:rPr>
              <w:t>No</w:t>
            </w:r>
          </w:p>
          <w:p w14:paraId="575DA1A6" w14:textId="77777777" w:rsidR="00E34A11" w:rsidRPr="005C1263" w:rsidRDefault="00E34A11" w:rsidP="00E620E0">
            <w:pPr>
              <w:rPr>
                <w:rFonts w:ascii="Times New Roman" w:hAnsi="Times New Roman" w:cs="Times New Roman"/>
                <w:sz w:val="16"/>
                <w:szCs w:val="16"/>
              </w:rPr>
            </w:pPr>
          </w:p>
          <w:p w14:paraId="3E0F33EC" w14:textId="77777777" w:rsidR="00E34A11" w:rsidRPr="005C1263" w:rsidRDefault="00E34A11" w:rsidP="00E620E0">
            <w:pPr>
              <w:rPr>
                <w:rFonts w:ascii="Times New Roman" w:hAnsi="Times New Roman" w:cs="Times New Roman"/>
                <w:sz w:val="16"/>
                <w:szCs w:val="16"/>
              </w:rPr>
            </w:pPr>
          </w:p>
        </w:tc>
        <w:tc>
          <w:tcPr>
            <w:tcW w:w="2659" w:type="dxa"/>
            <w:gridSpan w:val="3"/>
            <w:tcBorders>
              <w:top w:val="single" w:sz="6" w:space="0" w:color="auto"/>
              <w:left w:val="single" w:sz="6" w:space="0" w:color="auto"/>
              <w:bottom w:val="single" w:sz="6" w:space="0" w:color="auto"/>
              <w:right w:val="single" w:sz="6" w:space="0" w:color="auto"/>
            </w:tcBorders>
            <w:shd w:val="clear" w:color="auto" w:fill="FFFFFF"/>
          </w:tcPr>
          <w:p w14:paraId="6847BDAC" w14:textId="77777777" w:rsidR="00E34A11" w:rsidRPr="005C1263" w:rsidRDefault="00E34A11" w:rsidP="00C96C33">
            <w:pPr>
              <w:shd w:val="clear" w:color="auto" w:fill="FFFFFF"/>
              <w:rPr>
                <w:rFonts w:ascii="Times New Roman" w:hAnsi="Times New Roman" w:cs="Times New Roman"/>
                <w:sz w:val="16"/>
                <w:szCs w:val="16"/>
                <w:lang w:val="sr-Cyrl-CS"/>
              </w:rPr>
            </w:pPr>
            <w:r w:rsidRPr="005C1263">
              <w:rPr>
                <w:rFonts w:ascii="Times New Roman" w:hAnsi="Times New Roman" w:cs="Times New Roman"/>
                <w:sz w:val="16"/>
                <w:szCs w:val="16"/>
              </w:rPr>
              <w:t xml:space="preserve">1.2.  </w:t>
            </w:r>
            <w:r w:rsidR="00C96C33">
              <w:rPr>
                <w:rFonts w:ascii="Times New Roman" w:hAnsi="Times New Roman" w:cs="Times New Roman"/>
                <w:sz w:val="16"/>
                <w:szCs w:val="16"/>
              </w:rPr>
              <w:t>Sertifikato numeris /</w:t>
            </w:r>
            <w:r w:rsidRPr="005C1263">
              <w:rPr>
                <w:rFonts w:ascii="Times New Roman" w:hAnsi="Times New Roman" w:cs="Times New Roman"/>
                <w:b/>
                <w:spacing w:val="-5"/>
                <w:sz w:val="16"/>
                <w:szCs w:val="16"/>
                <w:lang w:val="sr-Cyrl-CS"/>
              </w:rPr>
              <w:t>Серијски број уверења</w:t>
            </w:r>
            <w:r w:rsidRPr="005C1263">
              <w:rPr>
                <w:rFonts w:ascii="Times New Roman" w:hAnsi="Times New Roman" w:cs="Times New Roman"/>
                <w:b/>
                <w:spacing w:val="-5"/>
                <w:sz w:val="16"/>
                <w:szCs w:val="16"/>
                <w:lang w:val="sr-Latn-CS"/>
              </w:rPr>
              <w:t>/</w:t>
            </w:r>
            <w:r w:rsidR="00C96C33">
              <w:rPr>
                <w:rFonts w:ascii="Times New Roman" w:hAnsi="Times New Roman" w:cs="Times New Roman"/>
                <w:spacing w:val="-1"/>
                <w:sz w:val="16"/>
                <w:szCs w:val="16"/>
                <w:lang w:val="sl-SI"/>
              </w:rPr>
              <w:t xml:space="preserve"> </w:t>
            </w:r>
            <w:r w:rsidRPr="005C1263">
              <w:rPr>
                <w:rFonts w:ascii="Times New Roman" w:hAnsi="Times New Roman" w:cs="Times New Roman"/>
                <w:sz w:val="16"/>
                <w:szCs w:val="16"/>
              </w:rPr>
              <w:t>Certificate reference number</w:t>
            </w:r>
          </w:p>
          <w:p w14:paraId="234460A1" w14:textId="77777777" w:rsidR="00E34A11" w:rsidRPr="005C1263" w:rsidRDefault="00E34A11" w:rsidP="00E620E0">
            <w:pPr>
              <w:shd w:val="clear" w:color="auto" w:fill="FFFFFF"/>
              <w:ind w:left="38"/>
              <w:rPr>
                <w:rFonts w:ascii="Times New Roman" w:hAnsi="Times New Roman" w:cs="Times New Roman"/>
                <w:sz w:val="16"/>
                <w:szCs w:val="16"/>
                <w:lang w:val="sr-Cyrl-CS"/>
              </w:rPr>
            </w:pPr>
          </w:p>
          <w:p w14:paraId="113BBE9B" w14:textId="77777777" w:rsidR="00E34A11" w:rsidRPr="005C1263" w:rsidRDefault="00E34A11" w:rsidP="00E620E0">
            <w:pPr>
              <w:shd w:val="clear" w:color="auto" w:fill="FFFFFF"/>
              <w:ind w:left="38"/>
              <w:rPr>
                <w:rFonts w:ascii="Times New Roman" w:hAnsi="Times New Roman" w:cs="Times New Roman"/>
                <w:sz w:val="16"/>
                <w:szCs w:val="16"/>
                <w:lang w:val="sr-Cyrl-CS"/>
              </w:rPr>
            </w:pPr>
          </w:p>
          <w:p w14:paraId="3C0C0A0A" w14:textId="77777777" w:rsidR="00E34A11" w:rsidRPr="005C1263" w:rsidRDefault="00E34A11" w:rsidP="00E620E0">
            <w:pPr>
              <w:shd w:val="clear" w:color="auto" w:fill="FFFFFF"/>
              <w:ind w:left="38"/>
              <w:rPr>
                <w:rFonts w:ascii="Times New Roman" w:hAnsi="Times New Roman" w:cs="Times New Roman"/>
                <w:sz w:val="16"/>
                <w:szCs w:val="16"/>
                <w:lang w:val="sr-Cyrl-CS"/>
              </w:rPr>
            </w:pPr>
          </w:p>
        </w:tc>
        <w:tc>
          <w:tcPr>
            <w:tcW w:w="2223" w:type="dxa"/>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34E9F148" w14:textId="77777777" w:rsidR="00E34A11" w:rsidRPr="005C1263" w:rsidRDefault="00E34A11" w:rsidP="00E620E0">
            <w:pPr>
              <w:shd w:val="clear" w:color="auto" w:fill="FFFFFF"/>
              <w:ind w:left="5"/>
              <w:rPr>
                <w:rFonts w:ascii="Times New Roman" w:hAnsi="Times New Roman" w:cs="Times New Roman"/>
                <w:sz w:val="16"/>
                <w:szCs w:val="16"/>
              </w:rPr>
            </w:pPr>
            <w:r w:rsidRPr="005C1263">
              <w:rPr>
                <w:rFonts w:ascii="Times New Roman" w:hAnsi="Times New Roman" w:cs="Times New Roman"/>
                <w:sz w:val="16"/>
                <w:szCs w:val="16"/>
              </w:rPr>
              <w:t xml:space="preserve">l.2.a.    </w:t>
            </w:r>
          </w:p>
        </w:tc>
      </w:tr>
      <w:tr w:rsidR="00E34A11" w:rsidRPr="005C1263" w14:paraId="5D9114BF" w14:textId="77777777">
        <w:trPr>
          <w:trHeight w:hRule="exact" w:val="715"/>
        </w:trPr>
        <w:tc>
          <w:tcPr>
            <w:tcW w:w="422" w:type="dxa"/>
            <w:vMerge/>
            <w:tcBorders>
              <w:left w:val="single" w:sz="6" w:space="0" w:color="auto"/>
              <w:right w:val="single" w:sz="6" w:space="0" w:color="auto"/>
            </w:tcBorders>
            <w:shd w:val="clear" w:color="auto" w:fill="FFFFFF"/>
            <w:textDirection w:val="btLr"/>
          </w:tcPr>
          <w:p w14:paraId="071212C0" w14:textId="77777777" w:rsidR="00E34A11" w:rsidRPr="005C1263" w:rsidRDefault="00E34A11" w:rsidP="00E620E0">
            <w:pPr>
              <w:rPr>
                <w:rFonts w:ascii="Times New Roman" w:hAnsi="Times New Roman" w:cs="Times New Roman"/>
                <w:sz w:val="16"/>
                <w:szCs w:val="16"/>
              </w:rPr>
            </w:pPr>
          </w:p>
        </w:tc>
        <w:tc>
          <w:tcPr>
            <w:tcW w:w="4915" w:type="dxa"/>
            <w:gridSpan w:val="4"/>
            <w:vMerge/>
            <w:tcBorders>
              <w:left w:val="single" w:sz="6" w:space="0" w:color="auto"/>
              <w:right w:val="single" w:sz="6" w:space="0" w:color="auto"/>
            </w:tcBorders>
            <w:shd w:val="clear" w:color="auto" w:fill="FFFFFF"/>
          </w:tcPr>
          <w:p w14:paraId="5B661163" w14:textId="77777777" w:rsidR="00E34A11" w:rsidRPr="005C1263" w:rsidRDefault="00E34A11" w:rsidP="00E620E0">
            <w:pPr>
              <w:rPr>
                <w:rFonts w:ascii="Times New Roman" w:hAnsi="Times New Roman" w:cs="Times New Roman"/>
                <w:sz w:val="16"/>
                <w:szCs w:val="16"/>
              </w:rPr>
            </w:pPr>
          </w:p>
        </w:tc>
        <w:tc>
          <w:tcPr>
            <w:tcW w:w="4882" w:type="dxa"/>
            <w:gridSpan w:val="4"/>
            <w:tcBorders>
              <w:top w:val="single" w:sz="6" w:space="0" w:color="auto"/>
              <w:left w:val="single" w:sz="6" w:space="0" w:color="auto"/>
              <w:bottom w:val="single" w:sz="6" w:space="0" w:color="auto"/>
              <w:right w:val="single" w:sz="6" w:space="0" w:color="auto"/>
            </w:tcBorders>
            <w:shd w:val="clear" w:color="auto" w:fill="FFFFFF"/>
          </w:tcPr>
          <w:p w14:paraId="75B5E14C" w14:textId="77777777" w:rsidR="00E34A11" w:rsidRPr="005C1263" w:rsidRDefault="00E34A11" w:rsidP="00E620E0">
            <w:pPr>
              <w:shd w:val="clear" w:color="auto" w:fill="FFFFFF"/>
              <w:ind w:left="38"/>
              <w:rPr>
                <w:rFonts w:ascii="Times New Roman" w:hAnsi="Times New Roman" w:cs="Times New Roman"/>
                <w:sz w:val="16"/>
                <w:szCs w:val="16"/>
              </w:rPr>
            </w:pPr>
            <w:r w:rsidRPr="005C1263">
              <w:rPr>
                <w:rFonts w:ascii="Times New Roman" w:hAnsi="Times New Roman" w:cs="Times New Roman"/>
                <w:sz w:val="16"/>
                <w:szCs w:val="16"/>
              </w:rPr>
              <w:t xml:space="preserve">1.3. </w:t>
            </w:r>
            <w:r w:rsidR="00C96C33">
              <w:rPr>
                <w:rFonts w:ascii="Times New Roman" w:hAnsi="Times New Roman" w:cs="Times New Roman"/>
                <w:sz w:val="16"/>
                <w:szCs w:val="16"/>
              </w:rPr>
              <w:t>Centrinė kompetentinga institucija/</w:t>
            </w:r>
            <w:r w:rsidRPr="005C1263">
              <w:rPr>
                <w:rFonts w:ascii="Times New Roman" w:hAnsi="Times New Roman" w:cs="Times New Roman"/>
                <w:b/>
                <w:sz w:val="16"/>
                <w:szCs w:val="16"/>
                <w:lang w:val="sr-Cyrl-CS"/>
              </w:rPr>
              <w:t>Централни Надлежни орган</w:t>
            </w:r>
            <w:r w:rsidRPr="005C1263">
              <w:rPr>
                <w:rFonts w:ascii="Times New Roman" w:hAnsi="Times New Roman" w:cs="Times New Roman"/>
                <w:sz w:val="16"/>
                <w:szCs w:val="16"/>
                <w:lang w:val="sr-Cyrl-CS"/>
              </w:rPr>
              <w:t>/</w:t>
            </w:r>
            <w:r w:rsidRPr="005C1263">
              <w:rPr>
                <w:rFonts w:ascii="Times New Roman" w:hAnsi="Times New Roman" w:cs="Times New Roman"/>
                <w:spacing w:val="-1"/>
                <w:w w:val="101"/>
                <w:sz w:val="16"/>
                <w:szCs w:val="16"/>
                <w:lang w:val="sl-SI"/>
              </w:rPr>
              <w:t xml:space="preserve"> </w:t>
            </w:r>
            <w:r w:rsidRPr="005C1263">
              <w:rPr>
                <w:rFonts w:ascii="Times New Roman" w:hAnsi="Times New Roman" w:cs="Times New Roman"/>
                <w:sz w:val="16"/>
                <w:szCs w:val="16"/>
              </w:rPr>
              <w:t>Central Competent Authority</w:t>
            </w:r>
          </w:p>
        </w:tc>
      </w:tr>
      <w:tr w:rsidR="00E34A11" w:rsidRPr="005C1263" w14:paraId="4574F682" w14:textId="77777777">
        <w:trPr>
          <w:trHeight w:hRule="exact" w:val="839"/>
        </w:trPr>
        <w:tc>
          <w:tcPr>
            <w:tcW w:w="422" w:type="dxa"/>
            <w:vMerge/>
            <w:tcBorders>
              <w:left w:val="single" w:sz="6" w:space="0" w:color="auto"/>
              <w:right w:val="single" w:sz="6" w:space="0" w:color="auto"/>
            </w:tcBorders>
            <w:shd w:val="clear" w:color="auto" w:fill="FFFFFF"/>
            <w:textDirection w:val="btLr"/>
          </w:tcPr>
          <w:p w14:paraId="21D5D235" w14:textId="77777777" w:rsidR="00E34A11" w:rsidRPr="005C1263" w:rsidRDefault="00E34A11" w:rsidP="00E620E0">
            <w:pPr>
              <w:rPr>
                <w:rFonts w:ascii="Times New Roman" w:hAnsi="Times New Roman" w:cs="Times New Roman"/>
                <w:sz w:val="16"/>
                <w:szCs w:val="16"/>
              </w:rPr>
            </w:pPr>
          </w:p>
        </w:tc>
        <w:tc>
          <w:tcPr>
            <w:tcW w:w="4915" w:type="dxa"/>
            <w:gridSpan w:val="4"/>
            <w:vMerge/>
            <w:tcBorders>
              <w:left w:val="single" w:sz="6" w:space="0" w:color="auto"/>
              <w:bottom w:val="single" w:sz="6" w:space="0" w:color="auto"/>
              <w:right w:val="single" w:sz="6" w:space="0" w:color="auto"/>
            </w:tcBorders>
            <w:shd w:val="clear" w:color="auto" w:fill="FFFFFF"/>
          </w:tcPr>
          <w:p w14:paraId="22EE0788" w14:textId="77777777" w:rsidR="00E34A11" w:rsidRPr="005C1263" w:rsidRDefault="00E34A11" w:rsidP="00E620E0">
            <w:pPr>
              <w:rPr>
                <w:rFonts w:ascii="Times New Roman" w:hAnsi="Times New Roman" w:cs="Times New Roman"/>
                <w:sz w:val="16"/>
                <w:szCs w:val="16"/>
              </w:rPr>
            </w:pPr>
          </w:p>
        </w:tc>
        <w:tc>
          <w:tcPr>
            <w:tcW w:w="4882" w:type="dxa"/>
            <w:gridSpan w:val="4"/>
            <w:tcBorders>
              <w:top w:val="single" w:sz="6" w:space="0" w:color="auto"/>
              <w:left w:val="single" w:sz="6" w:space="0" w:color="auto"/>
              <w:bottom w:val="single" w:sz="6" w:space="0" w:color="auto"/>
              <w:right w:val="single" w:sz="6" w:space="0" w:color="auto"/>
            </w:tcBorders>
            <w:shd w:val="clear" w:color="auto" w:fill="FFFFFF"/>
          </w:tcPr>
          <w:p w14:paraId="20A3C2CD" w14:textId="77777777" w:rsidR="00E34A11" w:rsidRPr="005C1263" w:rsidRDefault="00E34A11" w:rsidP="00E620E0">
            <w:pPr>
              <w:shd w:val="clear" w:color="auto" w:fill="FFFFFF"/>
              <w:ind w:left="38"/>
              <w:rPr>
                <w:rFonts w:ascii="Times New Roman" w:hAnsi="Times New Roman" w:cs="Times New Roman"/>
                <w:sz w:val="16"/>
                <w:szCs w:val="16"/>
              </w:rPr>
            </w:pPr>
            <w:r w:rsidRPr="005C1263">
              <w:rPr>
                <w:rFonts w:ascii="Times New Roman" w:hAnsi="Times New Roman" w:cs="Times New Roman"/>
                <w:sz w:val="16"/>
                <w:szCs w:val="16"/>
              </w:rPr>
              <w:t>I.4.</w:t>
            </w:r>
            <w:r w:rsidR="00C96C33">
              <w:rPr>
                <w:rFonts w:ascii="Times New Roman" w:hAnsi="Times New Roman" w:cs="Times New Roman"/>
                <w:sz w:val="16"/>
                <w:szCs w:val="16"/>
              </w:rPr>
              <w:t>Vietinė kompetentinga institucija/</w:t>
            </w:r>
            <w:r w:rsidRPr="005C1263">
              <w:rPr>
                <w:rFonts w:ascii="Times New Roman" w:hAnsi="Times New Roman" w:cs="Times New Roman"/>
                <w:b/>
                <w:sz w:val="16"/>
                <w:szCs w:val="16"/>
                <w:lang w:val="sr-Cyrl-CS"/>
              </w:rPr>
              <w:t>Локални Надлежни орган</w:t>
            </w:r>
            <w:r w:rsidRPr="005C1263">
              <w:rPr>
                <w:rFonts w:ascii="Times New Roman" w:hAnsi="Times New Roman" w:cs="Times New Roman"/>
                <w:sz w:val="16"/>
                <w:szCs w:val="16"/>
                <w:lang w:val="sr-Cyrl-CS"/>
              </w:rPr>
              <w:t>/</w:t>
            </w:r>
            <w:r w:rsidRPr="005C1263">
              <w:rPr>
                <w:rFonts w:ascii="Times New Roman" w:hAnsi="Times New Roman" w:cs="Times New Roman"/>
                <w:spacing w:val="-1"/>
                <w:w w:val="101"/>
                <w:sz w:val="16"/>
                <w:szCs w:val="16"/>
                <w:lang w:val="sl-SI"/>
              </w:rPr>
              <w:t xml:space="preserve"> </w:t>
            </w:r>
            <w:r w:rsidRPr="005C1263">
              <w:rPr>
                <w:rFonts w:ascii="Times New Roman" w:hAnsi="Times New Roman" w:cs="Times New Roman"/>
                <w:sz w:val="16"/>
                <w:szCs w:val="16"/>
              </w:rPr>
              <w:t>Local</w:t>
            </w:r>
            <w:r w:rsidRPr="005C1263">
              <w:rPr>
                <w:rFonts w:ascii="Times New Roman" w:hAnsi="Times New Roman" w:cs="Times New Roman"/>
                <w:sz w:val="16"/>
                <w:szCs w:val="16"/>
                <w:lang w:val="sr-Cyrl-CS"/>
              </w:rPr>
              <w:t xml:space="preserve"> </w:t>
            </w:r>
            <w:r w:rsidRPr="005C1263">
              <w:rPr>
                <w:rFonts w:ascii="Times New Roman" w:hAnsi="Times New Roman" w:cs="Times New Roman"/>
                <w:sz w:val="16"/>
                <w:szCs w:val="16"/>
              </w:rPr>
              <w:t>CompetentAuthority</w:t>
            </w:r>
          </w:p>
        </w:tc>
      </w:tr>
      <w:tr w:rsidR="00E34A11" w:rsidRPr="00C96C33" w14:paraId="22E8174C" w14:textId="77777777">
        <w:trPr>
          <w:trHeight w:hRule="exact" w:val="2694"/>
        </w:trPr>
        <w:tc>
          <w:tcPr>
            <w:tcW w:w="422" w:type="dxa"/>
            <w:vMerge/>
            <w:tcBorders>
              <w:left w:val="single" w:sz="6" w:space="0" w:color="auto"/>
              <w:right w:val="single" w:sz="6" w:space="0" w:color="auto"/>
            </w:tcBorders>
            <w:shd w:val="clear" w:color="auto" w:fill="FFFFFF"/>
            <w:textDirection w:val="btLr"/>
          </w:tcPr>
          <w:p w14:paraId="3321B05F" w14:textId="77777777" w:rsidR="00E34A11" w:rsidRPr="005C1263" w:rsidRDefault="00E34A11" w:rsidP="00E620E0">
            <w:pPr>
              <w:rPr>
                <w:rFonts w:ascii="Times New Roman" w:hAnsi="Times New Roman" w:cs="Times New Roman"/>
                <w:sz w:val="16"/>
                <w:szCs w:val="16"/>
              </w:rPr>
            </w:pPr>
          </w:p>
        </w:tc>
        <w:tc>
          <w:tcPr>
            <w:tcW w:w="4915" w:type="dxa"/>
            <w:gridSpan w:val="4"/>
            <w:tcBorders>
              <w:top w:val="single" w:sz="6" w:space="0" w:color="auto"/>
              <w:left w:val="single" w:sz="6" w:space="0" w:color="auto"/>
              <w:bottom w:val="single" w:sz="6" w:space="0" w:color="auto"/>
              <w:right w:val="single" w:sz="6" w:space="0" w:color="auto"/>
            </w:tcBorders>
            <w:shd w:val="clear" w:color="auto" w:fill="FFFFFF"/>
          </w:tcPr>
          <w:p w14:paraId="2E77E981" w14:textId="77777777" w:rsidR="00E34A11" w:rsidRPr="005C1263" w:rsidRDefault="00E34A11" w:rsidP="00E620E0">
            <w:pPr>
              <w:shd w:val="clear" w:color="auto" w:fill="FFFFFF"/>
              <w:tabs>
                <w:tab w:val="left" w:pos="4641"/>
              </w:tabs>
              <w:spacing w:line="322" w:lineRule="exact"/>
              <w:ind w:left="38" w:right="335"/>
              <w:rPr>
                <w:rFonts w:ascii="Times New Roman" w:hAnsi="Times New Roman" w:cs="Times New Roman"/>
                <w:sz w:val="16"/>
                <w:szCs w:val="16"/>
                <w:lang w:val="sr-Cyrl-CS"/>
              </w:rPr>
            </w:pPr>
            <w:r w:rsidRPr="005C1263">
              <w:rPr>
                <w:rFonts w:ascii="Times New Roman" w:hAnsi="Times New Roman" w:cs="Times New Roman"/>
                <w:sz w:val="16"/>
                <w:szCs w:val="16"/>
              </w:rPr>
              <w:t xml:space="preserve">1.5.  </w:t>
            </w:r>
            <w:r w:rsidR="00C96C33">
              <w:rPr>
                <w:rFonts w:ascii="Times New Roman" w:hAnsi="Times New Roman" w:cs="Times New Roman"/>
                <w:sz w:val="16"/>
                <w:szCs w:val="16"/>
              </w:rPr>
              <w:t>Gavėjas/</w:t>
            </w:r>
            <w:r w:rsidRPr="005C1263">
              <w:rPr>
                <w:rFonts w:ascii="Times New Roman" w:hAnsi="Times New Roman" w:cs="Times New Roman"/>
                <w:b/>
                <w:sz w:val="16"/>
                <w:szCs w:val="16"/>
                <w:lang w:val="hr-HR"/>
              </w:rPr>
              <w:t>Прималац</w:t>
            </w:r>
            <w:r w:rsidRPr="005C1263">
              <w:rPr>
                <w:rFonts w:ascii="Times New Roman" w:hAnsi="Times New Roman" w:cs="Times New Roman"/>
                <w:sz w:val="16"/>
                <w:szCs w:val="16"/>
                <w:lang w:val="sr-Cyrl-CS"/>
              </w:rPr>
              <w:t xml:space="preserve">/ </w:t>
            </w:r>
            <w:r w:rsidRPr="005C1263">
              <w:rPr>
                <w:rFonts w:ascii="Times New Roman" w:hAnsi="Times New Roman" w:cs="Times New Roman"/>
                <w:sz w:val="16"/>
                <w:szCs w:val="16"/>
              </w:rPr>
              <w:t xml:space="preserve">Consignee </w:t>
            </w:r>
          </w:p>
          <w:p w14:paraId="4945CE28" w14:textId="77777777" w:rsidR="00E34A11" w:rsidRPr="005C1263" w:rsidRDefault="00E34A11" w:rsidP="00E620E0">
            <w:pPr>
              <w:shd w:val="clear" w:color="auto" w:fill="FFFFFF"/>
              <w:tabs>
                <w:tab w:val="left" w:pos="4641"/>
              </w:tabs>
              <w:spacing w:line="322" w:lineRule="exact"/>
              <w:ind w:left="38" w:right="335"/>
              <w:rPr>
                <w:rFonts w:ascii="Times New Roman" w:hAnsi="Times New Roman" w:cs="Times New Roman"/>
                <w:sz w:val="16"/>
                <w:szCs w:val="16"/>
                <w:lang w:val="sr-Cyrl-CS"/>
              </w:rPr>
            </w:pPr>
          </w:p>
          <w:p w14:paraId="1602BBA3" w14:textId="77777777" w:rsidR="00E34A11" w:rsidRPr="005C1263" w:rsidRDefault="00C96C33" w:rsidP="00E620E0">
            <w:pPr>
              <w:shd w:val="clear" w:color="auto" w:fill="FFFFFF"/>
              <w:tabs>
                <w:tab w:val="left" w:pos="4641"/>
              </w:tabs>
              <w:spacing w:line="322" w:lineRule="exact"/>
              <w:ind w:left="38" w:right="335"/>
              <w:rPr>
                <w:rFonts w:ascii="Times New Roman" w:hAnsi="Times New Roman" w:cs="Times New Roman"/>
                <w:sz w:val="16"/>
                <w:szCs w:val="16"/>
                <w:lang w:val="sr-Cyrl-CS"/>
              </w:rPr>
            </w:pPr>
            <w:r>
              <w:rPr>
                <w:rFonts w:ascii="Times New Roman" w:hAnsi="Times New Roman" w:cs="Times New Roman"/>
                <w:sz w:val="16"/>
                <w:szCs w:val="16"/>
                <w:lang w:val="lt-LT"/>
              </w:rPr>
              <w:t>Pavadinimas/</w:t>
            </w:r>
            <w:r w:rsidR="00E34A11" w:rsidRPr="005C1263">
              <w:rPr>
                <w:rFonts w:ascii="Times New Roman" w:hAnsi="Times New Roman" w:cs="Times New Roman"/>
                <w:sz w:val="16"/>
                <w:szCs w:val="16"/>
                <w:lang w:val="sr-Cyrl-CS"/>
              </w:rPr>
              <w:t xml:space="preserve">Име/ </w:t>
            </w:r>
            <w:r w:rsidR="00E34A11" w:rsidRPr="005C1263">
              <w:rPr>
                <w:rFonts w:ascii="Times New Roman" w:hAnsi="Times New Roman" w:cs="Times New Roman"/>
                <w:sz w:val="16"/>
                <w:szCs w:val="16"/>
              </w:rPr>
              <w:t xml:space="preserve">Name </w:t>
            </w:r>
          </w:p>
          <w:p w14:paraId="01E50D4C" w14:textId="77777777" w:rsidR="00E34A11" w:rsidRPr="005C1263" w:rsidRDefault="00E34A11" w:rsidP="00E620E0">
            <w:pPr>
              <w:shd w:val="clear" w:color="auto" w:fill="FFFFFF"/>
              <w:tabs>
                <w:tab w:val="left" w:pos="4641"/>
              </w:tabs>
              <w:spacing w:line="322" w:lineRule="exact"/>
              <w:ind w:left="38" w:right="335"/>
              <w:rPr>
                <w:rFonts w:ascii="Times New Roman" w:hAnsi="Times New Roman" w:cs="Times New Roman"/>
                <w:sz w:val="16"/>
                <w:szCs w:val="16"/>
                <w:lang w:val="sr-Cyrl-CS"/>
              </w:rPr>
            </w:pPr>
          </w:p>
          <w:p w14:paraId="4B3BCF1C" w14:textId="77777777" w:rsidR="00E34A11" w:rsidRPr="005C1263" w:rsidRDefault="00C96C33" w:rsidP="00E620E0">
            <w:pPr>
              <w:shd w:val="clear" w:color="auto" w:fill="FFFFFF"/>
              <w:tabs>
                <w:tab w:val="left" w:pos="4641"/>
              </w:tabs>
              <w:spacing w:line="322" w:lineRule="exact"/>
              <w:ind w:left="38" w:right="335"/>
              <w:rPr>
                <w:rFonts w:ascii="Times New Roman" w:hAnsi="Times New Roman" w:cs="Times New Roman"/>
                <w:sz w:val="16"/>
                <w:szCs w:val="16"/>
                <w:lang w:val="sr-Cyrl-CS"/>
              </w:rPr>
            </w:pPr>
            <w:r>
              <w:rPr>
                <w:rFonts w:ascii="Times New Roman" w:hAnsi="Times New Roman" w:cs="Times New Roman"/>
                <w:sz w:val="16"/>
                <w:szCs w:val="16"/>
                <w:lang w:val="lt-LT"/>
              </w:rPr>
              <w:t>Adresas/</w:t>
            </w:r>
            <w:r w:rsidR="00E34A11" w:rsidRPr="005C1263">
              <w:rPr>
                <w:rFonts w:ascii="Times New Roman" w:hAnsi="Times New Roman" w:cs="Times New Roman"/>
                <w:sz w:val="16"/>
                <w:szCs w:val="16"/>
                <w:lang w:val="sr-Cyrl-CS"/>
              </w:rPr>
              <w:t>Адреаса/</w:t>
            </w:r>
            <w:r w:rsidR="00E34A11" w:rsidRPr="005C1263">
              <w:rPr>
                <w:rFonts w:ascii="Times New Roman" w:hAnsi="Times New Roman" w:cs="Times New Roman"/>
                <w:sz w:val="16"/>
                <w:szCs w:val="16"/>
              </w:rPr>
              <w:t>Address</w:t>
            </w:r>
            <w:r w:rsidR="00E34A11" w:rsidRPr="00C96C33">
              <w:rPr>
                <w:rFonts w:ascii="Times New Roman" w:hAnsi="Times New Roman" w:cs="Times New Roman"/>
                <w:sz w:val="16"/>
                <w:szCs w:val="16"/>
                <w:lang w:val="sr-Cyrl-CS"/>
              </w:rPr>
              <w:t xml:space="preserve"> </w:t>
            </w:r>
          </w:p>
          <w:p w14:paraId="50854F59" w14:textId="77777777" w:rsidR="00E34A11" w:rsidRPr="005C1263" w:rsidRDefault="00C96C33" w:rsidP="00E620E0">
            <w:pPr>
              <w:shd w:val="clear" w:color="auto" w:fill="FFFFFF"/>
              <w:tabs>
                <w:tab w:val="left" w:pos="4641"/>
              </w:tabs>
              <w:spacing w:line="322" w:lineRule="exact"/>
              <w:ind w:left="38" w:right="335"/>
              <w:rPr>
                <w:rFonts w:ascii="Times New Roman" w:hAnsi="Times New Roman" w:cs="Times New Roman"/>
                <w:sz w:val="16"/>
                <w:szCs w:val="16"/>
                <w:lang w:val="sr-Cyrl-CS"/>
              </w:rPr>
            </w:pPr>
            <w:r>
              <w:rPr>
                <w:rFonts w:ascii="Times New Roman" w:hAnsi="Times New Roman" w:cs="Times New Roman"/>
                <w:sz w:val="16"/>
                <w:szCs w:val="16"/>
                <w:lang w:val="lt-LT"/>
              </w:rPr>
              <w:t>Pašto kodas/</w:t>
            </w:r>
            <w:r w:rsidR="00E34A11" w:rsidRPr="005C1263">
              <w:rPr>
                <w:rFonts w:ascii="Times New Roman" w:hAnsi="Times New Roman" w:cs="Times New Roman"/>
                <w:sz w:val="16"/>
                <w:szCs w:val="16"/>
                <w:lang w:val="sr-Cyrl-CS"/>
              </w:rPr>
              <w:t xml:space="preserve">Поштански код/ </w:t>
            </w:r>
            <w:r w:rsidR="00E34A11" w:rsidRPr="005C1263">
              <w:rPr>
                <w:rFonts w:ascii="Times New Roman" w:hAnsi="Times New Roman" w:cs="Times New Roman"/>
                <w:sz w:val="16"/>
                <w:szCs w:val="16"/>
              </w:rPr>
              <w:t>Postal</w:t>
            </w:r>
            <w:r w:rsidR="00E34A11" w:rsidRPr="005C1263">
              <w:rPr>
                <w:rFonts w:ascii="Times New Roman" w:hAnsi="Times New Roman" w:cs="Times New Roman"/>
                <w:sz w:val="16"/>
                <w:szCs w:val="16"/>
                <w:lang w:val="sr-Cyrl-CS"/>
              </w:rPr>
              <w:t xml:space="preserve"> </w:t>
            </w:r>
            <w:r w:rsidR="00E34A11" w:rsidRPr="005C1263">
              <w:rPr>
                <w:rFonts w:ascii="Times New Roman" w:hAnsi="Times New Roman" w:cs="Times New Roman"/>
                <w:sz w:val="16"/>
                <w:szCs w:val="16"/>
              </w:rPr>
              <w:t>code</w:t>
            </w:r>
            <w:r w:rsidR="00E34A11" w:rsidRPr="005C1263">
              <w:rPr>
                <w:rFonts w:ascii="Times New Roman" w:hAnsi="Times New Roman" w:cs="Times New Roman"/>
                <w:sz w:val="16"/>
                <w:szCs w:val="16"/>
                <w:lang w:val="sr-Cyrl-CS"/>
              </w:rPr>
              <w:t xml:space="preserve"> </w:t>
            </w:r>
          </w:p>
          <w:p w14:paraId="2541E293" w14:textId="77777777" w:rsidR="00E34A11" w:rsidRPr="00C96C33" w:rsidRDefault="00C96C33" w:rsidP="00E620E0">
            <w:pPr>
              <w:shd w:val="clear" w:color="auto" w:fill="FFFFFF"/>
              <w:tabs>
                <w:tab w:val="left" w:pos="4641"/>
              </w:tabs>
              <w:spacing w:line="322" w:lineRule="exact"/>
              <w:ind w:left="38" w:right="335"/>
              <w:rPr>
                <w:rFonts w:ascii="Times New Roman" w:hAnsi="Times New Roman" w:cs="Times New Roman"/>
                <w:sz w:val="16"/>
                <w:szCs w:val="16"/>
                <w:lang w:val="sr-Cyrl-CS"/>
              </w:rPr>
            </w:pPr>
            <w:r>
              <w:rPr>
                <w:rFonts w:ascii="Times New Roman" w:hAnsi="Times New Roman" w:cs="Times New Roman"/>
                <w:sz w:val="16"/>
                <w:szCs w:val="16"/>
                <w:lang w:val="lt-LT"/>
              </w:rPr>
              <w:t>Tel. Nr./</w:t>
            </w:r>
            <w:r w:rsidR="00E34A11" w:rsidRPr="005C1263">
              <w:rPr>
                <w:rFonts w:ascii="Times New Roman" w:hAnsi="Times New Roman" w:cs="Times New Roman"/>
                <w:sz w:val="16"/>
                <w:szCs w:val="16"/>
                <w:lang w:val="sr-Cyrl-CS"/>
              </w:rPr>
              <w:t>Тел.број</w:t>
            </w:r>
            <w:r w:rsidR="00E34A11" w:rsidRPr="005C1263">
              <w:rPr>
                <w:rFonts w:ascii="Times New Roman" w:hAnsi="Times New Roman" w:cs="Times New Roman"/>
                <w:bCs/>
                <w:sz w:val="16"/>
                <w:szCs w:val="16"/>
                <w:lang w:val="sr-Cyrl-CS"/>
              </w:rPr>
              <w:t xml:space="preserve">/ </w:t>
            </w:r>
            <w:r w:rsidR="00E34A11" w:rsidRPr="005C1263">
              <w:rPr>
                <w:rFonts w:ascii="Times New Roman" w:hAnsi="Times New Roman" w:cs="Times New Roman"/>
                <w:sz w:val="16"/>
                <w:szCs w:val="16"/>
              </w:rPr>
              <w:t>Tel</w:t>
            </w:r>
            <w:r w:rsidR="00E34A11" w:rsidRPr="005C1263">
              <w:rPr>
                <w:rFonts w:ascii="Times New Roman" w:hAnsi="Times New Roman" w:cs="Times New Roman"/>
                <w:sz w:val="16"/>
                <w:szCs w:val="16"/>
                <w:lang w:val="sr-Cyrl-CS"/>
              </w:rPr>
              <w:t xml:space="preserve">. </w:t>
            </w:r>
            <w:r w:rsidR="00E34A11" w:rsidRPr="005C1263">
              <w:rPr>
                <w:rFonts w:ascii="Times New Roman" w:hAnsi="Times New Roman" w:cs="Times New Roman"/>
                <w:sz w:val="16"/>
                <w:szCs w:val="16"/>
              </w:rPr>
              <w:t>No</w:t>
            </w:r>
          </w:p>
        </w:tc>
        <w:tc>
          <w:tcPr>
            <w:tcW w:w="4882" w:type="dxa"/>
            <w:gridSpan w:val="4"/>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6B9DE1B0" w14:textId="77777777" w:rsidR="00E34A11" w:rsidRPr="00C96C33" w:rsidRDefault="00E34A11" w:rsidP="00E620E0">
            <w:pPr>
              <w:shd w:val="clear" w:color="auto" w:fill="FFFFFF"/>
              <w:ind w:left="38"/>
              <w:rPr>
                <w:rFonts w:ascii="Times New Roman" w:hAnsi="Times New Roman" w:cs="Times New Roman"/>
                <w:sz w:val="16"/>
                <w:szCs w:val="16"/>
                <w:lang w:val="sr-Cyrl-CS"/>
              </w:rPr>
            </w:pPr>
            <w:r w:rsidRPr="00C96C33">
              <w:rPr>
                <w:rFonts w:ascii="Times New Roman" w:hAnsi="Times New Roman" w:cs="Times New Roman"/>
                <w:bCs/>
                <w:sz w:val="16"/>
                <w:szCs w:val="16"/>
                <w:lang w:val="sr-Cyrl-CS"/>
              </w:rPr>
              <w:t xml:space="preserve">1.6.                                         </w:t>
            </w:r>
            <w:r w:rsidRPr="00C96C33">
              <w:rPr>
                <w:rFonts w:ascii="Times New Roman" w:hAnsi="Times New Roman" w:cs="Times New Roman"/>
                <w:sz w:val="16"/>
                <w:szCs w:val="16"/>
                <w:lang w:val="sr-Cyrl-CS"/>
              </w:rPr>
              <w:t xml:space="preserve">                                </w:t>
            </w:r>
          </w:p>
        </w:tc>
      </w:tr>
      <w:tr w:rsidR="006F56C5" w:rsidRPr="005C1263" w14:paraId="4BEB9E89" w14:textId="77777777" w:rsidTr="006F56C5">
        <w:trPr>
          <w:trHeight w:hRule="exact" w:val="1071"/>
        </w:trPr>
        <w:tc>
          <w:tcPr>
            <w:tcW w:w="422" w:type="dxa"/>
            <w:vMerge/>
            <w:tcBorders>
              <w:left w:val="single" w:sz="6" w:space="0" w:color="auto"/>
              <w:right w:val="single" w:sz="6" w:space="0" w:color="auto"/>
            </w:tcBorders>
            <w:shd w:val="clear" w:color="auto" w:fill="FFFFFF"/>
            <w:textDirection w:val="btLr"/>
          </w:tcPr>
          <w:p w14:paraId="3CD289EA" w14:textId="77777777" w:rsidR="006F56C5" w:rsidRPr="00C96C33" w:rsidRDefault="006F56C5" w:rsidP="00E620E0">
            <w:pPr>
              <w:rPr>
                <w:rFonts w:ascii="Times New Roman" w:hAnsi="Times New Roman" w:cs="Times New Roman"/>
                <w:sz w:val="16"/>
                <w:szCs w:val="16"/>
                <w:lang w:val="sr-Cyrl-CS"/>
              </w:rPr>
            </w:pPr>
          </w:p>
        </w:tc>
        <w:tc>
          <w:tcPr>
            <w:tcW w:w="2453" w:type="dxa"/>
            <w:gridSpan w:val="2"/>
            <w:tcBorders>
              <w:top w:val="single" w:sz="6" w:space="0" w:color="auto"/>
              <w:left w:val="single" w:sz="6" w:space="0" w:color="auto"/>
              <w:right w:val="single" w:sz="6" w:space="0" w:color="auto"/>
            </w:tcBorders>
            <w:shd w:val="clear" w:color="auto" w:fill="FFFFFF"/>
          </w:tcPr>
          <w:p w14:paraId="74019E89" w14:textId="77777777" w:rsidR="006F56C5" w:rsidRDefault="006F56C5" w:rsidP="00E620E0">
            <w:pPr>
              <w:shd w:val="clear" w:color="auto" w:fill="FFFFFF"/>
              <w:rPr>
                <w:rFonts w:ascii="Times New Roman" w:hAnsi="Times New Roman" w:cs="Times New Roman"/>
                <w:spacing w:val="-1"/>
                <w:sz w:val="16"/>
                <w:szCs w:val="16"/>
                <w:lang w:val="lt-LT"/>
              </w:rPr>
            </w:pPr>
            <w:r w:rsidRPr="00C96C33">
              <w:rPr>
                <w:rFonts w:ascii="Times New Roman" w:hAnsi="Times New Roman" w:cs="Times New Roman"/>
                <w:spacing w:val="-1"/>
                <w:sz w:val="16"/>
                <w:szCs w:val="16"/>
                <w:lang w:val="sr-Cyrl-CS"/>
              </w:rPr>
              <w:t>1.7.</w:t>
            </w:r>
            <w:r>
              <w:rPr>
                <w:rFonts w:ascii="Times New Roman" w:hAnsi="Times New Roman" w:cs="Times New Roman"/>
                <w:spacing w:val="-1"/>
                <w:sz w:val="16"/>
                <w:szCs w:val="16"/>
                <w:lang w:val="lt-LT"/>
              </w:rPr>
              <w:t>Kilmės šalis/             ISO kodas/</w:t>
            </w:r>
          </w:p>
          <w:p w14:paraId="7D2BE760" w14:textId="77777777" w:rsidR="006F56C5" w:rsidRPr="005C1263" w:rsidRDefault="006F56C5" w:rsidP="00E620E0">
            <w:pPr>
              <w:shd w:val="clear" w:color="auto" w:fill="FFFFFF"/>
              <w:rPr>
                <w:rFonts w:ascii="Times New Roman" w:hAnsi="Times New Roman" w:cs="Times New Roman"/>
                <w:spacing w:val="-3"/>
                <w:sz w:val="16"/>
                <w:szCs w:val="16"/>
                <w:lang w:val="pt-BR"/>
              </w:rPr>
            </w:pPr>
            <w:r w:rsidRPr="005C1263">
              <w:rPr>
                <w:rFonts w:ascii="Times New Roman" w:hAnsi="Times New Roman" w:cs="Times New Roman"/>
                <w:b/>
                <w:sz w:val="16"/>
                <w:szCs w:val="16"/>
                <w:lang w:val="sr-Cyrl-CS"/>
              </w:rPr>
              <w:t>Земља</w:t>
            </w:r>
            <w:r w:rsidRPr="00C96C33">
              <w:rPr>
                <w:rFonts w:ascii="Times New Roman" w:hAnsi="Times New Roman" w:cs="Times New Roman"/>
                <w:b/>
                <w:sz w:val="16"/>
                <w:szCs w:val="16"/>
                <w:lang w:val="sr-Cyrl-CS"/>
              </w:rPr>
              <w:t xml:space="preserve"> </w:t>
            </w:r>
            <w:r w:rsidRPr="005C1263">
              <w:rPr>
                <w:rFonts w:ascii="Times New Roman" w:hAnsi="Times New Roman" w:cs="Times New Roman"/>
                <w:b/>
                <w:sz w:val="16"/>
                <w:szCs w:val="16"/>
                <w:lang w:val="sr-Cyrl-CS"/>
              </w:rPr>
              <w:t>порекла</w:t>
            </w:r>
            <w:r w:rsidRPr="005C1263">
              <w:rPr>
                <w:rFonts w:ascii="Times New Roman" w:hAnsi="Times New Roman" w:cs="Times New Roman"/>
                <w:sz w:val="16"/>
                <w:szCs w:val="16"/>
                <w:lang w:val="sr-Cyrl-CS"/>
              </w:rPr>
              <w:t>/</w:t>
            </w:r>
            <w:r w:rsidRPr="005C1263">
              <w:rPr>
                <w:rFonts w:ascii="Times New Roman" w:hAnsi="Times New Roman" w:cs="Times New Roman"/>
                <w:spacing w:val="1"/>
                <w:sz w:val="16"/>
                <w:szCs w:val="16"/>
                <w:lang w:val="hu-HU"/>
              </w:rPr>
              <w:t xml:space="preserve">    </w:t>
            </w:r>
            <w:r w:rsidRPr="005C1263">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 xml:space="preserve">    </w:t>
            </w:r>
            <w:r w:rsidRPr="005C1263">
              <w:rPr>
                <w:rFonts w:ascii="Times New Roman" w:hAnsi="Times New Roman" w:cs="Times New Roman"/>
                <w:spacing w:val="-3"/>
                <w:sz w:val="16"/>
                <w:szCs w:val="16"/>
                <w:lang w:val="sr-Cyrl-CS"/>
              </w:rPr>
              <w:t>ИСО</w:t>
            </w:r>
            <w:r w:rsidRPr="005C1263">
              <w:rPr>
                <w:rFonts w:ascii="Times New Roman" w:hAnsi="Times New Roman" w:cs="Times New Roman"/>
                <w:spacing w:val="-3"/>
                <w:sz w:val="16"/>
                <w:szCs w:val="16"/>
                <w:lang w:val="pt-BR"/>
              </w:rPr>
              <w:t xml:space="preserve"> </w:t>
            </w:r>
            <w:r w:rsidRPr="005C1263">
              <w:rPr>
                <w:rFonts w:ascii="Times New Roman" w:hAnsi="Times New Roman" w:cs="Times New Roman"/>
                <w:spacing w:val="-3"/>
                <w:sz w:val="16"/>
                <w:szCs w:val="16"/>
                <w:lang w:val="sr-Cyrl-CS"/>
              </w:rPr>
              <w:t>код</w:t>
            </w:r>
            <w:r w:rsidRPr="005C1263">
              <w:rPr>
                <w:rFonts w:ascii="Times New Roman" w:hAnsi="Times New Roman" w:cs="Times New Roman"/>
                <w:spacing w:val="-3"/>
                <w:sz w:val="16"/>
                <w:szCs w:val="16"/>
                <w:lang w:val="pt-BR"/>
              </w:rPr>
              <w:t>/</w:t>
            </w:r>
          </w:p>
          <w:p w14:paraId="18584696" w14:textId="77777777" w:rsidR="006F56C5" w:rsidRPr="005C1263" w:rsidRDefault="006F56C5" w:rsidP="00E620E0">
            <w:pPr>
              <w:shd w:val="clear" w:color="auto" w:fill="FFFFFF"/>
              <w:spacing w:line="192" w:lineRule="exact"/>
              <w:ind w:left="38" w:right="91"/>
              <w:rPr>
                <w:rFonts w:ascii="Times New Roman" w:hAnsi="Times New Roman" w:cs="Times New Roman"/>
                <w:spacing w:val="-1"/>
                <w:sz w:val="16"/>
                <w:szCs w:val="16"/>
                <w:lang w:val="sr-Cyrl-CS"/>
              </w:rPr>
            </w:pPr>
            <w:r w:rsidRPr="005C1263">
              <w:rPr>
                <w:rFonts w:ascii="Times New Roman" w:hAnsi="Times New Roman" w:cs="Times New Roman"/>
                <w:spacing w:val="-1"/>
                <w:sz w:val="16"/>
                <w:szCs w:val="16"/>
              </w:rPr>
              <w:t>Country</w:t>
            </w:r>
            <w:r w:rsidRPr="00C96C33">
              <w:rPr>
                <w:rFonts w:ascii="Times New Roman" w:hAnsi="Times New Roman" w:cs="Times New Roman"/>
                <w:spacing w:val="-1"/>
                <w:sz w:val="16"/>
                <w:szCs w:val="16"/>
                <w:lang w:val="sr-Cyrl-CS"/>
              </w:rPr>
              <w:t xml:space="preserve">  </w:t>
            </w:r>
            <w:r w:rsidRPr="005C1263">
              <w:rPr>
                <w:rFonts w:ascii="Times New Roman" w:hAnsi="Times New Roman" w:cs="Times New Roman"/>
                <w:sz w:val="16"/>
                <w:szCs w:val="16"/>
              </w:rPr>
              <w:t xml:space="preserve">of origin        </w:t>
            </w:r>
            <w:r w:rsidRPr="005C1263">
              <w:rPr>
                <w:rFonts w:ascii="Times New Roman" w:hAnsi="Times New Roman" w:cs="Times New Roman"/>
                <w:sz w:val="16"/>
                <w:szCs w:val="16"/>
                <w:lang w:val="sr-Cyrl-CS"/>
              </w:rPr>
              <w:t xml:space="preserve"> </w:t>
            </w:r>
            <w:r w:rsidRPr="005C1263">
              <w:rPr>
                <w:rFonts w:ascii="Times New Roman" w:hAnsi="Times New Roman" w:cs="Times New Roman"/>
                <w:spacing w:val="-3"/>
                <w:sz w:val="16"/>
                <w:szCs w:val="16"/>
                <w:lang w:val="sr-Cyrl-CS"/>
              </w:rPr>
              <w:t xml:space="preserve"> </w:t>
            </w:r>
            <w:r w:rsidRPr="005C1263">
              <w:rPr>
                <w:rFonts w:ascii="Times New Roman" w:hAnsi="Times New Roman" w:cs="Times New Roman"/>
                <w:spacing w:val="-3"/>
                <w:sz w:val="16"/>
                <w:szCs w:val="16"/>
                <w:lang w:val="pt-BR"/>
              </w:rPr>
              <w:t>ISO</w:t>
            </w:r>
            <w:r w:rsidRPr="005C1263">
              <w:rPr>
                <w:rFonts w:ascii="Times New Roman" w:hAnsi="Times New Roman" w:cs="Times New Roman"/>
                <w:spacing w:val="-3"/>
                <w:sz w:val="16"/>
                <w:szCs w:val="16"/>
                <w:lang w:val="sr-Cyrl-CS"/>
              </w:rPr>
              <w:t xml:space="preserve"> </w:t>
            </w:r>
            <w:r w:rsidRPr="005C1263">
              <w:rPr>
                <w:rFonts w:ascii="Times New Roman" w:hAnsi="Times New Roman" w:cs="Times New Roman"/>
                <w:spacing w:val="-3"/>
                <w:sz w:val="16"/>
                <w:szCs w:val="16"/>
                <w:lang w:val="pt-BR"/>
              </w:rPr>
              <w:t>code</w:t>
            </w:r>
            <w:r w:rsidRPr="005C1263">
              <w:rPr>
                <w:rFonts w:ascii="Times New Roman" w:hAnsi="Times New Roman" w:cs="Times New Roman"/>
                <w:spacing w:val="-1"/>
                <w:sz w:val="16"/>
                <w:szCs w:val="16"/>
              </w:rPr>
              <w:t xml:space="preserve"> </w:t>
            </w:r>
          </w:p>
          <w:p w14:paraId="0D98B3F3" w14:textId="77777777" w:rsidR="006F56C5" w:rsidRPr="005C1263" w:rsidRDefault="006F56C5" w:rsidP="00E620E0">
            <w:pPr>
              <w:shd w:val="clear" w:color="auto" w:fill="FFFFFF"/>
              <w:spacing w:line="192" w:lineRule="exact"/>
              <w:ind w:left="38" w:right="91"/>
              <w:rPr>
                <w:rFonts w:ascii="Times New Roman" w:hAnsi="Times New Roman" w:cs="Times New Roman"/>
                <w:sz w:val="16"/>
                <w:szCs w:val="16"/>
                <w:lang w:val="sr-Cyrl-CS"/>
              </w:rPr>
            </w:pPr>
          </w:p>
          <w:p w14:paraId="363C2162" w14:textId="77777777" w:rsidR="006F56C5" w:rsidRPr="005C1263" w:rsidRDefault="006F56C5" w:rsidP="00E620E0">
            <w:pPr>
              <w:shd w:val="clear" w:color="auto" w:fill="FFFFFF"/>
              <w:spacing w:line="192" w:lineRule="exact"/>
              <w:ind w:left="38" w:right="91"/>
              <w:rPr>
                <w:rFonts w:ascii="Times New Roman" w:hAnsi="Times New Roman" w:cs="Times New Roman"/>
                <w:sz w:val="16"/>
                <w:szCs w:val="16"/>
                <w:lang w:val="sr-Cyrl-CS"/>
              </w:rPr>
            </w:pPr>
          </w:p>
        </w:tc>
        <w:tc>
          <w:tcPr>
            <w:tcW w:w="2462" w:type="dxa"/>
            <w:gridSpan w:val="2"/>
            <w:tcBorders>
              <w:top w:val="single" w:sz="6" w:space="0" w:color="auto"/>
              <w:left w:val="single" w:sz="6" w:space="0" w:color="auto"/>
              <w:right w:val="single" w:sz="6" w:space="0" w:color="auto"/>
            </w:tcBorders>
            <w:shd w:val="clear" w:color="auto" w:fill="FFFFFF"/>
          </w:tcPr>
          <w:p w14:paraId="3BD9779B" w14:textId="77777777" w:rsidR="006F56C5" w:rsidRPr="00C96C33" w:rsidRDefault="006F56C5" w:rsidP="00E620E0">
            <w:pPr>
              <w:shd w:val="clear" w:color="auto" w:fill="FFFFFF"/>
              <w:ind w:right="-90"/>
              <w:rPr>
                <w:rFonts w:ascii="Times New Roman" w:hAnsi="Times New Roman" w:cs="Times New Roman"/>
                <w:sz w:val="16"/>
                <w:szCs w:val="16"/>
                <w:lang w:val="lt-LT"/>
              </w:rPr>
            </w:pPr>
            <w:r w:rsidRPr="005C1263">
              <w:rPr>
                <w:rFonts w:ascii="Times New Roman" w:hAnsi="Times New Roman" w:cs="Times New Roman"/>
                <w:sz w:val="16"/>
                <w:szCs w:val="16"/>
              </w:rPr>
              <w:t>I</w:t>
            </w:r>
            <w:r w:rsidRPr="00C96C33">
              <w:rPr>
                <w:rFonts w:ascii="Times New Roman" w:hAnsi="Times New Roman" w:cs="Times New Roman"/>
                <w:sz w:val="16"/>
                <w:szCs w:val="16"/>
                <w:lang w:val="sr-Cyrl-CS"/>
              </w:rPr>
              <w:t>.8.</w:t>
            </w:r>
            <w:r>
              <w:rPr>
                <w:rFonts w:ascii="Times New Roman" w:hAnsi="Times New Roman" w:cs="Times New Roman"/>
                <w:sz w:val="16"/>
                <w:szCs w:val="16"/>
              </w:rPr>
              <w:t>Kilm</w:t>
            </w:r>
            <w:r w:rsidRPr="00C96C33">
              <w:rPr>
                <w:rFonts w:ascii="Times New Roman" w:hAnsi="Times New Roman" w:cs="Times New Roman"/>
                <w:sz w:val="16"/>
                <w:szCs w:val="16"/>
                <w:lang w:val="sr-Cyrl-CS"/>
              </w:rPr>
              <w:t>ė</w:t>
            </w:r>
            <w:r>
              <w:rPr>
                <w:rFonts w:ascii="Times New Roman" w:hAnsi="Times New Roman" w:cs="Times New Roman"/>
                <w:sz w:val="16"/>
                <w:szCs w:val="16"/>
              </w:rPr>
              <w:t>s</w:t>
            </w:r>
            <w:r w:rsidRPr="00C96C33">
              <w:rPr>
                <w:rFonts w:ascii="Times New Roman" w:hAnsi="Times New Roman" w:cs="Times New Roman"/>
                <w:sz w:val="16"/>
                <w:szCs w:val="16"/>
                <w:lang w:val="sr-Cyrl-CS"/>
              </w:rPr>
              <w:t xml:space="preserve"> </w:t>
            </w:r>
            <w:r>
              <w:rPr>
                <w:rFonts w:ascii="Times New Roman" w:hAnsi="Times New Roman" w:cs="Times New Roman"/>
                <w:sz w:val="16"/>
                <w:szCs w:val="16"/>
              </w:rPr>
              <w:t>regionas</w:t>
            </w:r>
            <w:r w:rsidRPr="00C96C33">
              <w:rPr>
                <w:rFonts w:ascii="Times New Roman" w:hAnsi="Times New Roman" w:cs="Times New Roman"/>
                <w:sz w:val="16"/>
                <w:szCs w:val="16"/>
                <w:lang w:val="sr-Cyrl-CS"/>
              </w:rPr>
              <w:t>/</w:t>
            </w:r>
            <w:r>
              <w:rPr>
                <w:rFonts w:ascii="Times New Roman" w:hAnsi="Times New Roman" w:cs="Times New Roman"/>
                <w:sz w:val="16"/>
                <w:szCs w:val="16"/>
                <w:lang w:val="lt-LT"/>
              </w:rPr>
              <w:t xml:space="preserve">           Kodas/</w:t>
            </w:r>
          </w:p>
          <w:p w14:paraId="20CE4855" w14:textId="77777777" w:rsidR="006F56C5" w:rsidRPr="005C1263" w:rsidRDefault="006F56C5" w:rsidP="00E620E0">
            <w:pPr>
              <w:shd w:val="clear" w:color="auto" w:fill="FFFFFF"/>
              <w:ind w:right="-90"/>
              <w:rPr>
                <w:rFonts w:ascii="Times New Roman" w:hAnsi="Times New Roman" w:cs="Times New Roman"/>
                <w:sz w:val="16"/>
                <w:szCs w:val="16"/>
                <w:lang w:val="sr-Cyrl-CS"/>
              </w:rPr>
            </w:pPr>
            <w:r w:rsidRPr="005C1263">
              <w:rPr>
                <w:rFonts w:ascii="Times New Roman" w:hAnsi="Times New Roman" w:cs="Times New Roman"/>
                <w:b/>
                <w:sz w:val="16"/>
                <w:szCs w:val="16"/>
                <w:lang w:val="sr-Cyrl-CS"/>
              </w:rPr>
              <w:t>Регион</w:t>
            </w:r>
            <w:r w:rsidRPr="00C96C33">
              <w:rPr>
                <w:rFonts w:ascii="Times New Roman" w:hAnsi="Times New Roman" w:cs="Times New Roman"/>
                <w:b/>
                <w:sz w:val="16"/>
                <w:szCs w:val="16"/>
                <w:lang w:val="sr-Cyrl-CS"/>
              </w:rPr>
              <w:t xml:space="preserve"> </w:t>
            </w:r>
            <w:r w:rsidRPr="005C1263">
              <w:rPr>
                <w:rFonts w:ascii="Times New Roman" w:hAnsi="Times New Roman" w:cs="Times New Roman"/>
                <w:b/>
                <w:sz w:val="16"/>
                <w:szCs w:val="16"/>
                <w:lang w:val="sr-Cyrl-CS"/>
              </w:rPr>
              <w:t>порекла/</w:t>
            </w:r>
            <w:r w:rsidRPr="00C96C33">
              <w:rPr>
                <w:rFonts w:ascii="Times New Roman" w:hAnsi="Times New Roman" w:cs="Times New Roman"/>
                <w:sz w:val="16"/>
                <w:szCs w:val="16"/>
                <w:lang w:val="sr-Cyrl-CS"/>
              </w:rPr>
              <w:t xml:space="preserve"> </w:t>
            </w:r>
            <w:r w:rsidRPr="005C1263">
              <w:rPr>
                <w:rFonts w:ascii="Times New Roman" w:hAnsi="Times New Roman" w:cs="Times New Roman"/>
                <w:sz w:val="16"/>
                <w:szCs w:val="16"/>
                <w:lang w:val="sr-Cyrl-CS"/>
              </w:rPr>
              <w:t xml:space="preserve">             Код/</w:t>
            </w:r>
          </w:p>
          <w:p w14:paraId="24B9A23F" w14:textId="77777777" w:rsidR="006F56C5" w:rsidRPr="005C1263" w:rsidRDefault="006F56C5" w:rsidP="00E620E0">
            <w:pPr>
              <w:shd w:val="clear" w:color="auto" w:fill="FFFFFF"/>
              <w:spacing w:line="192" w:lineRule="exact"/>
              <w:ind w:left="43" w:right="77"/>
              <w:rPr>
                <w:rFonts w:ascii="Times New Roman" w:hAnsi="Times New Roman" w:cs="Times New Roman"/>
                <w:spacing w:val="1"/>
                <w:sz w:val="16"/>
                <w:szCs w:val="16"/>
                <w:lang w:val="sr-Cyrl-CS"/>
              </w:rPr>
            </w:pPr>
            <w:r w:rsidRPr="005C1263">
              <w:rPr>
                <w:rFonts w:ascii="Times New Roman" w:hAnsi="Times New Roman" w:cs="Times New Roman"/>
                <w:sz w:val="16"/>
                <w:szCs w:val="16"/>
              </w:rPr>
              <w:t>Region</w:t>
            </w:r>
            <w:r w:rsidRPr="005C1263">
              <w:rPr>
                <w:rFonts w:ascii="Times New Roman" w:hAnsi="Times New Roman" w:cs="Times New Roman"/>
                <w:sz w:val="16"/>
                <w:szCs w:val="16"/>
                <w:lang w:val="sr-Cyrl-CS"/>
              </w:rPr>
              <w:t xml:space="preserve"> </w:t>
            </w:r>
            <w:r w:rsidRPr="005C1263">
              <w:rPr>
                <w:rFonts w:ascii="Times New Roman" w:hAnsi="Times New Roman" w:cs="Times New Roman"/>
                <w:sz w:val="16"/>
                <w:szCs w:val="16"/>
              </w:rPr>
              <w:t>of origin</w:t>
            </w:r>
            <w:r w:rsidRPr="005C1263">
              <w:rPr>
                <w:rFonts w:ascii="Times New Roman" w:hAnsi="Times New Roman" w:cs="Times New Roman"/>
                <w:sz w:val="16"/>
                <w:szCs w:val="16"/>
                <w:lang w:val="sr-Cyrl-CS"/>
              </w:rPr>
              <w:t xml:space="preserve">                </w:t>
            </w:r>
            <w:r w:rsidRPr="005C1263">
              <w:rPr>
                <w:rFonts w:ascii="Times New Roman" w:hAnsi="Times New Roman" w:cs="Times New Roman"/>
                <w:spacing w:val="1"/>
                <w:sz w:val="16"/>
                <w:szCs w:val="16"/>
              </w:rPr>
              <w:t>Code</w:t>
            </w:r>
          </w:p>
          <w:p w14:paraId="00921BAA" w14:textId="77777777" w:rsidR="006F56C5" w:rsidRPr="005C1263" w:rsidRDefault="006F56C5" w:rsidP="00E620E0">
            <w:pPr>
              <w:shd w:val="clear" w:color="auto" w:fill="FFFFFF"/>
              <w:spacing w:line="192" w:lineRule="exact"/>
              <w:ind w:left="43" w:right="77"/>
              <w:rPr>
                <w:rFonts w:ascii="Times New Roman" w:hAnsi="Times New Roman" w:cs="Times New Roman"/>
                <w:sz w:val="16"/>
                <w:szCs w:val="16"/>
                <w:lang w:val="sr-Cyrl-CS"/>
              </w:rPr>
            </w:pPr>
          </w:p>
        </w:tc>
        <w:tc>
          <w:tcPr>
            <w:tcW w:w="2460" w:type="dxa"/>
            <w:gridSpan w:val="2"/>
            <w:tcBorders>
              <w:top w:val="single" w:sz="6" w:space="0" w:color="auto"/>
              <w:left w:val="single" w:sz="6" w:space="0" w:color="auto"/>
              <w:right w:val="single" w:sz="6" w:space="0" w:color="auto"/>
            </w:tcBorders>
            <w:shd w:val="clear" w:color="auto" w:fill="FFFFFF"/>
          </w:tcPr>
          <w:p w14:paraId="003BF4E5" w14:textId="77777777" w:rsidR="006F56C5" w:rsidRPr="00C96C33" w:rsidRDefault="006F56C5" w:rsidP="00E620E0">
            <w:pPr>
              <w:shd w:val="clear" w:color="auto" w:fill="FFFFFF"/>
              <w:spacing w:line="192" w:lineRule="exact"/>
              <w:ind w:left="10" w:right="-40" w:firstLine="28"/>
              <w:rPr>
                <w:rFonts w:ascii="Times New Roman" w:hAnsi="Times New Roman" w:cs="Times New Roman"/>
                <w:sz w:val="16"/>
                <w:szCs w:val="16"/>
                <w:lang w:val="lt-LT"/>
              </w:rPr>
            </w:pPr>
            <w:r w:rsidRPr="00C96C33">
              <w:rPr>
                <w:rFonts w:ascii="Times New Roman" w:hAnsi="Times New Roman" w:cs="Times New Roman"/>
                <w:sz w:val="16"/>
                <w:szCs w:val="16"/>
                <w:lang w:val="sr-Cyrl-CS"/>
              </w:rPr>
              <w:t xml:space="preserve">1.9. </w:t>
            </w:r>
            <w:r>
              <w:rPr>
                <w:rFonts w:ascii="Times New Roman" w:hAnsi="Times New Roman" w:cs="Times New Roman"/>
                <w:sz w:val="16"/>
                <w:szCs w:val="16"/>
              </w:rPr>
              <w:t>Paskirties</w:t>
            </w:r>
            <w:r w:rsidRPr="00C96C33">
              <w:rPr>
                <w:rFonts w:ascii="Times New Roman" w:hAnsi="Times New Roman" w:cs="Times New Roman"/>
                <w:sz w:val="16"/>
                <w:szCs w:val="16"/>
                <w:lang w:val="sr-Cyrl-CS"/>
              </w:rPr>
              <w:t xml:space="preserve"> š</w:t>
            </w:r>
            <w:r>
              <w:rPr>
                <w:rFonts w:ascii="Times New Roman" w:hAnsi="Times New Roman" w:cs="Times New Roman"/>
                <w:sz w:val="16"/>
                <w:szCs w:val="16"/>
              </w:rPr>
              <w:t>alis</w:t>
            </w:r>
            <w:r w:rsidRPr="00C96C33">
              <w:rPr>
                <w:rFonts w:ascii="Times New Roman" w:hAnsi="Times New Roman" w:cs="Times New Roman"/>
                <w:sz w:val="16"/>
                <w:szCs w:val="16"/>
                <w:lang w:val="sr-Cyrl-CS"/>
              </w:rPr>
              <w:t>/</w:t>
            </w:r>
            <w:r>
              <w:rPr>
                <w:rFonts w:ascii="Times New Roman" w:hAnsi="Times New Roman" w:cs="Times New Roman"/>
                <w:sz w:val="16"/>
                <w:szCs w:val="16"/>
                <w:lang w:val="lt-LT"/>
              </w:rPr>
              <w:t xml:space="preserve">     ISO kodas</w:t>
            </w:r>
          </w:p>
          <w:p w14:paraId="172EA826" w14:textId="77777777" w:rsidR="006F56C5" w:rsidRPr="005C1263" w:rsidRDefault="006F56C5" w:rsidP="00E620E0">
            <w:pPr>
              <w:shd w:val="clear" w:color="auto" w:fill="FFFFFF"/>
              <w:spacing w:line="192" w:lineRule="exact"/>
              <w:ind w:left="10" w:right="-40" w:firstLine="28"/>
              <w:rPr>
                <w:rFonts w:ascii="Times New Roman" w:hAnsi="Times New Roman" w:cs="Times New Roman"/>
                <w:spacing w:val="-3"/>
                <w:sz w:val="16"/>
                <w:szCs w:val="16"/>
                <w:lang w:val="sr-Cyrl-CS"/>
              </w:rPr>
            </w:pPr>
            <w:r w:rsidRPr="005C1263">
              <w:rPr>
                <w:rFonts w:ascii="Times New Roman" w:hAnsi="Times New Roman" w:cs="Times New Roman"/>
                <w:b/>
                <w:spacing w:val="-2"/>
                <w:sz w:val="16"/>
                <w:szCs w:val="16"/>
                <w:lang w:val="sr-Cyrl-CS"/>
              </w:rPr>
              <w:t>Земља одредишта</w:t>
            </w:r>
            <w:r w:rsidRPr="005C1263">
              <w:rPr>
                <w:rFonts w:ascii="Times New Roman" w:hAnsi="Times New Roman" w:cs="Times New Roman"/>
                <w:spacing w:val="-2"/>
                <w:sz w:val="16"/>
                <w:szCs w:val="16"/>
                <w:lang w:val="sr-Cyrl-CS"/>
              </w:rPr>
              <w:t>/</w:t>
            </w:r>
            <w:r w:rsidRPr="005C1263">
              <w:rPr>
                <w:rFonts w:ascii="Times New Roman" w:hAnsi="Times New Roman" w:cs="Times New Roman"/>
                <w:spacing w:val="1"/>
                <w:sz w:val="16"/>
                <w:szCs w:val="16"/>
                <w:lang w:val="sl-SI"/>
              </w:rPr>
              <w:t xml:space="preserve"> </w:t>
            </w:r>
            <w:r w:rsidRPr="005C1263">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 xml:space="preserve">  </w:t>
            </w:r>
            <w:r w:rsidRPr="005C1263">
              <w:rPr>
                <w:rFonts w:ascii="Times New Roman" w:hAnsi="Times New Roman" w:cs="Times New Roman"/>
                <w:spacing w:val="-3"/>
                <w:sz w:val="16"/>
                <w:szCs w:val="16"/>
                <w:lang w:val="sr-Cyrl-CS"/>
              </w:rPr>
              <w:t>ИСО</w:t>
            </w:r>
            <w:r w:rsidRPr="005C1263">
              <w:rPr>
                <w:rFonts w:ascii="Times New Roman" w:hAnsi="Times New Roman" w:cs="Times New Roman"/>
                <w:spacing w:val="-3"/>
                <w:sz w:val="16"/>
                <w:szCs w:val="16"/>
                <w:lang w:val="pt-BR"/>
              </w:rPr>
              <w:t xml:space="preserve"> </w:t>
            </w:r>
            <w:r w:rsidRPr="005C1263">
              <w:rPr>
                <w:rFonts w:ascii="Times New Roman" w:hAnsi="Times New Roman" w:cs="Times New Roman"/>
                <w:spacing w:val="-3"/>
                <w:sz w:val="16"/>
                <w:szCs w:val="16"/>
                <w:lang w:val="sr-Cyrl-CS"/>
              </w:rPr>
              <w:t>код/</w:t>
            </w:r>
          </w:p>
          <w:p w14:paraId="73F56632" w14:textId="77777777" w:rsidR="006F56C5" w:rsidRPr="005C1263" w:rsidRDefault="006F56C5" w:rsidP="00C96C33">
            <w:pPr>
              <w:shd w:val="clear" w:color="auto" w:fill="FFFFFF"/>
              <w:spacing w:line="192" w:lineRule="exact"/>
              <w:ind w:left="38" w:right="-181"/>
              <w:rPr>
                <w:rFonts w:ascii="Times New Roman" w:hAnsi="Times New Roman" w:cs="Times New Roman"/>
                <w:sz w:val="16"/>
                <w:szCs w:val="16"/>
              </w:rPr>
            </w:pPr>
            <w:r w:rsidRPr="005C1263">
              <w:rPr>
                <w:rFonts w:ascii="Times New Roman" w:hAnsi="Times New Roman" w:cs="Times New Roman"/>
                <w:sz w:val="16"/>
                <w:szCs w:val="16"/>
              </w:rPr>
              <w:t xml:space="preserve">Country of  destination  </w:t>
            </w:r>
            <w:r w:rsidRPr="005C1263">
              <w:rPr>
                <w:rFonts w:ascii="Times New Roman" w:hAnsi="Times New Roman" w:cs="Times New Roman"/>
                <w:sz w:val="16"/>
                <w:szCs w:val="16"/>
                <w:lang w:val="sr-Cyrl-CS"/>
              </w:rPr>
              <w:t xml:space="preserve">  </w:t>
            </w:r>
            <w:r w:rsidRPr="005C1263">
              <w:rPr>
                <w:rFonts w:ascii="Times New Roman" w:hAnsi="Times New Roman" w:cs="Times New Roman"/>
                <w:sz w:val="16"/>
                <w:szCs w:val="16"/>
              </w:rPr>
              <w:t xml:space="preserve"> ISO</w:t>
            </w:r>
            <w:r w:rsidRPr="005C1263">
              <w:rPr>
                <w:rFonts w:ascii="Times New Roman" w:hAnsi="Times New Roman" w:cs="Times New Roman"/>
                <w:sz w:val="16"/>
                <w:szCs w:val="16"/>
                <w:lang w:val="sr-Cyrl-CS"/>
              </w:rPr>
              <w:t xml:space="preserve"> </w:t>
            </w:r>
            <w:r w:rsidRPr="005C1263">
              <w:rPr>
                <w:rFonts w:ascii="Times New Roman" w:hAnsi="Times New Roman" w:cs="Times New Roman"/>
                <w:sz w:val="16"/>
                <w:szCs w:val="16"/>
              </w:rPr>
              <w:t xml:space="preserve">code           </w:t>
            </w:r>
          </w:p>
        </w:tc>
        <w:tc>
          <w:tcPr>
            <w:tcW w:w="2422" w:type="dxa"/>
            <w:gridSpan w:val="2"/>
            <w:vMerge w:val="restart"/>
            <w:tcBorders>
              <w:top w:val="single" w:sz="6" w:space="0" w:color="auto"/>
              <w:left w:val="single" w:sz="6" w:space="0" w:color="auto"/>
              <w:right w:val="single" w:sz="6" w:space="0" w:color="auto"/>
              <w:tr2bl w:val="single" w:sz="4" w:space="0" w:color="auto"/>
            </w:tcBorders>
            <w:shd w:val="clear" w:color="auto" w:fill="FFFFFF"/>
          </w:tcPr>
          <w:p w14:paraId="285E7CEF" w14:textId="77777777" w:rsidR="006F56C5" w:rsidRPr="005C1263" w:rsidRDefault="006F56C5" w:rsidP="00E620E0">
            <w:pPr>
              <w:shd w:val="clear" w:color="auto" w:fill="FFFFFF"/>
              <w:ind w:right="-90"/>
              <w:rPr>
                <w:rFonts w:ascii="Times New Roman" w:hAnsi="Times New Roman" w:cs="Times New Roman"/>
                <w:sz w:val="16"/>
                <w:szCs w:val="16"/>
                <w:lang w:val="sr-Cyrl-CS"/>
              </w:rPr>
            </w:pPr>
            <w:r w:rsidRPr="005C1263">
              <w:rPr>
                <w:rFonts w:ascii="Times New Roman" w:hAnsi="Times New Roman" w:cs="Times New Roman"/>
                <w:spacing w:val="-3"/>
                <w:sz w:val="16"/>
                <w:szCs w:val="16"/>
              </w:rPr>
              <w:t xml:space="preserve">1.10. </w:t>
            </w:r>
            <w:r w:rsidRPr="005C1263">
              <w:rPr>
                <w:rFonts w:ascii="Times New Roman" w:hAnsi="Times New Roman" w:cs="Times New Roman"/>
                <w:sz w:val="16"/>
                <w:szCs w:val="16"/>
                <w:lang w:val="sr-Cyrl-CS"/>
              </w:rPr>
              <w:t xml:space="preserve">                                         </w:t>
            </w:r>
            <w:r w:rsidRPr="005C1263">
              <w:rPr>
                <w:rFonts w:ascii="Times New Roman" w:hAnsi="Times New Roman" w:cs="Times New Roman"/>
                <w:spacing w:val="-3"/>
                <w:sz w:val="16"/>
                <w:szCs w:val="16"/>
              </w:rPr>
              <w:t xml:space="preserve"> </w:t>
            </w:r>
            <w:r w:rsidRPr="005C1263">
              <w:rPr>
                <w:rFonts w:ascii="Times New Roman" w:hAnsi="Times New Roman" w:cs="Times New Roman"/>
                <w:spacing w:val="-3"/>
                <w:sz w:val="16"/>
                <w:szCs w:val="16"/>
                <w:lang w:val="sr-Cyrl-CS"/>
              </w:rPr>
              <w:t xml:space="preserve">                  </w:t>
            </w:r>
          </w:p>
        </w:tc>
      </w:tr>
      <w:tr w:rsidR="006F56C5" w:rsidRPr="005C1263" w14:paraId="4EBB80DD" w14:textId="77777777" w:rsidTr="006F56C5">
        <w:trPr>
          <w:trHeight w:hRule="exact" w:val="475"/>
        </w:trPr>
        <w:tc>
          <w:tcPr>
            <w:tcW w:w="422" w:type="dxa"/>
            <w:vMerge/>
            <w:tcBorders>
              <w:left w:val="single" w:sz="6" w:space="0" w:color="auto"/>
              <w:right w:val="single" w:sz="6" w:space="0" w:color="auto"/>
            </w:tcBorders>
            <w:shd w:val="clear" w:color="auto" w:fill="FFFFFF"/>
            <w:textDirection w:val="btLr"/>
          </w:tcPr>
          <w:p w14:paraId="292DD313" w14:textId="77777777" w:rsidR="006F56C5" w:rsidRPr="00C96C33" w:rsidRDefault="006F56C5" w:rsidP="00E620E0">
            <w:pPr>
              <w:rPr>
                <w:rFonts w:ascii="Times New Roman" w:hAnsi="Times New Roman" w:cs="Times New Roman"/>
                <w:sz w:val="16"/>
                <w:szCs w:val="16"/>
                <w:lang w:val="sr-Cyrl-CS"/>
              </w:rPr>
            </w:pPr>
          </w:p>
        </w:tc>
        <w:tc>
          <w:tcPr>
            <w:tcW w:w="1598" w:type="dxa"/>
            <w:tcBorders>
              <w:left w:val="single" w:sz="6" w:space="0" w:color="auto"/>
              <w:bottom w:val="single" w:sz="6" w:space="0" w:color="auto"/>
              <w:right w:val="single" w:sz="4" w:space="0" w:color="auto"/>
            </w:tcBorders>
            <w:shd w:val="clear" w:color="auto" w:fill="FFFFFF"/>
          </w:tcPr>
          <w:p w14:paraId="5E07498E" w14:textId="77777777" w:rsidR="006F56C5" w:rsidRPr="00C96C33" w:rsidRDefault="006F56C5" w:rsidP="00E620E0">
            <w:pPr>
              <w:shd w:val="clear" w:color="auto" w:fill="FFFFFF"/>
              <w:rPr>
                <w:rFonts w:ascii="Times New Roman" w:hAnsi="Times New Roman" w:cs="Times New Roman"/>
                <w:spacing w:val="-1"/>
                <w:sz w:val="16"/>
                <w:szCs w:val="16"/>
                <w:lang w:val="sr-Cyrl-CS"/>
              </w:rPr>
            </w:pPr>
          </w:p>
        </w:tc>
        <w:tc>
          <w:tcPr>
            <w:tcW w:w="855" w:type="dxa"/>
            <w:tcBorders>
              <w:left w:val="single" w:sz="4" w:space="0" w:color="auto"/>
              <w:bottom w:val="single" w:sz="6" w:space="0" w:color="auto"/>
              <w:right w:val="single" w:sz="6" w:space="0" w:color="auto"/>
            </w:tcBorders>
            <w:shd w:val="clear" w:color="auto" w:fill="FFFFFF"/>
          </w:tcPr>
          <w:p w14:paraId="589DBBA1" w14:textId="77777777" w:rsidR="006F56C5" w:rsidRPr="00C96C33" w:rsidRDefault="006F56C5" w:rsidP="00E620E0">
            <w:pPr>
              <w:shd w:val="clear" w:color="auto" w:fill="FFFFFF"/>
              <w:rPr>
                <w:rFonts w:ascii="Times New Roman" w:hAnsi="Times New Roman" w:cs="Times New Roman"/>
                <w:spacing w:val="-1"/>
                <w:sz w:val="16"/>
                <w:szCs w:val="16"/>
                <w:lang w:val="sr-Cyrl-CS"/>
              </w:rPr>
            </w:pPr>
          </w:p>
        </w:tc>
        <w:tc>
          <w:tcPr>
            <w:tcW w:w="1714" w:type="dxa"/>
            <w:tcBorders>
              <w:left w:val="single" w:sz="6" w:space="0" w:color="auto"/>
              <w:bottom w:val="single" w:sz="6" w:space="0" w:color="auto"/>
              <w:right w:val="single" w:sz="4" w:space="0" w:color="auto"/>
            </w:tcBorders>
            <w:shd w:val="clear" w:color="auto" w:fill="FFFFFF"/>
          </w:tcPr>
          <w:p w14:paraId="3633F0AC" w14:textId="77777777" w:rsidR="006F56C5" w:rsidRPr="005C1263" w:rsidRDefault="006F56C5" w:rsidP="00E620E0">
            <w:pPr>
              <w:shd w:val="clear" w:color="auto" w:fill="FFFFFF"/>
              <w:ind w:right="-90"/>
              <w:rPr>
                <w:rFonts w:ascii="Times New Roman" w:hAnsi="Times New Roman" w:cs="Times New Roman"/>
                <w:sz w:val="16"/>
                <w:szCs w:val="16"/>
              </w:rPr>
            </w:pPr>
          </w:p>
        </w:tc>
        <w:tc>
          <w:tcPr>
            <w:tcW w:w="748" w:type="dxa"/>
            <w:tcBorders>
              <w:left w:val="single" w:sz="4" w:space="0" w:color="auto"/>
              <w:bottom w:val="single" w:sz="6" w:space="0" w:color="auto"/>
              <w:right w:val="single" w:sz="6" w:space="0" w:color="auto"/>
            </w:tcBorders>
            <w:shd w:val="clear" w:color="auto" w:fill="FFFFFF"/>
          </w:tcPr>
          <w:p w14:paraId="01A4C085" w14:textId="77777777" w:rsidR="006F56C5" w:rsidRPr="005C1263" w:rsidRDefault="006F56C5" w:rsidP="00E620E0">
            <w:pPr>
              <w:shd w:val="clear" w:color="auto" w:fill="FFFFFF"/>
              <w:ind w:right="-90"/>
              <w:rPr>
                <w:rFonts w:ascii="Times New Roman" w:hAnsi="Times New Roman" w:cs="Times New Roman"/>
                <w:sz w:val="16"/>
                <w:szCs w:val="16"/>
              </w:rPr>
            </w:pPr>
          </w:p>
        </w:tc>
        <w:tc>
          <w:tcPr>
            <w:tcW w:w="1714" w:type="dxa"/>
            <w:tcBorders>
              <w:left w:val="single" w:sz="6" w:space="0" w:color="auto"/>
              <w:bottom w:val="single" w:sz="6" w:space="0" w:color="auto"/>
              <w:right w:val="single" w:sz="4" w:space="0" w:color="auto"/>
            </w:tcBorders>
            <w:shd w:val="clear" w:color="auto" w:fill="FFFFFF"/>
          </w:tcPr>
          <w:p w14:paraId="287A4D1D" w14:textId="77777777" w:rsidR="006F56C5" w:rsidRPr="00C96C33" w:rsidRDefault="006F56C5" w:rsidP="00E620E0">
            <w:pPr>
              <w:shd w:val="clear" w:color="auto" w:fill="FFFFFF"/>
              <w:spacing w:line="192" w:lineRule="exact"/>
              <w:ind w:left="10" w:right="-40" w:firstLine="28"/>
              <w:rPr>
                <w:rFonts w:ascii="Times New Roman" w:hAnsi="Times New Roman" w:cs="Times New Roman"/>
                <w:sz w:val="16"/>
                <w:szCs w:val="16"/>
                <w:lang w:val="sr-Cyrl-CS"/>
              </w:rPr>
            </w:pPr>
          </w:p>
        </w:tc>
        <w:tc>
          <w:tcPr>
            <w:tcW w:w="746" w:type="dxa"/>
            <w:tcBorders>
              <w:left w:val="single" w:sz="4" w:space="0" w:color="auto"/>
              <w:bottom w:val="single" w:sz="6" w:space="0" w:color="auto"/>
              <w:right w:val="single" w:sz="6" w:space="0" w:color="auto"/>
            </w:tcBorders>
            <w:shd w:val="clear" w:color="auto" w:fill="FFFFFF"/>
          </w:tcPr>
          <w:p w14:paraId="76ED1E1C" w14:textId="77777777" w:rsidR="006F56C5" w:rsidRPr="00C96C33" w:rsidRDefault="006F56C5" w:rsidP="00E620E0">
            <w:pPr>
              <w:shd w:val="clear" w:color="auto" w:fill="FFFFFF"/>
              <w:spacing w:line="192" w:lineRule="exact"/>
              <w:ind w:left="10" w:right="-40" w:firstLine="28"/>
              <w:rPr>
                <w:rFonts w:ascii="Times New Roman" w:hAnsi="Times New Roman" w:cs="Times New Roman"/>
                <w:sz w:val="16"/>
                <w:szCs w:val="16"/>
                <w:lang w:val="sr-Cyrl-CS"/>
              </w:rPr>
            </w:pPr>
          </w:p>
        </w:tc>
        <w:tc>
          <w:tcPr>
            <w:tcW w:w="2422" w:type="dxa"/>
            <w:gridSpan w:val="2"/>
            <w:vMerge/>
            <w:tcBorders>
              <w:left w:val="single" w:sz="6" w:space="0" w:color="auto"/>
              <w:bottom w:val="single" w:sz="6" w:space="0" w:color="auto"/>
              <w:right w:val="single" w:sz="6" w:space="0" w:color="auto"/>
              <w:tr2bl w:val="single" w:sz="4" w:space="0" w:color="auto"/>
            </w:tcBorders>
            <w:shd w:val="clear" w:color="auto" w:fill="FFFFFF"/>
          </w:tcPr>
          <w:p w14:paraId="01A915F1" w14:textId="77777777" w:rsidR="006F56C5" w:rsidRPr="005C1263" w:rsidRDefault="006F56C5" w:rsidP="00E620E0">
            <w:pPr>
              <w:shd w:val="clear" w:color="auto" w:fill="FFFFFF"/>
              <w:ind w:right="-90"/>
              <w:rPr>
                <w:rFonts w:ascii="Times New Roman" w:hAnsi="Times New Roman" w:cs="Times New Roman"/>
                <w:spacing w:val="-3"/>
                <w:sz w:val="16"/>
                <w:szCs w:val="16"/>
              </w:rPr>
            </w:pPr>
          </w:p>
        </w:tc>
      </w:tr>
      <w:tr w:rsidR="00E34A11" w:rsidRPr="005C1263" w14:paraId="05148A7E" w14:textId="77777777">
        <w:trPr>
          <w:trHeight w:hRule="exact" w:val="3959"/>
        </w:trPr>
        <w:tc>
          <w:tcPr>
            <w:tcW w:w="422" w:type="dxa"/>
            <w:vMerge/>
            <w:tcBorders>
              <w:left w:val="single" w:sz="6" w:space="0" w:color="auto"/>
              <w:bottom w:val="nil"/>
              <w:right w:val="single" w:sz="6" w:space="0" w:color="auto"/>
            </w:tcBorders>
            <w:shd w:val="clear" w:color="auto" w:fill="FFFFFF"/>
            <w:textDirection w:val="btLr"/>
          </w:tcPr>
          <w:p w14:paraId="0A4B6E9D" w14:textId="77777777" w:rsidR="00E34A11" w:rsidRPr="005C1263" w:rsidRDefault="00E34A11" w:rsidP="00E620E0">
            <w:pPr>
              <w:rPr>
                <w:rFonts w:ascii="Times New Roman" w:hAnsi="Times New Roman" w:cs="Times New Roman"/>
                <w:sz w:val="16"/>
                <w:szCs w:val="16"/>
              </w:rPr>
            </w:pPr>
          </w:p>
        </w:tc>
        <w:tc>
          <w:tcPr>
            <w:tcW w:w="4915" w:type="dxa"/>
            <w:gridSpan w:val="4"/>
            <w:tcBorders>
              <w:top w:val="single" w:sz="6" w:space="0" w:color="auto"/>
              <w:left w:val="single" w:sz="6" w:space="0" w:color="auto"/>
              <w:bottom w:val="single" w:sz="6" w:space="0" w:color="auto"/>
              <w:right w:val="single" w:sz="6" w:space="0" w:color="auto"/>
            </w:tcBorders>
            <w:shd w:val="clear" w:color="auto" w:fill="FFFFFF"/>
          </w:tcPr>
          <w:p w14:paraId="0ADF3130" w14:textId="77777777" w:rsidR="00E34A11" w:rsidRPr="005C1263" w:rsidRDefault="00E34A11" w:rsidP="00E620E0">
            <w:pPr>
              <w:shd w:val="clear" w:color="auto" w:fill="FFFFFF"/>
              <w:ind w:left="38"/>
              <w:rPr>
                <w:rFonts w:ascii="Times New Roman" w:hAnsi="Times New Roman" w:cs="Times New Roman"/>
                <w:sz w:val="16"/>
                <w:szCs w:val="16"/>
                <w:lang w:val="sr-Cyrl-CS"/>
              </w:rPr>
            </w:pPr>
            <w:r w:rsidRPr="005C1263">
              <w:rPr>
                <w:rFonts w:ascii="Times New Roman" w:hAnsi="Times New Roman" w:cs="Times New Roman"/>
                <w:sz w:val="16"/>
                <w:szCs w:val="16"/>
              </w:rPr>
              <w:t xml:space="preserve">1.11. </w:t>
            </w:r>
            <w:r w:rsidR="00C96C33">
              <w:rPr>
                <w:rFonts w:ascii="Times New Roman" w:hAnsi="Times New Roman" w:cs="Times New Roman"/>
                <w:sz w:val="16"/>
                <w:szCs w:val="16"/>
              </w:rPr>
              <w:t>Kilmės vieta/</w:t>
            </w:r>
            <w:r w:rsidRPr="005C1263">
              <w:rPr>
                <w:rFonts w:ascii="Times New Roman" w:hAnsi="Times New Roman" w:cs="Times New Roman"/>
                <w:b/>
                <w:spacing w:val="-1"/>
                <w:sz w:val="16"/>
                <w:szCs w:val="16"/>
                <w:lang w:val="sr-Cyrl-CS"/>
              </w:rPr>
              <w:t>Место порекла</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z w:val="16"/>
                <w:szCs w:val="16"/>
              </w:rPr>
              <w:t>Place of origin</w:t>
            </w:r>
          </w:p>
          <w:p w14:paraId="2F6EC219" w14:textId="77777777" w:rsidR="00E34A11" w:rsidRPr="005C1263" w:rsidRDefault="00E34A11" w:rsidP="00E620E0">
            <w:pPr>
              <w:shd w:val="clear" w:color="auto" w:fill="FFFFFF"/>
              <w:ind w:left="38"/>
              <w:rPr>
                <w:rFonts w:ascii="Times New Roman" w:hAnsi="Times New Roman" w:cs="Times New Roman"/>
                <w:sz w:val="16"/>
                <w:szCs w:val="16"/>
                <w:lang w:val="sr-Cyrl-CS"/>
              </w:rPr>
            </w:pPr>
          </w:p>
          <w:p w14:paraId="471913BF" w14:textId="77777777" w:rsidR="00C96C33" w:rsidRDefault="00C96C33" w:rsidP="00E620E0">
            <w:pPr>
              <w:shd w:val="clear" w:color="auto" w:fill="FFFFFF"/>
              <w:tabs>
                <w:tab w:val="left" w:pos="4783"/>
              </w:tabs>
              <w:spacing w:line="202" w:lineRule="exact"/>
              <w:ind w:left="38" w:right="52" w:firstLine="10"/>
              <w:rPr>
                <w:rFonts w:ascii="Times New Roman" w:hAnsi="Times New Roman" w:cs="Times New Roman"/>
                <w:sz w:val="16"/>
                <w:szCs w:val="16"/>
                <w:lang w:val="lt-LT"/>
              </w:rPr>
            </w:pPr>
            <w:r>
              <w:rPr>
                <w:rFonts w:ascii="Times New Roman" w:hAnsi="Times New Roman" w:cs="Times New Roman"/>
                <w:spacing w:val="2"/>
                <w:sz w:val="16"/>
                <w:szCs w:val="16"/>
                <w:lang w:val="lt-LT"/>
              </w:rPr>
              <w:t>Pavadinimas/</w:t>
            </w:r>
            <w:r w:rsidR="00E34A11" w:rsidRPr="005C1263">
              <w:rPr>
                <w:rFonts w:ascii="Times New Roman" w:hAnsi="Times New Roman" w:cs="Times New Roman"/>
                <w:spacing w:val="2"/>
                <w:sz w:val="16"/>
                <w:szCs w:val="16"/>
                <w:lang w:val="sr-Cyrl-CS"/>
              </w:rPr>
              <w:t>Назив/</w:t>
            </w:r>
            <w:r w:rsidR="00E34A11" w:rsidRPr="005C1263">
              <w:rPr>
                <w:rFonts w:ascii="Times New Roman" w:hAnsi="Times New Roman" w:cs="Times New Roman"/>
                <w:spacing w:val="3"/>
                <w:sz w:val="16"/>
                <w:szCs w:val="16"/>
                <w:lang w:val="sl-SI"/>
              </w:rPr>
              <w:t xml:space="preserve"> </w:t>
            </w:r>
            <w:r w:rsidR="00E34A11" w:rsidRPr="005C1263">
              <w:rPr>
                <w:rFonts w:ascii="Times New Roman" w:hAnsi="Times New Roman" w:cs="Times New Roman"/>
                <w:sz w:val="16"/>
                <w:szCs w:val="16"/>
              </w:rPr>
              <w:t xml:space="preserve">Name                    </w:t>
            </w:r>
            <w:r>
              <w:rPr>
                <w:rFonts w:ascii="Times New Roman" w:hAnsi="Times New Roman" w:cs="Times New Roman"/>
                <w:sz w:val="16"/>
                <w:szCs w:val="16"/>
              </w:rPr>
              <w:t>Patvirtinimo numeris/</w:t>
            </w:r>
            <w:r w:rsidR="00E34A11" w:rsidRPr="005C1263">
              <w:rPr>
                <w:rFonts w:ascii="Times New Roman" w:hAnsi="Times New Roman" w:cs="Times New Roman"/>
                <w:sz w:val="16"/>
                <w:szCs w:val="16"/>
                <w:lang w:val="sr-Cyrl-CS"/>
              </w:rPr>
              <w:t xml:space="preserve">Одобрени </w:t>
            </w:r>
          </w:p>
          <w:p w14:paraId="281757FC" w14:textId="77777777" w:rsidR="00E34A11" w:rsidRPr="005C1263" w:rsidRDefault="00C96C33" w:rsidP="00E620E0">
            <w:pPr>
              <w:shd w:val="clear" w:color="auto" w:fill="FFFFFF"/>
              <w:tabs>
                <w:tab w:val="left" w:pos="4783"/>
              </w:tabs>
              <w:spacing w:line="202" w:lineRule="exact"/>
              <w:ind w:left="38" w:right="52" w:firstLine="10"/>
              <w:rPr>
                <w:rFonts w:ascii="Times New Roman" w:hAnsi="Times New Roman" w:cs="Times New Roman"/>
                <w:sz w:val="16"/>
                <w:szCs w:val="16"/>
                <w:lang w:val="sr-Cyrl-CS"/>
              </w:rPr>
            </w:pPr>
            <w:r>
              <w:rPr>
                <w:rFonts w:ascii="Times New Roman" w:hAnsi="Times New Roman" w:cs="Times New Roman"/>
                <w:sz w:val="16"/>
                <w:szCs w:val="16"/>
                <w:lang w:val="lt-LT"/>
              </w:rPr>
              <w:t xml:space="preserve">                                                                 </w:t>
            </w:r>
            <w:r w:rsidR="00E34A11" w:rsidRPr="005C1263">
              <w:rPr>
                <w:rFonts w:ascii="Times New Roman" w:hAnsi="Times New Roman" w:cs="Times New Roman"/>
                <w:sz w:val="16"/>
                <w:szCs w:val="16"/>
                <w:lang w:val="sr-Cyrl-CS"/>
              </w:rPr>
              <w:t>број</w:t>
            </w:r>
            <w:r w:rsidR="00E34A11" w:rsidRPr="005C1263">
              <w:rPr>
                <w:rFonts w:ascii="Times New Roman" w:hAnsi="Times New Roman" w:cs="Times New Roman"/>
                <w:spacing w:val="2"/>
                <w:sz w:val="16"/>
                <w:szCs w:val="16"/>
                <w:lang w:val="sr-Cyrl-CS"/>
              </w:rPr>
              <w:t>/</w:t>
            </w:r>
            <w:r w:rsidR="00E34A11" w:rsidRPr="005C1263">
              <w:rPr>
                <w:rFonts w:ascii="Times New Roman" w:hAnsi="Times New Roman" w:cs="Times New Roman"/>
                <w:spacing w:val="1"/>
                <w:w w:val="101"/>
                <w:sz w:val="16"/>
                <w:szCs w:val="16"/>
                <w:lang w:val="sl-SI"/>
              </w:rPr>
              <w:t xml:space="preserve"> </w:t>
            </w:r>
            <w:r w:rsidR="00E34A11" w:rsidRPr="005C1263">
              <w:rPr>
                <w:rFonts w:ascii="Times New Roman" w:hAnsi="Times New Roman" w:cs="Times New Roman"/>
                <w:sz w:val="16"/>
                <w:szCs w:val="16"/>
              </w:rPr>
              <w:t xml:space="preserve">Approval number </w:t>
            </w:r>
          </w:p>
          <w:p w14:paraId="229730F8" w14:textId="77777777" w:rsidR="00E34A11" w:rsidRPr="005C1263" w:rsidRDefault="00E34A11" w:rsidP="00E620E0">
            <w:pPr>
              <w:shd w:val="clear" w:color="auto" w:fill="FFFFFF"/>
              <w:tabs>
                <w:tab w:val="left" w:pos="4783"/>
              </w:tabs>
              <w:spacing w:line="202" w:lineRule="exact"/>
              <w:ind w:left="38" w:right="52" w:firstLine="10"/>
              <w:rPr>
                <w:rFonts w:ascii="Times New Roman" w:hAnsi="Times New Roman" w:cs="Times New Roman"/>
                <w:sz w:val="16"/>
                <w:szCs w:val="16"/>
                <w:lang w:val="sr-Cyrl-CS"/>
              </w:rPr>
            </w:pPr>
          </w:p>
          <w:p w14:paraId="1D3E6C71" w14:textId="77777777" w:rsidR="00E34A11" w:rsidRPr="005C1263" w:rsidRDefault="00C96C33" w:rsidP="00E620E0">
            <w:pPr>
              <w:shd w:val="clear" w:color="auto" w:fill="FFFFFF"/>
              <w:tabs>
                <w:tab w:val="left" w:pos="4783"/>
              </w:tabs>
              <w:spacing w:line="202" w:lineRule="exact"/>
              <w:ind w:left="38" w:right="52" w:firstLine="10"/>
              <w:rPr>
                <w:rFonts w:ascii="Times New Roman" w:hAnsi="Times New Roman" w:cs="Times New Roman"/>
                <w:sz w:val="16"/>
                <w:szCs w:val="16"/>
                <w:lang w:val="sr-Cyrl-CS"/>
              </w:rPr>
            </w:pPr>
            <w:r>
              <w:rPr>
                <w:rFonts w:ascii="Times New Roman" w:hAnsi="Times New Roman" w:cs="Times New Roman"/>
                <w:spacing w:val="2"/>
                <w:sz w:val="16"/>
                <w:szCs w:val="16"/>
                <w:lang w:val="lt-LT"/>
              </w:rPr>
              <w:t>Adresas/</w:t>
            </w:r>
            <w:r w:rsidR="00E34A11" w:rsidRPr="005C1263">
              <w:rPr>
                <w:rFonts w:ascii="Times New Roman" w:hAnsi="Times New Roman" w:cs="Times New Roman"/>
                <w:spacing w:val="2"/>
                <w:sz w:val="16"/>
                <w:szCs w:val="16"/>
                <w:lang w:val="sr-Cyrl-CS"/>
              </w:rPr>
              <w:t xml:space="preserve">Адреса/ </w:t>
            </w:r>
            <w:r w:rsidR="00E34A11" w:rsidRPr="005C1263">
              <w:rPr>
                <w:rFonts w:ascii="Times New Roman" w:hAnsi="Times New Roman" w:cs="Times New Roman"/>
                <w:sz w:val="16"/>
                <w:szCs w:val="16"/>
              </w:rPr>
              <w:t>Address</w:t>
            </w:r>
          </w:p>
          <w:p w14:paraId="7ED2F66D" w14:textId="77777777" w:rsidR="00E34A11" w:rsidRPr="005C1263" w:rsidRDefault="00E34A11" w:rsidP="00E620E0">
            <w:pPr>
              <w:shd w:val="clear" w:color="auto" w:fill="FFFFFF"/>
              <w:tabs>
                <w:tab w:val="left" w:pos="4783"/>
              </w:tabs>
              <w:spacing w:line="202" w:lineRule="exact"/>
              <w:ind w:left="38" w:right="950" w:firstLine="10"/>
              <w:rPr>
                <w:rFonts w:ascii="Times New Roman" w:hAnsi="Times New Roman" w:cs="Times New Roman"/>
                <w:sz w:val="16"/>
                <w:szCs w:val="16"/>
                <w:lang w:val="sr-Cyrl-CS"/>
              </w:rPr>
            </w:pPr>
          </w:p>
          <w:p w14:paraId="7E44A975" w14:textId="77777777" w:rsidR="00C96C33" w:rsidRDefault="00C96C33" w:rsidP="00C96C33">
            <w:pPr>
              <w:shd w:val="clear" w:color="auto" w:fill="FFFFFF"/>
              <w:tabs>
                <w:tab w:val="left" w:pos="4783"/>
              </w:tabs>
              <w:spacing w:line="202" w:lineRule="exact"/>
              <w:ind w:left="38" w:right="52" w:firstLine="10"/>
              <w:rPr>
                <w:rFonts w:ascii="Times New Roman" w:hAnsi="Times New Roman" w:cs="Times New Roman"/>
                <w:sz w:val="16"/>
                <w:szCs w:val="16"/>
                <w:lang w:val="lt-LT"/>
              </w:rPr>
            </w:pPr>
            <w:r>
              <w:rPr>
                <w:rFonts w:ascii="Times New Roman" w:hAnsi="Times New Roman" w:cs="Times New Roman"/>
                <w:spacing w:val="2"/>
                <w:sz w:val="16"/>
                <w:szCs w:val="16"/>
                <w:lang w:val="lt-LT"/>
              </w:rPr>
              <w:t>Pavadinimas/</w:t>
            </w:r>
            <w:r w:rsidRPr="005C1263">
              <w:rPr>
                <w:rFonts w:ascii="Times New Roman" w:hAnsi="Times New Roman" w:cs="Times New Roman"/>
                <w:spacing w:val="2"/>
                <w:sz w:val="16"/>
                <w:szCs w:val="16"/>
                <w:lang w:val="sr-Cyrl-CS"/>
              </w:rPr>
              <w:t>Назив/</w:t>
            </w:r>
            <w:r w:rsidRPr="005C1263">
              <w:rPr>
                <w:rFonts w:ascii="Times New Roman" w:hAnsi="Times New Roman" w:cs="Times New Roman"/>
                <w:spacing w:val="3"/>
                <w:sz w:val="16"/>
                <w:szCs w:val="16"/>
                <w:lang w:val="sl-SI"/>
              </w:rPr>
              <w:t xml:space="preserve"> </w:t>
            </w:r>
            <w:r w:rsidRPr="005C1263">
              <w:rPr>
                <w:rFonts w:ascii="Times New Roman" w:hAnsi="Times New Roman" w:cs="Times New Roman"/>
                <w:sz w:val="16"/>
                <w:szCs w:val="16"/>
              </w:rPr>
              <w:t xml:space="preserve">Name                    </w:t>
            </w:r>
            <w:r>
              <w:rPr>
                <w:rFonts w:ascii="Times New Roman" w:hAnsi="Times New Roman" w:cs="Times New Roman"/>
                <w:sz w:val="16"/>
                <w:szCs w:val="16"/>
              </w:rPr>
              <w:t>Patvirtinimo numeris/</w:t>
            </w:r>
            <w:r w:rsidRPr="005C1263">
              <w:rPr>
                <w:rFonts w:ascii="Times New Roman" w:hAnsi="Times New Roman" w:cs="Times New Roman"/>
                <w:sz w:val="16"/>
                <w:szCs w:val="16"/>
                <w:lang w:val="sr-Cyrl-CS"/>
              </w:rPr>
              <w:t xml:space="preserve">Одобрени </w:t>
            </w:r>
          </w:p>
          <w:p w14:paraId="2B25E311" w14:textId="77777777" w:rsidR="00C96C33" w:rsidRPr="005C1263" w:rsidRDefault="00C96C33" w:rsidP="00C96C33">
            <w:pPr>
              <w:shd w:val="clear" w:color="auto" w:fill="FFFFFF"/>
              <w:tabs>
                <w:tab w:val="left" w:pos="4783"/>
              </w:tabs>
              <w:spacing w:line="202" w:lineRule="exact"/>
              <w:ind w:left="38" w:right="52" w:firstLine="10"/>
              <w:rPr>
                <w:rFonts w:ascii="Times New Roman" w:hAnsi="Times New Roman" w:cs="Times New Roman"/>
                <w:sz w:val="16"/>
                <w:szCs w:val="16"/>
                <w:lang w:val="sr-Cyrl-CS"/>
              </w:rPr>
            </w:pPr>
            <w:r>
              <w:rPr>
                <w:rFonts w:ascii="Times New Roman" w:hAnsi="Times New Roman" w:cs="Times New Roman"/>
                <w:sz w:val="16"/>
                <w:szCs w:val="16"/>
                <w:lang w:val="lt-LT"/>
              </w:rPr>
              <w:t xml:space="preserve">                                                                 </w:t>
            </w:r>
            <w:r w:rsidRPr="005C1263">
              <w:rPr>
                <w:rFonts w:ascii="Times New Roman" w:hAnsi="Times New Roman" w:cs="Times New Roman"/>
                <w:sz w:val="16"/>
                <w:szCs w:val="16"/>
                <w:lang w:val="sr-Cyrl-CS"/>
              </w:rPr>
              <w:t>број</w:t>
            </w:r>
            <w:r w:rsidRPr="005C1263">
              <w:rPr>
                <w:rFonts w:ascii="Times New Roman" w:hAnsi="Times New Roman" w:cs="Times New Roman"/>
                <w:spacing w:val="2"/>
                <w:sz w:val="16"/>
                <w:szCs w:val="16"/>
                <w:lang w:val="sr-Cyrl-CS"/>
              </w:rPr>
              <w:t>/</w:t>
            </w:r>
            <w:r w:rsidRPr="005C1263">
              <w:rPr>
                <w:rFonts w:ascii="Times New Roman" w:hAnsi="Times New Roman" w:cs="Times New Roman"/>
                <w:spacing w:val="1"/>
                <w:w w:val="101"/>
                <w:sz w:val="16"/>
                <w:szCs w:val="16"/>
                <w:lang w:val="sl-SI"/>
              </w:rPr>
              <w:t xml:space="preserve"> </w:t>
            </w:r>
            <w:r w:rsidRPr="005C1263">
              <w:rPr>
                <w:rFonts w:ascii="Times New Roman" w:hAnsi="Times New Roman" w:cs="Times New Roman"/>
                <w:sz w:val="16"/>
                <w:szCs w:val="16"/>
              </w:rPr>
              <w:t xml:space="preserve">Approval number </w:t>
            </w:r>
          </w:p>
          <w:p w14:paraId="6784DCDD" w14:textId="77777777" w:rsidR="00C96C33" w:rsidRPr="005C1263" w:rsidRDefault="00C96C33" w:rsidP="00C96C33">
            <w:pPr>
              <w:shd w:val="clear" w:color="auto" w:fill="FFFFFF"/>
              <w:tabs>
                <w:tab w:val="left" w:pos="4783"/>
              </w:tabs>
              <w:spacing w:line="202" w:lineRule="exact"/>
              <w:ind w:left="38" w:right="52" w:firstLine="10"/>
              <w:rPr>
                <w:rFonts w:ascii="Times New Roman" w:hAnsi="Times New Roman" w:cs="Times New Roman"/>
                <w:sz w:val="16"/>
                <w:szCs w:val="16"/>
                <w:lang w:val="sr-Cyrl-CS"/>
              </w:rPr>
            </w:pPr>
          </w:p>
          <w:p w14:paraId="6F19F462" w14:textId="77777777" w:rsidR="00E34A11" w:rsidRPr="005C1263" w:rsidRDefault="00E34A11" w:rsidP="00E620E0">
            <w:pPr>
              <w:shd w:val="clear" w:color="auto" w:fill="FFFFFF"/>
              <w:tabs>
                <w:tab w:val="left" w:pos="4783"/>
              </w:tabs>
              <w:spacing w:line="202" w:lineRule="exact"/>
              <w:ind w:left="38" w:right="-90" w:firstLine="10"/>
              <w:rPr>
                <w:rFonts w:ascii="Times New Roman" w:hAnsi="Times New Roman" w:cs="Times New Roman"/>
                <w:sz w:val="16"/>
                <w:szCs w:val="16"/>
                <w:lang w:val="sr-Cyrl-CS"/>
              </w:rPr>
            </w:pPr>
          </w:p>
          <w:p w14:paraId="51C1353B" w14:textId="77777777" w:rsidR="00E34A11" w:rsidRPr="005C1263" w:rsidRDefault="00C96C33" w:rsidP="00E620E0">
            <w:pPr>
              <w:shd w:val="clear" w:color="auto" w:fill="FFFFFF"/>
              <w:tabs>
                <w:tab w:val="left" w:pos="4783"/>
              </w:tabs>
              <w:spacing w:line="202" w:lineRule="exact"/>
              <w:ind w:left="38" w:right="-90" w:firstLine="10"/>
              <w:rPr>
                <w:rFonts w:ascii="Times New Roman" w:hAnsi="Times New Roman" w:cs="Times New Roman"/>
                <w:sz w:val="16"/>
                <w:szCs w:val="16"/>
                <w:lang w:val="sr-Cyrl-CS"/>
              </w:rPr>
            </w:pPr>
            <w:r>
              <w:rPr>
                <w:rFonts w:ascii="Times New Roman" w:hAnsi="Times New Roman" w:cs="Times New Roman"/>
                <w:spacing w:val="2"/>
                <w:sz w:val="16"/>
                <w:szCs w:val="16"/>
                <w:lang w:val="lt-LT"/>
              </w:rPr>
              <w:t>Adresas/</w:t>
            </w:r>
            <w:r w:rsidR="00E34A11" w:rsidRPr="005C1263">
              <w:rPr>
                <w:rFonts w:ascii="Times New Roman" w:hAnsi="Times New Roman" w:cs="Times New Roman"/>
                <w:spacing w:val="2"/>
                <w:sz w:val="16"/>
                <w:szCs w:val="16"/>
                <w:lang w:val="sr-Cyrl-CS"/>
              </w:rPr>
              <w:t>Адреса/</w:t>
            </w:r>
            <w:r w:rsidR="00E34A11" w:rsidRPr="005C1263">
              <w:rPr>
                <w:rFonts w:ascii="Times New Roman" w:hAnsi="Times New Roman" w:cs="Times New Roman"/>
                <w:sz w:val="16"/>
                <w:szCs w:val="16"/>
              </w:rPr>
              <w:t>Address</w:t>
            </w:r>
          </w:p>
          <w:p w14:paraId="7C240C58" w14:textId="77777777" w:rsidR="00E34A11" w:rsidRPr="005C1263" w:rsidRDefault="00E34A11" w:rsidP="00E620E0">
            <w:pPr>
              <w:shd w:val="clear" w:color="auto" w:fill="FFFFFF"/>
              <w:tabs>
                <w:tab w:val="left" w:pos="4783"/>
              </w:tabs>
              <w:spacing w:line="202" w:lineRule="exact"/>
              <w:ind w:left="38" w:right="950" w:firstLine="10"/>
              <w:rPr>
                <w:rFonts w:ascii="Times New Roman" w:hAnsi="Times New Roman" w:cs="Times New Roman"/>
                <w:sz w:val="16"/>
                <w:szCs w:val="16"/>
                <w:lang w:val="sr-Cyrl-CS"/>
              </w:rPr>
            </w:pPr>
          </w:p>
          <w:p w14:paraId="0DFA8C19" w14:textId="77777777" w:rsidR="00E34A11" w:rsidRPr="005C1263" w:rsidRDefault="00E34A11" w:rsidP="00E620E0">
            <w:pPr>
              <w:shd w:val="clear" w:color="auto" w:fill="FFFFFF"/>
              <w:tabs>
                <w:tab w:val="left" w:pos="4783"/>
              </w:tabs>
              <w:spacing w:line="202" w:lineRule="exact"/>
              <w:ind w:left="38" w:right="950" w:firstLine="10"/>
              <w:rPr>
                <w:rFonts w:ascii="Times New Roman" w:hAnsi="Times New Roman" w:cs="Times New Roman"/>
                <w:sz w:val="16"/>
                <w:szCs w:val="16"/>
                <w:lang w:val="sr-Cyrl-CS"/>
              </w:rPr>
            </w:pPr>
          </w:p>
          <w:p w14:paraId="5FDD65EF" w14:textId="77777777" w:rsidR="00C96C33" w:rsidRDefault="00C96C33" w:rsidP="00C96C33">
            <w:pPr>
              <w:shd w:val="clear" w:color="auto" w:fill="FFFFFF"/>
              <w:tabs>
                <w:tab w:val="left" w:pos="4783"/>
              </w:tabs>
              <w:spacing w:line="202" w:lineRule="exact"/>
              <w:ind w:left="38" w:right="52" w:firstLine="10"/>
              <w:rPr>
                <w:rFonts w:ascii="Times New Roman" w:hAnsi="Times New Roman" w:cs="Times New Roman"/>
                <w:sz w:val="16"/>
                <w:szCs w:val="16"/>
                <w:lang w:val="lt-LT"/>
              </w:rPr>
            </w:pPr>
            <w:r>
              <w:rPr>
                <w:rFonts w:ascii="Times New Roman" w:hAnsi="Times New Roman" w:cs="Times New Roman"/>
                <w:spacing w:val="2"/>
                <w:sz w:val="16"/>
                <w:szCs w:val="16"/>
                <w:lang w:val="lt-LT"/>
              </w:rPr>
              <w:t>Pavadinimas/</w:t>
            </w:r>
            <w:r w:rsidRPr="005C1263">
              <w:rPr>
                <w:rFonts w:ascii="Times New Roman" w:hAnsi="Times New Roman" w:cs="Times New Roman"/>
                <w:spacing w:val="2"/>
                <w:sz w:val="16"/>
                <w:szCs w:val="16"/>
                <w:lang w:val="sr-Cyrl-CS"/>
              </w:rPr>
              <w:t>Назив/</w:t>
            </w:r>
            <w:r w:rsidRPr="005C1263">
              <w:rPr>
                <w:rFonts w:ascii="Times New Roman" w:hAnsi="Times New Roman" w:cs="Times New Roman"/>
                <w:spacing w:val="3"/>
                <w:sz w:val="16"/>
                <w:szCs w:val="16"/>
                <w:lang w:val="sl-SI"/>
              </w:rPr>
              <w:t xml:space="preserve"> </w:t>
            </w:r>
            <w:r w:rsidRPr="005C1263">
              <w:rPr>
                <w:rFonts w:ascii="Times New Roman" w:hAnsi="Times New Roman" w:cs="Times New Roman"/>
                <w:sz w:val="16"/>
                <w:szCs w:val="16"/>
              </w:rPr>
              <w:t xml:space="preserve">Name                    </w:t>
            </w:r>
            <w:r>
              <w:rPr>
                <w:rFonts w:ascii="Times New Roman" w:hAnsi="Times New Roman" w:cs="Times New Roman"/>
                <w:sz w:val="16"/>
                <w:szCs w:val="16"/>
              </w:rPr>
              <w:t>Patvirtinimo numeris/</w:t>
            </w:r>
            <w:r w:rsidRPr="005C1263">
              <w:rPr>
                <w:rFonts w:ascii="Times New Roman" w:hAnsi="Times New Roman" w:cs="Times New Roman"/>
                <w:sz w:val="16"/>
                <w:szCs w:val="16"/>
                <w:lang w:val="sr-Cyrl-CS"/>
              </w:rPr>
              <w:t xml:space="preserve">Одобрени </w:t>
            </w:r>
          </w:p>
          <w:p w14:paraId="4B9C6D45" w14:textId="77777777" w:rsidR="00C96C33" w:rsidRPr="005C1263" w:rsidRDefault="00C96C33" w:rsidP="00C96C33">
            <w:pPr>
              <w:shd w:val="clear" w:color="auto" w:fill="FFFFFF"/>
              <w:tabs>
                <w:tab w:val="left" w:pos="4783"/>
              </w:tabs>
              <w:spacing w:line="202" w:lineRule="exact"/>
              <w:ind w:left="38" w:right="52" w:firstLine="10"/>
              <w:rPr>
                <w:rFonts w:ascii="Times New Roman" w:hAnsi="Times New Roman" w:cs="Times New Roman"/>
                <w:sz w:val="16"/>
                <w:szCs w:val="16"/>
                <w:lang w:val="sr-Cyrl-CS"/>
              </w:rPr>
            </w:pPr>
            <w:r>
              <w:rPr>
                <w:rFonts w:ascii="Times New Roman" w:hAnsi="Times New Roman" w:cs="Times New Roman"/>
                <w:sz w:val="16"/>
                <w:szCs w:val="16"/>
                <w:lang w:val="lt-LT"/>
              </w:rPr>
              <w:t xml:space="preserve">                                                                 </w:t>
            </w:r>
            <w:r w:rsidRPr="005C1263">
              <w:rPr>
                <w:rFonts w:ascii="Times New Roman" w:hAnsi="Times New Roman" w:cs="Times New Roman"/>
                <w:sz w:val="16"/>
                <w:szCs w:val="16"/>
                <w:lang w:val="sr-Cyrl-CS"/>
              </w:rPr>
              <w:t>број</w:t>
            </w:r>
            <w:r w:rsidRPr="005C1263">
              <w:rPr>
                <w:rFonts w:ascii="Times New Roman" w:hAnsi="Times New Roman" w:cs="Times New Roman"/>
                <w:spacing w:val="2"/>
                <w:sz w:val="16"/>
                <w:szCs w:val="16"/>
                <w:lang w:val="sr-Cyrl-CS"/>
              </w:rPr>
              <w:t>/</w:t>
            </w:r>
            <w:r w:rsidRPr="005C1263">
              <w:rPr>
                <w:rFonts w:ascii="Times New Roman" w:hAnsi="Times New Roman" w:cs="Times New Roman"/>
                <w:spacing w:val="1"/>
                <w:w w:val="101"/>
                <w:sz w:val="16"/>
                <w:szCs w:val="16"/>
                <w:lang w:val="sl-SI"/>
              </w:rPr>
              <w:t xml:space="preserve"> </w:t>
            </w:r>
            <w:r w:rsidRPr="005C1263">
              <w:rPr>
                <w:rFonts w:ascii="Times New Roman" w:hAnsi="Times New Roman" w:cs="Times New Roman"/>
                <w:sz w:val="16"/>
                <w:szCs w:val="16"/>
              </w:rPr>
              <w:t xml:space="preserve">Approval number </w:t>
            </w:r>
          </w:p>
          <w:p w14:paraId="4B18DC0A" w14:textId="77777777" w:rsidR="00C96C33" w:rsidRPr="005C1263" w:rsidRDefault="00C96C33" w:rsidP="00C96C33">
            <w:pPr>
              <w:shd w:val="clear" w:color="auto" w:fill="FFFFFF"/>
              <w:tabs>
                <w:tab w:val="left" w:pos="4783"/>
              </w:tabs>
              <w:spacing w:line="202" w:lineRule="exact"/>
              <w:ind w:left="38" w:right="52" w:firstLine="10"/>
              <w:rPr>
                <w:rFonts w:ascii="Times New Roman" w:hAnsi="Times New Roman" w:cs="Times New Roman"/>
                <w:sz w:val="16"/>
                <w:szCs w:val="16"/>
                <w:lang w:val="sr-Cyrl-CS"/>
              </w:rPr>
            </w:pPr>
          </w:p>
          <w:p w14:paraId="13BE3BA9" w14:textId="77777777" w:rsidR="00C96C33" w:rsidRPr="005C1263" w:rsidRDefault="00C96C33" w:rsidP="00C96C33">
            <w:pPr>
              <w:shd w:val="clear" w:color="auto" w:fill="FFFFFF"/>
              <w:tabs>
                <w:tab w:val="left" w:pos="4783"/>
              </w:tabs>
              <w:spacing w:line="202" w:lineRule="exact"/>
              <w:ind w:left="38" w:right="52" w:firstLine="10"/>
              <w:rPr>
                <w:rFonts w:ascii="Times New Roman" w:hAnsi="Times New Roman" w:cs="Times New Roman"/>
                <w:sz w:val="16"/>
                <w:szCs w:val="16"/>
                <w:lang w:val="sr-Cyrl-CS"/>
              </w:rPr>
            </w:pPr>
            <w:r>
              <w:rPr>
                <w:rFonts w:ascii="Times New Roman" w:hAnsi="Times New Roman" w:cs="Times New Roman"/>
                <w:spacing w:val="2"/>
                <w:sz w:val="16"/>
                <w:szCs w:val="16"/>
                <w:lang w:val="lt-LT"/>
              </w:rPr>
              <w:t>Adresas/</w:t>
            </w:r>
            <w:r w:rsidRPr="005C1263">
              <w:rPr>
                <w:rFonts w:ascii="Times New Roman" w:hAnsi="Times New Roman" w:cs="Times New Roman"/>
                <w:spacing w:val="2"/>
                <w:sz w:val="16"/>
                <w:szCs w:val="16"/>
                <w:lang w:val="sr-Cyrl-CS"/>
              </w:rPr>
              <w:t xml:space="preserve">Адреса/ </w:t>
            </w:r>
            <w:r w:rsidRPr="005C1263">
              <w:rPr>
                <w:rFonts w:ascii="Times New Roman" w:hAnsi="Times New Roman" w:cs="Times New Roman"/>
                <w:sz w:val="16"/>
                <w:szCs w:val="16"/>
              </w:rPr>
              <w:t>Address</w:t>
            </w:r>
          </w:p>
          <w:p w14:paraId="04037593" w14:textId="77777777" w:rsidR="006F56C5" w:rsidRDefault="006F56C5" w:rsidP="00E620E0">
            <w:pPr>
              <w:shd w:val="clear" w:color="auto" w:fill="FFFFFF"/>
              <w:tabs>
                <w:tab w:val="left" w:pos="4783"/>
              </w:tabs>
              <w:spacing w:line="202" w:lineRule="exact"/>
              <w:ind w:left="38" w:right="52" w:firstLine="10"/>
              <w:rPr>
                <w:rFonts w:ascii="Times New Roman" w:hAnsi="Times New Roman" w:cs="Times New Roman"/>
                <w:sz w:val="16"/>
                <w:szCs w:val="16"/>
              </w:rPr>
            </w:pPr>
          </w:p>
          <w:p w14:paraId="13C23E34" w14:textId="77777777" w:rsidR="006F56C5" w:rsidRPr="006F56C5" w:rsidRDefault="006F56C5" w:rsidP="006F56C5">
            <w:pPr>
              <w:rPr>
                <w:rFonts w:ascii="Times New Roman" w:hAnsi="Times New Roman" w:cs="Times New Roman"/>
                <w:sz w:val="16"/>
                <w:szCs w:val="16"/>
              </w:rPr>
            </w:pPr>
          </w:p>
          <w:p w14:paraId="1DD91467" w14:textId="77777777" w:rsidR="006F56C5" w:rsidRPr="006F56C5" w:rsidRDefault="006F56C5" w:rsidP="006F56C5">
            <w:pPr>
              <w:rPr>
                <w:rFonts w:ascii="Times New Roman" w:hAnsi="Times New Roman" w:cs="Times New Roman"/>
                <w:sz w:val="16"/>
                <w:szCs w:val="16"/>
              </w:rPr>
            </w:pPr>
          </w:p>
          <w:p w14:paraId="2BF08025" w14:textId="77777777" w:rsidR="006F56C5" w:rsidRPr="006F56C5" w:rsidRDefault="006F56C5" w:rsidP="006F56C5">
            <w:pPr>
              <w:rPr>
                <w:rFonts w:ascii="Times New Roman" w:hAnsi="Times New Roman" w:cs="Times New Roman"/>
                <w:sz w:val="16"/>
                <w:szCs w:val="16"/>
              </w:rPr>
            </w:pPr>
          </w:p>
          <w:p w14:paraId="4470E548" w14:textId="77777777" w:rsidR="006F56C5" w:rsidRPr="006F56C5" w:rsidRDefault="006F56C5" w:rsidP="006F56C5">
            <w:pPr>
              <w:rPr>
                <w:rFonts w:ascii="Times New Roman" w:hAnsi="Times New Roman" w:cs="Times New Roman"/>
                <w:sz w:val="16"/>
                <w:szCs w:val="16"/>
              </w:rPr>
            </w:pPr>
          </w:p>
          <w:p w14:paraId="3A18CCD4" w14:textId="77777777" w:rsidR="006F56C5" w:rsidRPr="006F56C5" w:rsidRDefault="006F56C5" w:rsidP="006F56C5">
            <w:pPr>
              <w:rPr>
                <w:rFonts w:ascii="Times New Roman" w:hAnsi="Times New Roman" w:cs="Times New Roman"/>
                <w:sz w:val="16"/>
                <w:szCs w:val="16"/>
              </w:rPr>
            </w:pPr>
          </w:p>
          <w:p w14:paraId="6476BA67" w14:textId="77777777" w:rsidR="006F56C5" w:rsidRPr="006F56C5" w:rsidRDefault="006F56C5" w:rsidP="006F56C5">
            <w:pPr>
              <w:rPr>
                <w:rFonts w:ascii="Times New Roman" w:hAnsi="Times New Roman" w:cs="Times New Roman"/>
                <w:sz w:val="16"/>
                <w:szCs w:val="16"/>
              </w:rPr>
            </w:pPr>
          </w:p>
          <w:p w14:paraId="39D9F602" w14:textId="77777777" w:rsidR="006F56C5" w:rsidRPr="006F56C5" w:rsidRDefault="006F56C5" w:rsidP="006F56C5">
            <w:pPr>
              <w:rPr>
                <w:rFonts w:ascii="Times New Roman" w:hAnsi="Times New Roman" w:cs="Times New Roman"/>
                <w:sz w:val="16"/>
                <w:szCs w:val="16"/>
              </w:rPr>
            </w:pPr>
          </w:p>
          <w:p w14:paraId="79BF767A" w14:textId="77777777" w:rsidR="006F56C5" w:rsidRPr="006F56C5" w:rsidRDefault="006F56C5" w:rsidP="006F56C5">
            <w:pPr>
              <w:rPr>
                <w:rFonts w:ascii="Times New Roman" w:hAnsi="Times New Roman" w:cs="Times New Roman"/>
                <w:sz w:val="16"/>
                <w:szCs w:val="16"/>
              </w:rPr>
            </w:pPr>
          </w:p>
          <w:p w14:paraId="413118A9" w14:textId="77777777" w:rsidR="006F56C5" w:rsidRDefault="006F56C5" w:rsidP="006F56C5">
            <w:pPr>
              <w:rPr>
                <w:rFonts w:ascii="Times New Roman" w:hAnsi="Times New Roman" w:cs="Times New Roman"/>
                <w:sz w:val="16"/>
                <w:szCs w:val="16"/>
              </w:rPr>
            </w:pPr>
          </w:p>
          <w:p w14:paraId="138BEC6E" w14:textId="77777777" w:rsidR="00E34A11" w:rsidRPr="006F56C5" w:rsidRDefault="00E34A11" w:rsidP="006F56C5">
            <w:pPr>
              <w:rPr>
                <w:rFonts w:ascii="Times New Roman" w:hAnsi="Times New Roman" w:cs="Times New Roman"/>
                <w:sz w:val="16"/>
                <w:szCs w:val="16"/>
              </w:rPr>
            </w:pPr>
          </w:p>
        </w:tc>
        <w:tc>
          <w:tcPr>
            <w:tcW w:w="4882" w:type="dxa"/>
            <w:gridSpan w:val="4"/>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79F9F40D" w14:textId="77777777" w:rsidR="00E34A11" w:rsidRPr="005C1263" w:rsidRDefault="00E34A11" w:rsidP="00E620E0">
            <w:pPr>
              <w:shd w:val="clear" w:color="auto" w:fill="FFFFFF"/>
              <w:ind w:left="38"/>
              <w:rPr>
                <w:rFonts w:ascii="Times New Roman" w:hAnsi="Times New Roman" w:cs="Times New Roman"/>
                <w:sz w:val="16"/>
                <w:szCs w:val="16"/>
              </w:rPr>
            </w:pPr>
            <w:r w:rsidRPr="005C1263">
              <w:rPr>
                <w:rFonts w:ascii="Times New Roman" w:hAnsi="Times New Roman" w:cs="Times New Roman"/>
                <w:sz w:val="16"/>
                <w:szCs w:val="16"/>
              </w:rPr>
              <w:t xml:space="preserve">1.12.                                                                                 </w:t>
            </w:r>
          </w:p>
        </w:tc>
      </w:tr>
      <w:tr w:rsidR="00E34A11" w:rsidRPr="005C1263" w14:paraId="24AF78F3" w14:textId="77777777">
        <w:trPr>
          <w:trHeight w:hRule="exact" w:val="1422"/>
        </w:trPr>
        <w:tc>
          <w:tcPr>
            <w:tcW w:w="422" w:type="dxa"/>
            <w:tcBorders>
              <w:top w:val="nil"/>
              <w:left w:val="single" w:sz="6" w:space="0" w:color="auto"/>
              <w:bottom w:val="single" w:sz="6" w:space="0" w:color="auto"/>
              <w:right w:val="single" w:sz="6" w:space="0" w:color="auto"/>
            </w:tcBorders>
            <w:shd w:val="clear" w:color="auto" w:fill="FFFFFF"/>
            <w:textDirection w:val="btLr"/>
          </w:tcPr>
          <w:p w14:paraId="0011A951" w14:textId="77777777" w:rsidR="00E34A11" w:rsidRPr="005C1263" w:rsidRDefault="00E34A11" w:rsidP="00E620E0">
            <w:pPr>
              <w:rPr>
                <w:rFonts w:ascii="Times New Roman" w:hAnsi="Times New Roman" w:cs="Times New Roman"/>
                <w:sz w:val="16"/>
                <w:szCs w:val="16"/>
              </w:rPr>
            </w:pPr>
          </w:p>
          <w:p w14:paraId="40993BFA" w14:textId="77777777" w:rsidR="00E34A11" w:rsidRPr="005C1263" w:rsidRDefault="00E34A11" w:rsidP="00E620E0">
            <w:pPr>
              <w:rPr>
                <w:rFonts w:ascii="Times New Roman" w:hAnsi="Times New Roman" w:cs="Times New Roman"/>
                <w:sz w:val="16"/>
                <w:szCs w:val="16"/>
              </w:rPr>
            </w:pPr>
          </w:p>
        </w:tc>
        <w:tc>
          <w:tcPr>
            <w:tcW w:w="4915" w:type="dxa"/>
            <w:gridSpan w:val="4"/>
            <w:tcBorders>
              <w:top w:val="single" w:sz="6" w:space="0" w:color="auto"/>
              <w:left w:val="single" w:sz="6" w:space="0" w:color="auto"/>
              <w:bottom w:val="single" w:sz="6" w:space="0" w:color="auto"/>
              <w:right w:val="single" w:sz="6" w:space="0" w:color="auto"/>
            </w:tcBorders>
            <w:shd w:val="clear" w:color="auto" w:fill="FFFFFF"/>
          </w:tcPr>
          <w:p w14:paraId="519EBE76" w14:textId="77777777" w:rsidR="00E34A11" w:rsidRPr="005C1263" w:rsidRDefault="00E34A11" w:rsidP="00E620E0">
            <w:pPr>
              <w:shd w:val="clear" w:color="auto" w:fill="FFFFFF"/>
              <w:ind w:left="38"/>
              <w:rPr>
                <w:rFonts w:ascii="Times New Roman" w:hAnsi="Times New Roman" w:cs="Times New Roman"/>
                <w:sz w:val="16"/>
                <w:szCs w:val="16"/>
                <w:lang w:val="sr-Cyrl-CS"/>
              </w:rPr>
            </w:pPr>
            <w:r w:rsidRPr="005C1263">
              <w:rPr>
                <w:rFonts w:ascii="Times New Roman" w:hAnsi="Times New Roman" w:cs="Times New Roman"/>
                <w:sz w:val="16"/>
                <w:szCs w:val="16"/>
              </w:rPr>
              <w:t xml:space="preserve">1.13. </w:t>
            </w:r>
            <w:r w:rsidR="00A433D8">
              <w:rPr>
                <w:rFonts w:ascii="Times New Roman" w:hAnsi="Times New Roman" w:cs="Times New Roman"/>
                <w:sz w:val="16"/>
                <w:szCs w:val="16"/>
              </w:rPr>
              <w:t>Pakrovimo vieta /</w:t>
            </w:r>
            <w:r w:rsidRPr="005C1263">
              <w:rPr>
                <w:rFonts w:ascii="Times New Roman" w:hAnsi="Times New Roman" w:cs="Times New Roman"/>
                <w:b/>
                <w:spacing w:val="-5"/>
                <w:sz w:val="16"/>
                <w:szCs w:val="16"/>
                <w:lang w:val="sr-Cyrl-CS"/>
              </w:rPr>
              <w:t>Место утовара</w:t>
            </w:r>
            <w:r w:rsidRPr="005C1263">
              <w:rPr>
                <w:rFonts w:ascii="Times New Roman" w:hAnsi="Times New Roman" w:cs="Times New Roman"/>
                <w:spacing w:val="-5"/>
                <w:sz w:val="16"/>
                <w:szCs w:val="16"/>
                <w:lang w:val="sr-Cyrl-CS"/>
              </w:rPr>
              <w:t>/</w:t>
            </w:r>
            <w:r w:rsidRPr="005C1263">
              <w:rPr>
                <w:rFonts w:ascii="Times New Roman" w:hAnsi="Times New Roman" w:cs="Times New Roman"/>
                <w:spacing w:val="-3"/>
                <w:sz w:val="16"/>
                <w:szCs w:val="16"/>
                <w:lang w:val="sl-SI"/>
              </w:rPr>
              <w:t xml:space="preserve"> </w:t>
            </w:r>
            <w:r w:rsidRPr="005C1263">
              <w:rPr>
                <w:rFonts w:ascii="Times New Roman" w:hAnsi="Times New Roman" w:cs="Times New Roman"/>
                <w:sz w:val="16"/>
                <w:szCs w:val="16"/>
              </w:rPr>
              <w:t>Place of loading</w:t>
            </w:r>
          </w:p>
          <w:p w14:paraId="51FD97C6" w14:textId="77777777" w:rsidR="00E34A11" w:rsidRPr="005C1263" w:rsidRDefault="00E34A11" w:rsidP="00E620E0">
            <w:pPr>
              <w:shd w:val="clear" w:color="auto" w:fill="FFFFFF"/>
              <w:ind w:left="38"/>
              <w:rPr>
                <w:rFonts w:ascii="Times New Roman" w:hAnsi="Times New Roman" w:cs="Times New Roman"/>
                <w:sz w:val="16"/>
                <w:szCs w:val="16"/>
                <w:lang w:val="sr-Cyrl-CS"/>
              </w:rPr>
            </w:pPr>
          </w:p>
          <w:p w14:paraId="08B457C8" w14:textId="77777777" w:rsidR="00E34A11" w:rsidRPr="005C1263" w:rsidRDefault="00E34A11" w:rsidP="00E620E0">
            <w:pPr>
              <w:shd w:val="clear" w:color="auto" w:fill="FFFFFF"/>
              <w:ind w:left="38"/>
              <w:rPr>
                <w:rFonts w:ascii="Times New Roman" w:hAnsi="Times New Roman" w:cs="Times New Roman"/>
                <w:sz w:val="16"/>
                <w:szCs w:val="16"/>
                <w:lang w:val="sr-Cyrl-CS"/>
              </w:rPr>
            </w:pPr>
          </w:p>
          <w:p w14:paraId="099846C3" w14:textId="77777777" w:rsidR="00A433D8" w:rsidRDefault="00A433D8" w:rsidP="00A433D8">
            <w:pPr>
              <w:shd w:val="clear" w:color="auto" w:fill="FFFFFF"/>
              <w:ind w:left="38"/>
              <w:rPr>
                <w:rFonts w:ascii="Times New Roman" w:hAnsi="Times New Roman" w:cs="Times New Roman"/>
                <w:sz w:val="16"/>
                <w:szCs w:val="16"/>
                <w:lang w:val="lt-LT"/>
              </w:rPr>
            </w:pPr>
            <w:r>
              <w:rPr>
                <w:rFonts w:ascii="Times New Roman" w:hAnsi="Times New Roman" w:cs="Times New Roman"/>
                <w:spacing w:val="2"/>
                <w:sz w:val="16"/>
                <w:szCs w:val="16"/>
                <w:lang w:val="lt-LT"/>
              </w:rPr>
              <w:t>Adresas/</w:t>
            </w:r>
            <w:r w:rsidR="00E34A11" w:rsidRPr="005C1263">
              <w:rPr>
                <w:rFonts w:ascii="Times New Roman" w:hAnsi="Times New Roman" w:cs="Times New Roman"/>
                <w:spacing w:val="2"/>
                <w:sz w:val="16"/>
                <w:szCs w:val="16"/>
                <w:lang w:val="sr-Cyrl-CS"/>
              </w:rPr>
              <w:t xml:space="preserve">Адреса/ </w:t>
            </w:r>
            <w:r w:rsidR="00E34A11" w:rsidRPr="005C1263">
              <w:rPr>
                <w:rFonts w:ascii="Times New Roman" w:hAnsi="Times New Roman" w:cs="Times New Roman"/>
                <w:sz w:val="16"/>
                <w:szCs w:val="16"/>
              </w:rPr>
              <w:t xml:space="preserve">Address                      </w:t>
            </w:r>
            <w:r>
              <w:rPr>
                <w:rFonts w:ascii="Times New Roman" w:hAnsi="Times New Roman" w:cs="Times New Roman"/>
                <w:sz w:val="16"/>
                <w:szCs w:val="16"/>
              </w:rPr>
              <w:t>Patvirtinimo numeris/</w:t>
            </w:r>
            <w:r w:rsidR="00E34A11" w:rsidRPr="005C1263">
              <w:rPr>
                <w:rFonts w:ascii="Times New Roman" w:hAnsi="Times New Roman" w:cs="Times New Roman"/>
                <w:sz w:val="16"/>
                <w:szCs w:val="16"/>
                <w:lang w:val="sr-Cyrl-CS"/>
              </w:rPr>
              <w:t>Одобрени</w:t>
            </w:r>
          </w:p>
          <w:p w14:paraId="31DF55AC" w14:textId="77777777" w:rsidR="00E34A11" w:rsidRPr="005C1263" w:rsidRDefault="00A433D8" w:rsidP="00A433D8">
            <w:pPr>
              <w:shd w:val="clear" w:color="auto" w:fill="FFFFFF"/>
              <w:ind w:left="38"/>
              <w:rPr>
                <w:rFonts w:ascii="Times New Roman" w:hAnsi="Times New Roman" w:cs="Times New Roman"/>
                <w:sz w:val="16"/>
                <w:szCs w:val="16"/>
              </w:rPr>
            </w:pPr>
            <w:r>
              <w:rPr>
                <w:rFonts w:ascii="Times New Roman" w:hAnsi="Times New Roman" w:cs="Times New Roman"/>
                <w:sz w:val="16"/>
                <w:szCs w:val="16"/>
                <w:lang w:val="lt-LT"/>
              </w:rPr>
              <w:t xml:space="preserve">                                                                </w:t>
            </w:r>
            <w:r w:rsidR="00E34A11" w:rsidRPr="005C1263">
              <w:rPr>
                <w:rFonts w:ascii="Times New Roman" w:hAnsi="Times New Roman" w:cs="Times New Roman"/>
                <w:sz w:val="16"/>
                <w:szCs w:val="16"/>
                <w:lang w:val="sr-Cyrl-CS"/>
              </w:rPr>
              <w:t>број</w:t>
            </w:r>
            <w:r w:rsidR="00E34A11" w:rsidRPr="005C1263">
              <w:rPr>
                <w:rFonts w:ascii="Times New Roman" w:hAnsi="Times New Roman" w:cs="Times New Roman"/>
                <w:spacing w:val="2"/>
                <w:sz w:val="16"/>
                <w:szCs w:val="16"/>
                <w:lang w:val="sr-Cyrl-CS"/>
              </w:rPr>
              <w:t>/</w:t>
            </w:r>
            <w:r w:rsidR="00E34A11" w:rsidRPr="005C1263">
              <w:rPr>
                <w:rFonts w:ascii="Times New Roman" w:hAnsi="Times New Roman" w:cs="Times New Roman"/>
                <w:spacing w:val="1"/>
                <w:w w:val="101"/>
                <w:sz w:val="16"/>
                <w:szCs w:val="16"/>
                <w:lang w:val="sl-SI"/>
              </w:rPr>
              <w:t xml:space="preserve"> </w:t>
            </w:r>
            <w:r w:rsidR="00E34A11" w:rsidRPr="005C1263">
              <w:rPr>
                <w:rFonts w:ascii="Times New Roman" w:hAnsi="Times New Roman" w:cs="Times New Roman"/>
                <w:sz w:val="16"/>
                <w:szCs w:val="16"/>
              </w:rPr>
              <w:t>Approval number</w:t>
            </w:r>
          </w:p>
        </w:tc>
        <w:tc>
          <w:tcPr>
            <w:tcW w:w="4882" w:type="dxa"/>
            <w:gridSpan w:val="4"/>
            <w:tcBorders>
              <w:top w:val="single" w:sz="6" w:space="0" w:color="auto"/>
              <w:left w:val="single" w:sz="6" w:space="0" w:color="auto"/>
              <w:bottom w:val="single" w:sz="6" w:space="0" w:color="auto"/>
              <w:right w:val="single" w:sz="6" w:space="0" w:color="auto"/>
            </w:tcBorders>
            <w:shd w:val="clear" w:color="auto" w:fill="FFFFFF"/>
          </w:tcPr>
          <w:p w14:paraId="5FE66F1D" w14:textId="77777777" w:rsidR="00C96C33" w:rsidRDefault="00E34A11" w:rsidP="00E620E0">
            <w:pPr>
              <w:shd w:val="clear" w:color="auto" w:fill="FFFFFF"/>
              <w:ind w:left="38"/>
              <w:rPr>
                <w:rFonts w:ascii="Times New Roman" w:hAnsi="Times New Roman" w:cs="Times New Roman"/>
                <w:b/>
                <w:spacing w:val="-1"/>
                <w:sz w:val="16"/>
                <w:szCs w:val="16"/>
                <w:lang w:val="lt-LT"/>
              </w:rPr>
            </w:pPr>
            <w:r w:rsidRPr="00C96C33">
              <w:rPr>
                <w:rFonts w:ascii="Times New Roman" w:hAnsi="Times New Roman" w:cs="Times New Roman"/>
                <w:spacing w:val="-1"/>
                <w:sz w:val="16"/>
                <w:szCs w:val="16"/>
                <w:lang w:val="ru-RU"/>
              </w:rPr>
              <w:t xml:space="preserve">1.14. </w:t>
            </w:r>
            <w:r w:rsidRPr="005C1263">
              <w:rPr>
                <w:rFonts w:ascii="Times New Roman" w:hAnsi="Times New Roman" w:cs="Times New Roman"/>
                <w:spacing w:val="-1"/>
                <w:sz w:val="16"/>
                <w:szCs w:val="16"/>
                <w:lang w:val="sr-Cyrl-CS"/>
              </w:rPr>
              <w:t xml:space="preserve">  </w:t>
            </w:r>
            <w:r w:rsidR="00C96C33">
              <w:rPr>
                <w:rFonts w:ascii="Times New Roman" w:hAnsi="Times New Roman" w:cs="Times New Roman"/>
                <w:spacing w:val="-1"/>
                <w:sz w:val="16"/>
                <w:szCs w:val="16"/>
                <w:lang w:val="lt-LT"/>
              </w:rPr>
              <w:t>Išvykimo data/</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b/>
                <w:sz w:val="16"/>
                <w:szCs w:val="16"/>
                <w:lang w:val="sr-Cyrl-CS"/>
              </w:rPr>
              <w:t>Датум отпреме</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lang w:val="sr-Latn-CS"/>
              </w:rPr>
              <w:t xml:space="preserve">  </w:t>
            </w:r>
            <w:r w:rsidRPr="005C1263">
              <w:rPr>
                <w:rFonts w:ascii="Times New Roman" w:hAnsi="Times New Roman" w:cs="Times New Roman"/>
                <w:spacing w:val="-1"/>
                <w:sz w:val="16"/>
                <w:szCs w:val="16"/>
                <w:lang w:val="sr-Cyrl-CS"/>
              </w:rPr>
              <w:t xml:space="preserve">   </w:t>
            </w:r>
            <w:r w:rsidR="00C96C33">
              <w:rPr>
                <w:rFonts w:ascii="Times New Roman" w:hAnsi="Times New Roman" w:cs="Times New Roman"/>
                <w:spacing w:val="-1"/>
                <w:sz w:val="16"/>
                <w:szCs w:val="16"/>
                <w:lang w:val="lt-LT"/>
              </w:rPr>
              <w:t>Išvykimo laikas/</w:t>
            </w:r>
            <w:r w:rsidRPr="005C1263">
              <w:rPr>
                <w:rFonts w:ascii="Times New Roman" w:hAnsi="Times New Roman" w:cs="Times New Roman"/>
                <w:b/>
                <w:spacing w:val="-1"/>
                <w:sz w:val="16"/>
                <w:szCs w:val="16"/>
                <w:lang w:val="sr-Cyrl-CS"/>
              </w:rPr>
              <w:t>Време</w:t>
            </w:r>
          </w:p>
          <w:p w14:paraId="26419E41" w14:textId="77777777" w:rsidR="00C96C33" w:rsidRDefault="00C96C33" w:rsidP="00C96C33">
            <w:pPr>
              <w:shd w:val="clear" w:color="auto" w:fill="FFFFFF"/>
              <w:ind w:left="38"/>
              <w:rPr>
                <w:rFonts w:ascii="Times New Roman" w:hAnsi="Times New Roman" w:cs="Times New Roman"/>
                <w:spacing w:val="-1"/>
                <w:sz w:val="16"/>
                <w:szCs w:val="16"/>
              </w:rPr>
            </w:pPr>
            <w:r>
              <w:rPr>
                <w:rFonts w:ascii="Times New Roman" w:hAnsi="Times New Roman" w:cs="Times New Roman"/>
                <w:spacing w:val="-1"/>
                <w:sz w:val="16"/>
                <w:szCs w:val="16"/>
              </w:rPr>
              <w:t xml:space="preserve">          </w:t>
            </w:r>
            <w:r w:rsidRPr="005C1263">
              <w:rPr>
                <w:rFonts w:ascii="Times New Roman" w:hAnsi="Times New Roman" w:cs="Times New Roman"/>
                <w:spacing w:val="-1"/>
                <w:sz w:val="16"/>
                <w:szCs w:val="16"/>
              </w:rPr>
              <w:t xml:space="preserve">Date of departure          </w:t>
            </w:r>
            <w:r w:rsidRPr="005C1263">
              <w:rPr>
                <w:rFonts w:ascii="Times New Roman" w:hAnsi="Times New Roman" w:cs="Times New Roman"/>
                <w:spacing w:val="-1"/>
                <w:sz w:val="16"/>
                <w:szCs w:val="16"/>
                <w:lang w:val="sr-Cyrl-CS"/>
              </w:rPr>
              <w:t xml:space="preserve">                                   </w:t>
            </w:r>
            <w:r w:rsidR="00E34A11" w:rsidRPr="005C1263">
              <w:rPr>
                <w:rFonts w:ascii="Times New Roman" w:hAnsi="Times New Roman" w:cs="Times New Roman"/>
                <w:b/>
                <w:spacing w:val="-1"/>
                <w:sz w:val="16"/>
                <w:szCs w:val="16"/>
                <w:lang w:val="sr-Cyrl-CS"/>
              </w:rPr>
              <w:t>отпреме/</w:t>
            </w:r>
            <w:r w:rsidR="00E34A11" w:rsidRPr="005C1263">
              <w:rPr>
                <w:rFonts w:ascii="Times New Roman" w:hAnsi="Times New Roman" w:cs="Times New Roman"/>
                <w:spacing w:val="-1"/>
                <w:sz w:val="16"/>
                <w:szCs w:val="16"/>
                <w:lang w:val="sr-Cyrl-CS"/>
              </w:rPr>
              <w:t xml:space="preserve"> </w:t>
            </w:r>
            <w:r w:rsidR="00E34A11" w:rsidRPr="005C1263">
              <w:rPr>
                <w:rFonts w:ascii="Times New Roman" w:hAnsi="Times New Roman" w:cs="Times New Roman"/>
                <w:spacing w:val="-1"/>
                <w:sz w:val="16"/>
                <w:szCs w:val="16"/>
              </w:rPr>
              <w:t xml:space="preserve">time of </w:t>
            </w:r>
            <w:r>
              <w:rPr>
                <w:rFonts w:ascii="Times New Roman" w:hAnsi="Times New Roman" w:cs="Times New Roman"/>
                <w:spacing w:val="-1"/>
                <w:sz w:val="16"/>
                <w:szCs w:val="16"/>
              </w:rPr>
              <w:t xml:space="preserve"> </w:t>
            </w:r>
          </w:p>
          <w:p w14:paraId="3E60DA9C" w14:textId="77777777" w:rsidR="00E34A11" w:rsidRPr="005C1263" w:rsidRDefault="00C96C33" w:rsidP="00C96C33">
            <w:pPr>
              <w:shd w:val="clear" w:color="auto" w:fill="FFFFFF"/>
              <w:ind w:left="38"/>
              <w:rPr>
                <w:rFonts w:ascii="Times New Roman" w:hAnsi="Times New Roman" w:cs="Times New Roman"/>
                <w:sz w:val="16"/>
                <w:szCs w:val="16"/>
              </w:rPr>
            </w:pPr>
            <w:r>
              <w:rPr>
                <w:rFonts w:ascii="Times New Roman" w:hAnsi="Times New Roman" w:cs="Times New Roman"/>
                <w:spacing w:val="-1"/>
                <w:sz w:val="16"/>
                <w:szCs w:val="16"/>
              </w:rPr>
              <w:t xml:space="preserve">                                                                                   </w:t>
            </w:r>
            <w:r w:rsidR="00E34A11" w:rsidRPr="005C1263">
              <w:rPr>
                <w:rFonts w:ascii="Times New Roman" w:hAnsi="Times New Roman" w:cs="Times New Roman"/>
                <w:spacing w:val="-1"/>
                <w:sz w:val="16"/>
                <w:szCs w:val="16"/>
              </w:rPr>
              <w:t>departure</w:t>
            </w:r>
          </w:p>
        </w:tc>
      </w:tr>
    </w:tbl>
    <w:p w14:paraId="7ABFD9CA" w14:textId="77777777" w:rsidR="00E34A11" w:rsidRPr="005C1263" w:rsidRDefault="00E34A11" w:rsidP="00B9739F">
      <w:pPr>
        <w:ind w:left="-330" w:right="-110" w:firstLine="330"/>
        <w:rPr>
          <w:rFonts w:ascii="Times New Roman" w:hAnsi="Times New Roman" w:cs="Times New Roman"/>
          <w:sz w:val="16"/>
          <w:szCs w:val="16"/>
        </w:rPr>
      </w:pPr>
    </w:p>
    <w:p w14:paraId="2D132095" w14:textId="77777777" w:rsidR="004665E5" w:rsidRPr="005C1263" w:rsidRDefault="004665E5" w:rsidP="00042B1B">
      <w:pPr>
        <w:jc w:val="right"/>
        <w:rPr>
          <w:rFonts w:ascii="Times New Roman" w:hAnsi="Times New Roman" w:cs="Times New Roman"/>
          <w:b/>
          <w:spacing w:val="-5"/>
          <w:sz w:val="16"/>
          <w:szCs w:val="16"/>
          <w:lang w:val="sr-Latn-CS"/>
        </w:rPr>
      </w:pPr>
    </w:p>
    <w:p w14:paraId="51D5B3E4" w14:textId="77777777" w:rsidR="00862511" w:rsidRDefault="00862511" w:rsidP="00042B1B">
      <w:pPr>
        <w:jc w:val="right"/>
        <w:rPr>
          <w:rFonts w:ascii="Times New Roman" w:hAnsi="Times New Roman" w:cs="Times New Roman"/>
          <w:b/>
          <w:spacing w:val="-5"/>
          <w:sz w:val="16"/>
          <w:szCs w:val="16"/>
        </w:rPr>
      </w:pPr>
    </w:p>
    <w:p w14:paraId="0E6321C6" w14:textId="77777777" w:rsidR="00862511" w:rsidRDefault="00862511" w:rsidP="00042B1B">
      <w:pPr>
        <w:jc w:val="right"/>
        <w:rPr>
          <w:rFonts w:ascii="Times New Roman" w:hAnsi="Times New Roman" w:cs="Times New Roman"/>
          <w:b/>
          <w:spacing w:val="-5"/>
          <w:sz w:val="16"/>
          <w:szCs w:val="16"/>
        </w:rPr>
      </w:pPr>
    </w:p>
    <w:p w14:paraId="0C136AA5" w14:textId="77777777" w:rsidR="00862511" w:rsidRDefault="00862511" w:rsidP="00042B1B">
      <w:pPr>
        <w:jc w:val="right"/>
        <w:rPr>
          <w:rFonts w:ascii="Times New Roman" w:hAnsi="Times New Roman" w:cs="Times New Roman"/>
          <w:b/>
          <w:spacing w:val="-5"/>
          <w:sz w:val="16"/>
          <w:szCs w:val="16"/>
        </w:rPr>
      </w:pPr>
    </w:p>
    <w:p w14:paraId="5FEEFAE1" w14:textId="77777777" w:rsidR="00405D54" w:rsidRPr="00862511" w:rsidRDefault="00C96C33" w:rsidP="00862511">
      <w:pPr>
        <w:jc w:val="right"/>
        <w:rPr>
          <w:rFonts w:ascii="Times New Roman" w:hAnsi="Times New Roman"/>
          <w:sz w:val="16"/>
          <w:szCs w:val="16"/>
          <w:lang w:val="mk-MK"/>
        </w:rPr>
      </w:pPr>
      <w:r w:rsidRPr="00C96C33">
        <w:rPr>
          <w:rFonts w:ascii="Times New Roman" w:hAnsi="Times New Roman" w:cs="Times New Roman"/>
          <w:spacing w:val="-5"/>
          <w:sz w:val="16"/>
          <w:szCs w:val="16"/>
          <w:lang w:val="lt-LT"/>
        </w:rPr>
        <w:t>Sertifikato numeris</w:t>
      </w:r>
      <w:r>
        <w:rPr>
          <w:rFonts w:ascii="Times New Roman" w:hAnsi="Times New Roman" w:cs="Times New Roman"/>
          <w:b/>
          <w:spacing w:val="-5"/>
          <w:sz w:val="16"/>
          <w:szCs w:val="16"/>
          <w:lang w:val="lt-LT"/>
        </w:rPr>
        <w:t xml:space="preserve">/ </w:t>
      </w:r>
      <w:r w:rsidR="00042B1B" w:rsidRPr="005C1263">
        <w:rPr>
          <w:rFonts w:ascii="Times New Roman" w:hAnsi="Times New Roman" w:cs="Times New Roman"/>
          <w:b/>
          <w:spacing w:val="-5"/>
          <w:sz w:val="16"/>
          <w:szCs w:val="16"/>
          <w:lang w:val="sr-Cyrl-CS"/>
        </w:rPr>
        <w:t>Сери</w:t>
      </w:r>
      <w:r w:rsidR="00042B1B" w:rsidRPr="005C1263">
        <w:rPr>
          <w:rFonts w:ascii="Times New Roman" w:hAnsi="Times New Roman" w:cs="Times New Roman"/>
          <w:b/>
          <w:spacing w:val="-5"/>
          <w:sz w:val="16"/>
          <w:szCs w:val="16"/>
          <w:lang w:val="sr-Latn-CS"/>
        </w:rPr>
        <w:t>j</w:t>
      </w:r>
      <w:r w:rsidR="00042B1B" w:rsidRPr="005C1263">
        <w:rPr>
          <w:rFonts w:ascii="Times New Roman" w:hAnsi="Times New Roman" w:cs="Times New Roman"/>
          <w:b/>
          <w:spacing w:val="-5"/>
          <w:sz w:val="16"/>
          <w:szCs w:val="16"/>
          <w:lang w:val="sr-Cyrl-CS"/>
        </w:rPr>
        <w:t xml:space="preserve">ски број </w:t>
      </w:r>
      <w:r w:rsidR="00E34A11" w:rsidRPr="005C1263">
        <w:rPr>
          <w:rFonts w:ascii="Times New Roman" w:hAnsi="Times New Roman" w:cs="Times New Roman"/>
          <w:b/>
          <w:spacing w:val="-5"/>
          <w:sz w:val="16"/>
          <w:szCs w:val="16"/>
          <w:lang w:val="sr-Cyrl-CS"/>
        </w:rPr>
        <w:t>сертификата</w:t>
      </w:r>
      <w:r w:rsidR="00042B1B" w:rsidRPr="005C1263">
        <w:rPr>
          <w:rFonts w:ascii="Times New Roman" w:hAnsi="Times New Roman" w:cs="Times New Roman"/>
          <w:b/>
          <w:spacing w:val="-5"/>
          <w:sz w:val="16"/>
          <w:szCs w:val="16"/>
          <w:lang w:val="sr-Latn-CS"/>
        </w:rPr>
        <w:t>/</w:t>
      </w:r>
      <w:r w:rsidR="00042B1B" w:rsidRPr="005C1263">
        <w:rPr>
          <w:rFonts w:ascii="Times New Roman" w:hAnsi="Times New Roman" w:cs="Times New Roman"/>
          <w:spacing w:val="-1"/>
          <w:sz w:val="16"/>
          <w:szCs w:val="16"/>
          <w:lang w:val="sl-SI"/>
        </w:rPr>
        <w:t xml:space="preserve"> </w:t>
      </w:r>
      <w:r w:rsidR="00042B1B" w:rsidRPr="005C1263">
        <w:rPr>
          <w:rFonts w:ascii="Times New Roman" w:hAnsi="Times New Roman" w:cs="Times New Roman"/>
          <w:spacing w:val="-5"/>
          <w:sz w:val="16"/>
          <w:szCs w:val="16"/>
          <w:lang w:val="sr-Latn-CS"/>
        </w:rPr>
        <w:t>Certificate reference number/</w:t>
      </w:r>
      <w:r w:rsidR="00042B1B" w:rsidRPr="005C1263">
        <w:rPr>
          <w:rFonts w:ascii="Times New Roman" w:hAnsi="Times New Roman" w:cs="Times New Roman"/>
          <w:sz w:val="16"/>
          <w:szCs w:val="16"/>
          <w:lang w:val="mk-MK"/>
        </w:rPr>
        <w:t>:</w:t>
      </w:r>
      <w:r w:rsidR="00042B1B" w:rsidRPr="005C1263">
        <w:rPr>
          <w:rFonts w:ascii="Times New Roman" w:hAnsi="Times New Roman"/>
          <w:sz w:val="16"/>
          <w:szCs w:val="16"/>
          <w:lang w:val="mk-MK"/>
        </w:rPr>
        <w:t xml:space="preserve"> _____________________________________________</w:t>
      </w:r>
    </w:p>
    <w:tbl>
      <w:tblPr>
        <w:tblW w:w="10517" w:type="dxa"/>
        <w:tblInd w:w="-141" w:type="dxa"/>
        <w:tblCellMar>
          <w:left w:w="40" w:type="dxa"/>
          <w:right w:w="40" w:type="dxa"/>
        </w:tblCellMar>
        <w:tblLook w:val="0000" w:firstRow="0" w:lastRow="0" w:firstColumn="0" w:lastColumn="0" w:noHBand="0" w:noVBand="0"/>
      </w:tblPr>
      <w:tblGrid>
        <w:gridCol w:w="179"/>
        <w:gridCol w:w="5489"/>
        <w:gridCol w:w="1152"/>
        <w:gridCol w:w="1316"/>
        <w:gridCol w:w="2381"/>
      </w:tblGrid>
      <w:tr w:rsidR="00E34A11" w:rsidRPr="005C1263" w14:paraId="4EC2D00E" w14:textId="77777777" w:rsidTr="00CD3A4E">
        <w:trPr>
          <w:trHeight w:val="1603"/>
        </w:trPr>
        <w:tc>
          <w:tcPr>
            <w:tcW w:w="179" w:type="dxa"/>
            <w:vMerge w:val="restart"/>
            <w:tcBorders>
              <w:left w:val="nil"/>
              <w:right w:val="single" w:sz="6" w:space="0" w:color="auto"/>
            </w:tcBorders>
            <w:shd w:val="clear" w:color="auto" w:fill="FFFFFF"/>
          </w:tcPr>
          <w:p w14:paraId="6E1B79C1" w14:textId="77777777" w:rsidR="00E34A11" w:rsidRPr="005C1263" w:rsidRDefault="00E34A11" w:rsidP="00E620E0">
            <w:pPr>
              <w:shd w:val="clear" w:color="auto" w:fill="FFFFFF"/>
              <w:rPr>
                <w:rFonts w:ascii="Times New Roman" w:hAnsi="Times New Roman" w:cs="Times New Roman"/>
                <w:sz w:val="16"/>
                <w:szCs w:val="16"/>
                <w:lang w:val="sr-Cyrl-CS"/>
              </w:rPr>
            </w:pPr>
            <w:r w:rsidRPr="005C1263">
              <w:rPr>
                <w:rFonts w:ascii="Times New Roman" w:hAnsi="Times New Roman" w:cs="Times New Roman"/>
                <w:sz w:val="16"/>
                <w:szCs w:val="16"/>
                <w:lang w:val="sr-Cyrl-CS"/>
              </w:rPr>
              <w:t xml:space="preserve">          </w:t>
            </w:r>
          </w:p>
        </w:tc>
        <w:tc>
          <w:tcPr>
            <w:tcW w:w="5489" w:type="dxa"/>
            <w:vMerge w:val="restart"/>
            <w:tcBorders>
              <w:top w:val="single" w:sz="6" w:space="0" w:color="auto"/>
              <w:left w:val="single" w:sz="6" w:space="0" w:color="auto"/>
              <w:bottom w:val="single" w:sz="4" w:space="0" w:color="auto"/>
              <w:right w:val="single" w:sz="6" w:space="0" w:color="auto"/>
            </w:tcBorders>
            <w:shd w:val="clear" w:color="auto" w:fill="FFFFFF"/>
          </w:tcPr>
          <w:p w14:paraId="2F1AD029" w14:textId="77777777" w:rsidR="00E34A11" w:rsidRPr="005C1263" w:rsidRDefault="00E34A11" w:rsidP="00E620E0">
            <w:pPr>
              <w:shd w:val="clear" w:color="auto" w:fill="FFFFFF"/>
              <w:spacing w:line="250" w:lineRule="exact"/>
              <w:ind w:right="298"/>
              <w:rPr>
                <w:rFonts w:ascii="Times New Roman" w:hAnsi="Times New Roman" w:cs="Times New Roman"/>
                <w:spacing w:val="-6"/>
                <w:sz w:val="16"/>
                <w:szCs w:val="16"/>
                <w:lang w:val="sr-Cyrl-CS"/>
              </w:rPr>
            </w:pPr>
            <w:r w:rsidRPr="005C1263">
              <w:rPr>
                <w:rFonts w:ascii="Times New Roman" w:hAnsi="Times New Roman" w:cs="Times New Roman"/>
                <w:spacing w:val="-1"/>
                <w:sz w:val="16"/>
                <w:szCs w:val="16"/>
              </w:rPr>
              <w:t>I</w:t>
            </w:r>
            <w:r w:rsidRPr="005C1263">
              <w:rPr>
                <w:rFonts w:ascii="Times New Roman" w:hAnsi="Times New Roman" w:cs="Times New Roman"/>
                <w:spacing w:val="-1"/>
                <w:sz w:val="16"/>
                <w:szCs w:val="16"/>
                <w:lang w:val="sr-Cyrl-CS"/>
              </w:rPr>
              <w:t>.15.</w:t>
            </w:r>
            <w:r w:rsidR="006A3172">
              <w:rPr>
                <w:rFonts w:ascii="Times New Roman" w:hAnsi="Times New Roman" w:cs="Times New Roman"/>
                <w:spacing w:val="-1"/>
                <w:sz w:val="16"/>
                <w:szCs w:val="16"/>
                <w:lang w:val="lt-LT"/>
              </w:rPr>
              <w:t>Transporto priemonė/</w:t>
            </w:r>
            <w:r w:rsidRPr="005C1263">
              <w:rPr>
                <w:rFonts w:ascii="Times New Roman" w:hAnsi="Times New Roman" w:cs="Times New Roman"/>
                <w:b/>
                <w:spacing w:val="-1"/>
                <w:sz w:val="16"/>
                <w:szCs w:val="16"/>
                <w:lang w:val="sr-Cyrl-CS"/>
              </w:rPr>
              <w:t>Транспортно средство</w:t>
            </w:r>
            <w:r w:rsidRPr="005C1263">
              <w:rPr>
                <w:rFonts w:ascii="Times New Roman" w:hAnsi="Times New Roman" w:cs="Times New Roman"/>
                <w:spacing w:val="-1"/>
                <w:sz w:val="16"/>
                <w:szCs w:val="16"/>
                <w:lang w:val="sr-Latn-CS"/>
              </w:rPr>
              <w:t>/</w:t>
            </w:r>
            <w:r w:rsidRPr="005C1263">
              <w:rPr>
                <w:rFonts w:ascii="Times New Roman" w:hAnsi="Times New Roman" w:cs="Times New Roman"/>
                <w:spacing w:val="-1"/>
                <w:sz w:val="16"/>
                <w:szCs w:val="16"/>
              </w:rPr>
              <w:t>Means</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rPr>
              <w:t>of</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rPr>
              <w:t>Transport</w:t>
            </w:r>
            <w:r w:rsidRPr="005C1263">
              <w:rPr>
                <w:rFonts w:ascii="Times New Roman" w:hAnsi="Times New Roman" w:cs="Times New Roman"/>
                <w:spacing w:val="-6"/>
                <w:sz w:val="16"/>
                <w:szCs w:val="16"/>
                <w:lang w:val="sr-Cyrl-CS"/>
              </w:rPr>
              <w:t xml:space="preserve"> </w:t>
            </w:r>
          </w:p>
          <w:p w14:paraId="32B06FDD" w14:textId="77777777" w:rsidR="00E34A11" w:rsidRPr="005C1263" w:rsidRDefault="00E34A11" w:rsidP="00E620E0">
            <w:pPr>
              <w:shd w:val="clear" w:color="auto" w:fill="FFFFFF"/>
              <w:spacing w:line="250" w:lineRule="exact"/>
              <w:ind w:right="298"/>
              <w:rPr>
                <w:rFonts w:ascii="Times New Roman" w:hAnsi="Times New Roman" w:cs="Times New Roman"/>
                <w:spacing w:val="-2"/>
                <w:w w:val="107"/>
                <w:sz w:val="16"/>
                <w:szCs w:val="16"/>
                <w:lang w:val="sr-Cyrl-CS"/>
              </w:rPr>
            </w:pPr>
          </w:p>
          <w:p w14:paraId="35C04940" w14:textId="77777777" w:rsidR="00E34A11" w:rsidRPr="005C1263" w:rsidRDefault="006A3172" w:rsidP="00E620E0">
            <w:pPr>
              <w:shd w:val="clear" w:color="auto" w:fill="FFFFFF"/>
              <w:spacing w:line="250" w:lineRule="exact"/>
              <w:ind w:right="298"/>
              <w:rPr>
                <w:rFonts w:ascii="Times New Roman" w:hAnsi="Times New Roman" w:cs="Times New Roman"/>
                <w:spacing w:val="4"/>
                <w:sz w:val="16"/>
                <w:szCs w:val="16"/>
                <w:lang w:val="sr-Cyrl-CS"/>
              </w:rPr>
            </w:pPr>
            <w:r>
              <w:rPr>
                <w:rFonts w:ascii="Times New Roman" w:hAnsi="Times New Roman" w:cs="Times New Roman"/>
                <w:spacing w:val="-1"/>
                <w:sz w:val="16"/>
                <w:szCs w:val="16"/>
                <w:lang w:val="lt-LT"/>
              </w:rPr>
              <w:t>Lėktuvas/</w:t>
            </w:r>
            <w:r w:rsidR="00E34A11" w:rsidRPr="005C1263">
              <w:rPr>
                <w:rFonts w:ascii="Times New Roman" w:hAnsi="Times New Roman" w:cs="Times New Roman"/>
                <w:spacing w:val="-1"/>
                <w:sz w:val="16"/>
                <w:szCs w:val="16"/>
                <w:lang w:val="sr-Cyrl-CS"/>
              </w:rPr>
              <w:t>Авион/</w:t>
            </w:r>
            <w:r w:rsidR="00E34A11" w:rsidRPr="005C1263">
              <w:rPr>
                <w:rFonts w:ascii="Times New Roman" w:hAnsi="Times New Roman" w:cs="Times New Roman"/>
                <w:spacing w:val="-2"/>
                <w:sz w:val="16"/>
                <w:szCs w:val="16"/>
                <w:lang w:val="sl-SI"/>
              </w:rPr>
              <w:t xml:space="preserve"> </w:t>
            </w:r>
            <w:r w:rsidR="00E34A11" w:rsidRPr="005C1263">
              <w:rPr>
                <w:rFonts w:ascii="Times New Roman" w:hAnsi="Times New Roman" w:cs="Times New Roman"/>
                <w:spacing w:val="4"/>
                <w:sz w:val="16"/>
                <w:szCs w:val="16"/>
                <w:lang w:val="nl-NL"/>
              </w:rPr>
              <w:t>Aeroplane</w:t>
            </w:r>
            <w:r w:rsidR="00E34A11" w:rsidRPr="005C1263">
              <w:rPr>
                <w:rFonts w:ascii="Times New Roman" w:hAnsi="Times New Roman" w:cs="Times New Roman"/>
                <w:spacing w:val="4"/>
                <w:sz w:val="16"/>
                <w:szCs w:val="16"/>
                <w:lang w:val="sr-Cyrl-CS"/>
              </w:rPr>
              <w:t xml:space="preserve"> </w:t>
            </w:r>
            <w:sdt>
              <w:sdtPr>
                <w:rPr>
                  <w:rFonts w:ascii="Times New Roman" w:hAnsi="Times New Roman" w:cs="Times New Roman"/>
                  <w:spacing w:val="4"/>
                  <w:sz w:val="18"/>
                  <w:szCs w:val="28"/>
                  <w:lang w:val="hu-HU"/>
                </w:rPr>
                <w:id w:val="-1147210990"/>
                <w14:checkbox>
                  <w14:checked w14:val="0"/>
                  <w14:checkedState w14:val="2612" w14:font="MS Gothic"/>
                  <w14:uncheckedState w14:val="2610" w14:font="MS Gothic"/>
                </w14:checkbox>
              </w:sdtPr>
              <w:sdtContent>
                <w:r w:rsidR="00D84B2C">
                  <w:rPr>
                    <w:rFonts w:ascii="MS Gothic" w:eastAsia="MS Gothic" w:hAnsi="MS Gothic" w:cs="Times New Roman" w:hint="eastAsia"/>
                    <w:spacing w:val="4"/>
                    <w:sz w:val="18"/>
                    <w:szCs w:val="28"/>
                    <w:lang w:val="hu-HU"/>
                  </w:rPr>
                  <w:t>☐</w:t>
                </w:r>
              </w:sdtContent>
            </w:sdt>
            <w:r w:rsidR="00E34A11" w:rsidRPr="005C1263">
              <w:rPr>
                <w:rFonts w:ascii="Times New Roman" w:hAnsi="Times New Roman" w:cs="Times New Roman"/>
                <w:spacing w:val="4"/>
                <w:sz w:val="16"/>
                <w:szCs w:val="16"/>
                <w:lang w:val="sr-Cyrl-CS"/>
              </w:rPr>
              <w:t xml:space="preserve">            </w:t>
            </w:r>
            <w:r>
              <w:rPr>
                <w:rFonts w:ascii="Times New Roman" w:hAnsi="Times New Roman" w:cs="Times New Roman"/>
                <w:spacing w:val="4"/>
                <w:sz w:val="16"/>
                <w:szCs w:val="16"/>
                <w:lang w:val="lt-LT"/>
              </w:rPr>
              <w:t>Laivas/</w:t>
            </w:r>
            <w:r w:rsidR="00E34A11" w:rsidRPr="005C1263">
              <w:rPr>
                <w:rFonts w:ascii="Times New Roman" w:hAnsi="Times New Roman" w:cs="Times New Roman"/>
                <w:spacing w:val="4"/>
                <w:sz w:val="16"/>
                <w:szCs w:val="16"/>
                <w:lang w:val="sr-Cyrl-CS"/>
              </w:rPr>
              <w:t>Брод</w:t>
            </w:r>
            <w:r w:rsidR="00E34A11" w:rsidRPr="005C1263">
              <w:rPr>
                <w:rFonts w:ascii="Times New Roman" w:hAnsi="Times New Roman" w:cs="Times New Roman"/>
                <w:spacing w:val="4"/>
                <w:sz w:val="16"/>
                <w:szCs w:val="16"/>
                <w:lang w:val="sr-Latn-CS"/>
              </w:rPr>
              <w:t xml:space="preserve">/ </w:t>
            </w:r>
            <w:r w:rsidR="00E34A11" w:rsidRPr="005C1263">
              <w:rPr>
                <w:rFonts w:ascii="Times New Roman" w:hAnsi="Times New Roman" w:cs="Times New Roman"/>
                <w:spacing w:val="4"/>
                <w:sz w:val="16"/>
                <w:szCs w:val="16"/>
                <w:lang w:val="nl-NL"/>
              </w:rPr>
              <w:t>Ship</w:t>
            </w:r>
            <w:r w:rsidR="00E34A11" w:rsidRPr="005C1263">
              <w:rPr>
                <w:rFonts w:ascii="Times New Roman" w:hAnsi="Times New Roman" w:cs="Times New Roman"/>
                <w:spacing w:val="4"/>
                <w:sz w:val="16"/>
                <w:szCs w:val="16"/>
                <w:lang w:val="sr-Cyrl-CS"/>
              </w:rPr>
              <w:t xml:space="preserve"> </w:t>
            </w:r>
            <w:sdt>
              <w:sdtPr>
                <w:rPr>
                  <w:rFonts w:ascii="Times New Roman" w:hAnsi="Times New Roman" w:cs="Times New Roman"/>
                  <w:spacing w:val="4"/>
                  <w:sz w:val="18"/>
                  <w:szCs w:val="28"/>
                  <w:lang w:val="hu-HU"/>
                </w:rPr>
                <w:id w:val="584108418"/>
                <w14:checkbox>
                  <w14:checked w14:val="0"/>
                  <w14:checkedState w14:val="2612" w14:font="MS Gothic"/>
                  <w14:uncheckedState w14:val="2610" w14:font="MS Gothic"/>
                </w14:checkbox>
              </w:sdtPr>
              <w:sdtContent>
                <w:r w:rsidR="00D84B2C">
                  <w:rPr>
                    <w:rFonts w:ascii="MS Gothic" w:eastAsia="MS Gothic" w:hAnsi="MS Gothic" w:cs="Times New Roman" w:hint="eastAsia"/>
                    <w:spacing w:val="4"/>
                    <w:sz w:val="18"/>
                    <w:szCs w:val="28"/>
                    <w:lang w:val="hu-HU"/>
                  </w:rPr>
                  <w:t>☐</w:t>
                </w:r>
              </w:sdtContent>
            </w:sdt>
            <w:r w:rsidR="00E34A11" w:rsidRPr="005C1263">
              <w:rPr>
                <w:rFonts w:ascii="Times New Roman" w:hAnsi="Times New Roman" w:cs="Times New Roman"/>
                <w:spacing w:val="4"/>
                <w:sz w:val="16"/>
                <w:szCs w:val="16"/>
                <w:lang w:val="sr-Cyrl-CS"/>
              </w:rPr>
              <w:t xml:space="preserve">                </w:t>
            </w:r>
          </w:p>
          <w:p w14:paraId="2CC6FF88" w14:textId="77777777" w:rsidR="00E34A11" w:rsidRPr="005C1263" w:rsidRDefault="00E34A11" w:rsidP="00E620E0">
            <w:pPr>
              <w:shd w:val="clear" w:color="auto" w:fill="FFFFFF"/>
              <w:spacing w:line="250" w:lineRule="exact"/>
              <w:ind w:right="298"/>
              <w:rPr>
                <w:rFonts w:ascii="Times New Roman" w:hAnsi="Times New Roman" w:cs="Times New Roman"/>
                <w:spacing w:val="4"/>
                <w:sz w:val="16"/>
                <w:szCs w:val="16"/>
                <w:lang w:val="sr-Cyrl-CS"/>
              </w:rPr>
            </w:pPr>
            <w:r w:rsidRPr="005C1263">
              <w:rPr>
                <w:rFonts w:ascii="Times New Roman" w:hAnsi="Times New Roman" w:cs="Times New Roman"/>
                <w:spacing w:val="4"/>
                <w:sz w:val="16"/>
                <w:szCs w:val="16"/>
                <w:lang w:val="sr-Cyrl-CS"/>
              </w:rPr>
              <w:t xml:space="preserve">                          </w:t>
            </w:r>
            <w:r w:rsidRPr="005C1263">
              <w:rPr>
                <w:rFonts w:ascii="Times New Roman" w:hAnsi="Times New Roman" w:cs="Times New Roman"/>
                <w:spacing w:val="7"/>
                <w:w w:val="107"/>
                <w:sz w:val="16"/>
                <w:szCs w:val="16"/>
                <w:lang w:val="sr-Cyrl-CS"/>
              </w:rPr>
              <w:t xml:space="preserve"> </w:t>
            </w:r>
          </w:p>
          <w:p w14:paraId="6945D1BB" w14:textId="77777777" w:rsidR="00E34A11" w:rsidRPr="005C1263" w:rsidRDefault="006A3172" w:rsidP="00E620E0">
            <w:pPr>
              <w:shd w:val="clear" w:color="auto" w:fill="FFFFFF"/>
              <w:spacing w:line="250" w:lineRule="exact"/>
              <w:ind w:right="298"/>
              <w:rPr>
                <w:rFonts w:ascii="Times New Roman" w:hAnsi="Times New Roman" w:cs="Times New Roman"/>
                <w:spacing w:val="4"/>
                <w:sz w:val="16"/>
                <w:szCs w:val="16"/>
                <w:lang w:val="sr-Cyrl-CS"/>
              </w:rPr>
            </w:pPr>
            <w:r>
              <w:rPr>
                <w:rFonts w:ascii="Times New Roman" w:hAnsi="Times New Roman" w:cs="Times New Roman"/>
                <w:spacing w:val="4"/>
                <w:sz w:val="16"/>
                <w:szCs w:val="16"/>
                <w:lang w:val="lt-LT"/>
              </w:rPr>
              <w:t>Geležinkelio vagonas/</w:t>
            </w:r>
            <w:r w:rsidR="00E34A11" w:rsidRPr="005C1263">
              <w:rPr>
                <w:rFonts w:ascii="Times New Roman" w:hAnsi="Times New Roman" w:cs="Times New Roman"/>
                <w:spacing w:val="4"/>
                <w:sz w:val="16"/>
                <w:szCs w:val="16"/>
                <w:lang w:val="sr-Cyrl-CS"/>
              </w:rPr>
              <w:t>Железнички вагон</w:t>
            </w:r>
            <w:r w:rsidR="00E34A11" w:rsidRPr="005C1263">
              <w:rPr>
                <w:rFonts w:ascii="Times New Roman" w:hAnsi="Times New Roman" w:cs="Times New Roman"/>
                <w:spacing w:val="4"/>
                <w:sz w:val="16"/>
                <w:szCs w:val="16"/>
                <w:lang w:val="hu-HU"/>
              </w:rPr>
              <w:t xml:space="preserve"> /</w:t>
            </w:r>
            <w:r w:rsidR="00E34A11" w:rsidRPr="005C1263">
              <w:rPr>
                <w:rFonts w:ascii="Times New Roman" w:hAnsi="Times New Roman" w:cs="Times New Roman"/>
                <w:spacing w:val="4"/>
                <w:sz w:val="16"/>
                <w:szCs w:val="16"/>
                <w:lang w:val="sr-Cyrl-CS"/>
              </w:rPr>
              <w:t xml:space="preserve"> </w:t>
            </w:r>
            <w:r w:rsidR="00E34A11" w:rsidRPr="005C1263">
              <w:rPr>
                <w:rFonts w:ascii="Times New Roman" w:hAnsi="Times New Roman" w:cs="Times New Roman"/>
                <w:spacing w:val="4"/>
                <w:sz w:val="16"/>
                <w:szCs w:val="16"/>
                <w:lang w:val="nl-NL"/>
              </w:rPr>
              <w:t>Railway</w:t>
            </w:r>
            <w:r w:rsidR="00E34A11" w:rsidRPr="005C1263">
              <w:rPr>
                <w:rFonts w:ascii="Times New Roman" w:hAnsi="Times New Roman" w:cs="Times New Roman"/>
                <w:spacing w:val="4"/>
                <w:sz w:val="16"/>
                <w:szCs w:val="16"/>
                <w:lang w:val="sr-Cyrl-CS"/>
              </w:rPr>
              <w:t xml:space="preserve"> </w:t>
            </w:r>
            <w:r w:rsidR="00E34A11" w:rsidRPr="005C1263">
              <w:rPr>
                <w:rFonts w:ascii="Times New Roman" w:hAnsi="Times New Roman" w:cs="Times New Roman"/>
                <w:spacing w:val="4"/>
                <w:sz w:val="16"/>
                <w:szCs w:val="16"/>
                <w:lang w:val="nl-NL"/>
              </w:rPr>
              <w:t>wago</w:t>
            </w:r>
            <w:r w:rsidR="00E34A11" w:rsidRPr="005C1263">
              <w:rPr>
                <w:rFonts w:ascii="Times New Roman" w:hAnsi="Times New Roman" w:cs="Times New Roman"/>
                <w:spacing w:val="4"/>
                <w:sz w:val="16"/>
                <w:szCs w:val="16"/>
                <w:lang w:val="sr-Cyrl-CS"/>
              </w:rPr>
              <w:t>n</w:t>
            </w:r>
            <w:r w:rsidR="00E34A11" w:rsidRPr="005C1263">
              <w:rPr>
                <w:rFonts w:ascii="Times New Roman" w:hAnsi="Times New Roman" w:cs="Times New Roman"/>
                <w:spacing w:val="4"/>
                <w:sz w:val="16"/>
                <w:szCs w:val="16"/>
                <w:lang w:val="sr-Latn-CS"/>
              </w:rPr>
              <w:t xml:space="preserve"> </w:t>
            </w:r>
            <w:sdt>
              <w:sdtPr>
                <w:rPr>
                  <w:rFonts w:ascii="Times New Roman" w:hAnsi="Times New Roman" w:cs="Times New Roman"/>
                  <w:spacing w:val="4"/>
                  <w:sz w:val="18"/>
                  <w:szCs w:val="28"/>
                  <w:lang w:val="hu-HU"/>
                </w:rPr>
                <w:id w:val="634375741"/>
                <w14:checkbox>
                  <w14:checked w14:val="0"/>
                  <w14:checkedState w14:val="2612" w14:font="MS Gothic"/>
                  <w14:uncheckedState w14:val="2610" w14:font="MS Gothic"/>
                </w14:checkbox>
              </w:sdtPr>
              <w:sdtContent>
                <w:r w:rsidR="00371655">
                  <w:rPr>
                    <w:rFonts w:ascii="MS Gothic" w:eastAsia="MS Gothic" w:hAnsi="MS Gothic" w:cs="Times New Roman" w:hint="eastAsia"/>
                    <w:spacing w:val="4"/>
                    <w:sz w:val="18"/>
                    <w:szCs w:val="28"/>
                    <w:lang w:val="hu-HU"/>
                  </w:rPr>
                  <w:t>☐</w:t>
                </w:r>
              </w:sdtContent>
            </w:sdt>
            <w:r w:rsidR="00E34A11" w:rsidRPr="005C1263">
              <w:rPr>
                <w:rFonts w:ascii="Times New Roman" w:hAnsi="Times New Roman" w:cs="Times New Roman"/>
                <w:spacing w:val="4"/>
                <w:sz w:val="16"/>
                <w:szCs w:val="16"/>
                <w:lang w:val="sr-Cyrl-CS"/>
              </w:rPr>
              <w:t xml:space="preserve">    </w:t>
            </w:r>
            <w:r w:rsidR="00E34A11" w:rsidRPr="005C1263">
              <w:rPr>
                <w:rFonts w:ascii="Times New Roman" w:hAnsi="Times New Roman" w:cs="Times New Roman"/>
                <w:spacing w:val="4"/>
                <w:sz w:val="16"/>
                <w:szCs w:val="16"/>
                <w:lang w:val="hu-HU"/>
              </w:rPr>
              <w:t xml:space="preserve">   </w:t>
            </w:r>
          </w:p>
          <w:p w14:paraId="368BDE28" w14:textId="77777777" w:rsidR="00E34A11" w:rsidRPr="005C1263" w:rsidRDefault="00E34A11" w:rsidP="00E620E0">
            <w:pPr>
              <w:shd w:val="clear" w:color="auto" w:fill="FFFFFF"/>
              <w:spacing w:line="250" w:lineRule="exact"/>
              <w:ind w:right="298"/>
              <w:rPr>
                <w:rFonts w:ascii="Times New Roman" w:hAnsi="Times New Roman" w:cs="Times New Roman"/>
                <w:spacing w:val="4"/>
                <w:sz w:val="16"/>
                <w:szCs w:val="16"/>
                <w:lang w:val="hu-HU"/>
              </w:rPr>
            </w:pPr>
            <w:r w:rsidRPr="005C1263">
              <w:rPr>
                <w:rFonts w:ascii="Times New Roman" w:hAnsi="Times New Roman" w:cs="Times New Roman"/>
                <w:spacing w:val="4"/>
                <w:sz w:val="16"/>
                <w:szCs w:val="16"/>
                <w:lang w:val="hu-HU"/>
              </w:rPr>
              <w:t xml:space="preserve">                  </w:t>
            </w:r>
          </w:p>
          <w:p w14:paraId="2ED67B99" w14:textId="77777777" w:rsidR="00E34A11" w:rsidRPr="005C1263" w:rsidRDefault="006A3172" w:rsidP="00E620E0">
            <w:pPr>
              <w:shd w:val="clear" w:color="auto" w:fill="FFFFFF"/>
              <w:spacing w:line="250" w:lineRule="exact"/>
              <w:ind w:right="298"/>
              <w:rPr>
                <w:rFonts w:ascii="Times New Roman" w:hAnsi="Times New Roman" w:cs="Times New Roman"/>
                <w:spacing w:val="6"/>
                <w:sz w:val="16"/>
                <w:szCs w:val="16"/>
                <w:lang w:val="hu-HU"/>
              </w:rPr>
            </w:pPr>
            <w:r>
              <w:rPr>
                <w:rFonts w:ascii="Times New Roman" w:hAnsi="Times New Roman" w:cs="Times New Roman"/>
                <w:spacing w:val="4"/>
                <w:sz w:val="16"/>
                <w:szCs w:val="16"/>
                <w:lang w:val="hu-HU"/>
              </w:rPr>
              <w:t>Kelio transporto priemonė/</w:t>
            </w:r>
            <w:r w:rsidR="00E34A11" w:rsidRPr="005C1263">
              <w:rPr>
                <w:rFonts w:ascii="Times New Roman" w:hAnsi="Times New Roman" w:cs="Times New Roman"/>
                <w:spacing w:val="4"/>
                <w:sz w:val="16"/>
                <w:szCs w:val="16"/>
                <w:lang w:val="sr-Cyrl-CS"/>
              </w:rPr>
              <w:t>Камион/</w:t>
            </w:r>
            <w:r w:rsidR="00E34A11" w:rsidRPr="005C1263">
              <w:rPr>
                <w:rFonts w:ascii="Times New Roman" w:hAnsi="Times New Roman" w:cs="Times New Roman"/>
                <w:spacing w:val="3"/>
                <w:w w:val="101"/>
                <w:sz w:val="16"/>
                <w:szCs w:val="16"/>
                <w:lang w:val="sl-SI"/>
              </w:rPr>
              <w:t xml:space="preserve"> </w:t>
            </w:r>
            <w:r w:rsidR="00E34A11" w:rsidRPr="005C1263">
              <w:rPr>
                <w:rFonts w:ascii="Times New Roman" w:hAnsi="Times New Roman" w:cs="Times New Roman"/>
                <w:spacing w:val="6"/>
                <w:sz w:val="16"/>
                <w:szCs w:val="16"/>
                <w:lang w:val="hu-HU"/>
              </w:rPr>
              <w:t>Road vehicle</w:t>
            </w:r>
            <w:r w:rsidR="00E34A11" w:rsidRPr="005C1263">
              <w:rPr>
                <w:rFonts w:ascii="Times New Roman" w:hAnsi="Times New Roman" w:cs="Times New Roman"/>
                <w:spacing w:val="8"/>
                <w:w w:val="107"/>
                <w:sz w:val="16"/>
                <w:szCs w:val="16"/>
                <w:lang w:val="hu-HU"/>
              </w:rPr>
              <w:t xml:space="preserve"> </w:t>
            </w:r>
            <w:sdt>
              <w:sdtPr>
                <w:rPr>
                  <w:rFonts w:ascii="Times New Roman" w:hAnsi="Times New Roman" w:cs="Times New Roman"/>
                  <w:spacing w:val="4"/>
                  <w:sz w:val="18"/>
                  <w:szCs w:val="28"/>
                  <w:lang w:val="hu-HU"/>
                </w:rPr>
                <w:id w:val="-588462325"/>
                <w14:checkbox>
                  <w14:checked w14:val="0"/>
                  <w14:checkedState w14:val="2612" w14:font="MS Gothic"/>
                  <w14:uncheckedState w14:val="2610" w14:font="MS Gothic"/>
                </w14:checkbox>
              </w:sdtPr>
              <w:sdtContent>
                <w:r w:rsidR="00371655">
                  <w:rPr>
                    <w:rFonts w:ascii="MS Gothic" w:eastAsia="MS Gothic" w:hAnsi="MS Gothic" w:cs="Times New Roman" w:hint="eastAsia"/>
                    <w:spacing w:val="4"/>
                    <w:sz w:val="18"/>
                    <w:szCs w:val="28"/>
                    <w:lang w:val="hu-HU"/>
                  </w:rPr>
                  <w:t>☐</w:t>
                </w:r>
              </w:sdtContent>
            </w:sdt>
            <w:r w:rsidR="00E34A11" w:rsidRPr="005C1263">
              <w:rPr>
                <w:rFonts w:ascii="Times New Roman" w:hAnsi="Times New Roman" w:cs="Times New Roman"/>
                <w:spacing w:val="6"/>
                <w:sz w:val="16"/>
                <w:szCs w:val="16"/>
                <w:lang w:val="hu-HU"/>
              </w:rPr>
              <w:t xml:space="preserve">    </w:t>
            </w:r>
          </w:p>
          <w:p w14:paraId="755078F7" w14:textId="77777777" w:rsidR="00E34A11" w:rsidRPr="005C1263" w:rsidRDefault="00E34A11" w:rsidP="00E620E0">
            <w:pPr>
              <w:shd w:val="clear" w:color="auto" w:fill="FFFFFF"/>
              <w:spacing w:line="250" w:lineRule="exact"/>
              <w:ind w:right="298"/>
              <w:rPr>
                <w:rFonts w:ascii="Times New Roman" w:hAnsi="Times New Roman" w:cs="Times New Roman"/>
                <w:spacing w:val="6"/>
                <w:sz w:val="16"/>
                <w:szCs w:val="16"/>
                <w:lang w:val="hu-HU"/>
              </w:rPr>
            </w:pPr>
            <w:r w:rsidRPr="005C1263">
              <w:rPr>
                <w:rFonts w:ascii="Times New Roman" w:hAnsi="Times New Roman" w:cs="Times New Roman"/>
                <w:spacing w:val="6"/>
                <w:sz w:val="16"/>
                <w:szCs w:val="16"/>
                <w:lang w:val="hu-HU"/>
              </w:rPr>
              <w:t xml:space="preserve">  </w:t>
            </w:r>
          </w:p>
          <w:p w14:paraId="2B3D9A83" w14:textId="77777777" w:rsidR="00E34A11" w:rsidRPr="005C1263" w:rsidRDefault="006A3172" w:rsidP="00E620E0">
            <w:pPr>
              <w:shd w:val="clear" w:color="auto" w:fill="FFFFFF"/>
              <w:spacing w:line="250" w:lineRule="exact"/>
              <w:ind w:right="298"/>
              <w:rPr>
                <w:rFonts w:ascii="Times New Roman" w:hAnsi="Times New Roman" w:cs="Times New Roman"/>
                <w:spacing w:val="6"/>
                <w:sz w:val="16"/>
                <w:szCs w:val="16"/>
                <w:lang w:val="sr-Cyrl-CS"/>
              </w:rPr>
            </w:pPr>
            <w:r>
              <w:rPr>
                <w:rFonts w:ascii="Times New Roman" w:hAnsi="Times New Roman" w:cs="Times New Roman"/>
                <w:spacing w:val="6"/>
                <w:sz w:val="16"/>
                <w:szCs w:val="16"/>
                <w:lang w:val="lt-LT"/>
              </w:rPr>
              <w:t>Kita/</w:t>
            </w:r>
            <w:r w:rsidR="00E34A11" w:rsidRPr="005C1263">
              <w:rPr>
                <w:rFonts w:ascii="Times New Roman" w:hAnsi="Times New Roman" w:cs="Times New Roman"/>
                <w:spacing w:val="6"/>
                <w:sz w:val="16"/>
                <w:szCs w:val="16"/>
                <w:lang w:val="sr-Cyrl-CS"/>
              </w:rPr>
              <w:t>Друго</w:t>
            </w:r>
            <w:r w:rsidR="00E34A11" w:rsidRPr="005C1263">
              <w:rPr>
                <w:rFonts w:ascii="Times New Roman" w:hAnsi="Times New Roman" w:cs="Times New Roman"/>
                <w:spacing w:val="3"/>
                <w:sz w:val="16"/>
                <w:szCs w:val="16"/>
                <w:lang w:val="hu-HU"/>
              </w:rPr>
              <w:t>/</w:t>
            </w:r>
            <w:r w:rsidR="00E34A11" w:rsidRPr="005C1263">
              <w:rPr>
                <w:rFonts w:ascii="Times New Roman" w:hAnsi="Times New Roman" w:cs="Times New Roman"/>
                <w:spacing w:val="8"/>
                <w:w w:val="107"/>
                <w:sz w:val="16"/>
                <w:szCs w:val="16"/>
                <w:lang w:val="sr-Cyrl-CS"/>
              </w:rPr>
              <w:t xml:space="preserve"> </w:t>
            </w:r>
            <w:r w:rsidR="00E34A11" w:rsidRPr="005C1263">
              <w:rPr>
                <w:rFonts w:ascii="Times New Roman" w:hAnsi="Times New Roman" w:cs="Times New Roman"/>
                <w:spacing w:val="-7"/>
                <w:sz w:val="16"/>
                <w:szCs w:val="16"/>
                <w:lang w:val="sr-Latn-CS"/>
              </w:rPr>
              <w:t xml:space="preserve">Other </w:t>
            </w:r>
            <w:sdt>
              <w:sdtPr>
                <w:rPr>
                  <w:rFonts w:ascii="Times New Roman" w:hAnsi="Times New Roman" w:cs="Times New Roman"/>
                  <w:spacing w:val="4"/>
                  <w:sz w:val="18"/>
                  <w:szCs w:val="28"/>
                  <w:lang w:val="hu-HU"/>
                </w:rPr>
                <w:id w:val="-1203474718"/>
                <w14:checkbox>
                  <w14:checked w14:val="0"/>
                  <w14:checkedState w14:val="2612" w14:font="MS Gothic"/>
                  <w14:uncheckedState w14:val="2610" w14:font="MS Gothic"/>
                </w14:checkbox>
              </w:sdtPr>
              <w:sdtContent>
                <w:r w:rsidR="00371655">
                  <w:rPr>
                    <w:rFonts w:ascii="MS Gothic" w:eastAsia="MS Gothic" w:hAnsi="MS Gothic" w:cs="Times New Roman" w:hint="eastAsia"/>
                    <w:spacing w:val="4"/>
                    <w:sz w:val="18"/>
                    <w:szCs w:val="28"/>
                  </w:rPr>
                  <w:t>☐</w:t>
                </w:r>
              </w:sdtContent>
            </w:sdt>
            <w:r w:rsidR="00E34A11" w:rsidRPr="005C1263">
              <w:rPr>
                <w:rFonts w:ascii="Times New Roman" w:hAnsi="Times New Roman" w:cs="Times New Roman"/>
                <w:spacing w:val="6"/>
                <w:sz w:val="16"/>
                <w:szCs w:val="16"/>
                <w:lang w:val="hu-HU"/>
              </w:rPr>
              <w:t xml:space="preserve">                 </w:t>
            </w:r>
          </w:p>
          <w:p w14:paraId="755D53F3" w14:textId="77777777" w:rsidR="00E34A11" w:rsidRPr="005C1263" w:rsidRDefault="00E34A11" w:rsidP="00E620E0">
            <w:pPr>
              <w:shd w:val="clear" w:color="auto" w:fill="FFFFFF"/>
              <w:spacing w:line="250" w:lineRule="exact"/>
              <w:ind w:right="298"/>
              <w:rPr>
                <w:rFonts w:ascii="Times New Roman" w:hAnsi="Times New Roman" w:cs="Times New Roman"/>
                <w:spacing w:val="4"/>
                <w:sz w:val="16"/>
                <w:szCs w:val="16"/>
                <w:lang w:val="sr-Cyrl-CS"/>
              </w:rPr>
            </w:pPr>
            <w:r w:rsidRPr="005C1263">
              <w:rPr>
                <w:rFonts w:ascii="Times New Roman" w:hAnsi="Times New Roman" w:cs="Times New Roman"/>
                <w:spacing w:val="6"/>
                <w:sz w:val="16"/>
                <w:szCs w:val="16"/>
                <w:lang w:val="hu-HU"/>
              </w:rPr>
              <w:t xml:space="preserve">                                          </w:t>
            </w:r>
            <w:r w:rsidRPr="005C1263">
              <w:rPr>
                <w:rFonts w:ascii="Times New Roman" w:hAnsi="Times New Roman" w:cs="Times New Roman"/>
                <w:spacing w:val="6"/>
                <w:sz w:val="16"/>
                <w:szCs w:val="16"/>
                <w:lang w:val="sr-Cyrl-CS"/>
              </w:rPr>
              <w:t xml:space="preserve"> </w:t>
            </w:r>
          </w:p>
          <w:p w14:paraId="186A929B" w14:textId="77777777" w:rsidR="00E34A11" w:rsidRPr="005C1263" w:rsidRDefault="006A3172" w:rsidP="00E620E0">
            <w:pPr>
              <w:shd w:val="clear" w:color="auto" w:fill="FFFFFF"/>
              <w:spacing w:line="202" w:lineRule="exact"/>
              <w:rPr>
                <w:rFonts w:ascii="Times New Roman" w:hAnsi="Times New Roman" w:cs="Times New Roman"/>
                <w:spacing w:val="-2"/>
                <w:w w:val="107"/>
                <w:sz w:val="16"/>
                <w:szCs w:val="16"/>
                <w:lang w:val="sr-Cyrl-CS"/>
              </w:rPr>
            </w:pPr>
            <w:r>
              <w:rPr>
                <w:rFonts w:ascii="Times New Roman" w:hAnsi="Times New Roman" w:cs="Times New Roman"/>
                <w:spacing w:val="6"/>
                <w:sz w:val="16"/>
                <w:szCs w:val="16"/>
                <w:lang w:val="lt-LT"/>
              </w:rPr>
              <w:t>Identifikacija/</w:t>
            </w:r>
            <w:r w:rsidR="00E34A11" w:rsidRPr="005C1263">
              <w:rPr>
                <w:rFonts w:ascii="Times New Roman" w:hAnsi="Times New Roman" w:cs="Times New Roman"/>
                <w:spacing w:val="6"/>
                <w:sz w:val="16"/>
                <w:szCs w:val="16"/>
                <w:lang w:val="sr-Cyrl-CS"/>
              </w:rPr>
              <w:t>Идентификација</w:t>
            </w:r>
            <w:r w:rsidR="00E34A11" w:rsidRPr="005C1263">
              <w:rPr>
                <w:rFonts w:ascii="Times New Roman" w:hAnsi="Times New Roman" w:cs="Times New Roman"/>
                <w:spacing w:val="-1"/>
                <w:sz w:val="16"/>
                <w:szCs w:val="16"/>
                <w:lang w:val="sr-Cyrl-CS"/>
              </w:rPr>
              <w:t xml:space="preserve">/ </w:t>
            </w:r>
            <w:r w:rsidR="00E34A11" w:rsidRPr="005C1263">
              <w:rPr>
                <w:rFonts w:ascii="Times New Roman" w:hAnsi="Times New Roman" w:cs="Times New Roman"/>
                <w:spacing w:val="-1"/>
                <w:sz w:val="16"/>
                <w:szCs w:val="16"/>
                <w:lang w:val="hu-HU"/>
              </w:rPr>
              <w:t>Identification</w:t>
            </w:r>
            <w:r w:rsidR="00E34A11" w:rsidRPr="005C1263">
              <w:rPr>
                <w:rFonts w:ascii="Times New Roman" w:hAnsi="Times New Roman" w:cs="Times New Roman"/>
                <w:spacing w:val="-2"/>
                <w:w w:val="107"/>
                <w:sz w:val="16"/>
                <w:szCs w:val="16"/>
                <w:lang w:val="sr-Cyrl-CS"/>
              </w:rPr>
              <w:t>:</w:t>
            </w:r>
          </w:p>
          <w:p w14:paraId="4B870B91" w14:textId="77777777" w:rsidR="00E34A11" w:rsidRPr="005C1263" w:rsidRDefault="00E34A11" w:rsidP="00E620E0">
            <w:pPr>
              <w:shd w:val="clear" w:color="auto" w:fill="FFFFFF"/>
              <w:spacing w:line="202" w:lineRule="exact"/>
              <w:rPr>
                <w:rFonts w:ascii="Times New Roman" w:hAnsi="Times New Roman" w:cs="Times New Roman"/>
                <w:spacing w:val="-5"/>
                <w:sz w:val="16"/>
                <w:szCs w:val="16"/>
                <w:lang w:val="sr-Cyrl-CS"/>
              </w:rPr>
            </w:pPr>
          </w:p>
          <w:p w14:paraId="16D3898D" w14:textId="77777777" w:rsidR="00E34A11" w:rsidRPr="005C1263" w:rsidRDefault="00E34A11" w:rsidP="00E620E0">
            <w:pPr>
              <w:shd w:val="clear" w:color="auto" w:fill="FFFFFF"/>
              <w:ind w:right="302"/>
              <w:rPr>
                <w:rFonts w:ascii="Times New Roman" w:hAnsi="Times New Roman" w:cs="Times New Roman"/>
                <w:sz w:val="16"/>
                <w:szCs w:val="16"/>
                <w:lang w:val="sr-Latn-CS"/>
              </w:rPr>
            </w:pPr>
            <w:r w:rsidRPr="005C1263">
              <w:rPr>
                <w:rFonts w:ascii="Times New Roman" w:hAnsi="Times New Roman" w:cs="Times New Roman"/>
                <w:spacing w:val="-1"/>
                <w:sz w:val="16"/>
                <w:szCs w:val="16"/>
                <w:lang w:val="sr-Cyrl-CS"/>
              </w:rPr>
              <w:t xml:space="preserve">                                                                                                                                  </w:t>
            </w:r>
            <w:r w:rsidR="006A3172">
              <w:rPr>
                <w:rFonts w:ascii="Times New Roman" w:hAnsi="Times New Roman" w:cs="Times New Roman"/>
                <w:spacing w:val="-1"/>
                <w:sz w:val="16"/>
                <w:szCs w:val="16"/>
                <w:lang w:val="lt-LT"/>
              </w:rPr>
              <w:t>Dokumentai/</w:t>
            </w:r>
            <w:r w:rsidRPr="005C1263">
              <w:rPr>
                <w:rFonts w:ascii="Times New Roman" w:hAnsi="Times New Roman" w:cs="Times New Roman"/>
                <w:spacing w:val="-1"/>
                <w:sz w:val="16"/>
                <w:szCs w:val="16"/>
                <w:lang w:val="sr-Cyrl-CS"/>
              </w:rPr>
              <w:t>Ознаке са</w:t>
            </w:r>
            <w:r w:rsidRPr="005C1263">
              <w:rPr>
                <w:rFonts w:ascii="Times New Roman" w:hAnsi="Times New Roman" w:cs="Times New Roman"/>
                <w:spacing w:val="-1"/>
                <w:sz w:val="16"/>
                <w:szCs w:val="16"/>
                <w:lang w:val="sr-Latn-CS"/>
              </w:rPr>
              <w:t xml:space="preserve"> </w:t>
            </w:r>
            <w:r w:rsidRPr="005C1263">
              <w:rPr>
                <w:rFonts w:ascii="Times New Roman" w:hAnsi="Times New Roman" w:cs="Times New Roman"/>
                <w:spacing w:val="-1"/>
                <w:sz w:val="16"/>
                <w:szCs w:val="16"/>
                <w:lang w:val="sr-Cyrl-CS"/>
              </w:rPr>
              <w:t>докумената/</w:t>
            </w:r>
            <w:r w:rsidRPr="005C1263">
              <w:rPr>
                <w:rFonts w:ascii="Times New Roman" w:hAnsi="Times New Roman" w:cs="Times New Roman"/>
                <w:spacing w:val="-1"/>
                <w:w w:val="101"/>
                <w:sz w:val="16"/>
                <w:szCs w:val="16"/>
                <w:lang w:val="sl-SI"/>
              </w:rPr>
              <w:t xml:space="preserve"> </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lang w:val="sr-Latn-CS"/>
              </w:rPr>
              <w:t>D</w:t>
            </w:r>
            <w:r w:rsidRPr="005C1263">
              <w:rPr>
                <w:rFonts w:ascii="Times New Roman" w:hAnsi="Times New Roman" w:cs="Times New Roman"/>
                <w:spacing w:val="-1"/>
                <w:sz w:val="16"/>
                <w:szCs w:val="16"/>
                <w:lang w:val="hu-HU"/>
              </w:rPr>
              <w:t>ocumentar</w:t>
            </w:r>
            <w:r w:rsidRPr="005C1263">
              <w:rPr>
                <w:rFonts w:ascii="Times New Roman" w:hAnsi="Times New Roman" w:cs="Times New Roman"/>
                <w:spacing w:val="-1"/>
                <w:sz w:val="16"/>
                <w:szCs w:val="16"/>
                <w:lang w:val="sr-Cyrl-CS"/>
              </w:rPr>
              <w:t xml:space="preserve">y </w:t>
            </w:r>
            <w:r w:rsidRPr="005C1263">
              <w:rPr>
                <w:rFonts w:ascii="Times New Roman" w:hAnsi="Times New Roman" w:cs="Times New Roman"/>
                <w:spacing w:val="-1"/>
                <w:sz w:val="16"/>
                <w:szCs w:val="16"/>
                <w:lang w:val="hu-HU"/>
              </w:rPr>
              <w:t>references</w:t>
            </w:r>
            <w:r w:rsidRPr="005C1263">
              <w:rPr>
                <w:rFonts w:ascii="Times New Roman" w:hAnsi="Times New Roman" w:cs="Times New Roman"/>
                <w:spacing w:val="-5"/>
                <w:sz w:val="16"/>
                <w:szCs w:val="16"/>
                <w:lang w:val="el-GR"/>
              </w:rPr>
              <w:t>:</w:t>
            </w:r>
          </w:p>
        </w:tc>
        <w:tc>
          <w:tcPr>
            <w:tcW w:w="4849" w:type="dxa"/>
            <w:gridSpan w:val="3"/>
            <w:tcBorders>
              <w:top w:val="single" w:sz="6" w:space="0" w:color="auto"/>
              <w:left w:val="single" w:sz="6" w:space="0" w:color="auto"/>
              <w:bottom w:val="single" w:sz="4" w:space="0" w:color="auto"/>
              <w:right w:val="single" w:sz="6" w:space="0" w:color="auto"/>
            </w:tcBorders>
            <w:shd w:val="clear" w:color="auto" w:fill="FFFFFF"/>
          </w:tcPr>
          <w:p w14:paraId="4C50B1D3" w14:textId="77777777" w:rsidR="00E34A11" w:rsidRPr="005C1263" w:rsidRDefault="00E34A11" w:rsidP="00E620E0">
            <w:pPr>
              <w:shd w:val="clear" w:color="auto" w:fill="FFFFFF"/>
              <w:rPr>
                <w:rFonts w:ascii="Times New Roman" w:hAnsi="Times New Roman" w:cs="Times New Roman"/>
                <w:sz w:val="16"/>
                <w:szCs w:val="16"/>
                <w:lang w:val="sr-Cyrl-CS"/>
              </w:rPr>
            </w:pPr>
            <w:r w:rsidRPr="005C1263">
              <w:rPr>
                <w:rFonts w:ascii="Times New Roman" w:hAnsi="Times New Roman" w:cs="Times New Roman"/>
                <w:sz w:val="16"/>
                <w:szCs w:val="16"/>
                <w:lang w:val="hu-HU"/>
              </w:rPr>
              <w:t xml:space="preserve">I.16 </w:t>
            </w:r>
            <w:r w:rsidR="006A3172">
              <w:rPr>
                <w:rFonts w:ascii="Times New Roman" w:hAnsi="Times New Roman" w:cs="Times New Roman"/>
                <w:sz w:val="16"/>
                <w:szCs w:val="16"/>
                <w:lang w:val="hu-HU"/>
              </w:rPr>
              <w:t>Įvažiavimo į RS PVP/</w:t>
            </w:r>
            <w:r w:rsidRPr="005C1263">
              <w:rPr>
                <w:rFonts w:ascii="Times New Roman" w:hAnsi="Times New Roman" w:cs="Times New Roman"/>
                <w:b/>
                <w:spacing w:val="-5"/>
                <w:sz w:val="16"/>
                <w:szCs w:val="16"/>
                <w:lang w:val="sr-Cyrl-CS"/>
              </w:rPr>
              <w:t>Улазни гранични прелаз у РС</w:t>
            </w:r>
            <w:r w:rsidRPr="005C1263">
              <w:rPr>
                <w:rFonts w:ascii="Times New Roman" w:hAnsi="Times New Roman" w:cs="Times New Roman"/>
                <w:b/>
                <w:spacing w:val="-5"/>
                <w:sz w:val="16"/>
                <w:szCs w:val="16"/>
                <w:lang w:val="sr-Latn-CS"/>
              </w:rPr>
              <w:t>/</w:t>
            </w:r>
            <w:r w:rsidRPr="005C1263">
              <w:rPr>
                <w:rFonts w:ascii="Times New Roman" w:hAnsi="Times New Roman" w:cs="Times New Roman"/>
                <w:spacing w:val="-3"/>
                <w:sz w:val="16"/>
                <w:szCs w:val="16"/>
                <w:lang w:val="sl-SI"/>
              </w:rPr>
              <w:t xml:space="preserve"> </w:t>
            </w:r>
            <w:r w:rsidRPr="005C1263">
              <w:rPr>
                <w:rFonts w:ascii="Times New Roman" w:hAnsi="Times New Roman" w:cs="Times New Roman"/>
                <w:spacing w:val="-5"/>
                <w:sz w:val="16"/>
                <w:szCs w:val="16"/>
                <w:lang w:val="sr-Latn-CS"/>
              </w:rPr>
              <w:t>Entry BIP in RS</w:t>
            </w:r>
          </w:p>
        </w:tc>
      </w:tr>
      <w:tr w:rsidR="00E34A11" w:rsidRPr="005C1263" w14:paraId="3023DB98" w14:textId="77777777" w:rsidTr="00CD3A4E">
        <w:trPr>
          <w:trHeight w:hRule="exact" w:val="2296"/>
        </w:trPr>
        <w:tc>
          <w:tcPr>
            <w:tcW w:w="179" w:type="dxa"/>
            <w:vMerge/>
            <w:tcBorders>
              <w:left w:val="nil"/>
              <w:bottom w:val="nil"/>
              <w:right w:val="single" w:sz="6" w:space="0" w:color="auto"/>
            </w:tcBorders>
            <w:shd w:val="clear" w:color="auto" w:fill="FFFFFF"/>
          </w:tcPr>
          <w:p w14:paraId="22B49236" w14:textId="77777777" w:rsidR="00E34A11" w:rsidRPr="005C1263" w:rsidRDefault="00E34A11" w:rsidP="00E620E0">
            <w:pPr>
              <w:shd w:val="clear" w:color="auto" w:fill="FFFFFF"/>
              <w:rPr>
                <w:rFonts w:ascii="Times New Roman" w:hAnsi="Times New Roman" w:cs="Times New Roman"/>
                <w:sz w:val="16"/>
                <w:szCs w:val="16"/>
                <w:lang w:val="hu-HU"/>
              </w:rPr>
            </w:pPr>
          </w:p>
        </w:tc>
        <w:tc>
          <w:tcPr>
            <w:tcW w:w="5489" w:type="dxa"/>
            <w:vMerge/>
            <w:tcBorders>
              <w:left w:val="single" w:sz="6" w:space="0" w:color="auto"/>
              <w:bottom w:val="single" w:sz="4" w:space="0" w:color="auto"/>
              <w:right w:val="single" w:sz="4" w:space="0" w:color="auto"/>
            </w:tcBorders>
            <w:shd w:val="clear" w:color="auto" w:fill="FFFFFF"/>
          </w:tcPr>
          <w:p w14:paraId="0459F564" w14:textId="77777777" w:rsidR="00E34A11" w:rsidRPr="005C1263" w:rsidRDefault="00E34A11" w:rsidP="00E620E0">
            <w:pPr>
              <w:shd w:val="clear" w:color="auto" w:fill="FFFFFF"/>
              <w:spacing w:line="250" w:lineRule="exact"/>
              <w:ind w:right="298"/>
              <w:rPr>
                <w:rFonts w:ascii="Times New Roman" w:hAnsi="Times New Roman" w:cs="Times New Roman"/>
                <w:spacing w:val="-1"/>
                <w:sz w:val="16"/>
                <w:szCs w:val="16"/>
                <w:lang w:val="hu-HU"/>
              </w:rPr>
            </w:pPr>
          </w:p>
        </w:tc>
        <w:tc>
          <w:tcPr>
            <w:tcW w:w="4849"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A27B3A8" w14:textId="77777777" w:rsidR="00E34A11" w:rsidRPr="005C1263" w:rsidRDefault="00E34A11" w:rsidP="00E620E0">
            <w:pPr>
              <w:shd w:val="clear" w:color="auto" w:fill="FFFFFF"/>
              <w:rPr>
                <w:rFonts w:ascii="Times New Roman" w:hAnsi="Times New Roman" w:cs="Times New Roman"/>
                <w:sz w:val="16"/>
                <w:szCs w:val="16"/>
                <w:lang w:val="sr-Cyrl-CS"/>
              </w:rPr>
            </w:pPr>
            <w:r w:rsidRPr="005C1263">
              <w:rPr>
                <w:rFonts w:ascii="Times New Roman" w:hAnsi="Times New Roman" w:cs="Times New Roman"/>
                <w:sz w:val="16"/>
                <w:szCs w:val="16"/>
                <w:lang w:val="sr-Latn-CS"/>
              </w:rPr>
              <w:t xml:space="preserve">I.17 </w:t>
            </w:r>
          </w:p>
        </w:tc>
      </w:tr>
      <w:tr w:rsidR="00E34A11" w:rsidRPr="005C1263" w14:paraId="7814EB61" w14:textId="77777777" w:rsidTr="00CD3A4E">
        <w:trPr>
          <w:trHeight w:hRule="exact" w:val="715"/>
        </w:trPr>
        <w:tc>
          <w:tcPr>
            <w:tcW w:w="179" w:type="dxa"/>
            <w:tcBorders>
              <w:top w:val="nil"/>
              <w:left w:val="nil"/>
              <w:bottom w:val="nil"/>
              <w:right w:val="single" w:sz="6" w:space="0" w:color="auto"/>
            </w:tcBorders>
            <w:shd w:val="clear" w:color="auto" w:fill="FFFFFF"/>
          </w:tcPr>
          <w:p w14:paraId="6AAC2C75" w14:textId="77777777" w:rsidR="00E34A11" w:rsidRPr="005C1263" w:rsidRDefault="00E34A11" w:rsidP="00E620E0">
            <w:pPr>
              <w:rPr>
                <w:rFonts w:ascii="Times New Roman" w:hAnsi="Times New Roman" w:cs="Times New Roman"/>
                <w:sz w:val="16"/>
                <w:szCs w:val="16"/>
              </w:rPr>
            </w:pPr>
          </w:p>
          <w:p w14:paraId="6A328754" w14:textId="77777777" w:rsidR="00E34A11" w:rsidRPr="005C1263" w:rsidRDefault="00E34A11" w:rsidP="00E620E0">
            <w:pPr>
              <w:rPr>
                <w:rFonts w:ascii="Times New Roman" w:hAnsi="Times New Roman" w:cs="Times New Roman"/>
                <w:sz w:val="16"/>
                <w:szCs w:val="16"/>
              </w:rPr>
            </w:pPr>
          </w:p>
        </w:tc>
        <w:tc>
          <w:tcPr>
            <w:tcW w:w="6641" w:type="dxa"/>
            <w:gridSpan w:val="2"/>
            <w:tcBorders>
              <w:top w:val="single" w:sz="6" w:space="0" w:color="auto"/>
              <w:left w:val="single" w:sz="6" w:space="0" w:color="auto"/>
              <w:right w:val="single" w:sz="6" w:space="0" w:color="auto"/>
            </w:tcBorders>
            <w:shd w:val="clear" w:color="auto" w:fill="FFFFFF"/>
          </w:tcPr>
          <w:p w14:paraId="2F7E80E7" w14:textId="77777777" w:rsidR="00E34A11" w:rsidRPr="005C1263" w:rsidRDefault="00E34A11" w:rsidP="00E620E0">
            <w:pPr>
              <w:shd w:val="clear" w:color="auto" w:fill="FFFFFF"/>
              <w:rPr>
                <w:rFonts w:ascii="Times New Roman" w:hAnsi="Times New Roman" w:cs="Times New Roman"/>
                <w:sz w:val="16"/>
                <w:szCs w:val="16"/>
                <w:lang w:val="sr-Cyrl-CS"/>
              </w:rPr>
            </w:pPr>
            <w:r w:rsidRPr="005C1263">
              <w:rPr>
                <w:rFonts w:ascii="Times New Roman" w:hAnsi="Times New Roman" w:cs="Times New Roman"/>
                <w:spacing w:val="-1"/>
                <w:sz w:val="16"/>
                <w:szCs w:val="16"/>
              </w:rPr>
              <w:t>I.18.</w:t>
            </w:r>
            <w:r w:rsidRPr="005C1263">
              <w:rPr>
                <w:rFonts w:ascii="Times New Roman" w:hAnsi="Times New Roman" w:cs="Times New Roman"/>
                <w:b/>
                <w:spacing w:val="-1"/>
                <w:sz w:val="16"/>
                <w:szCs w:val="16"/>
                <w:lang w:val="sr-Cyrl-CS"/>
              </w:rPr>
              <w:t xml:space="preserve"> </w:t>
            </w:r>
            <w:r w:rsidR="006A3172" w:rsidRPr="006A3172">
              <w:rPr>
                <w:rFonts w:ascii="Times New Roman" w:hAnsi="Times New Roman" w:cs="Times New Roman"/>
                <w:spacing w:val="-1"/>
                <w:sz w:val="16"/>
                <w:szCs w:val="16"/>
                <w:lang w:val="lt-LT"/>
              </w:rPr>
              <w:t>Prekės aprašymas</w:t>
            </w:r>
            <w:r w:rsidR="006A3172">
              <w:rPr>
                <w:rFonts w:ascii="Times New Roman" w:hAnsi="Times New Roman" w:cs="Times New Roman"/>
                <w:b/>
                <w:spacing w:val="-1"/>
                <w:sz w:val="16"/>
                <w:szCs w:val="16"/>
                <w:lang w:val="lt-LT"/>
              </w:rPr>
              <w:t>/</w:t>
            </w:r>
            <w:r w:rsidRPr="005C1263">
              <w:rPr>
                <w:rFonts w:ascii="Times New Roman" w:hAnsi="Times New Roman" w:cs="Times New Roman"/>
                <w:b/>
                <w:spacing w:val="-1"/>
                <w:sz w:val="16"/>
                <w:szCs w:val="16"/>
                <w:lang w:val="sr-Cyrl-CS"/>
              </w:rPr>
              <w:t>Опис робе</w:t>
            </w:r>
            <w:r w:rsidRPr="005C1263">
              <w:rPr>
                <w:rFonts w:ascii="Times New Roman" w:hAnsi="Times New Roman" w:cs="Times New Roman"/>
                <w:spacing w:val="-4"/>
                <w:sz w:val="16"/>
                <w:szCs w:val="16"/>
                <w:lang w:val="sl-SI"/>
              </w:rPr>
              <w:t xml:space="preserve"> /</w:t>
            </w:r>
            <w:r w:rsidRPr="005C1263">
              <w:rPr>
                <w:rFonts w:ascii="Times New Roman" w:hAnsi="Times New Roman" w:cs="Times New Roman"/>
                <w:spacing w:val="-3"/>
                <w:sz w:val="16"/>
                <w:szCs w:val="16"/>
              </w:rPr>
              <w:t xml:space="preserve"> </w:t>
            </w:r>
            <w:r w:rsidRPr="005C1263">
              <w:rPr>
                <w:rFonts w:ascii="Times New Roman" w:hAnsi="Times New Roman" w:cs="Times New Roman"/>
                <w:spacing w:val="-1"/>
                <w:sz w:val="16"/>
                <w:szCs w:val="16"/>
                <w:lang w:val="sr-Latn-CS"/>
              </w:rPr>
              <w:t>Description of commodity</w:t>
            </w:r>
            <w:r w:rsidRPr="005C1263">
              <w:rPr>
                <w:rFonts w:ascii="Times New Roman" w:hAnsi="Times New Roman" w:cs="Times New Roman"/>
                <w:spacing w:val="-2"/>
                <w:w w:val="107"/>
                <w:sz w:val="16"/>
                <w:szCs w:val="16"/>
              </w:rPr>
              <w:t xml:space="preserve"> </w:t>
            </w:r>
            <w:r w:rsidRPr="005C1263">
              <w:rPr>
                <w:rFonts w:ascii="Times New Roman" w:hAnsi="Times New Roman" w:cs="Times New Roman"/>
                <w:spacing w:val="-7"/>
                <w:sz w:val="16"/>
                <w:szCs w:val="16"/>
              </w:rPr>
              <w:t xml:space="preserve"> </w:t>
            </w:r>
          </w:p>
        </w:tc>
        <w:tc>
          <w:tcPr>
            <w:tcW w:w="3697" w:type="dxa"/>
            <w:gridSpan w:val="2"/>
            <w:tcBorders>
              <w:top w:val="single" w:sz="6" w:space="0" w:color="auto"/>
              <w:left w:val="single" w:sz="6" w:space="0" w:color="auto"/>
              <w:bottom w:val="single" w:sz="6" w:space="0" w:color="auto"/>
              <w:right w:val="single" w:sz="6" w:space="0" w:color="auto"/>
            </w:tcBorders>
            <w:shd w:val="clear" w:color="auto" w:fill="FFFFFF"/>
          </w:tcPr>
          <w:p w14:paraId="2323DA2A" w14:textId="77777777" w:rsidR="00E34A11" w:rsidRPr="005C1263" w:rsidRDefault="00E34A11" w:rsidP="00E620E0">
            <w:pPr>
              <w:shd w:val="clear" w:color="auto" w:fill="FFFFFF"/>
              <w:rPr>
                <w:rFonts w:ascii="Times New Roman" w:hAnsi="Times New Roman" w:cs="Times New Roman"/>
                <w:spacing w:val="-1"/>
                <w:sz w:val="16"/>
                <w:szCs w:val="16"/>
                <w:lang w:val="sr-Latn-CS"/>
              </w:rPr>
            </w:pPr>
            <w:r w:rsidRPr="005C1263">
              <w:rPr>
                <w:rFonts w:ascii="Times New Roman" w:hAnsi="Times New Roman" w:cs="Times New Roman"/>
                <w:spacing w:val="-1"/>
                <w:sz w:val="16"/>
                <w:szCs w:val="16"/>
              </w:rPr>
              <w:t>I</w:t>
            </w:r>
            <w:r w:rsidRPr="005C1263">
              <w:rPr>
                <w:rFonts w:ascii="Times New Roman" w:hAnsi="Times New Roman" w:cs="Times New Roman"/>
                <w:spacing w:val="-1"/>
                <w:sz w:val="16"/>
                <w:szCs w:val="16"/>
                <w:lang w:val="sr-Cyrl-CS"/>
              </w:rPr>
              <w:t>.19.</w:t>
            </w:r>
            <w:r w:rsidR="006A3172">
              <w:rPr>
                <w:rFonts w:ascii="Times New Roman" w:hAnsi="Times New Roman" w:cs="Times New Roman"/>
                <w:spacing w:val="-1"/>
                <w:sz w:val="16"/>
                <w:szCs w:val="16"/>
                <w:lang w:val="lt-LT"/>
              </w:rPr>
              <w:t>Prekės kodas (CN kodas)/</w:t>
            </w:r>
            <w:r w:rsidRPr="005C1263">
              <w:rPr>
                <w:rFonts w:ascii="Times New Roman" w:hAnsi="Times New Roman" w:cs="Times New Roman"/>
                <w:b/>
                <w:spacing w:val="-1"/>
                <w:sz w:val="16"/>
                <w:szCs w:val="16"/>
                <w:lang w:val="sr-Cyrl-CS"/>
              </w:rPr>
              <w:t>Код робе(Ц</w:t>
            </w:r>
            <w:r w:rsidRPr="005C1263">
              <w:rPr>
                <w:rFonts w:ascii="Times New Roman" w:hAnsi="Times New Roman" w:cs="Times New Roman"/>
                <w:b/>
                <w:spacing w:val="-1"/>
                <w:sz w:val="16"/>
                <w:szCs w:val="16"/>
                <w:lang w:val="hu-HU"/>
              </w:rPr>
              <w:t>K</w:t>
            </w:r>
            <w:r w:rsidR="0026281A">
              <w:rPr>
                <w:rFonts w:ascii="Times New Roman" w:hAnsi="Times New Roman" w:cs="Times New Roman"/>
                <w:b/>
                <w:spacing w:val="-1"/>
                <w:sz w:val="16"/>
                <w:szCs w:val="16"/>
                <w:lang w:val="hu-HU"/>
              </w:rPr>
              <w:t xml:space="preserve"> </w:t>
            </w:r>
            <w:r w:rsidRPr="005C1263">
              <w:rPr>
                <w:rFonts w:ascii="Times New Roman" w:hAnsi="Times New Roman" w:cs="Times New Roman"/>
                <w:b/>
                <w:spacing w:val="-1"/>
                <w:sz w:val="16"/>
                <w:szCs w:val="16"/>
                <w:lang w:val="sr-Latn-CS"/>
              </w:rPr>
              <w:t>код</w:t>
            </w:r>
            <w:r w:rsidRPr="005C1263">
              <w:rPr>
                <w:rFonts w:ascii="Times New Roman" w:hAnsi="Times New Roman" w:cs="Times New Roman"/>
                <w:b/>
                <w:spacing w:val="-1"/>
                <w:sz w:val="16"/>
                <w:szCs w:val="16"/>
                <w:lang w:val="sr-Cyrl-CS"/>
              </w:rPr>
              <w:t>)</w:t>
            </w:r>
            <w:r w:rsidRPr="005C1263">
              <w:rPr>
                <w:rFonts w:ascii="Times New Roman" w:hAnsi="Times New Roman" w:cs="Times New Roman"/>
                <w:spacing w:val="-1"/>
                <w:sz w:val="16"/>
                <w:szCs w:val="16"/>
                <w:lang w:val="sr-Cyrl-CS"/>
              </w:rPr>
              <w:t>/</w:t>
            </w:r>
            <w:r w:rsidRPr="005C1263">
              <w:rPr>
                <w:rFonts w:ascii="Times New Roman" w:hAnsi="Times New Roman" w:cs="Times New Roman"/>
                <w:spacing w:val="-2"/>
                <w:sz w:val="16"/>
                <w:szCs w:val="16"/>
                <w:lang w:val="hu-HU"/>
              </w:rPr>
              <w:t xml:space="preserve"> </w:t>
            </w:r>
            <w:r w:rsidRPr="005C1263">
              <w:rPr>
                <w:rFonts w:ascii="Times New Roman" w:hAnsi="Times New Roman" w:cs="Times New Roman"/>
                <w:spacing w:val="-1"/>
                <w:sz w:val="16"/>
                <w:szCs w:val="16"/>
              </w:rPr>
              <w:t>Commodity</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rPr>
              <w:t>code</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rPr>
              <w:t>HS</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rPr>
              <w:t>code</w:t>
            </w:r>
            <w:r w:rsidRPr="005C1263">
              <w:rPr>
                <w:rFonts w:ascii="Times New Roman" w:hAnsi="Times New Roman" w:cs="Times New Roman"/>
                <w:spacing w:val="-1"/>
                <w:sz w:val="16"/>
                <w:szCs w:val="16"/>
                <w:lang w:val="sr-Latn-CS"/>
              </w:rPr>
              <w:t>)/</w:t>
            </w:r>
            <w:r w:rsidRPr="005C1263">
              <w:rPr>
                <w:rFonts w:ascii="Times New Roman" w:hAnsi="Times New Roman" w:cs="Times New Roman"/>
                <w:spacing w:val="-2"/>
                <w:w w:val="107"/>
                <w:sz w:val="16"/>
                <w:szCs w:val="16"/>
                <w:lang w:val="sr-Cyrl-CS"/>
              </w:rPr>
              <w:t xml:space="preserve"> </w:t>
            </w:r>
          </w:p>
          <w:p w14:paraId="3175323C" w14:textId="77777777" w:rsidR="00E34A11" w:rsidRPr="005C1263" w:rsidRDefault="00E34A11" w:rsidP="00E620E0">
            <w:pPr>
              <w:shd w:val="clear" w:color="auto" w:fill="FFFFFF"/>
              <w:rPr>
                <w:rFonts w:ascii="Times New Roman" w:hAnsi="Times New Roman" w:cs="Times New Roman"/>
                <w:sz w:val="16"/>
                <w:szCs w:val="16"/>
                <w:lang w:val="sr-Cyrl-CS"/>
              </w:rPr>
            </w:pP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lang w:val="sr-Latn-CS"/>
              </w:rPr>
              <w:t xml:space="preserve">        </w:t>
            </w:r>
          </w:p>
        </w:tc>
      </w:tr>
      <w:tr w:rsidR="00E34A11" w:rsidRPr="005C1263" w14:paraId="70718AA8" w14:textId="77777777" w:rsidTr="00CD3A4E">
        <w:trPr>
          <w:trHeight w:hRule="exact" w:val="707"/>
        </w:trPr>
        <w:tc>
          <w:tcPr>
            <w:tcW w:w="179" w:type="dxa"/>
            <w:tcBorders>
              <w:top w:val="nil"/>
              <w:left w:val="nil"/>
              <w:bottom w:val="nil"/>
              <w:right w:val="single" w:sz="4" w:space="0" w:color="auto"/>
            </w:tcBorders>
            <w:shd w:val="clear" w:color="auto" w:fill="FFFFFF"/>
          </w:tcPr>
          <w:p w14:paraId="5596E24C" w14:textId="77777777" w:rsidR="00E34A11" w:rsidRPr="005C1263" w:rsidRDefault="00E34A11" w:rsidP="00E620E0">
            <w:pPr>
              <w:rPr>
                <w:rFonts w:ascii="Times New Roman" w:hAnsi="Times New Roman" w:cs="Times New Roman"/>
                <w:sz w:val="16"/>
                <w:szCs w:val="16"/>
                <w:lang w:val="sr-Cyrl-CS"/>
              </w:rPr>
            </w:pPr>
          </w:p>
          <w:p w14:paraId="18745368" w14:textId="77777777" w:rsidR="00E34A11" w:rsidRPr="005C1263" w:rsidRDefault="00E34A11" w:rsidP="00E620E0">
            <w:pPr>
              <w:rPr>
                <w:rFonts w:ascii="Times New Roman" w:hAnsi="Times New Roman" w:cs="Times New Roman"/>
                <w:sz w:val="16"/>
                <w:szCs w:val="16"/>
                <w:lang w:val="sr-Cyrl-CS"/>
              </w:rPr>
            </w:pPr>
          </w:p>
        </w:tc>
        <w:tc>
          <w:tcPr>
            <w:tcW w:w="7957" w:type="dxa"/>
            <w:gridSpan w:val="3"/>
            <w:tcBorders>
              <w:top w:val="nil"/>
              <w:left w:val="single" w:sz="4" w:space="0" w:color="auto"/>
              <w:right w:val="single" w:sz="6" w:space="0" w:color="auto"/>
            </w:tcBorders>
            <w:shd w:val="clear" w:color="auto" w:fill="FFFFFF"/>
          </w:tcPr>
          <w:p w14:paraId="41B06F6F" w14:textId="77777777" w:rsidR="00E34A11" w:rsidRPr="005C1263" w:rsidRDefault="00E34A11" w:rsidP="00E620E0">
            <w:pPr>
              <w:rPr>
                <w:rFonts w:ascii="Times New Roman" w:hAnsi="Times New Roman" w:cs="Times New Roman"/>
                <w:sz w:val="16"/>
                <w:szCs w:val="16"/>
                <w:lang w:val="sr-Cyrl-CS"/>
              </w:rPr>
            </w:pPr>
          </w:p>
          <w:p w14:paraId="28AFC713" w14:textId="77777777" w:rsidR="00E34A11" w:rsidRPr="005C1263" w:rsidRDefault="00E34A11" w:rsidP="00E620E0">
            <w:pPr>
              <w:shd w:val="clear" w:color="auto" w:fill="FFFFFF"/>
              <w:rPr>
                <w:rFonts w:ascii="Times New Roman" w:hAnsi="Times New Roman" w:cs="Times New Roman"/>
                <w:sz w:val="16"/>
                <w:szCs w:val="16"/>
                <w:lang w:val="sr-Cyrl-CS"/>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7A74DDE5" w14:textId="77777777" w:rsidR="00E34A11" w:rsidRPr="005C1263" w:rsidRDefault="00E34A11" w:rsidP="00E620E0">
            <w:pPr>
              <w:shd w:val="clear" w:color="auto" w:fill="FFFFFF"/>
              <w:rPr>
                <w:rFonts w:ascii="Times New Roman" w:hAnsi="Times New Roman" w:cs="Times New Roman"/>
                <w:sz w:val="16"/>
                <w:szCs w:val="16"/>
                <w:lang w:val="sr-Cyrl-CS"/>
              </w:rPr>
            </w:pPr>
            <w:r w:rsidRPr="005C1263">
              <w:rPr>
                <w:rFonts w:ascii="Times New Roman" w:hAnsi="Times New Roman" w:cs="Times New Roman"/>
                <w:spacing w:val="-2"/>
                <w:sz w:val="16"/>
                <w:szCs w:val="16"/>
              </w:rPr>
              <w:t>I</w:t>
            </w:r>
            <w:r w:rsidRPr="005C1263">
              <w:rPr>
                <w:rFonts w:ascii="Times New Roman" w:hAnsi="Times New Roman" w:cs="Times New Roman"/>
                <w:spacing w:val="-2"/>
                <w:sz w:val="16"/>
                <w:szCs w:val="16"/>
                <w:lang w:val="sr-Cyrl-CS"/>
              </w:rPr>
              <w:t xml:space="preserve">.20. </w:t>
            </w:r>
            <w:r w:rsidR="006A3172">
              <w:rPr>
                <w:rFonts w:ascii="Times New Roman" w:hAnsi="Times New Roman" w:cs="Times New Roman"/>
                <w:spacing w:val="-2"/>
                <w:sz w:val="16"/>
                <w:szCs w:val="16"/>
                <w:lang w:val="lt-LT"/>
              </w:rPr>
              <w:t>Kiekis/</w:t>
            </w:r>
            <w:r w:rsidRPr="005C1263">
              <w:rPr>
                <w:rFonts w:ascii="Times New Roman" w:hAnsi="Times New Roman" w:cs="Times New Roman"/>
                <w:b/>
                <w:spacing w:val="-2"/>
                <w:sz w:val="16"/>
                <w:szCs w:val="16"/>
                <w:lang w:val="sr-Cyrl-CS"/>
              </w:rPr>
              <w:t>Количина</w:t>
            </w:r>
            <w:r w:rsidRPr="005C1263">
              <w:rPr>
                <w:rFonts w:ascii="Times New Roman" w:hAnsi="Times New Roman" w:cs="Times New Roman"/>
                <w:spacing w:val="-2"/>
                <w:sz w:val="16"/>
                <w:szCs w:val="16"/>
                <w:lang w:val="sr-Cyrl-CS"/>
              </w:rPr>
              <w:t>/</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2"/>
                <w:sz w:val="16"/>
                <w:szCs w:val="16"/>
              </w:rPr>
              <w:t>Quantity</w:t>
            </w:r>
            <w:r w:rsidRPr="005C1263">
              <w:rPr>
                <w:rFonts w:ascii="Times New Roman" w:hAnsi="Times New Roman" w:cs="Times New Roman"/>
                <w:spacing w:val="-2"/>
                <w:sz w:val="16"/>
                <w:szCs w:val="16"/>
                <w:lang w:val="hu-HU"/>
              </w:rPr>
              <w:t xml:space="preserve"> /</w:t>
            </w:r>
            <w:r w:rsidRPr="005C1263">
              <w:rPr>
                <w:rFonts w:ascii="Times New Roman" w:hAnsi="Times New Roman" w:cs="Times New Roman"/>
                <w:spacing w:val="-1"/>
                <w:w w:val="107"/>
                <w:sz w:val="16"/>
                <w:szCs w:val="16"/>
                <w:lang w:val="sr-Cyrl-CS"/>
              </w:rPr>
              <w:t xml:space="preserve"> </w:t>
            </w:r>
          </w:p>
        </w:tc>
      </w:tr>
      <w:tr w:rsidR="00E34A11" w:rsidRPr="005C1263" w14:paraId="351B51C2" w14:textId="77777777" w:rsidTr="00CD3A4E">
        <w:trPr>
          <w:trHeight w:hRule="exact" w:val="1354"/>
        </w:trPr>
        <w:tc>
          <w:tcPr>
            <w:tcW w:w="179" w:type="dxa"/>
            <w:tcBorders>
              <w:top w:val="nil"/>
              <w:left w:val="nil"/>
              <w:bottom w:val="nil"/>
              <w:right w:val="single" w:sz="6" w:space="0" w:color="auto"/>
            </w:tcBorders>
            <w:shd w:val="clear" w:color="auto" w:fill="FFFFFF"/>
          </w:tcPr>
          <w:p w14:paraId="4EE14199" w14:textId="77777777" w:rsidR="00E34A11" w:rsidRPr="005C1263" w:rsidRDefault="00E34A11" w:rsidP="00E620E0">
            <w:pPr>
              <w:rPr>
                <w:rFonts w:ascii="Times New Roman" w:hAnsi="Times New Roman" w:cs="Times New Roman"/>
                <w:sz w:val="16"/>
                <w:szCs w:val="16"/>
                <w:lang w:val="sr-Cyrl-CS"/>
              </w:rPr>
            </w:pPr>
          </w:p>
          <w:p w14:paraId="329E5A15" w14:textId="77777777" w:rsidR="00E34A11" w:rsidRPr="005C1263" w:rsidRDefault="00E34A11" w:rsidP="00E620E0">
            <w:pPr>
              <w:rPr>
                <w:rFonts w:ascii="Times New Roman" w:hAnsi="Times New Roman" w:cs="Times New Roman"/>
                <w:sz w:val="16"/>
                <w:szCs w:val="16"/>
                <w:lang w:val="sr-Cyrl-CS"/>
              </w:rPr>
            </w:pPr>
          </w:p>
        </w:tc>
        <w:tc>
          <w:tcPr>
            <w:tcW w:w="7957" w:type="dxa"/>
            <w:gridSpan w:val="3"/>
            <w:tcBorders>
              <w:top w:val="single" w:sz="6" w:space="0" w:color="auto"/>
              <w:left w:val="single" w:sz="6" w:space="0" w:color="auto"/>
              <w:bottom w:val="single" w:sz="6" w:space="0" w:color="auto"/>
              <w:right w:val="single" w:sz="6" w:space="0" w:color="auto"/>
            </w:tcBorders>
            <w:shd w:val="clear" w:color="auto" w:fill="FFFFFF"/>
          </w:tcPr>
          <w:p w14:paraId="7FF2A6C0" w14:textId="77777777" w:rsidR="00E34A11" w:rsidRPr="005C1263" w:rsidRDefault="00E34A11" w:rsidP="00E620E0">
            <w:pPr>
              <w:shd w:val="clear" w:color="auto" w:fill="FFFFFF"/>
              <w:ind w:right="590"/>
              <w:rPr>
                <w:rFonts w:ascii="Times New Roman" w:hAnsi="Times New Roman" w:cs="Times New Roman"/>
                <w:spacing w:val="-6"/>
                <w:sz w:val="16"/>
                <w:szCs w:val="16"/>
                <w:lang w:val="sr-Latn-CS"/>
              </w:rPr>
            </w:pPr>
            <w:r w:rsidRPr="005C1263">
              <w:rPr>
                <w:rFonts w:ascii="Times New Roman" w:hAnsi="Times New Roman" w:cs="Times New Roman"/>
                <w:spacing w:val="-1"/>
                <w:sz w:val="16"/>
                <w:szCs w:val="16"/>
              </w:rPr>
              <w:t>I</w:t>
            </w:r>
            <w:r w:rsidRPr="005C1263">
              <w:rPr>
                <w:rFonts w:ascii="Times New Roman" w:hAnsi="Times New Roman" w:cs="Times New Roman"/>
                <w:spacing w:val="-1"/>
                <w:sz w:val="16"/>
                <w:szCs w:val="16"/>
                <w:lang w:val="sr-Cyrl-CS"/>
              </w:rPr>
              <w:t xml:space="preserve">.21. </w:t>
            </w:r>
            <w:r w:rsidR="006A3172">
              <w:rPr>
                <w:rFonts w:ascii="Times New Roman" w:hAnsi="Times New Roman" w:cs="Times New Roman"/>
                <w:spacing w:val="-1"/>
                <w:sz w:val="16"/>
                <w:szCs w:val="16"/>
                <w:lang w:val="lt-LT"/>
              </w:rPr>
              <w:t>Produkto temperatūra/</w:t>
            </w:r>
            <w:r w:rsidRPr="005C1263">
              <w:rPr>
                <w:rFonts w:ascii="Times New Roman" w:hAnsi="Times New Roman" w:cs="Times New Roman"/>
                <w:b/>
                <w:spacing w:val="-1"/>
                <w:sz w:val="16"/>
                <w:szCs w:val="16"/>
                <w:lang w:val="sr-Cyrl-CS"/>
              </w:rPr>
              <w:t>Температура производа</w:t>
            </w:r>
            <w:r w:rsidRPr="005C1263">
              <w:rPr>
                <w:rFonts w:ascii="Times New Roman" w:hAnsi="Times New Roman" w:cs="Times New Roman"/>
                <w:spacing w:val="-1"/>
                <w:sz w:val="16"/>
                <w:szCs w:val="16"/>
                <w:lang w:val="sr-Cyrl-CS"/>
              </w:rPr>
              <w:t>//</w:t>
            </w:r>
            <w:r w:rsidRPr="005C1263">
              <w:rPr>
                <w:rFonts w:ascii="Times New Roman" w:hAnsi="Times New Roman" w:cs="Times New Roman"/>
                <w:spacing w:val="-1"/>
                <w:sz w:val="16"/>
                <w:szCs w:val="16"/>
              </w:rPr>
              <w:t>Temperature</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rPr>
              <w:t>of</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rPr>
              <w:t>product</w:t>
            </w:r>
            <w:r w:rsidRPr="005C1263">
              <w:rPr>
                <w:rFonts w:ascii="Times New Roman" w:hAnsi="Times New Roman" w:cs="Times New Roman"/>
                <w:sz w:val="16"/>
                <w:szCs w:val="16"/>
                <w:lang w:val="hu-HU"/>
              </w:rPr>
              <w:t xml:space="preserve"> </w:t>
            </w:r>
          </w:p>
          <w:p w14:paraId="1AF40CC3" w14:textId="77777777" w:rsidR="00E34A11" w:rsidRPr="005C1263" w:rsidRDefault="00E34A11" w:rsidP="00E620E0">
            <w:pPr>
              <w:shd w:val="clear" w:color="auto" w:fill="FFFFFF"/>
              <w:ind w:right="590"/>
              <w:rPr>
                <w:rFonts w:ascii="Times New Roman" w:hAnsi="Times New Roman" w:cs="Times New Roman"/>
                <w:spacing w:val="-1"/>
                <w:sz w:val="16"/>
                <w:szCs w:val="16"/>
                <w:lang w:val="sr-Cyrl-CS"/>
              </w:rPr>
            </w:pPr>
          </w:p>
          <w:p w14:paraId="1F9A55CE" w14:textId="77777777" w:rsidR="00E34A11" w:rsidRPr="005C1263" w:rsidRDefault="006A3172" w:rsidP="00E620E0">
            <w:pPr>
              <w:shd w:val="clear" w:color="auto" w:fill="FFFFFF"/>
              <w:spacing w:line="254" w:lineRule="exact"/>
              <w:ind w:right="590"/>
              <w:rPr>
                <w:rFonts w:ascii="Times New Roman" w:hAnsi="Times New Roman" w:cs="Times New Roman"/>
                <w:spacing w:val="-2"/>
                <w:sz w:val="16"/>
                <w:szCs w:val="16"/>
                <w:lang w:val="sr-Cyrl-CS"/>
              </w:rPr>
            </w:pPr>
            <w:r>
              <w:rPr>
                <w:rFonts w:ascii="Times New Roman" w:hAnsi="Times New Roman" w:cs="Times New Roman"/>
                <w:spacing w:val="-1"/>
                <w:sz w:val="16"/>
                <w:szCs w:val="16"/>
                <w:lang w:val="lt-LT"/>
              </w:rPr>
              <w:t>Aplinkos temperatūros/</w:t>
            </w:r>
            <w:r w:rsidR="00E34A11" w:rsidRPr="005C1263">
              <w:rPr>
                <w:rFonts w:ascii="Times New Roman" w:hAnsi="Times New Roman" w:cs="Times New Roman"/>
                <w:spacing w:val="-1"/>
                <w:sz w:val="16"/>
                <w:szCs w:val="16"/>
                <w:lang w:val="sr-Cyrl-CS"/>
              </w:rPr>
              <w:t>Просторије/</w:t>
            </w:r>
            <w:r w:rsidR="00E34A11" w:rsidRPr="005C1263">
              <w:rPr>
                <w:rFonts w:ascii="Times New Roman" w:hAnsi="Times New Roman" w:cs="Times New Roman"/>
                <w:spacing w:val="1"/>
                <w:w w:val="101"/>
                <w:sz w:val="16"/>
                <w:szCs w:val="16"/>
                <w:lang w:val="sl-SI"/>
              </w:rPr>
              <w:t xml:space="preserve">     </w:t>
            </w:r>
            <w:sdt>
              <w:sdtPr>
                <w:rPr>
                  <w:rFonts w:ascii="Times New Roman" w:hAnsi="Times New Roman" w:cs="Times New Roman"/>
                  <w:spacing w:val="4"/>
                  <w:sz w:val="18"/>
                  <w:szCs w:val="28"/>
                  <w:lang w:val="hu-HU"/>
                </w:rPr>
                <w:id w:val="56295549"/>
                <w14:checkbox>
                  <w14:checked w14:val="0"/>
                  <w14:checkedState w14:val="2612" w14:font="MS Gothic"/>
                  <w14:uncheckedState w14:val="2610" w14:font="MS Gothic"/>
                </w14:checkbox>
              </w:sdtPr>
              <w:sdtContent>
                <w:r w:rsidR="00371655">
                  <w:rPr>
                    <w:rFonts w:ascii="MS Gothic" w:eastAsia="MS Gothic" w:hAnsi="MS Gothic" w:cs="Times New Roman" w:hint="eastAsia"/>
                    <w:spacing w:val="4"/>
                    <w:sz w:val="18"/>
                    <w:szCs w:val="28"/>
                  </w:rPr>
                  <w:t>☐</w:t>
                </w:r>
              </w:sdtContent>
            </w:sdt>
            <w:r w:rsidR="00E34A11" w:rsidRPr="005C1263">
              <w:rPr>
                <w:rFonts w:ascii="Times New Roman" w:hAnsi="Times New Roman" w:cs="Times New Roman"/>
                <w:spacing w:val="-2"/>
                <w:sz w:val="16"/>
                <w:szCs w:val="16"/>
                <w:lang w:val="sr-Cyrl-CS"/>
              </w:rPr>
              <w:t xml:space="preserve">          </w:t>
            </w:r>
            <w:r>
              <w:rPr>
                <w:rFonts w:ascii="Times New Roman" w:hAnsi="Times New Roman" w:cs="Times New Roman"/>
                <w:spacing w:val="-2"/>
                <w:sz w:val="16"/>
                <w:szCs w:val="16"/>
                <w:lang w:val="lt-LT"/>
              </w:rPr>
              <w:t>Atšaldyti/</w:t>
            </w:r>
            <w:r w:rsidR="00E34A11" w:rsidRPr="005C1263">
              <w:rPr>
                <w:rFonts w:ascii="Times New Roman" w:hAnsi="Times New Roman" w:cs="Times New Roman"/>
                <w:spacing w:val="-2"/>
                <w:sz w:val="16"/>
                <w:szCs w:val="16"/>
                <w:lang w:val="sr-Cyrl-CS"/>
              </w:rPr>
              <w:t>Расхлађено/</w:t>
            </w:r>
            <w:r w:rsidR="00E34A11" w:rsidRPr="005C1263">
              <w:rPr>
                <w:rFonts w:ascii="Times New Roman" w:hAnsi="Times New Roman" w:cs="Times New Roman"/>
                <w:spacing w:val="1"/>
                <w:w w:val="101"/>
                <w:sz w:val="16"/>
                <w:szCs w:val="16"/>
                <w:lang w:val="sl-SI"/>
              </w:rPr>
              <w:t xml:space="preserve"> </w:t>
            </w:r>
            <w:r>
              <w:rPr>
                <w:rFonts w:ascii="Times New Roman" w:hAnsi="Times New Roman" w:cs="Times New Roman"/>
                <w:spacing w:val="-2"/>
                <w:sz w:val="16"/>
                <w:szCs w:val="16"/>
                <w:lang w:val="sr-Cyrl-CS"/>
              </w:rPr>
              <w:t xml:space="preserve">        </w:t>
            </w:r>
            <w:r w:rsidR="00E34A11" w:rsidRPr="005C1263">
              <w:rPr>
                <w:rFonts w:ascii="Times New Roman" w:hAnsi="Times New Roman" w:cs="Times New Roman"/>
                <w:spacing w:val="-2"/>
                <w:sz w:val="16"/>
                <w:szCs w:val="16"/>
                <w:lang w:val="sr-Cyrl-CS"/>
              </w:rPr>
              <w:t xml:space="preserve">    </w:t>
            </w:r>
            <w:sdt>
              <w:sdtPr>
                <w:rPr>
                  <w:rFonts w:ascii="Times New Roman" w:hAnsi="Times New Roman" w:cs="Times New Roman"/>
                  <w:spacing w:val="4"/>
                  <w:sz w:val="18"/>
                  <w:szCs w:val="28"/>
                  <w:lang w:val="hu-HU"/>
                </w:rPr>
                <w:id w:val="-1403524184"/>
                <w14:checkbox>
                  <w14:checked w14:val="0"/>
                  <w14:checkedState w14:val="2612" w14:font="MS Gothic"/>
                  <w14:uncheckedState w14:val="2610" w14:font="MS Gothic"/>
                </w14:checkbox>
              </w:sdtPr>
              <w:sdtContent>
                <w:r w:rsidR="00371655">
                  <w:rPr>
                    <w:rFonts w:ascii="MS Gothic" w:eastAsia="MS Gothic" w:hAnsi="MS Gothic" w:cs="Times New Roman" w:hint="eastAsia"/>
                    <w:spacing w:val="4"/>
                    <w:sz w:val="18"/>
                    <w:szCs w:val="28"/>
                    <w:lang w:val="hu-HU"/>
                  </w:rPr>
                  <w:t>☐</w:t>
                </w:r>
              </w:sdtContent>
            </w:sdt>
            <w:r w:rsidR="00E34A11" w:rsidRPr="005C1263">
              <w:rPr>
                <w:rFonts w:ascii="Times New Roman" w:hAnsi="Times New Roman" w:cs="Times New Roman"/>
                <w:spacing w:val="-2"/>
                <w:sz w:val="16"/>
                <w:szCs w:val="16"/>
                <w:lang w:val="sr-Cyrl-CS"/>
              </w:rPr>
              <w:t xml:space="preserve"> </w:t>
            </w:r>
            <w:r w:rsidR="00E34A11" w:rsidRPr="005C1263">
              <w:rPr>
                <w:rFonts w:ascii="Times New Roman" w:hAnsi="Times New Roman" w:cs="Times New Roman"/>
                <w:spacing w:val="-2"/>
                <w:sz w:val="16"/>
                <w:szCs w:val="16"/>
                <w:lang w:val="sr-Latn-CS"/>
              </w:rPr>
              <w:t xml:space="preserve">        </w:t>
            </w:r>
            <w:r>
              <w:rPr>
                <w:rFonts w:ascii="Times New Roman" w:hAnsi="Times New Roman" w:cs="Times New Roman"/>
                <w:spacing w:val="-2"/>
                <w:sz w:val="16"/>
                <w:szCs w:val="16"/>
                <w:lang w:val="sr-Latn-CS"/>
              </w:rPr>
              <w:t>Užšaldyti/</w:t>
            </w:r>
            <w:r w:rsidR="00E34A11" w:rsidRPr="005C1263">
              <w:rPr>
                <w:rFonts w:ascii="Times New Roman" w:hAnsi="Times New Roman" w:cs="Times New Roman"/>
                <w:spacing w:val="-2"/>
                <w:sz w:val="16"/>
                <w:szCs w:val="16"/>
                <w:lang w:val="sr-Cyrl-CS"/>
              </w:rPr>
              <w:t>Замрзнуто/</w:t>
            </w:r>
            <w:r w:rsidR="00E34A11" w:rsidRPr="005C1263">
              <w:rPr>
                <w:rFonts w:ascii="Times New Roman" w:hAnsi="Times New Roman" w:cs="Times New Roman"/>
                <w:spacing w:val="4"/>
                <w:sz w:val="16"/>
                <w:szCs w:val="16"/>
                <w:lang w:val="sr-Latn-CS"/>
              </w:rPr>
              <w:t xml:space="preserve"> </w:t>
            </w:r>
            <w:r>
              <w:rPr>
                <w:rFonts w:ascii="Times New Roman" w:hAnsi="Times New Roman" w:cs="Times New Roman"/>
                <w:spacing w:val="4"/>
                <w:sz w:val="16"/>
                <w:szCs w:val="16"/>
                <w:lang w:val="sr-Latn-CS"/>
              </w:rPr>
              <w:t xml:space="preserve">    </w:t>
            </w:r>
            <w:sdt>
              <w:sdtPr>
                <w:rPr>
                  <w:rFonts w:ascii="Times New Roman" w:hAnsi="Times New Roman" w:cs="Times New Roman"/>
                  <w:spacing w:val="4"/>
                  <w:sz w:val="18"/>
                  <w:szCs w:val="28"/>
                  <w:lang w:val="hu-HU"/>
                </w:rPr>
                <w:id w:val="18514304"/>
                <w14:checkbox>
                  <w14:checked w14:val="0"/>
                  <w14:checkedState w14:val="2612" w14:font="MS Gothic"/>
                  <w14:uncheckedState w14:val="2610" w14:font="MS Gothic"/>
                </w14:checkbox>
              </w:sdtPr>
              <w:sdtContent>
                <w:r w:rsidR="00371655">
                  <w:rPr>
                    <w:rFonts w:ascii="MS Gothic" w:eastAsia="MS Gothic" w:hAnsi="MS Gothic" w:cs="Times New Roman" w:hint="eastAsia"/>
                    <w:spacing w:val="4"/>
                    <w:sz w:val="18"/>
                    <w:szCs w:val="28"/>
                  </w:rPr>
                  <w:t>☐</w:t>
                </w:r>
              </w:sdtContent>
            </w:sdt>
            <w:r w:rsidR="00E34A11" w:rsidRPr="005C1263">
              <w:rPr>
                <w:rFonts w:ascii="Times New Roman" w:hAnsi="Times New Roman" w:cs="Times New Roman"/>
                <w:spacing w:val="4"/>
                <w:sz w:val="16"/>
                <w:szCs w:val="16"/>
                <w:lang w:val="sr-Latn-CS"/>
              </w:rPr>
              <w:t xml:space="preserve"> </w:t>
            </w:r>
            <w:r>
              <w:rPr>
                <w:rFonts w:ascii="Times New Roman" w:hAnsi="Times New Roman" w:cs="Times New Roman"/>
                <w:spacing w:val="4"/>
                <w:sz w:val="16"/>
                <w:szCs w:val="16"/>
                <w:lang w:val="sr-Latn-CS"/>
              </w:rPr>
              <w:t>A</w:t>
            </w:r>
            <w:r w:rsidR="00E34A11" w:rsidRPr="005C1263">
              <w:rPr>
                <w:rFonts w:ascii="Times New Roman" w:hAnsi="Times New Roman" w:cs="Times New Roman"/>
                <w:spacing w:val="-2"/>
                <w:sz w:val="16"/>
                <w:szCs w:val="16"/>
                <w:lang w:val="sl-SI"/>
              </w:rPr>
              <w:t>mbient</w:t>
            </w:r>
            <w:r w:rsidR="00E34A11" w:rsidRPr="005C1263">
              <w:rPr>
                <w:rFonts w:ascii="Times New Roman" w:hAnsi="Times New Roman" w:cs="Times New Roman"/>
                <w:spacing w:val="4"/>
                <w:sz w:val="16"/>
                <w:szCs w:val="16"/>
                <w:lang w:val="sr-Cyrl-CS"/>
              </w:rPr>
              <w:t xml:space="preserve"> /</w:t>
            </w:r>
            <w:r w:rsidR="00E34A11" w:rsidRPr="005C1263">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 xml:space="preserve">                   </w:t>
            </w:r>
            <w:r w:rsidR="00E34A11" w:rsidRPr="005C1263">
              <w:rPr>
                <w:rFonts w:ascii="Times New Roman" w:hAnsi="Times New Roman" w:cs="Times New Roman"/>
                <w:spacing w:val="-1"/>
                <w:sz w:val="16"/>
                <w:szCs w:val="16"/>
                <w:lang w:val="sr-Cyrl-CS"/>
              </w:rPr>
              <w:t xml:space="preserve"> </w:t>
            </w:r>
            <w:r w:rsidR="00E34A11" w:rsidRPr="005C1263">
              <w:rPr>
                <w:rFonts w:ascii="Times New Roman" w:hAnsi="Times New Roman" w:cs="Times New Roman"/>
                <w:spacing w:val="-2"/>
                <w:sz w:val="16"/>
                <w:szCs w:val="16"/>
                <w:lang w:val="sl-SI"/>
              </w:rPr>
              <w:t xml:space="preserve">Chilled                                         </w:t>
            </w:r>
            <w:r>
              <w:rPr>
                <w:rFonts w:ascii="Times New Roman" w:hAnsi="Times New Roman" w:cs="Times New Roman"/>
                <w:spacing w:val="-2"/>
                <w:sz w:val="16"/>
                <w:szCs w:val="16"/>
                <w:lang w:val="sl-SI"/>
              </w:rPr>
              <w:t xml:space="preserve">           </w:t>
            </w:r>
            <w:r w:rsidR="00E34A11" w:rsidRPr="005C1263">
              <w:rPr>
                <w:rFonts w:ascii="Times New Roman" w:hAnsi="Times New Roman" w:cs="Times New Roman"/>
                <w:spacing w:val="-2"/>
                <w:sz w:val="16"/>
                <w:szCs w:val="16"/>
                <w:lang w:val="sl-SI"/>
              </w:rPr>
              <w:t>Frozen</w:t>
            </w:r>
            <w:r w:rsidR="00E34A11" w:rsidRPr="005C1263">
              <w:rPr>
                <w:rFonts w:ascii="Times New Roman" w:hAnsi="Times New Roman" w:cs="Times New Roman"/>
                <w:spacing w:val="-2"/>
                <w:sz w:val="16"/>
                <w:szCs w:val="16"/>
                <w:lang w:val="sr-Cyrl-CS"/>
              </w:rPr>
              <w:t>/</w:t>
            </w:r>
            <w:r w:rsidR="00E34A11" w:rsidRPr="005C1263">
              <w:rPr>
                <w:rFonts w:ascii="Times New Roman" w:hAnsi="Times New Roman" w:cs="Times New Roman"/>
                <w:spacing w:val="4"/>
                <w:sz w:val="16"/>
                <w:szCs w:val="16"/>
                <w:lang w:val="sr-Cyrl-CS"/>
              </w:rPr>
              <w:t xml:space="preserve"> </w:t>
            </w:r>
            <w:r w:rsidR="00E34A11" w:rsidRPr="005C1263">
              <w:rPr>
                <w:rFonts w:ascii="Times New Roman" w:hAnsi="Times New Roman" w:cs="Times New Roman"/>
                <w:spacing w:val="-1"/>
                <w:sz w:val="16"/>
                <w:szCs w:val="16"/>
                <w:lang w:val="sr-Cyrl-CS"/>
              </w:rPr>
              <w:t xml:space="preserve">                         </w:t>
            </w:r>
            <w:r w:rsidR="00E34A11" w:rsidRPr="005C1263">
              <w:rPr>
                <w:rFonts w:ascii="Times New Roman" w:hAnsi="Times New Roman" w:cs="Times New Roman"/>
                <w:spacing w:val="-2"/>
                <w:sz w:val="16"/>
                <w:szCs w:val="16"/>
                <w:lang w:val="sr-Cyrl-CS"/>
              </w:rPr>
              <w:t xml:space="preserve"> </w:t>
            </w:r>
          </w:p>
          <w:p w14:paraId="7EDA85D1" w14:textId="77777777" w:rsidR="00E34A11" w:rsidRPr="005C1263" w:rsidRDefault="00E34A11" w:rsidP="00E620E0">
            <w:pPr>
              <w:shd w:val="clear" w:color="auto" w:fill="FFFFFF"/>
              <w:spacing w:line="254" w:lineRule="exact"/>
              <w:ind w:right="590"/>
              <w:rPr>
                <w:rFonts w:ascii="Times New Roman" w:hAnsi="Times New Roman" w:cs="Times New Roman"/>
                <w:spacing w:val="-2"/>
                <w:sz w:val="16"/>
                <w:szCs w:val="16"/>
                <w:lang w:val="sl-SI"/>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204C95CB" w14:textId="77777777" w:rsidR="00E34A11" w:rsidRPr="005C1263" w:rsidRDefault="00E34A11" w:rsidP="00E620E0">
            <w:pPr>
              <w:shd w:val="clear" w:color="auto" w:fill="FFFFFF"/>
              <w:rPr>
                <w:rFonts w:ascii="Times New Roman" w:hAnsi="Times New Roman" w:cs="Times New Roman"/>
                <w:sz w:val="16"/>
                <w:szCs w:val="16"/>
                <w:lang w:val="sr-Cyrl-CS"/>
              </w:rPr>
            </w:pPr>
            <w:r w:rsidRPr="005C1263">
              <w:rPr>
                <w:rFonts w:ascii="Times New Roman" w:hAnsi="Times New Roman" w:cs="Times New Roman"/>
                <w:spacing w:val="-1"/>
                <w:sz w:val="16"/>
                <w:szCs w:val="16"/>
                <w:lang w:val="sl-SI"/>
              </w:rPr>
              <w:t xml:space="preserve">I.22. </w:t>
            </w:r>
            <w:r w:rsidR="006A3172">
              <w:rPr>
                <w:rFonts w:ascii="Times New Roman" w:hAnsi="Times New Roman" w:cs="Times New Roman"/>
                <w:spacing w:val="-1"/>
                <w:sz w:val="16"/>
                <w:szCs w:val="16"/>
                <w:lang w:val="sl-SI"/>
              </w:rPr>
              <w:t>Pakuočių skaičius/</w:t>
            </w:r>
            <w:r w:rsidRPr="005C1263">
              <w:rPr>
                <w:rFonts w:ascii="Times New Roman" w:hAnsi="Times New Roman" w:cs="Times New Roman"/>
                <w:b/>
                <w:spacing w:val="-1"/>
                <w:sz w:val="16"/>
                <w:szCs w:val="16"/>
                <w:lang w:val="sr-Cyrl-CS"/>
              </w:rPr>
              <w:t>Број пакета</w:t>
            </w:r>
            <w:r w:rsidRPr="005C1263">
              <w:rPr>
                <w:rFonts w:ascii="Times New Roman" w:hAnsi="Times New Roman" w:cs="Times New Roman"/>
                <w:spacing w:val="-1"/>
                <w:sz w:val="16"/>
                <w:szCs w:val="16"/>
                <w:lang w:val="sr-Cyrl-CS"/>
              </w:rPr>
              <w:t>/</w:t>
            </w:r>
            <w:r w:rsidRPr="005C1263">
              <w:rPr>
                <w:rFonts w:ascii="Times New Roman" w:hAnsi="Times New Roman" w:cs="Times New Roman"/>
                <w:spacing w:val="-1"/>
                <w:sz w:val="16"/>
                <w:szCs w:val="16"/>
                <w:lang w:val="sl-SI"/>
              </w:rPr>
              <w:t>Number of packages</w:t>
            </w:r>
            <w:r w:rsidRPr="005C1263">
              <w:rPr>
                <w:rFonts w:ascii="Times New Roman" w:hAnsi="Times New Roman" w:cs="Times New Roman"/>
                <w:spacing w:val="-1"/>
                <w:w w:val="107"/>
                <w:sz w:val="16"/>
                <w:szCs w:val="16"/>
                <w:lang w:val="sl-SI"/>
              </w:rPr>
              <w:t xml:space="preserve"> </w:t>
            </w:r>
          </w:p>
        </w:tc>
      </w:tr>
      <w:tr w:rsidR="00E34A11" w:rsidRPr="005C1263" w14:paraId="4640B7A5" w14:textId="77777777" w:rsidTr="00CD3A4E">
        <w:trPr>
          <w:trHeight w:hRule="exact" w:val="1075"/>
        </w:trPr>
        <w:tc>
          <w:tcPr>
            <w:tcW w:w="179" w:type="dxa"/>
            <w:tcBorders>
              <w:top w:val="nil"/>
              <w:left w:val="nil"/>
              <w:bottom w:val="nil"/>
              <w:right w:val="single" w:sz="6" w:space="0" w:color="auto"/>
            </w:tcBorders>
            <w:shd w:val="clear" w:color="auto" w:fill="FFFFFF"/>
          </w:tcPr>
          <w:p w14:paraId="741C3E1D" w14:textId="77777777" w:rsidR="00E34A11" w:rsidRPr="005C1263" w:rsidRDefault="00E34A11" w:rsidP="00E620E0">
            <w:pPr>
              <w:rPr>
                <w:rFonts w:ascii="Times New Roman" w:hAnsi="Times New Roman" w:cs="Times New Roman"/>
                <w:sz w:val="16"/>
                <w:szCs w:val="16"/>
                <w:lang w:val="sl-SI"/>
              </w:rPr>
            </w:pPr>
          </w:p>
          <w:p w14:paraId="7A87D90A" w14:textId="77777777" w:rsidR="00E34A11" w:rsidRPr="005C1263" w:rsidRDefault="00E34A11" w:rsidP="00E620E0">
            <w:pPr>
              <w:rPr>
                <w:rFonts w:ascii="Times New Roman" w:hAnsi="Times New Roman" w:cs="Times New Roman"/>
                <w:sz w:val="16"/>
                <w:szCs w:val="16"/>
                <w:lang w:val="sl-SI"/>
              </w:rPr>
            </w:pPr>
          </w:p>
        </w:tc>
        <w:tc>
          <w:tcPr>
            <w:tcW w:w="7957" w:type="dxa"/>
            <w:gridSpan w:val="3"/>
            <w:tcBorders>
              <w:top w:val="single" w:sz="6" w:space="0" w:color="auto"/>
              <w:left w:val="single" w:sz="6" w:space="0" w:color="auto"/>
              <w:bottom w:val="single" w:sz="6" w:space="0" w:color="auto"/>
              <w:right w:val="single" w:sz="6" w:space="0" w:color="auto"/>
            </w:tcBorders>
            <w:shd w:val="clear" w:color="auto" w:fill="FFFFFF"/>
          </w:tcPr>
          <w:p w14:paraId="489E543C" w14:textId="77777777" w:rsidR="00E34A11" w:rsidRPr="005C1263" w:rsidRDefault="00E34A11" w:rsidP="00E620E0">
            <w:pPr>
              <w:shd w:val="clear" w:color="auto" w:fill="FFFFFF"/>
              <w:rPr>
                <w:rFonts w:ascii="Times New Roman" w:hAnsi="Times New Roman" w:cs="Times New Roman"/>
                <w:spacing w:val="-6"/>
                <w:sz w:val="16"/>
                <w:szCs w:val="16"/>
                <w:lang w:val="sr-Latn-CS"/>
              </w:rPr>
            </w:pPr>
            <w:r w:rsidRPr="005C1263">
              <w:rPr>
                <w:rFonts w:ascii="Times New Roman" w:hAnsi="Times New Roman" w:cs="Times New Roman"/>
                <w:spacing w:val="-1"/>
                <w:sz w:val="16"/>
                <w:szCs w:val="16"/>
                <w:lang w:val="sl-SI"/>
              </w:rPr>
              <w:t>I.23.</w:t>
            </w:r>
            <w:r w:rsidR="006A3172">
              <w:rPr>
                <w:rFonts w:ascii="Times New Roman" w:hAnsi="Times New Roman" w:cs="Times New Roman"/>
                <w:spacing w:val="-1"/>
                <w:sz w:val="16"/>
                <w:szCs w:val="16"/>
                <w:lang w:val="sl-SI"/>
              </w:rPr>
              <w:t xml:space="preserve">Konteinerio/plombos numeris/ </w:t>
            </w:r>
            <w:r w:rsidRPr="005C1263">
              <w:rPr>
                <w:rFonts w:ascii="Times New Roman" w:hAnsi="Times New Roman" w:cs="Times New Roman"/>
                <w:b/>
                <w:spacing w:val="-1"/>
                <w:sz w:val="16"/>
                <w:szCs w:val="16"/>
                <w:lang w:val="sr-Cyrl-CS"/>
              </w:rPr>
              <w:t>Број бломбе</w:t>
            </w:r>
            <w:r w:rsidRPr="005C1263">
              <w:rPr>
                <w:rFonts w:ascii="Times New Roman" w:hAnsi="Times New Roman" w:cs="Times New Roman"/>
                <w:b/>
                <w:spacing w:val="-1"/>
                <w:sz w:val="16"/>
                <w:szCs w:val="16"/>
                <w:lang w:val="sl-SI"/>
              </w:rPr>
              <w:t>/</w:t>
            </w:r>
            <w:r w:rsidRPr="005C1263">
              <w:rPr>
                <w:rFonts w:ascii="Times New Roman" w:hAnsi="Times New Roman" w:cs="Times New Roman"/>
                <w:b/>
                <w:spacing w:val="-1"/>
                <w:sz w:val="16"/>
                <w:szCs w:val="16"/>
                <w:lang w:val="sr-Cyrl-CS"/>
              </w:rPr>
              <w:t xml:space="preserve"> Број</w:t>
            </w:r>
            <w:r w:rsidRPr="005C1263">
              <w:rPr>
                <w:rFonts w:ascii="Times New Roman" w:hAnsi="Times New Roman" w:cs="Times New Roman"/>
                <w:b/>
                <w:spacing w:val="-1"/>
                <w:sz w:val="16"/>
                <w:szCs w:val="16"/>
                <w:lang w:val="sl-SI"/>
              </w:rPr>
              <w:t xml:space="preserve"> </w:t>
            </w:r>
            <w:r w:rsidRPr="005C1263">
              <w:rPr>
                <w:rFonts w:ascii="Times New Roman" w:hAnsi="Times New Roman" w:cs="Times New Roman"/>
                <w:b/>
                <w:spacing w:val="-1"/>
                <w:sz w:val="16"/>
                <w:szCs w:val="16"/>
                <w:lang w:val="sr-Cyrl-CS"/>
              </w:rPr>
              <w:t>контејнер</w:t>
            </w:r>
            <w:r w:rsidRPr="005C1263">
              <w:rPr>
                <w:rFonts w:ascii="Times New Roman" w:hAnsi="Times New Roman" w:cs="Times New Roman"/>
                <w:b/>
                <w:spacing w:val="-1"/>
                <w:sz w:val="16"/>
                <w:szCs w:val="16"/>
                <w:lang w:val="sl-SI"/>
              </w:rPr>
              <w:t>a</w:t>
            </w:r>
            <w:r w:rsidRPr="005C1263">
              <w:rPr>
                <w:rFonts w:ascii="Times New Roman" w:hAnsi="Times New Roman" w:cs="Times New Roman"/>
                <w:b/>
                <w:spacing w:val="-1"/>
                <w:sz w:val="16"/>
                <w:szCs w:val="16"/>
                <w:lang w:val="sr-Cyrl-CS"/>
              </w:rPr>
              <w:t>/</w:t>
            </w:r>
            <w:r w:rsidRPr="005C1263">
              <w:rPr>
                <w:rFonts w:ascii="Times New Roman" w:hAnsi="Times New Roman" w:cs="Times New Roman"/>
                <w:spacing w:val="-2"/>
                <w:w w:val="101"/>
                <w:sz w:val="16"/>
                <w:szCs w:val="16"/>
                <w:lang w:val="sl-SI"/>
              </w:rPr>
              <w:t xml:space="preserve"> </w:t>
            </w:r>
            <w:r w:rsidRPr="005C1263">
              <w:rPr>
                <w:rFonts w:ascii="Times New Roman" w:hAnsi="Times New Roman" w:cs="Times New Roman"/>
                <w:spacing w:val="-1"/>
                <w:sz w:val="16"/>
                <w:szCs w:val="16"/>
                <w:lang w:val="sr-Latn-CS"/>
              </w:rPr>
              <w:t>Seal/container no.</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7D126885" w14:textId="77777777" w:rsidR="00E34A11" w:rsidRPr="005C1263" w:rsidRDefault="00E34A11" w:rsidP="00E620E0">
            <w:pPr>
              <w:shd w:val="clear" w:color="auto" w:fill="FFFFFF"/>
              <w:rPr>
                <w:rFonts w:ascii="Times New Roman" w:hAnsi="Times New Roman" w:cs="Times New Roman"/>
                <w:sz w:val="16"/>
                <w:szCs w:val="16"/>
                <w:lang w:val="sl-SI"/>
              </w:rPr>
            </w:pPr>
            <w:r w:rsidRPr="005C1263">
              <w:rPr>
                <w:rFonts w:ascii="Times New Roman" w:hAnsi="Times New Roman" w:cs="Times New Roman"/>
                <w:spacing w:val="-2"/>
                <w:sz w:val="16"/>
                <w:szCs w:val="16"/>
                <w:lang w:val="sl-SI"/>
              </w:rPr>
              <w:t xml:space="preserve">I.24. </w:t>
            </w:r>
            <w:r w:rsidR="006A3172">
              <w:rPr>
                <w:rFonts w:ascii="Times New Roman" w:hAnsi="Times New Roman" w:cs="Times New Roman"/>
                <w:spacing w:val="-2"/>
                <w:sz w:val="16"/>
                <w:szCs w:val="16"/>
                <w:lang w:val="sl-SI"/>
              </w:rPr>
              <w:t xml:space="preserve">Pakuotės tipas/ </w:t>
            </w:r>
            <w:r w:rsidRPr="005C1263">
              <w:rPr>
                <w:rFonts w:ascii="Times New Roman" w:hAnsi="Times New Roman" w:cs="Times New Roman"/>
                <w:b/>
                <w:spacing w:val="-2"/>
                <w:sz w:val="16"/>
                <w:szCs w:val="16"/>
                <w:lang w:val="sr-Cyrl-CS"/>
              </w:rPr>
              <w:t>Начин паковања</w:t>
            </w:r>
            <w:r w:rsidRPr="005C1263">
              <w:rPr>
                <w:rFonts w:ascii="Times New Roman" w:hAnsi="Times New Roman" w:cs="Times New Roman"/>
                <w:spacing w:val="-2"/>
                <w:w w:val="101"/>
                <w:sz w:val="16"/>
                <w:szCs w:val="16"/>
                <w:lang w:val="sl-SI"/>
              </w:rPr>
              <w:t xml:space="preserve"> </w:t>
            </w:r>
            <w:r w:rsidRPr="005C1263">
              <w:rPr>
                <w:rFonts w:ascii="Times New Roman" w:hAnsi="Times New Roman" w:cs="Times New Roman"/>
                <w:spacing w:val="-2"/>
                <w:sz w:val="16"/>
                <w:szCs w:val="16"/>
                <w:lang w:val="sr-Cyrl-CS"/>
              </w:rPr>
              <w:t>/</w:t>
            </w:r>
            <w:r w:rsidRPr="005C1263">
              <w:rPr>
                <w:rFonts w:ascii="Times New Roman" w:hAnsi="Times New Roman" w:cs="Times New Roman"/>
                <w:spacing w:val="-2"/>
                <w:sz w:val="16"/>
                <w:szCs w:val="16"/>
                <w:lang w:val="sl-SI"/>
              </w:rPr>
              <w:t>Type of packaging</w:t>
            </w:r>
            <w:r w:rsidRPr="005C1263">
              <w:rPr>
                <w:rFonts w:ascii="Times New Roman" w:hAnsi="Times New Roman" w:cs="Times New Roman"/>
                <w:spacing w:val="-1"/>
                <w:w w:val="107"/>
                <w:sz w:val="16"/>
                <w:szCs w:val="16"/>
                <w:lang w:val="sl-SI"/>
              </w:rPr>
              <w:t xml:space="preserve"> </w:t>
            </w:r>
            <w:r w:rsidRPr="005C1263">
              <w:rPr>
                <w:rFonts w:ascii="Times New Roman" w:hAnsi="Times New Roman" w:cs="Times New Roman"/>
                <w:spacing w:val="-5"/>
                <w:sz w:val="16"/>
                <w:szCs w:val="16"/>
                <w:lang w:val="sl-SI"/>
              </w:rPr>
              <w:t xml:space="preserve"> </w:t>
            </w:r>
          </w:p>
        </w:tc>
      </w:tr>
      <w:tr w:rsidR="00E34A11" w:rsidRPr="005C1263" w14:paraId="36030B9B" w14:textId="77777777" w:rsidTr="00CD3A4E">
        <w:trPr>
          <w:trHeight w:hRule="exact" w:val="893"/>
        </w:trPr>
        <w:tc>
          <w:tcPr>
            <w:tcW w:w="179" w:type="dxa"/>
            <w:tcBorders>
              <w:top w:val="nil"/>
              <w:left w:val="nil"/>
              <w:bottom w:val="nil"/>
              <w:right w:val="single" w:sz="6" w:space="0" w:color="auto"/>
            </w:tcBorders>
            <w:shd w:val="clear" w:color="auto" w:fill="FFFFFF"/>
          </w:tcPr>
          <w:p w14:paraId="3BD1FC33" w14:textId="77777777" w:rsidR="00E34A11" w:rsidRPr="005C1263" w:rsidRDefault="00E34A11" w:rsidP="00E620E0">
            <w:pPr>
              <w:rPr>
                <w:rFonts w:ascii="Times New Roman" w:hAnsi="Times New Roman" w:cs="Times New Roman"/>
                <w:sz w:val="16"/>
                <w:szCs w:val="16"/>
                <w:lang w:val="sl-SI"/>
              </w:rPr>
            </w:pPr>
          </w:p>
          <w:p w14:paraId="01C50068" w14:textId="77777777" w:rsidR="00E34A11" w:rsidRPr="005C1263" w:rsidRDefault="00E34A11" w:rsidP="00E620E0">
            <w:pPr>
              <w:rPr>
                <w:rFonts w:ascii="Times New Roman" w:hAnsi="Times New Roman" w:cs="Times New Roman"/>
                <w:sz w:val="16"/>
                <w:szCs w:val="16"/>
                <w:lang w:val="sl-SI"/>
              </w:rPr>
            </w:pPr>
          </w:p>
        </w:tc>
        <w:tc>
          <w:tcPr>
            <w:tcW w:w="10338" w:type="dxa"/>
            <w:gridSpan w:val="4"/>
            <w:tcBorders>
              <w:top w:val="single" w:sz="6" w:space="0" w:color="auto"/>
              <w:left w:val="single" w:sz="6" w:space="0" w:color="auto"/>
              <w:bottom w:val="single" w:sz="6" w:space="0" w:color="auto"/>
              <w:right w:val="single" w:sz="6" w:space="0" w:color="auto"/>
            </w:tcBorders>
            <w:shd w:val="clear" w:color="auto" w:fill="FFFFFF"/>
          </w:tcPr>
          <w:p w14:paraId="7DAD3B04" w14:textId="77777777" w:rsidR="00E34A11" w:rsidRPr="005C1263" w:rsidRDefault="00E34A11" w:rsidP="00E620E0">
            <w:pPr>
              <w:shd w:val="clear" w:color="auto" w:fill="FFFFFF"/>
              <w:rPr>
                <w:rFonts w:ascii="Times New Roman" w:hAnsi="Times New Roman" w:cs="Times New Roman"/>
                <w:spacing w:val="-1"/>
                <w:sz w:val="16"/>
                <w:szCs w:val="16"/>
                <w:lang w:val="sl-SI"/>
              </w:rPr>
            </w:pPr>
            <w:r w:rsidRPr="005C1263">
              <w:rPr>
                <w:rFonts w:ascii="Times New Roman" w:hAnsi="Times New Roman" w:cs="Times New Roman"/>
                <w:spacing w:val="-1"/>
                <w:sz w:val="16"/>
                <w:szCs w:val="16"/>
                <w:lang w:val="sl-SI"/>
              </w:rPr>
              <w:t xml:space="preserve">I.25. </w:t>
            </w:r>
            <w:r w:rsidR="00D36499">
              <w:rPr>
                <w:rFonts w:ascii="Times New Roman" w:hAnsi="Times New Roman" w:cs="Times New Roman"/>
                <w:spacing w:val="-1"/>
                <w:sz w:val="16"/>
                <w:szCs w:val="16"/>
                <w:lang w:val="sl-SI"/>
              </w:rPr>
              <w:t>Prekės patvirtintos /</w:t>
            </w:r>
            <w:r w:rsidRPr="005C1263">
              <w:rPr>
                <w:rFonts w:ascii="Times New Roman" w:hAnsi="Times New Roman" w:cs="Times New Roman"/>
                <w:b/>
                <w:spacing w:val="-1"/>
                <w:sz w:val="16"/>
                <w:szCs w:val="16"/>
                <w:lang w:val="sr-Cyrl-CS"/>
              </w:rPr>
              <w:t>Роба одобрена за</w:t>
            </w:r>
            <w:r w:rsidRPr="005C1263">
              <w:rPr>
                <w:rFonts w:ascii="Times New Roman" w:hAnsi="Times New Roman" w:cs="Times New Roman"/>
                <w:spacing w:val="-1"/>
                <w:sz w:val="16"/>
                <w:szCs w:val="16"/>
                <w:lang w:val="sl-SI"/>
              </w:rPr>
              <w:t>/</w:t>
            </w:r>
            <w:r w:rsidRPr="005C1263">
              <w:rPr>
                <w:rFonts w:ascii="Times New Roman" w:hAnsi="Times New Roman" w:cs="Times New Roman"/>
                <w:sz w:val="16"/>
                <w:szCs w:val="16"/>
                <w:lang w:val="sl-SI"/>
              </w:rPr>
              <w:t xml:space="preserve"> </w:t>
            </w:r>
            <w:r w:rsidRPr="005C1263">
              <w:rPr>
                <w:rFonts w:ascii="Times New Roman" w:hAnsi="Times New Roman" w:cs="Times New Roman"/>
                <w:spacing w:val="-1"/>
                <w:sz w:val="16"/>
                <w:szCs w:val="16"/>
                <w:lang w:val="sr-Latn-CS"/>
              </w:rPr>
              <w:t>Commodities</w:t>
            </w:r>
            <w:r w:rsidRPr="005C1263">
              <w:rPr>
                <w:rFonts w:ascii="Times New Roman" w:hAnsi="Times New Roman" w:cs="Times New Roman"/>
                <w:spacing w:val="-1"/>
                <w:sz w:val="16"/>
                <w:szCs w:val="16"/>
                <w:lang w:val="sl-SI"/>
              </w:rPr>
              <w:t xml:space="preserve"> certified for</w:t>
            </w:r>
          </w:p>
          <w:p w14:paraId="79BE1338" w14:textId="77777777" w:rsidR="00E34A11" w:rsidRPr="005C1263" w:rsidRDefault="00E34A11" w:rsidP="00E620E0">
            <w:pPr>
              <w:shd w:val="clear" w:color="auto" w:fill="FFFFFF"/>
              <w:rPr>
                <w:rFonts w:ascii="Times New Roman" w:hAnsi="Times New Roman" w:cs="Times New Roman"/>
                <w:b/>
                <w:spacing w:val="-1"/>
                <w:sz w:val="16"/>
                <w:szCs w:val="16"/>
                <w:lang w:val="el-GR"/>
              </w:rPr>
            </w:pPr>
            <w:r w:rsidRPr="005C1263">
              <w:rPr>
                <w:rFonts w:ascii="Times New Roman" w:hAnsi="Times New Roman" w:cs="Times New Roman"/>
                <w:b/>
                <w:spacing w:val="-1"/>
                <w:sz w:val="16"/>
                <w:szCs w:val="16"/>
                <w:lang w:val="el-GR"/>
              </w:rPr>
              <w:t xml:space="preserve">                                                                   </w:t>
            </w:r>
          </w:p>
          <w:p w14:paraId="0BF44B8D" w14:textId="77777777" w:rsidR="00E34A11" w:rsidRPr="005C1263" w:rsidRDefault="00E34A11" w:rsidP="00E620E0">
            <w:pPr>
              <w:shd w:val="clear" w:color="auto" w:fill="FFFFFF"/>
              <w:rPr>
                <w:rFonts w:ascii="Times New Roman" w:hAnsi="Times New Roman" w:cs="Times New Roman"/>
                <w:spacing w:val="-1"/>
                <w:sz w:val="16"/>
                <w:szCs w:val="16"/>
                <w:lang w:val="el-GR"/>
              </w:rPr>
            </w:pPr>
            <w:r w:rsidRPr="005C1263">
              <w:rPr>
                <w:rFonts w:ascii="Times New Roman" w:hAnsi="Times New Roman" w:cs="Times New Roman"/>
                <w:b/>
                <w:spacing w:val="-1"/>
                <w:sz w:val="16"/>
                <w:szCs w:val="16"/>
                <w:lang w:val="el-GR"/>
              </w:rPr>
              <w:t xml:space="preserve">                                                                                                                  </w:t>
            </w:r>
            <w:r w:rsidR="006A3172" w:rsidRPr="006A3172">
              <w:rPr>
                <w:rFonts w:ascii="Times New Roman" w:hAnsi="Times New Roman" w:cs="Times New Roman"/>
                <w:spacing w:val="-1"/>
                <w:sz w:val="16"/>
                <w:szCs w:val="16"/>
                <w:lang w:val="lt-LT"/>
              </w:rPr>
              <w:t>Žmonių maistui</w:t>
            </w:r>
            <w:r w:rsidR="006A3172">
              <w:rPr>
                <w:rFonts w:ascii="Times New Roman" w:hAnsi="Times New Roman" w:cs="Times New Roman"/>
                <w:b/>
                <w:spacing w:val="-1"/>
                <w:sz w:val="16"/>
                <w:szCs w:val="16"/>
                <w:lang w:val="lt-LT"/>
              </w:rPr>
              <w:t>/</w:t>
            </w:r>
            <w:r w:rsidRPr="005C1263">
              <w:rPr>
                <w:rFonts w:ascii="Times New Roman" w:hAnsi="Times New Roman" w:cs="Times New Roman"/>
                <w:b/>
                <w:spacing w:val="-1"/>
                <w:sz w:val="16"/>
                <w:szCs w:val="16"/>
                <w:lang w:val="sr-Cyrl-CS"/>
              </w:rPr>
              <w:t xml:space="preserve">Исхрану људи/ </w:t>
            </w:r>
            <w:r w:rsidRPr="005C1263">
              <w:rPr>
                <w:rFonts w:ascii="Times New Roman" w:hAnsi="Times New Roman" w:cs="Times New Roman"/>
                <w:spacing w:val="-1"/>
                <w:sz w:val="16"/>
                <w:szCs w:val="16"/>
                <w:lang w:val="sr-Latn-CS"/>
              </w:rPr>
              <w:t xml:space="preserve">Human consumption   </w:t>
            </w:r>
            <w:sdt>
              <w:sdtPr>
                <w:rPr>
                  <w:rFonts w:ascii="Times New Roman" w:hAnsi="Times New Roman" w:cs="Times New Roman"/>
                  <w:spacing w:val="4"/>
                  <w:sz w:val="18"/>
                  <w:szCs w:val="28"/>
                  <w:lang w:val="hu-HU"/>
                </w:rPr>
                <w:id w:val="1663053277"/>
                <w14:checkbox>
                  <w14:checked w14:val="0"/>
                  <w14:checkedState w14:val="2612" w14:font="MS Gothic"/>
                  <w14:uncheckedState w14:val="2610" w14:font="MS Gothic"/>
                </w14:checkbox>
              </w:sdtPr>
              <w:sdtContent>
                <w:r w:rsidR="00371655">
                  <w:rPr>
                    <w:rFonts w:ascii="MS Gothic" w:eastAsia="MS Gothic" w:hAnsi="MS Gothic" w:cs="Times New Roman" w:hint="eastAsia"/>
                    <w:spacing w:val="4"/>
                    <w:sz w:val="18"/>
                    <w:szCs w:val="28"/>
                  </w:rPr>
                  <w:t>☐</w:t>
                </w:r>
              </w:sdtContent>
            </w:sdt>
          </w:p>
        </w:tc>
      </w:tr>
      <w:tr w:rsidR="00E34A11" w:rsidRPr="005C1263" w14:paraId="15281479" w14:textId="77777777" w:rsidTr="00CD3A4E">
        <w:trPr>
          <w:trHeight w:hRule="exact" w:val="1166"/>
        </w:trPr>
        <w:tc>
          <w:tcPr>
            <w:tcW w:w="179" w:type="dxa"/>
            <w:tcBorders>
              <w:top w:val="nil"/>
              <w:left w:val="nil"/>
              <w:bottom w:val="nil"/>
              <w:right w:val="single" w:sz="6" w:space="0" w:color="auto"/>
            </w:tcBorders>
            <w:shd w:val="clear" w:color="auto" w:fill="FFFFFF"/>
          </w:tcPr>
          <w:p w14:paraId="2DE119AB" w14:textId="77777777" w:rsidR="00E34A11" w:rsidRPr="005C1263" w:rsidRDefault="00E34A11" w:rsidP="00E620E0">
            <w:pPr>
              <w:rPr>
                <w:rFonts w:ascii="Times New Roman" w:hAnsi="Times New Roman" w:cs="Times New Roman"/>
                <w:sz w:val="16"/>
                <w:szCs w:val="16"/>
                <w:lang w:val="sr-Cyrl-CS"/>
              </w:rPr>
            </w:pPr>
          </w:p>
          <w:p w14:paraId="2FA27F3A" w14:textId="77777777" w:rsidR="00E34A11" w:rsidRPr="005C1263" w:rsidRDefault="00E34A11" w:rsidP="00E620E0">
            <w:pPr>
              <w:rPr>
                <w:rFonts w:ascii="Times New Roman" w:hAnsi="Times New Roman" w:cs="Times New Roman"/>
                <w:sz w:val="16"/>
                <w:szCs w:val="16"/>
                <w:lang w:val="sr-Cyrl-CS"/>
              </w:rPr>
            </w:pPr>
          </w:p>
        </w:tc>
        <w:tc>
          <w:tcPr>
            <w:tcW w:w="5489" w:type="dxa"/>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07F7A034" w14:textId="77777777" w:rsidR="00E34A11" w:rsidRPr="005C1263" w:rsidRDefault="00E34A11" w:rsidP="00E620E0">
            <w:pPr>
              <w:shd w:val="clear" w:color="auto" w:fill="FFFFFF"/>
              <w:rPr>
                <w:rFonts w:ascii="Times New Roman" w:hAnsi="Times New Roman" w:cs="Times New Roman"/>
                <w:spacing w:val="-5"/>
                <w:sz w:val="16"/>
                <w:szCs w:val="16"/>
                <w:lang w:val="el-GR"/>
              </w:rPr>
            </w:pPr>
            <w:r w:rsidRPr="005C1263">
              <w:rPr>
                <w:rFonts w:ascii="Times New Roman" w:hAnsi="Times New Roman" w:cs="Times New Roman"/>
                <w:spacing w:val="-5"/>
                <w:sz w:val="16"/>
                <w:szCs w:val="16"/>
                <w:lang w:val="sr-Cyrl-CS"/>
              </w:rPr>
              <w:t xml:space="preserve">I.26. </w:t>
            </w:r>
          </w:p>
          <w:p w14:paraId="41C98CFC" w14:textId="77777777" w:rsidR="00E34A11" w:rsidRPr="005C1263" w:rsidRDefault="00E34A11" w:rsidP="00E620E0">
            <w:pPr>
              <w:shd w:val="clear" w:color="auto" w:fill="FFFFFF"/>
              <w:rPr>
                <w:rFonts w:ascii="Times New Roman" w:hAnsi="Times New Roman" w:cs="Times New Roman"/>
                <w:spacing w:val="-5"/>
                <w:sz w:val="16"/>
                <w:szCs w:val="16"/>
                <w:lang w:val="el-GR"/>
              </w:rPr>
            </w:pPr>
          </w:p>
          <w:p w14:paraId="6C326BD2" w14:textId="77777777" w:rsidR="00E34A11" w:rsidRPr="005C1263" w:rsidRDefault="00E34A11" w:rsidP="00E620E0">
            <w:pPr>
              <w:shd w:val="clear" w:color="auto" w:fill="FFFFFF"/>
              <w:rPr>
                <w:rFonts w:ascii="Times New Roman" w:hAnsi="Times New Roman" w:cs="Times New Roman"/>
                <w:spacing w:val="-5"/>
                <w:sz w:val="16"/>
                <w:szCs w:val="16"/>
                <w:lang w:val="el-GR"/>
              </w:rPr>
            </w:pPr>
          </w:p>
        </w:tc>
        <w:tc>
          <w:tcPr>
            <w:tcW w:w="4849" w:type="dxa"/>
            <w:gridSpan w:val="3"/>
            <w:tcBorders>
              <w:top w:val="single" w:sz="6" w:space="0" w:color="auto"/>
              <w:left w:val="single" w:sz="6" w:space="0" w:color="auto"/>
              <w:bottom w:val="single" w:sz="6" w:space="0" w:color="auto"/>
              <w:right w:val="single" w:sz="6" w:space="0" w:color="auto"/>
            </w:tcBorders>
            <w:shd w:val="clear" w:color="auto" w:fill="FFFFFF"/>
          </w:tcPr>
          <w:p w14:paraId="655F540B" w14:textId="77777777" w:rsidR="00E34A11" w:rsidRPr="005C1263" w:rsidRDefault="00E34A11" w:rsidP="00E620E0">
            <w:pPr>
              <w:shd w:val="clear" w:color="auto" w:fill="FFFFFF"/>
              <w:tabs>
                <w:tab w:val="left" w:leader="underscore" w:pos="3221"/>
              </w:tabs>
              <w:rPr>
                <w:rFonts w:ascii="Times New Roman" w:hAnsi="Times New Roman" w:cs="Times New Roman"/>
                <w:sz w:val="16"/>
                <w:szCs w:val="16"/>
                <w:lang w:val="hu-HU"/>
              </w:rPr>
            </w:pPr>
            <w:r w:rsidRPr="005C1263">
              <w:rPr>
                <w:rFonts w:ascii="Times New Roman" w:hAnsi="Times New Roman" w:cs="Times New Roman"/>
                <w:sz w:val="16"/>
                <w:szCs w:val="16"/>
              </w:rPr>
              <w:t>I</w:t>
            </w:r>
            <w:r w:rsidRPr="005C1263">
              <w:rPr>
                <w:rFonts w:ascii="Times New Roman" w:hAnsi="Times New Roman" w:cs="Times New Roman"/>
                <w:sz w:val="16"/>
                <w:szCs w:val="16"/>
                <w:lang w:val="sr-Cyrl-CS"/>
              </w:rPr>
              <w:t xml:space="preserve">.27. </w:t>
            </w:r>
            <w:r w:rsidR="00D36499">
              <w:rPr>
                <w:rFonts w:ascii="Times New Roman" w:hAnsi="Times New Roman" w:cs="Times New Roman"/>
                <w:sz w:val="16"/>
                <w:szCs w:val="16"/>
                <w:lang w:val="lt-LT"/>
              </w:rPr>
              <w:t>Importui ar įvežimui į RS/</w:t>
            </w:r>
            <w:r w:rsidRPr="005C1263">
              <w:rPr>
                <w:rFonts w:ascii="Times New Roman" w:hAnsi="Times New Roman" w:cs="Times New Roman"/>
                <w:b/>
                <w:sz w:val="16"/>
                <w:szCs w:val="16"/>
                <w:lang w:val="sr-Cyrl-CS"/>
              </w:rPr>
              <w:t xml:space="preserve">За увоз или пријем у </w:t>
            </w:r>
            <w:r w:rsidRPr="005C1263">
              <w:rPr>
                <w:rFonts w:ascii="Times New Roman" w:hAnsi="Times New Roman" w:cs="Times New Roman"/>
                <w:b/>
                <w:spacing w:val="-5"/>
                <w:sz w:val="16"/>
                <w:szCs w:val="16"/>
                <w:lang w:val="sr-Cyrl-CS"/>
              </w:rPr>
              <w:t>РС</w:t>
            </w:r>
            <w:r w:rsidRPr="005C1263">
              <w:rPr>
                <w:rFonts w:ascii="Times New Roman" w:hAnsi="Times New Roman" w:cs="Times New Roman"/>
                <w:sz w:val="16"/>
                <w:szCs w:val="16"/>
                <w:lang w:val="sr-Cyrl-CS"/>
              </w:rPr>
              <w:t xml:space="preserve"> / </w:t>
            </w:r>
            <w:r w:rsidRPr="005C1263">
              <w:rPr>
                <w:rFonts w:ascii="Times New Roman" w:hAnsi="Times New Roman" w:cs="Times New Roman"/>
                <w:sz w:val="16"/>
                <w:szCs w:val="16"/>
              </w:rPr>
              <w:t>For import or</w:t>
            </w:r>
            <w:r w:rsidRPr="005C1263">
              <w:rPr>
                <w:rFonts w:ascii="Times New Roman" w:hAnsi="Times New Roman" w:cs="Times New Roman"/>
                <w:sz w:val="16"/>
                <w:szCs w:val="16"/>
                <w:lang w:val="sr-Cyrl-CS"/>
              </w:rPr>
              <w:t xml:space="preserve"> </w:t>
            </w:r>
            <w:r w:rsidRPr="005C1263">
              <w:rPr>
                <w:rFonts w:ascii="Times New Roman" w:hAnsi="Times New Roman" w:cs="Times New Roman"/>
                <w:sz w:val="16"/>
                <w:szCs w:val="16"/>
              </w:rPr>
              <w:t xml:space="preserve">admission into </w:t>
            </w:r>
            <w:r w:rsidRPr="005C1263">
              <w:rPr>
                <w:rFonts w:ascii="Times New Roman" w:hAnsi="Times New Roman" w:cs="Times New Roman"/>
                <w:spacing w:val="-5"/>
                <w:sz w:val="16"/>
                <w:szCs w:val="16"/>
                <w:lang w:val="sr-Latn-CS"/>
              </w:rPr>
              <w:t>RS</w:t>
            </w:r>
            <w:r w:rsidRPr="005C1263">
              <w:rPr>
                <w:rFonts w:ascii="Times New Roman" w:hAnsi="Times New Roman" w:cs="Times New Roman"/>
                <w:sz w:val="16"/>
                <w:szCs w:val="16"/>
              </w:rPr>
              <w:t xml:space="preserve"> </w:t>
            </w:r>
            <w:r w:rsidRPr="005C1263">
              <w:rPr>
                <w:rFonts w:ascii="Times New Roman" w:hAnsi="Times New Roman" w:cs="Times New Roman"/>
                <w:sz w:val="16"/>
                <w:szCs w:val="16"/>
                <w:lang w:val="hu-HU"/>
              </w:rPr>
              <w:t xml:space="preserve"> </w:t>
            </w:r>
            <w:sdt>
              <w:sdtPr>
                <w:rPr>
                  <w:rFonts w:ascii="Times New Roman" w:hAnsi="Times New Roman" w:cs="Times New Roman"/>
                  <w:spacing w:val="4"/>
                  <w:sz w:val="18"/>
                  <w:szCs w:val="28"/>
                  <w:lang w:val="hu-HU"/>
                </w:rPr>
                <w:id w:val="67320179"/>
                <w14:checkbox>
                  <w14:checked w14:val="0"/>
                  <w14:checkedState w14:val="2612" w14:font="MS Gothic"/>
                  <w14:uncheckedState w14:val="2610" w14:font="MS Gothic"/>
                </w14:checkbox>
              </w:sdtPr>
              <w:sdtContent>
                <w:r w:rsidR="005E12FA">
                  <w:rPr>
                    <w:rFonts w:ascii="MS Gothic" w:eastAsia="MS Gothic" w:hAnsi="MS Gothic" w:cs="Times New Roman" w:hint="eastAsia"/>
                    <w:spacing w:val="4"/>
                    <w:sz w:val="18"/>
                    <w:szCs w:val="28"/>
                    <w:lang w:val="hu-HU"/>
                  </w:rPr>
                  <w:t>☐</w:t>
                </w:r>
              </w:sdtContent>
            </w:sdt>
          </w:p>
        </w:tc>
      </w:tr>
      <w:tr w:rsidR="00E34A11" w:rsidRPr="005C1263" w14:paraId="5F74AA3E" w14:textId="77777777" w:rsidTr="00CD3A4E">
        <w:trPr>
          <w:trHeight w:hRule="exact" w:val="4319"/>
        </w:trPr>
        <w:tc>
          <w:tcPr>
            <w:tcW w:w="179" w:type="dxa"/>
            <w:tcBorders>
              <w:top w:val="nil"/>
              <w:left w:val="nil"/>
              <w:bottom w:val="nil"/>
              <w:right w:val="single" w:sz="6" w:space="0" w:color="auto"/>
            </w:tcBorders>
            <w:shd w:val="clear" w:color="auto" w:fill="FFFFFF"/>
          </w:tcPr>
          <w:p w14:paraId="3DA61DB4" w14:textId="77777777" w:rsidR="00E34A11" w:rsidRPr="005C1263" w:rsidRDefault="00E34A11" w:rsidP="00E620E0">
            <w:pPr>
              <w:rPr>
                <w:rFonts w:ascii="Times New Roman" w:hAnsi="Times New Roman" w:cs="Times New Roman"/>
                <w:sz w:val="16"/>
                <w:szCs w:val="16"/>
                <w:lang w:val="sr-Cyrl-CS"/>
              </w:rPr>
            </w:pPr>
          </w:p>
          <w:p w14:paraId="28CE61A0" w14:textId="77777777" w:rsidR="00E34A11" w:rsidRPr="005C1263" w:rsidRDefault="00E34A11" w:rsidP="00E620E0">
            <w:pPr>
              <w:rPr>
                <w:rFonts w:ascii="Times New Roman" w:hAnsi="Times New Roman" w:cs="Times New Roman"/>
                <w:sz w:val="16"/>
                <w:szCs w:val="16"/>
                <w:lang w:val="sr-Cyrl-CS"/>
              </w:rPr>
            </w:pPr>
          </w:p>
        </w:tc>
        <w:tc>
          <w:tcPr>
            <w:tcW w:w="10338" w:type="dxa"/>
            <w:gridSpan w:val="4"/>
            <w:tcBorders>
              <w:top w:val="single" w:sz="6" w:space="0" w:color="auto"/>
              <w:left w:val="single" w:sz="6" w:space="0" w:color="auto"/>
              <w:bottom w:val="single" w:sz="6" w:space="0" w:color="auto"/>
              <w:right w:val="single" w:sz="6" w:space="0" w:color="auto"/>
            </w:tcBorders>
            <w:shd w:val="clear" w:color="auto" w:fill="FFFFFF"/>
          </w:tcPr>
          <w:p w14:paraId="10840BCC" w14:textId="77777777" w:rsidR="00E34A11" w:rsidRPr="005C1263" w:rsidRDefault="00E34A11" w:rsidP="00E620E0">
            <w:pPr>
              <w:shd w:val="clear" w:color="auto" w:fill="FFFFFF"/>
              <w:rPr>
                <w:rFonts w:ascii="Times New Roman" w:hAnsi="Times New Roman" w:cs="Times New Roman"/>
                <w:sz w:val="16"/>
                <w:szCs w:val="16"/>
                <w:lang w:val="sr-Latn-CS"/>
              </w:rPr>
            </w:pPr>
            <w:r w:rsidRPr="005C1263">
              <w:rPr>
                <w:rFonts w:ascii="Times New Roman" w:hAnsi="Times New Roman" w:cs="Times New Roman"/>
                <w:sz w:val="16"/>
                <w:szCs w:val="16"/>
              </w:rPr>
              <w:t>I</w:t>
            </w:r>
            <w:r w:rsidRPr="005C1263">
              <w:rPr>
                <w:rFonts w:ascii="Times New Roman" w:hAnsi="Times New Roman" w:cs="Times New Roman"/>
                <w:sz w:val="16"/>
                <w:szCs w:val="16"/>
                <w:lang w:val="sr-Cyrl-CS"/>
              </w:rPr>
              <w:t xml:space="preserve">.28. </w:t>
            </w:r>
            <w:r w:rsidR="00D36499">
              <w:rPr>
                <w:rFonts w:ascii="Times New Roman" w:hAnsi="Times New Roman" w:cs="Times New Roman"/>
                <w:sz w:val="16"/>
                <w:szCs w:val="16"/>
                <w:lang w:val="lt-LT"/>
              </w:rPr>
              <w:t>Prekių identifikavimas/</w:t>
            </w:r>
            <w:r w:rsidRPr="005C1263">
              <w:rPr>
                <w:rFonts w:ascii="Times New Roman" w:hAnsi="Times New Roman" w:cs="Times New Roman"/>
                <w:b/>
                <w:sz w:val="16"/>
                <w:szCs w:val="16"/>
                <w:lang w:val="sr-Cyrl-CS"/>
              </w:rPr>
              <w:t xml:space="preserve">Идентификација </w:t>
            </w:r>
            <w:r w:rsidRPr="005C1263">
              <w:rPr>
                <w:rFonts w:ascii="Times New Roman" w:hAnsi="Times New Roman" w:cs="Times New Roman"/>
                <w:b/>
                <w:spacing w:val="-1"/>
                <w:sz w:val="16"/>
                <w:szCs w:val="16"/>
                <w:lang w:val="sr-Cyrl-CS"/>
              </w:rPr>
              <w:t>робе</w:t>
            </w:r>
            <w:r w:rsidRPr="005C1263">
              <w:rPr>
                <w:rFonts w:ascii="Times New Roman" w:hAnsi="Times New Roman" w:cs="Times New Roman"/>
                <w:spacing w:val="-1"/>
                <w:sz w:val="16"/>
                <w:szCs w:val="16"/>
                <w:lang w:val="sl-SI"/>
              </w:rPr>
              <w:t>/</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z w:val="16"/>
                <w:szCs w:val="16"/>
              </w:rPr>
              <w:t>Identification</w:t>
            </w:r>
            <w:r w:rsidRPr="005C1263">
              <w:rPr>
                <w:rFonts w:ascii="Times New Roman" w:hAnsi="Times New Roman" w:cs="Times New Roman"/>
                <w:sz w:val="16"/>
                <w:szCs w:val="16"/>
                <w:lang w:val="sr-Cyrl-CS"/>
              </w:rPr>
              <w:t xml:space="preserve"> </w:t>
            </w:r>
            <w:r w:rsidRPr="005C1263">
              <w:rPr>
                <w:rFonts w:ascii="Times New Roman" w:hAnsi="Times New Roman" w:cs="Times New Roman"/>
                <w:sz w:val="16"/>
                <w:szCs w:val="16"/>
              </w:rPr>
              <w:t>of</w:t>
            </w:r>
            <w:r w:rsidRPr="005C1263">
              <w:rPr>
                <w:rFonts w:ascii="Times New Roman" w:hAnsi="Times New Roman" w:cs="Times New Roman"/>
                <w:sz w:val="16"/>
                <w:szCs w:val="16"/>
                <w:lang w:val="sr-Cyrl-CS"/>
              </w:rPr>
              <w:t xml:space="preserve"> </w:t>
            </w:r>
            <w:r w:rsidRPr="005C1263">
              <w:rPr>
                <w:rFonts w:ascii="Times New Roman" w:hAnsi="Times New Roman" w:cs="Times New Roman"/>
                <w:sz w:val="16"/>
                <w:szCs w:val="16"/>
              </w:rPr>
              <w:t>the</w:t>
            </w:r>
            <w:r w:rsidRPr="005C1263">
              <w:rPr>
                <w:rFonts w:ascii="Times New Roman" w:hAnsi="Times New Roman" w:cs="Times New Roman"/>
                <w:sz w:val="16"/>
                <w:szCs w:val="16"/>
                <w:lang w:val="sr-Cyrl-CS"/>
              </w:rPr>
              <w:t xml:space="preserve"> </w:t>
            </w:r>
            <w:r w:rsidRPr="005C1263">
              <w:rPr>
                <w:rFonts w:ascii="Times New Roman" w:hAnsi="Times New Roman" w:cs="Times New Roman"/>
                <w:spacing w:val="-1"/>
                <w:sz w:val="16"/>
                <w:szCs w:val="16"/>
                <w:lang w:val="sr-Latn-CS"/>
              </w:rPr>
              <w:t>commodities</w:t>
            </w:r>
          </w:p>
          <w:p w14:paraId="34C54E54" w14:textId="77777777" w:rsidR="00E34A11" w:rsidRPr="005C1263" w:rsidRDefault="00E34A11" w:rsidP="00E620E0">
            <w:pPr>
              <w:shd w:val="clear" w:color="auto" w:fill="FFFFFF"/>
              <w:rPr>
                <w:rFonts w:ascii="Times New Roman" w:hAnsi="Times New Roman" w:cs="Times New Roman"/>
                <w:sz w:val="16"/>
                <w:szCs w:val="16"/>
                <w:lang w:val="sr-Latn-CS"/>
              </w:rPr>
            </w:pPr>
          </w:p>
          <w:p w14:paraId="105AAF5B" w14:textId="77777777" w:rsidR="00E34A11" w:rsidRPr="005C1263" w:rsidRDefault="00E34A11" w:rsidP="00E620E0">
            <w:pPr>
              <w:shd w:val="clear" w:color="auto" w:fill="FFFFFF"/>
              <w:rPr>
                <w:rFonts w:ascii="Times New Roman" w:hAnsi="Times New Roman" w:cs="Times New Roman"/>
                <w:sz w:val="16"/>
                <w:szCs w:val="16"/>
                <w:lang w:val="sr-Latn-CS"/>
              </w:rPr>
            </w:pPr>
          </w:p>
          <w:p w14:paraId="0205EA70" w14:textId="77777777" w:rsidR="00E34A11" w:rsidRPr="005C1263" w:rsidRDefault="00D36499" w:rsidP="00E620E0">
            <w:pPr>
              <w:shd w:val="clear" w:color="auto" w:fill="FFFFFF"/>
              <w:rPr>
                <w:rFonts w:ascii="Times New Roman" w:hAnsi="Times New Roman" w:cs="Times New Roman"/>
                <w:spacing w:val="1"/>
                <w:sz w:val="16"/>
                <w:szCs w:val="16"/>
                <w:lang w:val="sr-Cyrl-CS"/>
              </w:rPr>
            </w:pPr>
            <w:r>
              <w:rPr>
                <w:rFonts w:ascii="Times New Roman" w:hAnsi="Times New Roman" w:cs="Times New Roman"/>
                <w:spacing w:val="1"/>
                <w:sz w:val="16"/>
                <w:szCs w:val="16"/>
                <w:lang w:val="sr-Latn-CS"/>
              </w:rPr>
              <w:t>Rūšis/</w:t>
            </w:r>
            <w:r w:rsidR="00E34A11" w:rsidRPr="005C1263">
              <w:rPr>
                <w:rFonts w:ascii="Times New Roman" w:hAnsi="Times New Roman" w:cs="Times New Roman"/>
                <w:spacing w:val="1"/>
                <w:sz w:val="16"/>
                <w:szCs w:val="16"/>
                <w:lang w:val="sr-Cyrl-CS"/>
              </w:rPr>
              <w:t>Врсте/</w:t>
            </w:r>
            <w:r w:rsidR="00E34A11" w:rsidRPr="005C1263">
              <w:rPr>
                <w:rFonts w:ascii="Times New Roman" w:hAnsi="Times New Roman" w:cs="Times New Roman"/>
                <w:spacing w:val="1"/>
                <w:w w:val="101"/>
                <w:sz w:val="16"/>
                <w:szCs w:val="16"/>
                <w:lang w:val="sl-SI"/>
              </w:rPr>
              <w:t xml:space="preserve"> </w:t>
            </w:r>
            <w:r w:rsidR="00E34A11" w:rsidRPr="005C1263">
              <w:rPr>
                <w:rFonts w:ascii="Times New Roman" w:hAnsi="Times New Roman" w:cs="Times New Roman"/>
                <w:spacing w:val="1"/>
                <w:sz w:val="16"/>
                <w:szCs w:val="16"/>
              </w:rPr>
              <w:t>Species</w:t>
            </w:r>
            <w:r w:rsidR="00E34A11" w:rsidRPr="005C1263">
              <w:rPr>
                <w:rFonts w:ascii="Times New Roman" w:hAnsi="Times New Roman" w:cs="Times New Roman"/>
                <w:spacing w:val="1"/>
                <w:sz w:val="16"/>
                <w:szCs w:val="16"/>
                <w:lang w:val="hu-HU"/>
              </w:rPr>
              <w:t xml:space="preserve">                </w:t>
            </w:r>
            <w:r w:rsidR="00E34A11" w:rsidRPr="005C1263">
              <w:rPr>
                <w:rFonts w:ascii="Times New Roman" w:hAnsi="Times New Roman" w:cs="Times New Roman"/>
                <w:spacing w:val="1"/>
                <w:sz w:val="16"/>
                <w:szCs w:val="16"/>
                <w:lang w:val="sr-Cyrl-CS"/>
              </w:rPr>
              <w:t xml:space="preserve">         </w:t>
            </w:r>
            <w:r w:rsidR="00E34A11" w:rsidRPr="00D36499">
              <w:rPr>
                <w:rFonts w:ascii="Times New Roman" w:hAnsi="Times New Roman" w:cs="Times New Roman"/>
                <w:spacing w:val="1"/>
                <w:sz w:val="16"/>
                <w:szCs w:val="16"/>
                <w:lang w:val="sr-Latn-CS"/>
              </w:rPr>
              <w:t xml:space="preserve">                 </w:t>
            </w:r>
            <w:r w:rsidR="00E34A11" w:rsidRPr="005C1263">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Prekės tipas/</w:t>
            </w:r>
            <w:r w:rsidR="00E34A11" w:rsidRPr="005C1263">
              <w:rPr>
                <w:rFonts w:ascii="Times New Roman" w:hAnsi="Times New Roman" w:cs="Times New Roman"/>
                <w:spacing w:val="1"/>
                <w:sz w:val="16"/>
                <w:szCs w:val="16"/>
                <w:lang w:val="sr-Cyrl-CS"/>
              </w:rPr>
              <w:t>Врста робе/</w:t>
            </w:r>
            <w:r w:rsidR="00E34A11" w:rsidRPr="005C1263">
              <w:rPr>
                <w:rFonts w:ascii="Times New Roman" w:hAnsi="Times New Roman" w:cs="Times New Roman"/>
                <w:spacing w:val="2"/>
                <w:sz w:val="16"/>
                <w:szCs w:val="16"/>
                <w:lang w:val="sr-Cyrl-CS"/>
              </w:rPr>
              <w:t xml:space="preserve"> </w:t>
            </w:r>
            <w:r w:rsidR="00E34A11" w:rsidRPr="005C1263">
              <w:rPr>
                <w:rFonts w:ascii="Times New Roman" w:hAnsi="Times New Roman" w:cs="Times New Roman"/>
                <w:spacing w:val="2"/>
                <w:sz w:val="16"/>
                <w:szCs w:val="16"/>
              </w:rPr>
              <w:t>Nature</w:t>
            </w:r>
            <w:r w:rsidR="00E34A11" w:rsidRPr="005C1263">
              <w:rPr>
                <w:rFonts w:ascii="Times New Roman" w:hAnsi="Times New Roman" w:cs="Times New Roman"/>
                <w:spacing w:val="2"/>
                <w:sz w:val="16"/>
                <w:szCs w:val="16"/>
                <w:lang w:val="sr-Cyrl-CS"/>
              </w:rPr>
              <w:t xml:space="preserve"> </w:t>
            </w:r>
            <w:r w:rsidR="00E34A11" w:rsidRPr="005C1263">
              <w:rPr>
                <w:rFonts w:ascii="Times New Roman" w:hAnsi="Times New Roman" w:cs="Times New Roman"/>
                <w:spacing w:val="2"/>
                <w:sz w:val="16"/>
                <w:szCs w:val="16"/>
              </w:rPr>
              <w:t>of</w:t>
            </w:r>
            <w:r w:rsidR="00E34A11" w:rsidRPr="005C1263">
              <w:rPr>
                <w:rFonts w:ascii="Times New Roman" w:hAnsi="Times New Roman" w:cs="Times New Roman"/>
                <w:spacing w:val="2"/>
                <w:sz w:val="16"/>
                <w:szCs w:val="16"/>
                <w:lang w:val="sr-Cyrl-CS"/>
              </w:rPr>
              <w:t xml:space="preserve"> </w:t>
            </w:r>
            <w:r w:rsidR="00E34A11" w:rsidRPr="005C1263">
              <w:rPr>
                <w:rFonts w:ascii="Times New Roman" w:hAnsi="Times New Roman" w:cs="Times New Roman"/>
                <w:spacing w:val="2"/>
                <w:sz w:val="16"/>
                <w:szCs w:val="16"/>
              </w:rPr>
              <w:t>commodity</w:t>
            </w:r>
            <w:r w:rsidR="00E34A11" w:rsidRPr="005C1263">
              <w:rPr>
                <w:rFonts w:ascii="Times New Roman" w:hAnsi="Times New Roman" w:cs="Times New Roman"/>
                <w:spacing w:val="1"/>
                <w:sz w:val="16"/>
                <w:szCs w:val="16"/>
                <w:lang w:val="sr-Cyrl-CS"/>
              </w:rPr>
              <w:t xml:space="preserve"> </w:t>
            </w:r>
            <w:r w:rsidR="00E34A11" w:rsidRPr="005C1263">
              <w:rPr>
                <w:rFonts w:ascii="Times New Roman" w:hAnsi="Times New Roman" w:cs="Times New Roman"/>
                <w:spacing w:val="1"/>
                <w:sz w:val="16"/>
                <w:szCs w:val="16"/>
                <w:lang w:val="sr-Latn-CS"/>
              </w:rPr>
              <w:t xml:space="preserve">     </w:t>
            </w:r>
            <w:r w:rsidR="00E34A11" w:rsidRPr="005C1263">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Apdirbimo būdas/</w:t>
            </w:r>
            <w:r w:rsidR="00E34A11" w:rsidRPr="005C1263">
              <w:rPr>
                <w:rFonts w:ascii="Times New Roman" w:hAnsi="Times New Roman" w:cs="Times New Roman"/>
                <w:spacing w:val="1"/>
                <w:sz w:val="16"/>
                <w:szCs w:val="16"/>
                <w:lang w:val="sr-Cyrl-CS"/>
              </w:rPr>
              <w:t xml:space="preserve">Начин обраде/ </w:t>
            </w:r>
            <w:r w:rsidR="00E34A11" w:rsidRPr="005C1263">
              <w:rPr>
                <w:rFonts w:ascii="Times New Roman" w:hAnsi="Times New Roman" w:cs="Times New Roman"/>
                <w:spacing w:val="1"/>
                <w:sz w:val="16"/>
                <w:szCs w:val="16"/>
              </w:rPr>
              <w:t>Treatment</w:t>
            </w:r>
            <w:r w:rsidR="00E34A11" w:rsidRPr="00D36499">
              <w:rPr>
                <w:rFonts w:ascii="Times New Roman" w:hAnsi="Times New Roman" w:cs="Times New Roman"/>
                <w:spacing w:val="1"/>
                <w:sz w:val="16"/>
                <w:szCs w:val="16"/>
                <w:lang w:val="sr-Latn-CS"/>
              </w:rPr>
              <w:t xml:space="preserve"> </w:t>
            </w:r>
            <w:r w:rsidR="00E34A11" w:rsidRPr="005C1263">
              <w:rPr>
                <w:rFonts w:ascii="Times New Roman" w:hAnsi="Times New Roman" w:cs="Times New Roman"/>
                <w:spacing w:val="1"/>
                <w:sz w:val="16"/>
                <w:szCs w:val="16"/>
              </w:rPr>
              <w:t>type</w:t>
            </w:r>
          </w:p>
          <w:p w14:paraId="37FF7CE4" w14:textId="77777777" w:rsidR="00E34A11" w:rsidRPr="005C1263" w:rsidRDefault="00A433D8" w:rsidP="00E620E0">
            <w:pPr>
              <w:shd w:val="clear" w:color="auto" w:fill="FFFFFF"/>
              <w:spacing w:line="202" w:lineRule="exact"/>
              <w:ind w:right="317"/>
              <w:rPr>
                <w:rFonts w:ascii="Times New Roman" w:hAnsi="Times New Roman" w:cs="Times New Roman"/>
                <w:spacing w:val="1"/>
                <w:sz w:val="16"/>
                <w:szCs w:val="16"/>
                <w:lang w:val="sr-Cyrl-CS"/>
              </w:rPr>
            </w:pPr>
            <w:r>
              <w:rPr>
                <w:rFonts w:ascii="Times New Roman" w:hAnsi="Times New Roman" w:cs="Times New Roman"/>
                <w:spacing w:val="1"/>
                <w:sz w:val="16"/>
                <w:szCs w:val="16"/>
                <w:lang w:val="lt-LT"/>
              </w:rPr>
              <w:t>(</w:t>
            </w:r>
            <w:r w:rsidR="00D36499">
              <w:rPr>
                <w:rFonts w:ascii="Times New Roman" w:hAnsi="Times New Roman" w:cs="Times New Roman"/>
                <w:spacing w:val="1"/>
                <w:sz w:val="16"/>
                <w:szCs w:val="16"/>
                <w:lang w:val="lt-LT"/>
              </w:rPr>
              <w:t>Mokslinis pavadinimas</w:t>
            </w:r>
            <w:r>
              <w:rPr>
                <w:rFonts w:ascii="Times New Roman" w:hAnsi="Times New Roman" w:cs="Times New Roman"/>
                <w:spacing w:val="1"/>
                <w:sz w:val="16"/>
                <w:szCs w:val="16"/>
                <w:lang w:val="lt-LT"/>
              </w:rPr>
              <w:t>)</w:t>
            </w:r>
            <w:r w:rsidR="00D36499">
              <w:rPr>
                <w:rFonts w:ascii="Times New Roman" w:hAnsi="Times New Roman" w:cs="Times New Roman"/>
                <w:spacing w:val="1"/>
                <w:sz w:val="16"/>
                <w:szCs w:val="16"/>
                <w:lang w:val="lt-LT"/>
              </w:rPr>
              <w:t>/</w:t>
            </w:r>
            <w:r w:rsidR="00E34A11" w:rsidRPr="005C1263">
              <w:rPr>
                <w:rFonts w:ascii="Times New Roman" w:hAnsi="Times New Roman" w:cs="Times New Roman"/>
                <w:spacing w:val="1"/>
                <w:sz w:val="16"/>
                <w:szCs w:val="16"/>
                <w:lang w:val="sr-Cyrl-CS"/>
              </w:rPr>
              <w:t>(Научно име)/</w:t>
            </w:r>
            <w:r w:rsidR="00E34A11" w:rsidRPr="005C1263">
              <w:rPr>
                <w:rFonts w:ascii="Times New Roman" w:hAnsi="Times New Roman" w:cs="Times New Roman"/>
                <w:spacing w:val="-6"/>
                <w:sz w:val="16"/>
                <w:szCs w:val="16"/>
                <w:lang w:val="bg-BG"/>
              </w:rPr>
              <w:t xml:space="preserve"> </w:t>
            </w:r>
            <w:r w:rsidR="00E34A11" w:rsidRPr="005C1263">
              <w:rPr>
                <w:rFonts w:ascii="Times New Roman" w:hAnsi="Times New Roman" w:cs="Times New Roman"/>
                <w:spacing w:val="1"/>
                <w:sz w:val="16"/>
                <w:szCs w:val="16"/>
                <w:lang w:val="sr-Cyrl-CS"/>
              </w:rPr>
              <w:t>(</w:t>
            </w:r>
            <w:r w:rsidR="00E34A11" w:rsidRPr="005C1263">
              <w:rPr>
                <w:rFonts w:ascii="Times New Roman" w:hAnsi="Times New Roman" w:cs="Times New Roman"/>
                <w:spacing w:val="1"/>
                <w:sz w:val="16"/>
                <w:szCs w:val="16"/>
                <w:lang w:val="hu-HU"/>
              </w:rPr>
              <w:t>Scientific</w:t>
            </w:r>
            <w:r w:rsidR="00E34A11" w:rsidRPr="005C1263">
              <w:rPr>
                <w:rFonts w:ascii="Times New Roman" w:hAnsi="Times New Roman" w:cs="Times New Roman"/>
                <w:spacing w:val="1"/>
                <w:sz w:val="16"/>
                <w:szCs w:val="16"/>
                <w:lang w:val="sr-Cyrl-CS"/>
              </w:rPr>
              <w:t xml:space="preserve"> </w:t>
            </w:r>
            <w:r w:rsidR="00E34A11" w:rsidRPr="005C1263">
              <w:rPr>
                <w:rFonts w:ascii="Times New Roman" w:hAnsi="Times New Roman" w:cs="Times New Roman"/>
                <w:spacing w:val="1"/>
                <w:sz w:val="16"/>
                <w:szCs w:val="16"/>
                <w:lang w:val="hu-HU"/>
              </w:rPr>
              <w:t>name</w:t>
            </w:r>
            <w:r w:rsidR="00E34A11" w:rsidRPr="005C1263">
              <w:rPr>
                <w:rFonts w:ascii="Times New Roman" w:hAnsi="Times New Roman" w:cs="Times New Roman"/>
                <w:spacing w:val="1"/>
                <w:sz w:val="16"/>
                <w:szCs w:val="16"/>
                <w:lang w:val="sr-Cyrl-CS"/>
              </w:rPr>
              <w:t xml:space="preserve">)                                                                 </w:t>
            </w:r>
          </w:p>
          <w:p w14:paraId="5F670521" w14:textId="77777777" w:rsidR="00E34A11" w:rsidRPr="005C1263" w:rsidRDefault="00E34A11" w:rsidP="00E620E0">
            <w:pPr>
              <w:shd w:val="clear" w:color="auto" w:fill="FFFFFF"/>
              <w:spacing w:line="202" w:lineRule="exact"/>
              <w:ind w:right="317"/>
              <w:rPr>
                <w:rFonts w:ascii="Times New Roman" w:hAnsi="Times New Roman" w:cs="Times New Roman"/>
                <w:spacing w:val="1"/>
                <w:sz w:val="16"/>
                <w:szCs w:val="16"/>
                <w:lang w:val="sr-Cyrl-CS"/>
              </w:rPr>
            </w:pP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lang w:val="hu-HU"/>
              </w:rPr>
              <w:t xml:space="preserve">                                               </w:t>
            </w: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lang w:val="hu-HU"/>
              </w:rPr>
              <w:t xml:space="preserve">                                                     </w:t>
            </w:r>
            <w:r w:rsidRPr="005C1263">
              <w:rPr>
                <w:rFonts w:ascii="Times New Roman" w:hAnsi="Times New Roman" w:cs="Times New Roman"/>
                <w:spacing w:val="1"/>
                <w:sz w:val="16"/>
                <w:szCs w:val="16"/>
                <w:lang w:val="sr-Cyrl-CS"/>
              </w:rPr>
              <w:t xml:space="preserve">                                          </w:t>
            </w:r>
          </w:p>
          <w:p w14:paraId="0E3CACB7" w14:textId="77777777" w:rsidR="00E34A11" w:rsidRPr="005C1263" w:rsidRDefault="00E34A11" w:rsidP="00E620E0">
            <w:pPr>
              <w:shd w:val="clear" w:color="auto" w:fill="FFFFFF"/>
              <w:spacing w:line="202" w:lineRule="exact"/>
              <w:ind w:right="317"/>
              <w:rPr>
                <w:rFonts w:ascii="Times New Roman" w:hAnsi="Times New Roman" w:cs="Times New Roman"/>
                <w:spacing w:val="1"/>
                <w:sz w:val="16"/>
                <w:szCs w:val="16"/>
                <w:lang w:val="sr-Cyrl-CS"/>
              </w:rPr>
            </w:pPr>
            <w:r w:rsidRPr="005C1263">
              <w:rPr>
                <w:rFonts w:ascii="Times New Roman" w:hAnsi="Times New Roman" w:cs="Times New Roman"/>
                <w:spacing w:val="1"/>
                <w:sz w:val="16"/>
                <w:szCs w:val="16"/>
                <w:lang w:val="sr-Cyrl-CS"/>
              </w:rPr>
              <w:t xml:space="preserve">    </w:t>
            </w:r>
            <w:r w:rsidRPr="005C1263">
              <w:rPr>
                <w:rFonts w:ascii="Times New Roman" w:hAnsi="Times New Roman" w:cs="Times New Roman"/>
                <w:spacing w:val="1"/>
                <w:sz w:val="16"/>
                <w:szCs w:val="16"/>
                <w:lang w:val="hu-HU"/>
              </w:rPr>
              <w:t xml:space="preserve"> </w:t>
            </w:r>
          </w:p>
          <w:p w14:paraId="48BAA745" w14:textId="77777777" w:rsidR="00E34A11" w:rsidRPr="005C1263" w:rsidRDefault="00E34A11" w:rsidP="00E620E0">
            <w:pPr>
              <w:shd w:val="clear" w:color="auto" w:fill="FFFFFF"/>
              <w:spacing w:line="202" w:lineRule="exact"/>
              <w:ind w:right="317"/>
              <w:rPr>
                <w:rFonts w:ascii="Times New Roman" w:hAnsi="Times New Roman" w:cs="Times New Roman"/>
                <w:spacing w:val="1"/>
                <w:sz w:val="16"/>
                <w:szCs w:val="16"/>
                <w:lang w:val="sr-Cyrl-CS"/>
              </w:rPr>
            </w:pPr>
          </w:p>
          <w:p w14:paraId="3BAFE426" w14:textId="77777777" w:rsidR="00E34A11" w:rsidRPr="005C1263" w:rsidRDefault="00E34A11" w:rsidP="00E620E0">
            <w:pPr>
              <w:shd w:val="clear" w:color="auto" w:fill="FFFFFF"/>
              <w:spacing w:line="202" w:lineRule="exact"/>
              <w:ind w:right="317"/>
              <w:rPr>
                <w:rFonts w:ascii="Times New Roman" w:hAnsi="Times New Roman" w:cs="Times New Roman"/>
                <w:spacing w:val="1"/>
                <w:sz w:val="16"/>
                <w:szCs w:val="16"/>
                <w:lang w:val="sr-Cyrl-CS"/>
              </w:rPr>
            </w:pPr>
            <w:r w:rsidRPr="005C1263">
              <w:rPr>
                <w:rFonts w:ascii="Times New Roman" w:hAnsi="Times New Roman" w:cs="Times New Roman"/>
                <w:spacing w:val="2"/>
                <w:sz w:val="16"/>
                <w:szCs w:val="16"/>
                <w:lang w:val="sr-Cyrl-CS"/>
              </w:rPr>
              <w:t xml:space="preserve">                                                           </w:t>
            </w:r>
            <w:r w:rsidR="00D36499">
              <w:rPr>
                <w:rFonts w:ascii="Times New Roman" w:hAnsi="Times New Roman" w:cs="Times New Roman"/>
                <w:spacing w:val="2"/>
                <w:sz w:val="16"/>
                <w:szCs w:val="16"/>
                <w:lang w:val="lt-LT"/>
              </w:rPr>
              <w:t>Įmonių patvirtinimo numeris/</w:t>
            </w:r>
            <w:r w:rsidRPr="005C1263">
              <w:rPr>
                <w:rFonts w:ascii="Times New Roman" w:hAnsi="Times New Roman" w:cs="Times New Roman"/>
                <w:spacing w:val="2"/>
                <w:sz w:val="16"/>
                <w:szCs w:val="16"/>
                <w:lang w:val="sr-Cyrl-CS"/>
              </w:rPr>
              <w:t>Одобрени број</w:t>
            </w:r>
            <w:r w:rsidRPr="005C1263">
              <w:rPr>
                <w:rFonts w:ascii="Times New Roman" w:hAnsi="Times New Roman" w:cs="Times New Roman"/>
                <w:spacing w:val="2"/>
                <w:sz w:val="16"/>
                <w:szCs w:val="16"/>
                <w:lang w:val="sr-Latn-CS"/>
              </w:rPr>
              <w:t xml:space="preserve"> </w:t>
            </w:r>
            <w:r w:rsidRPr="005C1263">
              <w:rPr>
                <w:rFonts w:ascii="Times New Roman" w:hAnsi="Times New Roman" w:cs="Times New Roman"/>
                <w:spacing w:val="-1"/>
                <w:sz w:val="16"/>
                <w:szCs w:val="16"/>
                <w:lang w:val="sr-Latn-CS"/>
              </w:rPr>
              <w:t>o</w:t>
            </w:r>
            <w:r w:rsidRPr="005C1263">
              <w:rPr>
                <w:rFonts w:ascii="Times New Roman" w:hAnsi="Times New Roman" w:cs="Times New Roman"/>
                <w:spacing w:val="-1"/>
                <w:sz w:val="16"/>
                <w:szCs w:val="16"/>
                <w:lang w:val="sr-Cyrl-CS"/>
              </w:rPr>
              <w:t>бјекта</w:t>
            </w:r>
            <w:r w:rsidRPr="005C1263">
              <w:rPr>
                <w:rFonts w:ascii="Times New Roman" w:hAnsi="Times New Roman" w:cs="Times New Roman"/>
                <w:spacing w:val="-1"/>
                <w:sz w:val="16"/>
                <w:szCs w:val="16"/>
                <w:lang w:val="sr-Latn-CS"/>
              </w:rPr>
              <w:t xml:space="preserve"> </w:t>
            </w:r>
            <w:r w:rsidRPr="005C1263">
              <w:rPr>
                <w:rFonts w:ascii="Times New Roman" w:hAnsi="Times New Roman" w:cs="Times New Roman"/>
                <w:spacing w:val="2"/>
                <w:sz w:val="16"/>
                <w:szCs w:val="16"/>
                <w:lang w:val="sr-Latn-CS"/>
              </w:rPr>
              <w:t>/</w:t>
            </w:r>
            <w:r w:rsidRPr="005C1263">
              <w:rPr>
                <w:rFonts w:ascii="Times New Roman" w:hAnsi="Times New Roman" w:cs="Times New Roman"/>
                <w:spacing w:val="-4"/>
                <w:sz w:val="16"/>
                <w:szCs w:val="16"/>
                <w:lang w:val="sl-SI"/>
              </w:rPr>
              <w:t xml:space="preserve"> </w:t>
            </w:r>
            <w:r w:rsidRPr="005C1263">
              <w:rPr>
                <w:rFonts w:ascii="Times New Roman" w:hAnsi="Times New Roman" w:cs="Times New Roman"/>
                <w:spacing w:val="-2"/>
                <w:sz w:val="16"/>
                <w:szCs w:val="16"/>
                <w:lang w:val="hu-HU"/>
              </w:rPr>
              <w:t xml:space="preserve"> Approval</w:t>
            </w:r>
            <w:r w:rsidRPr="005C1263">
              <w:rPr>
                <w:rFonts w:ascii="Times New Roman" w:hAnsi="Times New Roman" w:cs="Times New Roman"/>
                <w:spacing w:val="-2"/>
                <w:sz w:val="16"/>
                <w:szCs w:val="16"/>
                <w:lang w:val="sr-Cyrl-CS"/>
              </w:rPr>
              <w:t xml:space="preserve"> </w:t>
            </w:r>
            <w:r w:rsidRPr="005C1263">
              <w:rPr>
                <w:rFonts w:ascii="Times New Roman" w:hAnsi="Times New Roman" w:cs="Times New Roman"/>
                <w:spacing w:val="-2"/>
                <w:sz w:val="16"/>
                <w:szCs w:val="16"/>
                <w:lang w:val="hu-HU"/>
              </w:rPr>
              <w:t>number</w:t>
            </w:r>
            <w:r w:rsidRPr="005C1263">
              <w:rPr>
                <w:rFonts w:ascii="Times New Roman" w:hAnsi="Times New Roman" w:cs="Times New Roman"/>
                <w:spacing w:val="-2"/>
                <w:sz w:val="16"/>
                <w:szCs w:val="16"/>
                <w:lang w:val="sr-Cyrl-CS"/>
              </w:rPr>
              <w:t xml:space="preserve"> </w:t>
            </w:r>
            <w:r w:rsidRPr="005C1263">
              <w:rPr>
                <w:rFonts w:ascii="Times New Roman" w:hAnsi="Times New Roman" w:cs="Times New Roman"/>
                <w:spacing w:val="-2"/>
                <w:sz w:val="16"/>
                <w:szCs w:val="16"/>
                <w:lang w:val="hu-HU"/>
              </w:rPr>
              <w:t>of</w:t>
            </w:r>
            <w:r w:rsidRPr="005C1263">
              <w:rPr>
                <w:rFonts w:ascii="Times New Roman" w:hAnsi="Times New Roman" w:cs="Times New Roman"/>
                <w:spacing w:val="1"/>
                <w:sz w:val="16"/>
                <w:szCs w:val="16"/>
                <w:lang w:val="hu-HU"/>
              </w:rPr>
              <w:t xml:space="preserve">  </w:t>
            </w:r>
            <w:r w:rsidRPr="005C1263">
              <w:rPr>
                <w:rFonts w:ascii="Times New Roman" w:hAnsi="Times New Roman" w:cs="Times New Roman"/>
                <w:spacing w:val="-1"/>
                <w:sz w:val="16"/>
                <w:szCs w:val="16"/>
                <w:lang w:val="hu-HU"/>
              </w:rPr>
              <w:t>establishments</w:t>
            </w:r>
          </w:p>
          <w:p w14:paraId="65D056BA" w14:textId="77777777" w:rsidR="00E34A11" w:rsidRPr="005C1263" w:rsidRDefault="00D36499" w:rsidP="00E620E0">
            <w:pPr>
              <w:shd w:val="clear" w:color="auto" w:fill="FFFFFF"/>
              <w:spacing w:line="202" w:lineRule="exact"/>
              <w:ind w:right="317"/>
              <w:rPr>
                <w:rFonts w:ascii="Times New Roman" w:hAnsi="Times New Roman" w:cs="Times New Roman"/>
                <w:spacing w:val="-2"/>
                <w:sz w:val="16"/>
                <w:szCs w:val="16"/>
                <w:lang w:val="sr-Cyrl-CS"/>
              </w:rPr>
            </w:pPr>
            <w:r>
              <w:rPr>
                <w:rFonts w:ascii="Times New Roman" w:hAnsi="Times New Roman" w:cs="Times New Roman"/>
                <w:spacing w:val="1"/>
                <w:sz w:val="16"/>
                <w:szCs w:val="16"/>
                <w:lang w:val="sr-Latn-CS"/>
              </w:rPr>
              <w:t>Skerdykla/</w:t>
            </w:r>
            <w:r w:rsidR="00E34A11" w:rsidRPr="005C1263">
              <w:rPr>
                <w:rFonts w:ascii="Times New Roman" w:hAnsi="Times New Roman" w:cs="Times New Roman"/>
                <w:spacing w:val="-1"/>
                <w:sz w:val="16"/>
                <w:szCs w:val="16"/>
                <w:lang w:val="sr-Cyrl-CS"/>
              </w:rPr>
              <w:t>Кланица/</w:t>
            </w:r>
            <w:r w:rsidR="00E34A11" w:rsidRPr="005C1263">
              <w:rPr>
                <w:rFonts w:ascii="Times New Roman" w:hAnsi="Times New Roman" w:cs="Times New Roman"/>
                <w:spacing w:val="-3"/>
                <w:sz w:val="16"/>
                <w:szCs w:val="16"/>
                <w:lang w:val="sl-SI"/>
              </w:rPr>
              <w:t xml:space="preserve"> </w:t>
            </w:r>
            <w:r w:rsidR="00E34A11" w:rsidRPr="005C1263">
              <w:rPr>
                <w:rFonts w:ascii="Times New Roman" w:hAnsi="Times New Roman" w:cs="Times New Roman"/>
                <w:spacing w:val="-2"/>
                <w:sz w:val="16"/>
                <w:szCs w:val="16"/>
                <w:lang w:val="hu-HU"/>
              </w:rPr>
              <w:t>Abattoir</w:t>
            </w:r>
            <w:r w:rsidR="00E34A11" w:rsidRPr="005C1263">
              <w:rPr>
                <w:rFonts w:ascii="Times New Roman" w:hAnsi="Times New Roman" w:cs="Times New Roman"/>
                <w:spacing w:val="-2"/>
                <w:sz w:val="16"/>
                <w:szCs w:val="16"/>
                <w:lang w:val="sr-Cyrl-CS"/>
              </w:rPr>
              <w:t xml:space="preserve">                       </w:t>
            </w:r>
            <w:r>
              <w:rPr>
                <w:rFonts w:ascii="Times New Roman" w:hAnsi="Times New Roman" w:cs="Times New Roman"/>
                <w:spacing w:val="-2"/>
                <w:sz w:val="16"/>
                <w:szCs w:val="16"/>
                <w:lang w:val="lt-LT"/>
              </w:rPr>
              <w:t>Išpjaustymo įmonė/</w:t>
            </w:r>
            <w:r w:rsidR="00E34A11" w:rsidRPr="005C1263">
              <w:rPr>
                <w:rFonts w:ascii="Times New Roman" w:hAnsi="Times New Roman" w:cs="Times New Roman"/>
                <w:spacing w:val="1"/>
                <w:w w:val="101"/>
                <w:sz w:val="16"/>
                <w:szCs w:val="16"/>
                <w:lang w:val="sr-Cyrl-CS"/>
              </w:rPr>
              <w:t>Објекат за расецање/</w:t>
            </w:r>
            <w:r w:rsidR="00E34A11" w:rsidRPr="005C1263">
              <w:rPr>
                <w:rFonts w:ascii="Times New Roman" w:hAnsi="Times New Roman" w:cs="Times New Roman"/>
                <w:sz w:val="16"/>
                <w:szCs w:val="16"/>
                <w:lang w:val="sr-Cyrl-CS"/>
              </w:rPr>
              <w:t xml:space="preserve"> </w:t>
            </w:r>
            <w:r w:rsidR="00E34A11" w:rsidRPr="005C1263">
              <w:rPr>
                <w:rFonts w:ascii="Times New Roman" w:hAnsi="Times New Roman" w:cs="Times New Roman"/>
                <w:sz w:val="16"/>
                <w:szCs w:val="16"/>
              </w:rPr>
              <w:t>Cutting</w:t>
            </w:r>
            <w:r w:rsidR="00E34A11" w:rsidRPr="005C1263">
              <w:rPr>
                <w:rFonts w:ascii="Times New Roman" w:hAnsi="Times New Roman" w:cs="Times New Roman"/>
                <w:sz w:val="16"/>
                <w:szCs w:val="16"/>
                <w:lang w:val="sr-Cyrl-CS"/>
              </w:rPr>
              <w:t xml:space="preserve"> </w:t>
            </w:r>
            <w:r w:rsidR="00E34A11" w:rsidRPr="005C1263">
              <w:rPr>
                <w:rFonts w:ascii="Times New Roman" w:hAnsi="Times New Roman" w:cs="Times New Roman"/>
                <w:sz w:val="16"/>
                <w:szCs w:val="16"/>
              </w:rPr>
              <w:t>plant</w:t>
            </w:r>
            <w:r w:rsidR="00E34A11" w:rsidRPr="005C1263">
              <w:rPr>
                <w:rFonts w:ascii="Times New Roman" w:hAnsi="Times New Roman" w:cs="Times New Roman"/>
                <w:spacing w:val="1"/>
                <w:sz w:val="16"/>
                <w:szCs w:val="16"/>
                <w:lang w:val="sr-Cyrl-CS"/>
              </w:rPr>
              <w:t xml:space="preserve">  </w:t>
            </w:r>
            <w:r w:rsidR="00E34A11" w:rsidRPr="005C1263">
              <w:rPr>
                <w:rFonts w:ascii="Times New Roman" w:hAnsi="Times New Roman" w:cs="Times New Roman"/>
                <w:spacing w:val="1"/>
                <w:sz w:val="16"/>
                <w:szCs w:val="16"/>
                <w:lang w:val="sr-Latn-CS"/>
              </w:rPr>
              <w:t xml:space="preserve"> </w:t>
            </w:r>
            <w:r w:rsidR="00E34A11" w:rsidRPr="005C1263">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Šaltasis sandėlis/</w:t>
            </w:r>
            <w:r w:rsidR="00E34A11" w:rsidRPr="005C1263">
              <w:rPr>
                <w:rFonts w:ascii="Times New Roman" w:hAnsi="Times New Roman" w:cs="Times New Roman"/>
                <w:spacing w:val="1"/>
                <w:sz w:val="16"/>
                <w:szCs w:val="16"/>
                <w:lang w:val="sr-Cyrl-CS"/>
              </w:rPr>
              <w:t>Хладњача/</w:t>
            </w:r>
            <w:r w:rsidR="00E34A11" w:rsidRPr="005C1263">
              <w:rPr>
                <w:rFonts w:ascii="Times New Roman" w:hAnsi="Times New Roman" w:cs="Times New Roman"/>
                <w:spacing w:val="3"/>
                <w:sz w:val="16"/>
                <w:szCs w:val="16"/>
                <w:lang w:val="sl-SI"/>
              </w:rPr>
              <w:t xml:space="preserve"> </w:t>
            </w:r>
            <w:r w:rsidR="00E34A11" w:rsidRPr="005C1263">
              <w:rPr>
                <w:rFonts w:ascii="Times New Roman" w:hAnsi="Times New Roman" w:cs="Times New Roman"/>
                <w:spacing w:val="2"/>
                <w:sz w:val="16"/>
                <w:szCs w:val="16"/>
                <w:lang w:val="hu-HU"/>
              </w:rPr>
              <w:t>Cold store</w:t>
            </w:r>
          </w:p>
          <w:p w14:paraId="049BFE02" w14:textId="77777777" w:rsidR="00D36499" w:rsidRDefault="00D36499" w:rsidP="00E620E0">
            <w:pPr>
              <w:shd w:val="clear" w:color="auto" w:fill="FFFFFF"/>
              <w:spacing w:line="202" w:lineRule="exact"/>
              <w:ind w:right="317"/>
              <w:rPr>
                <w:rFonts w:ascii="Times New Roman" w:hAnsi="Times New Roman" w:cs="Times New Roman"/>
                <w:spacing w:val="1"/>
                <w:sz w:val="16"/>
                <w:szCs w:val="16"/>
                <w:lang w:val="sr-Latn-CS"/>
              </w:rPr>
            </w:pPr>
          </w:p>
          <w:p w14:paraId="6F6C3D6F" w14:textId="77777777" w:rsidR="00D36499" w:rsidRDefault="00D36499" w:rsidP="00E620E0">
            <w:pPr>
              <w:shd w:val="clear" w:color="auto" w:fill="FFFFFF"/>
              <w:spacing w:line="202" w:lineRule="exact"/>
              <w:ind w:right="317"/>
              <w:rPr>
                <w:rFonts w:ascii="Times New Roman" w:hAnsi="Times New Roman" w:cs="Times New Roman"/>
                <w:spacing w:val="1"/>
                <w:sz w:val="16"/>
                <w:szCs w:val="16"/>
                <w:lang w:val="sr-Latn-CS"/>
              </w:rPr>
            </w:pPr>
          </w:p>
          <w:p w14:paraId="267DB9B2" w14:textId="77777777" w:rsidR="00E34A11" w:rsidRPr="005C1263" w:rsidRDefault="00E34A11" w:rsidP="00E620E0">
            <w:pPr>
              <w:shd w:val="clear" w:color="auto" w:fill="FFFFFF"/>
              <w:spacing w:line="202" w:lineRule="exact"/>
              <w:ind w:right="317"/>
              <w:rPr>
                <w:rFonts w:ascii="Times New Roman" w:hAnsi="Times New Roman" w:cs="Times New Roman"/>
                <w:spacing w:val="1"/>
                <w:sz w:val="16"/>
                <w:szCs w:val="16"/>
                <w:lang w:val="sr-Latn-CS"/>
              </w:rPr>
            </w:pPr>
          </w:p>
          <w:p w14:paraId="4049AA92" w14:textId="77777777" w:rsidR="00E34A11" w:rsidRPr="005C1263" w:rsidRDefault="00E34A11" w:rsidP="00E620E0">
            <w:pPr>
              <w:shd w:val="clear" w:color="auto" w:fill="FFFFFF"/>
              <w:spacing w:line="202" w:lineRule="exact"/>
              <w:ind w:right="317"/>
              <w:rPr>
                <w:rFonts w:ascii="Times New Roman" w:hAnsi="Times New Roman" w:cs="Times New Roman"/>
                <w:spacing w:val="1"/>
                <w:sz w:val="16"/>
                <w:szCs w:val="16"/>
                <w:lang w:val="hu-HU"/>
              </w:rPr>
            </w:pPr>
            <w:r w:rsidRPr="005C1263">
              <w:rPr>
                <w:rFonts w:ascii="Times New Roman" w:hAnsi="Times New Roman" w:cs="Times New Roman"/>
                <w:spacing w:val="1"/>
                <w:sz w:val="16"/>
                <w:szCs w:val="16"/>
                <w:lang w:val="sr-Latn-CS"/>
              </w:rPr>
              <w:t xml:space="preserve">                                                                                                                                                                                                              </w:t>
            </w:r>
            <w:r w:rsidRPr="005C1263">
              <w:rPr>
                <w:rFonts w:ascii="Times New Roman" w:hAnsi="Times New Roman" w:cs="Times New Roman"/>
                <w:spacing w:val="1"/>
                <w:sz w:val="16"/>
                <w:szCs w:val="16"/>
                <w:lang w:val="hu-HU"/>
              </w:rPr>
              <w:t xml:space="preserve">                                 </w:t>
            </w:r>
          </w:p>
          <w:p w14:paraId="652172C3" w14:textId="77777777" w:rsidR="00E34A11" w:rsidRPr="005C1263" w:rsidRDefault="00E34A11" w:rsidP="00E620E0">
            <w:pPr>
              <w:shd w:val="clear" w:color="auto" w:fill="FFFFFF"/>
              <w:spacing w:line="202" w:lineRule="exact"/>
              <w:ind w:right="317"/>
              <w:rPr>
                <w:rFonts w:ascii="Times New Roman" w:hAnsi="Times New Roman" w:cs="Times New Roman"/>
                <w:spacing w:val="1"/>
                <w:sz w:val="16"/>
                <w:szCs w:val="16"/>
                <w:lang w:val="sr-Cyrl-CS"/>
              </w:rPr>
            </w:pPr>
          </w:p>
          <w:p w14:paraId="4F3C86DE" w14:textId="77777777" w:rsidR="00705941" w:rsidRDefault="00D36499" w:rsidP="00E620E0">
            <w:pPr>
              <w:shd w:val="clear" w:color="auto" w:fill="FFFFFF"/>
              <w:spacing w:line="202" w:lineRule="exact"/>
              <w:ind w:right="317"/>
              <w:rPr>
                <w:rFonts w:ascii="Times New Roman" w:hAnsi="Times New Roman" w:cs="Times New Roman"/>
                <w:spacing w:val="1"/>
                <w:sz w:val="16"/>
                <w:szCs w:val="16"/>
                <w:lang w:val="sr-Latn-CS"/>
              </w:rPr>
            </w:pPr>
            <w:r>
              <w:rPr>
                <w:rFonts w:ascii="Times New Roman" w:hAnsi="Times New Roman" w:cs="Times New Roman"/>
                <w:spacing w:val="1"/>
                <w:sz w:val="16"/>
                <w:szCs w:val="16"/>
                <w:lang w:val="lt-LT"/>
              </w:rPr>
              <w:t>Pakuočių skaičius/</w:t>
            </w:r>
            <w:r w:rsidR="00E34A11" w:rsidRPr="005C1263">
              <w:rPr>
                <w:rFonts w:ascii="Times New Roman" w:hAnsi="Times New Roman" w:cs="Times New Roman"/>
                <w:spacing w:val="1"/>
                <w:sz w:val="16"/>
                <w:szCs w:val="16"/>
                <w:lang w:val="sr-Cyrl-CS"/>
              </w:rPr>
              <w:t>Број паковања</w:t>
            </w:r>
            <w:r w:rsidR="00E34A11" w:rsidRPr="005C1263">
              <w:rPr>
                <w:rFonts w:ascii="Times New Roman" w:hAnsi="Times New Roman" w:cs="Times New Roman"/>
                <w:spacing w:val="1"/>
                <w:sz w:val="16"/>
                <w:szCs w:val="16"/>
                <w:lang w:val="sr-Latn-CS"/>
              </w:rPr>
              <w:t>/Number of packages</w:t>
            </w:r>
            <w:r w:rsidR="00E34A11" w:rsidRPr="005C1263">
              <w:rPr>
                <w:rFonts w:ascii="Times New Roman" w:hAnsi="Times New Roman" w:cs="Times New Roman"/>
                <w:spacing w:val="1"/>
                <w:sz w:val="16"/>
                <w:szCs w:val="16"/>
                <w:lang w:val="sr-Cyrl-CS"/>
              </w:rPr>
              <w:t xml:space="preserve">   </w:t>
            </w:r>
            <w:r w:rsidR="00E34A11" w:rsidRPr="005C1263">
              <w:rPr>
                <w:rFonts w:ascii="Times New Roman" w:hAnsi="Times New Roman" w:cs="Times New Roman"/>
                <w:spacing w:val="-3"/>
                <w:sz w:val="16"/>
                <w:szCs w:val="16"/>
                <w:lang w:val="sr-Cyrl-CS"/>
              </w:rPr>
              <w:t xml:space="preserve">                     </w:t>
            </w:r>
            <w:r>
              <w:rPr>
                <w:rFonts w:ascii="Times New Roman" w:hAnsi="Times New Roman" w:cs="Times New Roman"/>
                <w:spacing w:val="-3"/>
                <w:sz w:val="16"/>
                <w:szCs w:val="16"/>
                <w:lang w:val="lt-LT"/>
              </w:rPr>
              <w:t>Svoris neto/</w:t>
            </w:r>
            <w:r w:rsidR="00E34A11" w:rsidRPr="005C1263">
              <w:rPr>
                <w:rFonts w:ascii="Times New Roman" w:hAnsi="Times New Roman" w:cs="Times New Roman"/>
                <w:spacing w:val="1"/>
                <w:sz w:val="16"/>
                <w:szCs w:val="16"/>
                <w:lang w:val="sr-Cyrl-CS"/>
              </w:rPr>
              <w:t>Нето маса/</w:t>
            </w:r>
            <w:r w:rsidR="00E34A11" w:rsidRPr="005C1263">
              <w:rPr>
                <w:rFonts w:ascii="Times New Roman" w:hAnsi="Times New Roman" w:cs="Times New Roman"/>
                <w:spacing w:val="3"/>
                <w:sz w:val="16"/>
                <w:szCs w:val="16"/>
                <w:lang w:val="sl-SI"/>
              </w:rPr>
              <w:t xml:space="preserve"> </w:t>
            </w:r>
            <w:r w:rsidR="00E34A11" w:rsidRPr="005C1263">
              <w:rPr>
                <w:rFonts w:ascii="Times New Roman" w:hAnsi="Times New Roman" w:cs="Times New Roman"/>
                <w:spacing w:val="1"/>
                <w:sz w:val="16"/>
                <w:szCs w:val="16"/>
                <w:lang w:val="hu-HU"/>
              </w:rPr>
              <w:t>Net</w:t>
            </w:r>
            <w:r w:rsidR="00E34A11" w:rsidRPr="005C1263">
              <w:rPr>
                <w:rFonts w:ascii="Times New Roman" w:hAnsi="Times New Roman" w:cs="Times New Roman"/>
                <w:spacing w:val="1"/>
                <w:sz w:val="16"/>
                <w:szCs w:val="16"/>
                <w:lang w:val="sr-Cyrl-CS"/>
              </w:rPr>
              <w:t xml:space="preserve"> </w:t>
            </w:r>
            <w:r w:rsidR="00E34A11" w:rsidRPr="005C1263">
              <w:rPr>
                <w:rFonts w:ascii="Times New Roman" w:hAnsi="Times New Roman" w:cs="Times New Roman"/>
                <w:spacing w:val="1"/>
                <w:sz w:val="16"/>
                <w:szCs w:val="16"/>
                <w:lang w:val="hu-HU"/>
              </w:rPr>
              <w:t>weight</w:t>
            </w:r>
            <w:r w:rsidR="00E34A11" w:rsidRPr="005C1263">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Siuntos numeris/</w:t>
            </w:r>
            <w:r w:rsidR="00E34A11" w:rsidRPr="005C1263">
              <w:rPr>
                <w:rFonts w:ascii="Times New Roman" w:hAnsi="Times New Roman"/>
                <w:sz w:val="16"/>
                <w:szCs w:val="16"/>
                <w:lang w:val="sr-Cyrl-CS"/>
              </w:rPr>
              <w:t xml:space="preserve">Број лота/ </w:t>
            </w:r>
            <w:r w:rsidR="00E34A11" w:rsidRPr="005C1263">
              <w:rPr>
                <w:rFonts w:ascii="Times New Roman" w:hAnsi="Times New Roman"/>
                <w:sz w:val="16"/>
                <w:szCs w:val="16"/>
                <w:lang w:val="hu-HU"/>
              </w:rPr>
              <w:t>Batch</w:t>
            </w:r>
            <w:r w:rsidR="00E34A11" w:rsidRPr="005C1263">
              <w:rPr>
                <w:rFonts w:ascii="Times New Roman" w:hAnsi="Times New Roman"/>
                <w:sz w:val="16"/>
                <w:szCs w:val="16"/>
                <w:lang w:val="sr-Cyrl-CS"/>
              </w:rPr>
              <w:t xml:space="preserve"> </w:t>
            </w:r>
            <w:r w:rsidR="00E34A11" w:rsidRPr="005C1263">
              <w:rPr>
                <w:rFonts w:ascii="Times New Roman" w:hAnsi="Times New Roman"/>
                <w:sz w:val="16"/>
                <w:szCs w:val="16"/>
                <w:lang w:val="hu-HU"/>
              </w:rPr>
              <w:t>number</w:t>
            </w:r>
            <w:r w:rsidR="00E34A11" w:rsidRPr="005C1263">
              <w:rPr>
                <w:rFonts w:ascii="Times New Roman" w:hAnsi="Times New Roman" w:cs="Times New Roman"/>
                <w:spacing w:val="1"/>
                <w:sz w:val="16"/>
                <w:szCs w:val="16"/>
                <w:lang w:val="sr-Latn-CS"/>
              </w:rPr>
              <w:t xml:space="preserve">                  </w:t>
            </w:r>
          </w:p>
          <w:p w14:paraId="600EDF4B" w14:textId="77777777" w:rsidR="00705941" w:rsidRDefault="00705941" w:rsidP="00E620E0">
            <w:pPr>
              <w:shd w:val="clear" w:color="auto" w:fill="FFFFFF"/>
              <w:spacing w:line="202" w:lineRule="exact"/>
              <w:ind w:right="317"/>
              <w:rPr>
                <w:rFonts w:ascii="Times New Roman" w:hAnsi="Times New Roman" w:cs="Times New Roman"/>
                <w:spacing w:val="1"/>
                <w:sz w:val="16"/>
                <w:szCs w:val="16"/>
                <w:lang w:val="sr-Latn-CS"/>
              </w:rPr>
            </w:pPr>
          </w:p>
          <w:p w14:paraId="3599289F" w14:textId="77777777" w:rsidR="00705941" w:rsidRDefault="00705941" w:rsidP="00E620E0">
            <w:pPr>
              <w:shd w:val="clear" w:color="auto" w:fill="FFFFFF"/>
              <w:spacing w:line="202" w:lineRule="exact"/>
              <w:ind w:right="317"/>
              <w:rPr>
                <w:rFonts w:ascii="Times New Roman" w:hAnsi="Times New Roman" w:cs="Times New Roman"/>
                <w:spacing w:val="1"/>
                <w:sz w:val="16"/>
                <w:szCs w:val="16"/>
                <w:lang w:val="sr-Latn-CS"/>
              </w:rPr>
            </w:pPr>
          </w:p>
          <w:p w14:paraId="4FB83693" w14:textId="77777777" w:rsidR="00705941" w:rsidRDefault="00705941" w:rsidP="00E620E0">
            <w:pPr>
              <w:shd w:val="clear" w:color="auto" w:fill="FFFFFF"/>
              <w:spacing w:line="202" w:lineRule="exact"/>
              <w:ind w:right="317"/>
              <w:rPr>
                <w:rFonts w:ascii="Times New Roman" w:hAnsi="Times New Roman" w:cs="Times New Roman"/>
                <w:spacing w:val="1"/>
                <w:sz w:val="16"/>
                <w:szCs w:val="16"/>
                <w:lang w:val="sr-Latn-CS"/>
              </w:rPr>
            </w:pPr>
          </w:p>
          <w:p w14:paraId="691284EF" w14:textId="77777777" w:rsidR="00705941" w:rsidRDefault="00705941" w:rsidP="00E620E0">
            <w:pPr>
              <w:shd w:val="clear" w:color="auto" w:fill="FFFFFF"/>
              <w:spacing w:line="202" w:lineRule="exact"/>
              <w:ind w:right="317"/>
              <w:rPr>
                <w:rFonts w:ascii="Times New Roman" w:hAnsi="Times New Roman" w:cs="Times New Roman"/>
                <w:spacing w:val="1"/>
                <w:sz w:val="16"/>
                <w:szCs w:val="16"/>
                <w:lang w:val="sr-Latn-CS"/>
              </w:rPr>
            </w:pPr>
          </w:p>
          <w:p w14:paraId="0682B55F" w14:textId="77777777" w:rsidR="00E34A11" w:rsidRPr="005C1263" w:rsidRDefault="00E34A11" w:rsidP="00E620E0">
            <w:pPr>
              <w:shd w:val="clear" w:color="auto" w:fill="FFFFFF"/>
              <w:spacing w:line="202" w:lineRule="exact"/>
              <w:ind w:right="317"/>
              <w:rPr>
                <w:rFonts w:ascii="Times New Roman" w:hAnsi="Times New Roman" w:cs="Times New Roman"/>
                <w:spacing w:val="1"/>
                <w:sz w:val="16"/>
                <w:szCs w:val="16"/>
                <w:lang w:val="sr-Cyrl-CS"/>
              </w:rPr>
            </w:pPr>
            <w:r w:rsidRPr="005C1263">
              <w:rPr>
                <w:rFonts w:ascii="Times New Roman" w:hAnsi="Times New Roman" w:cs="Times New Roman"/>
                <w:spacing w:val="1"/>
                <w:sz w:val="16"/>
                <w:szCs w:val="16"/>
                <w:lang w:val="sr-Latn-CS"/>
              </w:rPr>
              <w:t xml:space="preserve">                                         </w:t>
            </w:r>
            <w:r w:rsidRPr="005C1263">
              <w:rPr>
                <w:rFonts w:ascii="Times New Roman" w:hAnsi="Times New Roman" w:cs="Times New Roman"/>
                <w:spacing w:val="1"/>
                <w:sz w:val="16"/>
                <w:szCs w:val="16"/>
                <w:lang w:val="hu-HU"/>
              </w:rPr>
              <w:t xml:space="preserve">                                                                                      </w:t>
            </w:r>
            <w:r w:rsidRPr="005C1263">
              <w:rPr>
                <w:rFonts w:ascii="Times New Roman" w:hAnsi="Times New Roman" w:cs="Times New Roman"/>
                <w:spacing w:val="1"/>
                <w:sz w:val="16"/>
                <w:szCs w:val="16"/>
                <w:lang w:val="sr-Latn-CS"/>
              </w:rPr>
              <w:t xml:space="preserve"> </w:t>
            </w:r>
            <w:r w:rsidRPr="005C1263">
              <w:rPr>
                <w:rFonts w:ascii="Times New Roman" w:hAnsi="Times New Roman" w:cs="Times New Roman"/>
                <w:spacing w:val="1"/>
                <w:sz w:val="16"/>
                <w:szCs w:val="16"/>
                <w:lang w:val="sr-Cyrl-CS"/>
              </w:rPr>
              <w:t xml:space="preserve"> </w:t>
            </w:r>
          </w:p>
        </w:tc>
      </w:tr>
    </w:tbl>
    <w:p w14:paraId="19B3F739" w14:textId="77777777" w:rsidR="00705941" w:rsidRPr="00D36499" w:rsidRDefault="00705941" w:rsidP="00E34A11">
      <w:pPr>
        <w:tabs>
          <w:tab w:val="left" w:pos="9900"/>
        </w:tabs>
        <w:ind w:right="-109" w:hanging="100"/>
        <w:rPr>
          <w:rFonts w:ascii="Times New Roman" w:hAnsi="Times New Roman" w:cs="Times New Roman"/>
          <w:b/>
          <w:sz w:val="16"/>
          <w:szCs w:val="16"/>
          <w:lang w:val="sr-Cyrl-CS"/>
        </w:rPr>
      </w:pPr>
    </w:p>
    <w:p w14:paraId="2820125C" w14:textId="77777777" w:rsidR="00705941" w:rsidRPr="00D36499" w:rsidRDefault="00705941" w:rsidP="00E34A11">
      <w:pPr>
        <w:tabs>
          <w:tab w:val="left" w:pos="9900"/>
        </w:tabs>
        <w:ind w:right="-109" w:hanging="100"/>
        <w:rPr>
          <w:rFonts w:ascii="Times New Roman" w:hAnsi="Times New Roman" w:cs="Times New Roman"/>
          <w:b/>
          <w:sz w:val="16"/>
          <w:szCs w:val="16"/>
          <w:lang w:val="sr-Cyrl-CS"/>
        </w:rPr>
      </w:pPr>
    </w:p>
    <w:p w14:paraId="716D264A" w14:textId="77777777" w:rsidR="00705941" w:rsidRPr="00D36499" w:rsidRDefault="00705941" w:rsidP="00E34A11">
      <w:pPr>
        <w:tabs>
          <w:tab w:val="left" w:pos="9900"/>
        </w:tabs>
        <w:ind w:right="-109" w:hanging="100"/>
        <w:rPr>
          <w:rFonts w:ascii="Times New Roman" w:hAnsi="Times New Roman" w:cs="Times New Roman"/>
          <w:b/>
          <w:sz w:val="16"/>
          <w:szCs w:val="16"/>
          <w:lang w:val="sr-Cyrl-CS"/>
        </w:rPr>
      </w:pPr>
    </w:p>
    <w:p w14:paraId="0362E10B" w14:textId="77777777" w:rsidR="00705941" w:rsidRPr="00D36499" w:rsidRDefault="00705941" w:rsidP="00E34A11">
      <w:pPr>
        <w:tabs>
          <w:tab w:val="left" w:pos="9900"/>
        </w:tabs>
        <w:ind w:right="-109" w:hanging="100"/>
        <w:rPr>
          <w:rFonts w:ascii="Times New Roman" w:hAnsi="Times New Roman" w:cs="Times New Roman"/>
          <w:b/>
          <w:sz w:val="16"/>
          <w:szCs w:val="16"/>
          <w:lang w:val="sr-Cyrl-CS"/>
        </w:rPr>
      </w:pPr>
    </w:p>
    <w:p w14:paraId="036015BA" w14:textId="77777777" w:rsidR="00705941" w:rsidRPr="00D36499" w:rsidRDefault="00705941" w:rsidP="00E34A11">
      <w:pPr>
        <w:tabs>
          <w:tab w:val="left" w:pos="9900"/>
        </w:tabs>
        <w:ind w:right="-109" w:hanging="100"/>
        <w:rPr>
          <w:rFonts w:ascii="Times New Roman" w:hAnsi="Times New Roman" w:cs="Times New Roman"/>
          <w:b/>
          <w:sz w:val="16"/>
          <w:szCs w:val="16"/>
          <w:lang w:val="sr-Cyrl-CS"/>
        </w:rPr>
      </w:pPr>
    </w:p>
    <w:p w14:paraId="182E32ED" w14:textId="77777777" w:rsidR="00705941" w:rsidRPr="00D36499" w:rsidRDefault="00705941" w:rsidP="00E34A11">
      <w:pPr>
        <w:tabs>
          <w:tab w:val="left" w:pos="9900"/>
        </w:tabs>
        <w:ind w:right="-109" w:hanging="100"/>
        <w:rPr>
          <w:rFonts w:ascii="Times New Roman" w:hAnsi="Times New Roman" w:cs="Times New Roman"/>
          <w:b/>
          <w:sz w:val="16"/>
          <w:szCs w:val="16"/>
          <w:lang w:val="sr-Cyrl-CS"/>
        </w:rPr>
      </w:pPr>
    </w:p>
    <w:p w14:paraId="3F6463F9" w14:textId="77777777" w:rsidR="00705941" w:rsidRPr="00D36499" w:rsidRDefault="00705941" w:rsidP="00E34A11">
      <w:pPr>
        <w:tabs>
          <w:tab w:val="left" w:pos="9900"/>
        </w:tabs>
        <w:ind w:right="-109" w:hanging="100"/>
        <w:rPr>
          <w:rFonts w:ascii="Times New Roman" w:hAnsi="Times New Roman" w:cs="Times New Roman"/>
          <w:b/>
          <w:sz w:val="16"/>
          <w:szCs w:val="16"/>
          <w:lang w:val="sr-Cyrl-CS"/>
        </w:rPr>
      </w:pPr>
    </w:p>
    <w:p w14:paraId="095C11F0" w14:textId="77777777" w:rsidR="00705941" w:rsidRPr="00D36499" w:rsidRDefault="00705941" w:rsidP="00E34A11">
      <w:pPr>
        <w:tabs>
          <w:tab w:val="left" w:pos="9900"/>
        </w:tabs>
        <w:ind w:right="-109" w:hanging="100"/>
        <w:rPr>
          <w:rFonts w:ascii="Times New Roman" w:hAnsi="Times New Roman" w:cs="Times New Roman"/>
          <w:b/>
          <w:sz w:val="16"/>
          <w:szCs w:val="16"/>
          <w:lang w:val="sr-Cyrl-CS"/>
        </w:rPr>
      </w:pPr>
    </w:p>
    <w:p w14:paraId="2C28ECCB" w14:textId="77777777" w:rsidR="00705941" w:rsidRPr="00D36499" w:rsidRDefault="00705941" w:rsidP="00E34A11">
      <w:pPr>
        <w:tabs>
          <w:tab w:val="left" w:pos="9900"/>
        </w:tabs>
        <w:ind w:right="-109" w:hanging="100"/>
        <w:rPr>
          <w:rFonts w:ascii="Times New Roman" w:hAnsi="Times New Roman" w:cs="Times New Roman"/>
          <w:b/>
          <w:sz w:val="16"/>
          <w:szCs w:val="16"/>
          <w:lang w:val="sr-Cyrl-CS"/>
        </w:rPr>
      </w:pPr>
    </w:p>
    <w:p w14:paraId="391101F6" w14:textId="77777777" w:rsidR="005242A2" w:rsidRPr="005C1263" w:rsidRDefault="0057360F" w:rsidP="00E34A11">
      <w:pPr>
        <w:tabs>
          <w:tab w:val="left" w:pos="9900"/>
        </w:tabs>
        <w:ind w:right="-109" w:hanging="100"/>
        <w:rPr>
          <w:rFonts w:ascii="Times New Roman" w:hAnsi="Times New Roman" w:cs="Times New Roman"/>
          <w:sz w:val="16"/>
          <w:szCs w:val="16"/>
          <w:lang w:val="sr-Cyrl-CS"/>
        </w:rPr>
      </w:pPr>
      <w:r>
        <w:rPr>
          <w:rFonts w:ascii="Times New Roman" w:hAnsi="Times New Roman" w:cs="Times New Roman"/>
          <w:b/>
          <w:sz w:val="16"/>
          <w:szCs w:val="16"/>
          <w:lang w:val="lt-LT"/>
        </w:rPr>
        <w:t>Valstybė/</w:t>
      </w:r>
      <w:r w:rsidRPr="005C1263">
        <w:rPr>
          <w:rFonts w:ascii="Times New Roman" w:hAnsi="Times New Roman" w:cs="Times New Roman"/>
          <w:b/>
          <w:sz w:val="16"/>
          <w:szCs w:val="16"/>
          <w:lang w:val="sr-Cyrl-CS"/>
        </w:rPr>
        <w:t>ДРЖАВА/</w:t>
      </w:r>
      <w:r>
        <w:rPr>
          <w:rFonts w:ascii="Times New Roman" w:hAnsi="Times New Roman" w:cs="Times New Roman"/>
          <w:b/>
          <w:sz w:val="16"/>
          <w:szCs w:val="16"/>
          <w:lang w:val="sr-Latn-CS"/>
        </w:rPr>
        <w:t>Country</w:t>
      </w:r>
      <w:r w:rsidRPr="005C1263">
        <w:rPr>
          <w:rFonts w:ascii="Times New Roman" w:hAnsi="Times New Roman" w:cs="Times New Roman"/>
          <w:bCs/>
          <w:spacing w:val="-4"/>
          <w:sz w:val="16"/>
          <w:szCs w:val="16"/>
          <w:lang w:val="sr-Latn-CS"/>
        </w:rPr>
        <w:t xml:space="preserve">        </w:t>
      </w:r>
      <w:r w:rsidRPr="005C1263">
        <w:rPr>
          <w:rFonts w:ascii="Times New Roman" w:hAnsi="Times New Roman" w:cs="Times New Roman"/>
          <w:bCs/>
          <w:spacing w:val="-4"/>
          <w:sz w:val="16"/>
          <w:szCs w:val="16"/>
          <w:lang w:val="sr-Cyrl-CS"/>
        </w:rPr>
        <w:t xml:space="preserve">                  </w:t>
      </w:r>
      <w:r w:rsidRPr="005C1263">
        <w:rPr>
          <w:rFonts w:ascii="Times New Roman" w:hAnsi="Times New Roman" w:cs="Times New Roman"/>
          <w:bCs/>
          <w:spacing w:val="-4"/>
          <w:sz w:val="16"/>
          <w:szCs w:val="16"/>
          <w:lang w:val="sr-Latn-CS"/>
        </w:rPr>
        <w:t xml:space="preserve">                  </w:t>
      </w:r>
      <w:r>
        <w:rPr>
          <w:rFonts w:ascii="Times New Roman" w:hAnsi="Times New Roman" w:cs="Times New Roman"/>
          <w:bCs/>
          <w:spacing w:val="-4"/>
          <w:sz w:val="16"/>
          <w:szCs w:val="16"/>
          <w:lang w:val="sr-Latn-CS"/>
        </w:rPr>
        <w:t xml:space="preserve">               </w:t>
      </w:r>
      <w:r w:rsidRPr="005C1263">
        <w:rPr>
          <w:rFonts w:ascii="Times New Roman" w:hAnsi="Times New Roman" w:cs="Times New Roman"/>
          <w:bCs/>
          <w:spacing w:val="-4"/>
          <w:sz w:val="16"/>
          <w:szCs w:val="16"/>
          <w:lang w:val="sr-Latn-CS"/>
        </w:rPr>
        <w:t xml:space="preserve">      </w:t>
      </w:r>
      <w:r>
        <w:rPr>
          <w:rFonts w:ascii="Times New Roman" w:hAnsi="Times New Roman" w:cs="Times New Roman"/>
          <w:bCs/>
          <w:spacing w:val="-4"/>
          <w:sz w:val="16"/>
          <w:szCs w:val="16"/>
          <w:lang w:val="sr-Latn-CS"/>
        </w:rPr>
        <w:t xml:space="preserve">                        </w:t>
      </w:r>
      <w:r w:rsidR="00922B28" w:rsidRPr="00922B28">
        <w:rPr>
          <w:rFonts w:ascii="Times New Roman" w:hAnsi="Times New Roman" w:cs="Times New Roman"/>
          <w:sz w:val="16"/>
          <w:szCs w:val="16"/>
          <w:lang w:val="lt-LT"/>
        </w:rPr>
        <w:t>Mėsos pusgaminiai</w:t>
      </w:r>
      <w:r w:rsidR="00922B28">
        <w:rPr>
          <w:rFonts w:ascii="Times New Roman" w:hAnsi="Times New Roman" w:cs="Times New Roman"/>
          <w:b/>
          <w:sz w:val="16"/>
          <w:szCs w:val="16"/>
          <w:lang w:val="lt-LT"/>
        </w:rPr>
        <w:t>/</w:t>
      </w:r>
      <w:r w:rsidR="00A92E60" w:rsidRPr="005C1263">
        <w:rPr>
          <w:rFonts w:ascii="Times New Roman" w:hAnsi="Times New Roman" w:cs="Times New Roman"/>
          <w:b/>
          <w:sz w:val="16"/>
          <w:szCs w:val="16"/>
          <w:lang w:val="sr-Cyrl-CS"/>
        </w:rPr>
        <w:t>П</w:t>
      </w:r>
      <w:r w:rsidR="00E34A11" w:rsidRPr="005C1263">
        <w:rPr>
          <w:rFonts w:ascii="Times New Roman" w:hAnsi="Times New Roman" w:cs="Times New Roman"/>
          <w:b/>
          <w:sz w:val="16"/>
          <w:szCs w:val="16"/>
          <w:lang w:val="sr-Cyrl-CS"/>
        </w:rPr>
        <w:t>олупроизводи</w:t>
      </w:r>
      <w:r w:rsidR="00A92E60" w:rsidRPr="005C1263">
        <w:rPr>
          <w:rFonts w:ascii="Times New Roman" w:hAnsi="Times New Roman" w:cs="Times New Roman"/>
          <w:b/>
          <w:sz w:val="16"/>
          <w:szCs w:val="16"/>
          <w:lang w:val="sr-Cyrl-CS"/>
        </w:rPr>
        <w:t xml:space="preserve"> од меса/</w:t>
      </w:r>
      <w:r w:rsidR="00A92E60" w:rsidRPr="005C1263">
        <w:rPr>
          <w:rFonts w:ascii="Times New Roman" w:hAnsi="Times New Roman" w:cs="Times New Roman"/>
          <w:b/>
          <w:sz w:val="16"/>
          <w:szCs w:val="16"/>
          <w:lang w:val="mk-MK"/>
        </w:rPr>
        <w:t xml:space="preserve"> </w:t>
      </w:r>
      <w:r w:rsidR="00A92E60" w:rsidRPr="005C1263">
        <w:rPr>
          <w:rFonts w:ascii="Times New Roman" w:hAnsi="Times New Roman" w:cs="Times New Roman"/>
          <w:b/>
          <w:sz w:val="16"/>
          <w:szCs w:val="16"/>
          <w:lang w:val="hu-HU"/>
        </w:rPr>
        <w:t>Meat preparations: MP-PREP</w:t>
      </w:r>
      <w:r w:rsidR="00A92E60" w:rsidRPr="005C1263">
        <w:rPr>
          <w:rFonts w:ascii="Times New Roman" w:hAnsi="Times New Roman" w:cs="Times New Roman"/>
          <w:b/>
          <w:sz w:val="16"/>
          <w:szCs w:val="16"/>
          <w:lang w:val="sr-Cyrl-CS"/>
        </w:rPr>
        <w:t xml:space="preserve"> </w:t>
      </w:r>
    </w:p>
    <w:p w14:paraId="5C850884" w14:textId="77777777" w:rsidR="00705941" w:rsidRPr="00705941" w:rsidRDefault="006F56C5" w:rsidP="004D7C01">
      <w:pPr>
        <w:rPr>
          <w:rFonts w:ascii="Times New Roman" w:hAnsi="Times New Roman"/>
          <w:b/>
          <w:sz w:val="16"/>
          <w:szCs w:val="16"/>
        </w:rPr>
      </w:pPr>
      <w:r>
        <w:rPr>
          <w:noProof/>
          <w:sz w:val="24"/>
          <w:szCs w:val="24"/>
          <w:lang w:val="lt-LT" w:eastAsia="lt-LT"/>
        </w:rPr>
        <mc:AlternateContent>
          <mc:Choice Requires="wps">
            <w:drawing>
              <wp:anchor distT="0" distB="0" distL="114300" distR="114300" simplePos="0" relativeHeight="251659264" behindDoc="0" locked="0" layoutInCell="1" allowOverlap="1" wp14:anchorId="29E9291A" wp14:editId="70DAA0FC">
                <wp:simplePos x="0" y="0"/>
                <wp:positionH relativeFrom="column">
                  <wp:posOffset>6350635</wp:posOffset>
                </wp:positionH>
                <wp:positionV relativeFrom="page">
                  <wp:posOffset>6591300</wp:posOffset>
                </wp:positionV>
                <wp:extent cx="914400" cy="266700"/>
                <wp:effectExtent l="228600" t="0" r="22860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66700"/>
                        </a:xfrm>
                        <a:prstGeom prst="rect">
                          <a:avLst/>
                        </a:prstGeom>
                        <a:noFill/>
                        <a:ln w="9525">
                          <a:noFill/>
                          <a:miter lim="800000"/>
                          <a:headEnd/>
                          <a:tailEnd/>
                        </a:ln>
                      </wps:spPr>
                      <wps:txbx>
                        <w:txbxContent>
                          <w:p w14:paraId="5EE34B74" w14:textId="77777777" w:rsidR="006F56C5" w:rsidRPr="00FE7D9D" w:rsidRDefault="00D84B2C" w:rsidP="006F56C5">
                            <w:pPr>
                              <w:rPr>
                                <w:rFonts w:ascii="Times New Roman" w:hAnsi="Times New Roman" w:cs="Times New Roman"/>
                                <w:b/>
                                <w:sz w:val="24"/>
                              </w:rPr>
                            </w:pPr>
                            <w:r>
                              <w:rPr>
                                <w:rFonts w:ascii="Times New Roman" w:hAnsi="Times New Roman" w:cs="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9726E2" id="_x0000_t202" coordsize="21600,21600" o:spt="202" path="m,l,21600r21600,l21600,xe">
                <v:stroke joinstyle="miter"/>
                <v:path gradientshapeok="t" o:connecttype="rect"/>
              </v:shapetype>
              <v:shape id="Text Box 9" o:spid="_x0000_s1026" type="#_x0000_t202" style="position:absolute;margin-left:500.05pt;margin-top:519pt;width:1in;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" filled="f" stroked="f">
                <v:textbox style="layout-flow:vertical;mso-layout-flow-alt:bottom-to-top">
                  <w:txbxContent>
                    <w:p w:rsidR="006F56C5" w:rsidRPr="00FE7D9D" w:rsidRDefault="00D84B2C" w:rsidP="006F56C5">
                      <w:pPr>
                        <w:rPr>
                          <w:rFonts w:ascii="Times New Roman" w:hAnsi="Times New Roman" w:cs="Times New Roman"/>
                          <w:b/>
                          <w:sz w:val="24"/>
                        </w:rPr>
                      </w:pPr>
                      <w:r>
                        <w:rPr>
                          <w:rFonts w:ascii="Times New Roman" w:hAnsi="Times New Roman" w:cs="Times New Roman"/>
                          <w:b/>
                          <w:sz w:val="24"/>
                        </w:rPr>
                        <w:t>B 0000000</w:t>
                      </w:r>
                    </w:p>
                  </w:txbxContent>
                </v:textbox>
                <w10:wrap anchory="page"/>
              </v:shape>
            </w:pict>
          </mc:Fallback>
        </mc:AlternateContent>
      </w:r>
    </w:p>
    <w:tbl>
      <w:tblPr>
        <w:tblW w:w="108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
        <w:gridCol w:w="5024"/>
        <w:gridCol w:w="4300"/>
        <w:gridCol w:w="1100"/>
      </w:tblGrid>
      <w:tr w:rsidR="00736C0E" w:rsidRPr="00BC5CC1" w14:paraId="5343D08B" w14:textId="77777777" w:rsidTr="00D84B2C">
        <w:trPr>
          <w:trHeight w:hRule="exact" w:val="985"/>
        </w:trPr>
        <w:tc>
          <w:tcPr>
            <w:tcW w:w="376" w:type="dxa"/>
            <w:tcBorders>
              <w:top w:val="single" w:sz="4" w:space="0" w:color="auto"/>
              <w:left w:val="single" w:sz="4" w:space="0" w:color="auto"/>
              <w:bottom w:val="nil"/>
              <w:right w:val="single" w:sz="4" w:space="0" w:color="auto"/>
            </w:tcBorders>
            <w:textDirection w:val="btLr"/>
          </w:tcPr>
          <w:p w14:paraId="76A49B19" w14:textId="77777777" w:rsidR="00736C0E" w:rsidRPr="00BC5CC1" w:rsidRDefault="004D7C01" w:rsidP="00662A92">
            <w:pPr>
              <w:shd w:val="clear" w:color="auto" w:fill="FFFFFF"/>
              <w:spacing w:line="149" w:lineRule="exact"/>
              <w:ind w:left="113" w:right="187"/>
              <w:jc w:val="center"/>
              <w:rPr>
                <w:rFonts w:ascii="Times New Roman" w:hAnsi="Times New Roman" w:cs="Times New Roman"/>
                <w:b/>
                <w:sz w:val="14"/>
                <w:szCs w:val="14"/>
                <w:lang w:val="sr-Latn-CS"/>
              </w:rPr>
            </w:pPr>
            <w:r w:rsidRPr="00BC5CC1">
              <w:rPr>
                <w:rFonts w:ascii="Times New Roman" w:hAnsi="Times New Roman"/>
                <w:b/>
                <w:sz w:val="14"/>
                <w:szCs w:val="14"/>
                <w:lang w:val="hu-HU"/>
              </w:rPr>
              <w:t xml:space="preserve">                                    </w:t>
            </w:r>
            <w:r w:rsidR="00736C0E" w:rsidRPr="00BC5CC1">
              <w:rPr>
                <w:rFonts w:ascii="Times New Roman" w:hAnsi="Times New Roman" w:cs="Times New Roman"/>
                <w:sz w:val="14"/>
                <w:szCs w:val="14"/>
                <w:lang w:val="hu-HU"/>
              </w:rPr>
              <w:t xml:space="preserve">                                                                                                                                                                  </w:t>
            </w:r>
          </w:p>
          <w:p w14:paraId="23DF048C" w14:textId="77777777" w:rsidR="00A65115" w:rsidRPr="00BC5CC1" w:rsidRDefault="00B46019" w:rsidP="00662A92">
            <w:pPr>
              <w:shd w:val="clear" w:color="auto" w:fill="FFFFFF"/>
              <w:spacing w:line="149" w:lineRule="exact"/>
              <w:ind w:left="113" w:right="187"/>
              <w:jc w:val="center"/>
              <w:rPr>
                <w:rFonts w:ascii="Times New Roman" w:hAnsi="Times New Roman" w:cs="Times New Roman"/>
                <w:sz w:val="14"/>
                <w:szCs w:val="14"/>
                <w:lang w:val="sr-Cyrl-CS"/>
              </w:rPr>
            </w:pPr>
            <w:r w:rsidRPr="00BC5CC1">
              <w:rPr>
                <w:rFonts w:ascii="Times New Roman" w:hAnsi="Times New Roman" w:cs="Times New Roman"/>
                <w:bCs/>
                <w:spacing w:val="1"/>
                <w:sz w:val="14"/>
                <w:szCs w:val="14"/>
                <w:lang w:val="sl-SI"/>
              </w:rPr>
              <w:t xml:space="preserve">                                                                                                                                                           </w:t>
            </w:r>
          </w:p>
          <w:p w14:paraId="3DBE2914" w14:textId="77777777" w:rsidR="00736C0E" w:rsidRPr="00BC5CC1" w:rsidRDefault="00B46019" w:rsidP="00662A92">
            <w:pPr>
              <w:shd w:val="clear" w:color="auto" w:fill="FFFFFF"/>
              <w:ind w:left="113" w:right="187"/>
              <w:jc w:val="center"/>
              <w:rPr>
                <w:rFonts w:ascii="Times New Roman" w:hAnsi="Times New Roman" w:cs="Times New Roman"/>
                <w:sz w:val="14"/>
                <w:szCs w:val="14"/>
                <w:lang w:val="sr-Cyrl-CS"/>
              </w:rPr>
            </w:pPr>
            <w:r w:rsidRPr="00BC5CC1">
              <w:rPr>
                <w:rFonts w:ascii="Times New Roman" w:hAnsi="Times New Roman" w:cs="Times New Roman"/>
                <w:sz w:val="14"/>
                <w:szCs w:val="14"/>
                <w:lang w:val="sr-Cyrl-CS"/>
              </w:rPr>
              <w:t xml:space="preserve">                                                                                                                                                                      </w:t>
            </w:r>
          </w:p>
          <w:p w14:paraId="433AC346" w14:textId="77777777" w:rsidR="00736C0E" w:rsidRPr="00BC5CC1" w:rsidRDefault="00736C0E" w:rsidP="00662A92">
            <w:pPr>
              <w:shd w:val="clear" w:color="auto" w:fill="FFFFFF"/>
              <w:ind w:left="113" w:right="187"/>
              <w:jc w:val="center"/>
              <w:rPr>
                <w:rFonts w:ascii="Times New Roman" w:hAnsi="Times New Roman" w:cs="Times New Roman"/>
                <w:sz w:val="14"/>
                <w:szCs w:val="14"/>
                <w:lang w:val="hu-HU"/>
              </w:rPr>
            </w:pPr>
          </w:p>
        </w:tc>
        <w:tc>
          <w:tcPr>
            <w:tcW w:w="5024" w:type="dxa"/>
            <w:tcBorders>
              <w:left w:val="single" w:sz="4" w:space="0" w:color="auto"/>
            </w:tcBorders>
          </w:tcPr>
          <w:p w14:paraId="40623A8F" w14:textId="77777777" w:rsidR="00FC05BF" w:rsidRPr="00BC5CC1" w:rsidRDefault="00FC05BF" w:rsidP="00BC5CC1">
            <w:pPr>
              <w:jc w:val="both"/>
              <w:rPr>
                <w:rFonts w:ascii="Times New Roman" w:hAnsi="Times New Roman" w:cs="Times New Roman"/>
                <w:sz w:val="14"/>
                <w:szCs w:val="14"/>
                <w:lang w:val="sr-Cyrl-CS"/>
              </w:rPr>
            </w:pPr>
            <w:r w:rsidRPr="00BC5CC1">
              <w:rPr>
                <w:rFonts w:ascii="Times New Roman" w:hAnsi="Times New Roman" w:cs="Times New Roman"/>
                <w:b/>
                <w:bCs/>
                <w:spacing w:val="1"/>
                <w:sz w:val="14"/>
                <w:szCs w:val="14"/>
                <w:lang w:val="hu-HU"/>
              </w:rPr>
              <w:t>II</w:t>
            </w:r>
            <w:r w:rsidR="008625C8" w:rsidRPr="00BC5CC1">
              <w:rPr>
                <w:rFonts w:ascii="Times New Roman" w:hAnsi="Times New Roman" w:cs="Times New Roman"/>
                <w:b/>
                <w:bCs/>
                <w:spacing w:val="1"/>
                <w:sz w:val="14"/>
                <w:szCs w:val="14"/>
                <w:lang w:val="sr-Cyrl-CS"/>
              </w:rPr>
              <w:t>.</w:t>
            </w:r>
            <w:r w:rsidRPr="00BC5CC1">
              <w:rPr>
                <w:rFonts w:ascii="Times New Roman" w:hAnsi="Times New Roman" w:cs="Times New Roman"/>
                <w:b/>
                <w:bCs/>
                <w:spacing w:val="1"/>
                <w:sz w:val="14"/>
                <w:szCs w:val="14"/>
                <w:lang w:val="sr-Cyrl-CS"/>
              </w:rPr>
              <w:t xml:space="preserve"> </w:t>
            </w:r>
            <w:r w:rsidR="00D36499" w:rsidRPr="00BC5CC1">
              <w:rPr>
                <w:rFonts w:ascii="Times New Roman" w:hAnsi="Times New Roman" w:cs="Times New Roman"/>
                <w:bCs/>
                <w:spacing w:val="1"/>
                <w:sz w:val="14"/>
                <w:szCs w:val="14"/>
                <w:lang w:val="lt-LT"/>
              </w:rPr>
              <w:t>Informacija apie sveikatą</w:t>
            </w:r>
            <w:r w:rsidR="00D36499" w:rsidRPr="00BC5CC1">
              <w:rPr>
                <w:rFonts w:ascii="Times New Roman" w:hAnsi="Times New Roman" w:cs="Times New Roman"/>
                <w:b/>
                <w:bCs/>
                <w:spacing w:val="1"/>
                <w:sz w:val="14"/>
                <w:szCs w:val="14"/>
                <w:lang w:val="lt-LT"/>
              </w:rPr>
              <w:t xml:space="preserve">/ </w:t>
            </w:r>
            <w:r w:rsidR="002C158F" w:rsidRPr="00BC5CC1">
              <w:rPr>
                <w:rFonts w:ascii="Times New Roman" w:hAnsi="Times New Roman" w:cs="Times New Roman"/>
                <w:b/>
                <w:bCs/>
                <w:sz w:val="14"/>
                <w:szCs w:val="14"/>
                <w:lang w:val="sr-Cyrl-CS"/>
              </w:rPr>
              <w:t xml:space="preserve">Информација о здрављу/ </w:t>
            </w:r>
            <w:r w:rsidR="008625C8" w:rsidRPr="00BC5CC1">
              <w:rPr>
                <w:rFonts w:ascii="Times New Roman" w:hAnsi="Times New Roman" w:cs="Times New Roman"/>
                <w:sz w:val="14"/>
                <w:szCs w:val="14"/>
              </w:rPr>
              <w:t>Health information</w:t>
            </w:r>
            <w:r w:rsidR="008625C8" w:rsidRPr="00BC5CC1">
              <w:rPr>
                <w:rFonts w:ascii="Times New Roman" w:hAnsi="Times New Roman" w:cs="Times New Roman"/>
                <w:sz w:val="14"/>
                <w:szCs w:val="14"/>
                <w:lang w:val="sr-Cyrl-CS"/>
              </w:rPr>
              <w:t xml:space="preserve">/ </w:t>
            </w:r>
          </w:p>
          <w:p w14:paraId="136D4988" w14:textId="77777777" w:rsidR="00736C0E" w:rsidRPr="00BC5CC1" w:rsidRDefault="00736C0E" w:rsidP="00662A92">
            <w:pPr>
              <w:shd w:val="clear" w:color="auto" w:fill="FFFFFF"/>
              <w:rPr>
                <w:rFonts w:ascii="Times New Roman" w:hAnsi="Times New Roman" w:cs="Times New Roman"/>
                <w:sz w:val="14"/>
                <w:szCs w:val="14"/>
                <w:lang w:val="hu-HU"/>
              </w:rPr>
            </w:pPr>
          </w:p>
        </w:tc>
        <w:tc>
          <w:tcPr>
            <w:tcW w:w="4300" w:type="dxa"/>
          </w:tcPr>
          <w:p w14:paraId="62AAA81E" w14:textId="77777777" w:rsidR="00736C0E" w:rsidRPr="00BC5CC1" w:rsidRDefault="00736C0E" w:rsidP="00BC5CC1">
            <w:pPr>
              <w:rPr>
                <w:rFonts w:ascii="Times New Roman" w:hAnsi="Times New Roman" w:cs="Times New Roman"/>
                <w:spacing w:val="-5"/>
                <w:sz w:val="14"/>
                <w:szCs w:val="14"/>
                <w:lang w:val="lt-LT"/>
              </w:rPr>
            </w:pPr>
            <w:r w:rsidRPr="00BC5CC1">
              <w:rPr>
                <w:rFonts w:ascii="Times New Roman" w:hAnsi="Times New Roman" w:cs="Times New Roman"/>
                <w:spacing w:val="-1"/>
                <w:sz w:val="14"/>
                <w:szCs w:val="14"/>
                <w:lang w:val="hu-HU"/>
              </w:rPr>
              <w:t xml:space="preserve">II.a. </w:t>
            </w:r>
            <w:r w:rsidR="00D36499" w:rsidRPr="00BC5CC1">
              <w:rPr>
                <w:rFonts w:ascii="Times New Roman" w:hAnsi="Times New Roman" w:cs="Times New Roman"/>
                <w:spacing w:val="-1"/>
                <w:sz w:val="14"/>
                <w:szCs w:val="14"/>
                <w:lang w:val="hu-HU"/>
              </w:rPr>
              <w:t>Sertifikato numeris/</w:t>
            </w:r>
            <w:r w:rsidR="00F53179" w:rsidRPr="00BC5CC1">
              <w:rPr>
                <w:rFonts w:ascii="Times New Roman" w:hAnsi="Times New Roman" w:cs="Times New Roman"/>
                <w:b/>
                <w:spacing w:val="-5"/>
                <w:sz w:val="14"/>
                <w:szCs w:val="14"/>
                <w:lang w:val="sr-Cyrl-CS"/>
              </w:rPr>
              <w:t>Сери</w:t>
            </w:r>
            <w:r w:rsidR="00F53179" w:rsidRPr="00BC5CC1">
              <w:rPr>
                <w:rFonts w:ascii="Times New Roman" w:hAnsi="Times New Roman" w:cs="Times New Roman"/>
                <w:b/>
                <w:spacing w:val="-5"/>
                <w:sz w:val="14"/>
                <w:szCs w:val="14"/>
              </w:rPr>
              <w:t>j</w:t>
            </w:r>
            <w:r w:rsidR="00F53179" w:rsidRPr="00BC5CC1">
              <w:rPr>
                <w:rFonts w:ascii="Times New Roman" w:hAnsi="Times New Roman" w:cs="Times New Roman"/>
                <w:b/>
                <w:spacing w:val="-5"/>
                <w:sz w:val="14"/>
                <w:szCs w:val="14"/>
                <w:lang w:val="sr-Cyrl-CS"/>
              </w:rPr>
              <w:t xml:space="preserve">ски број </w:t>
            </w:r>
            <w:r w:rsidR="00E34A11" w:rsidRPr="00BC5CC1">
              <w:rPr>
                <w:rFonts w:ascii="Times New Roman" w:hAnsi="Times New Roman" w:cs="Times New Roman"/>
                <w:b/>
                <w:spacing w:val="-5"/>
                <w:sz w:val="14"/>
                <w:szCs w:val="14"/>
                <w:lang w:val="sr-Cyrl-CS"/>
              </w:rPr>
              <w:t>сертификата</w:t>
            </w:r>
            <w:r w:rsidR="00F53179" w:rsidRPr="00BC5CC1">
              <w:rPr>
                <w:rFonts w:ascii="Times New Roman" w:hAnsi="Times New Roman" w:cs="Times New Roman"/>
                <w:b/>
                <w:spacing w:val="-5"/>
                <w:sz w:val="14"/>
                <w:szCs w:val="14"/>
                <w:lang w:val="sr-Latn-CS"/>
              </w:rPr>
              <w:t>/</w:t>
            </w:r>
            <w:r w:rsidR="00F53179" w:rsidRPr="00BC5CC1">
              <w:rPr>
                <w:rFonts w:ascii="Times New Roman" w:hAnsi="Times New Roman" w:cs="Times New Roman"/>
                <w:spacing w:val="-1"/>
                <w:sz w:val="14"/>
                <w:szCs w:val="14"/>
                <w:lang w:val="sl-SI"/>
              </w:rPr>
              <w:t xml:space="preserve"> </w:t>
            </w:r>
            <w:r w:rsidR="00F53179" w:rsidRPr="00BC5CC1">
              <w:rPr>
                <w:rFonts w:ascii="Times New Roman" w:hAnsi="Times New Roman" w:cs="Times New Roman"/>
                <w:spacing w:val="-5"/>
                <w:sz w:val="14"/>
                <w:szCs w:val="14"/>
                <w:lang w:val="sr-Latn-CS"/>
              </w:rPr>
              <w:t xml:space="preserve">Certificate reference number/ </w:t>
            </w:r>
            <w:r w:rsidR="00F53179" w:rsidRPr="00BC5CC1">
              <w:rPr>
                <w:rFonts w:ascii="Times New Roman" w:hAnsi="Times New Roman" w:cs="Times New Roman"/>
                <w:spacing w:val="-5"/>
                <w:sz w:val="14"/>
                <w:szCs w:val="14"/>
                <w:lang w:val="sr-Cyrl-CS"/>
              </w:rPr>
              <w:t xml:space="preserve">  </w:t>
            </w:r>
          </w:p>
        </w:tc>
        <w:tc>
          <w:tcPr>
            <w:tcW w:w="1100" w:type="dxa"/>
            <w:tcBorders>
              <w:tr2bl w:val="single" w:sz="4" w:space="0" w:color="auto"/>
            </w:tcBorders>
          </w:tcPr>
          <w:p w14:paraId="48006C34" w14:textId="77777777" w:rsidR="00736C0E" w:rsidRPr="00BC5CC1" w:rsidRDefault="00736C0E" w:rsidP="00662A92">
            <w:pPr>
              <w:shd w:val="clear" w:color="auto" w:fill="FFFFFF"/>
              <w:rPr>
                <w:rFonts w:ascii="Times New Roman" w:hAnsi="Times New Roman" w:cs="Times New Roman"/>
                <w:sz w:val="14"/>
                <w:szCs w:val="14"/>
                <w:lang w:val="sr-Cyrl-CS"/>
              </w:rPr>
            </w:pPr>
            <w:r w:rsidRPr="00BC5CC1">
              <w:rPr>
                <w:rFonts w:ascii="Times New Roman" w:hAnsi="Times New Roman" w:cs="Times New Roman"/>
                <w:spacing w:val="-1"/>
                <w:sz w:val="14"/>
                <w:szCs w:val="14"/>
              </w:rPr>
              <w:t>II</w:t>
            </w:r>
            <w:r w:rsidRPr="00BC5CC1">
              <w:rPr>
                <w:rFonts w:ascii="Times New Roman" w:hAnsi="Times New Roman" w:cs="Times New Roman"/>
                <w:spacing w:val="-1"/>
                <w:sz w:val="14"/>
                <w:szCs w:val="14"/>
                <w:lang w:val="sr-Cyrl-CS"/>
              </w:rPr>
              <w:t>.</w:t>
            </w:r>
            <w:r w:rsidRPr="00BC5CC1">
              <w:rPr>
                <w:rFonts w:ascii="Times New Roman" w:hAnsi="Times New Roman" w:cs="Times New Roman"/>
                <w:spacing w:val="-1"/>
                <w:sz w:val="14"/>
                <w:szCs w:val="14"/>
              </w:rPr>
              <w:t>b</w:t>
            </w:r>
            <w:r w:rsidRPr="00BC5CC1">
              <w:rPr>
                <w:rFonts w:ascii="Times New Roman" w:hAnsi="Times New Roman" w:cs="Times New Roman"/>
                <w:spacing w:val="-1"/>
                <w:sz w:val="14"/>
                <w:szCs w:val="14"/>
                <w:lang w:val="sr-Cyrl-CS"/>
              </w:rPr>
              <w:t xml:space="preserve">. </w:t>
            </w:r>
          </w:p>
        </w:tc>
      </w:tr>
      <w:tr w:rsidR="00B555B9" w:rsidRPr="00BC5CC1" w14:paraId="7A288CC0" w14:textId="77777777" w:rsidTr="00D84B2C">
        <w:trPr>
          <w:trHeight w:val="7945"/>
        </w:trPr>
        <w:tc>
          <w:tcPr>
            <w:tcW w:w="376" w:type="dxa"/>
            <w:tcBorders>
              <w:top w:val="nil"/>
              <w:bottom w:val="single" w:sz="4" w:space="0" w:color="auto"/>
            </w:tcBorders>
            <w:textDirection w:val="btLr"/>
          </w:tcPr>
          <w:p w14:paraId="6BA4538A" w14:textId="77777777" w:rsidR="00B555B9" w:rsidRPr="00BC5CC1" w:rsidRDefault="00BC5CC1" w:rsidP="00662A92">
            <w:pPr>
              <w:ind w:right="113"/>
              <w:jc w:val="center"/>
              <w:rPr>
                <w:rFonts w:ascii="Times New Roman" w:hAnsi="Times New Roman"/>
                <w:b/>
                <w:sz w:val="14"/>
                <w:szCs w:val="14"/>
                <w:lang w:val="mk-MK"/>
              </w:rPr>
            </w:pPr>
            <w:r w:rsidRPr="00BC5CC1">
              <w:rPr>
                <w:rFonts w:ascii="Times New Roman" w:hAnsi="Times New Roman" w:cs="Times New Roman"/>
                <w:b/>
                <w:sz w:val="14"/>
                <w:szCs w:val="14"/>
                <w:lang w:val="lt-LT"/>
              </w:rPr>
              <w:t xml:space="preserve">II dalis: Sertifikavimas / </w:t>
            </w:r>
            <w:r w:rsidR="00B555B9" w:rsidRPr="00BC5CC1">
              <w:rPr>
                <w:rFonts w:ascii="Times New Roman" w:hAnsi="Times New Roman" w:cs="Times New Roman"/>
                <w:b/>
                <w:sz w:val="14"/>
                <w:szCs w:val="14"/>
                <w:lang w:val="sr-Cyrl-CS"/>
              </w:rPr>
              <w:t>Део</w:t>
            </w:r>
            <w:r w:rsidR="00B555B9" w:rsidRPr="00BC5CC1">
              <w:rPr>
                <w:rFonts w:ascii="Times New Roman" w:hAnsi="Times New Roman" w:cs="Times New Roman"/>
                <w:b/>
                <w:sz w:val="14"/>
                <w:szCs w:val="14"/>
                <w:lang w:val="sr-Latn-CS"/>
              </w:rPr>
              <w:t xml:space="preserve"> II:Уверење</w:t>
            </w:r>
            <w:r w:rsidR="00B555B9" w:rsidRPr="00BC5CC1">
              <w:rPr>
                <w:b/>
                <w:bCs/>
                <w:sz w:val="14"/>
                <w:szCs w:val="14"/>
              </w:rPr>
              <w:t xml:space="preserve">/ </w:t>
            </w:r>
            <w:r w:rsidR="00B555B9" w:rsidRPr="00BC5CC1">
              <w:rPr>
                <w:rFonts w:ascii="Times New Roman" w:hAnsi="Times New Roman" w:cs="Times New Roman"/>
                <w:sz w:val="14"/>
                <w:szCs w:val="14"/>
                <w:lang w:val="fr-FR"/>
              </w:rPr>
              <w:t>Part</w:t>
            </w:r>
            <w:r w:rsidR="00B555B9" w:rsidRPr="00BC5CC1">
              <w:rPr>
                <w:rFonts w:ascii="Times New Roman" w:hAnsi="Times New Roman" w:cs="Times New Roman"/>
                <w:sz w:val="14"/>
                <w:szCs w:val="14"/>
                <w:lang w:val="sr-Cyrl-CS"/>
              </w:rPr>
              <w:t xml:space="preserve"> </w:t>
            </w:r>
            <w:r w:rsidR="00B555B9" w:rsidRPr="00BC5CC1">
              <w:rPr>
                <w:rFonts w:ascii="Times New Roman" w:hAnsi="Times New Roman" w:cs="Times New Roman"/>
                <w:sz w:val="14"/>
                <w:szCs w:val="14"/>
                <w:lang w:val="fr-FR"/>
              </w:rPr>
              <w:t>II</w:t>
            </w:r>
            <w:r w:rsidR="00B555B9" w:rsidRPr="00BC5CC1">
              <w:rPr>
                <w:rFonts w:ascii="Times New Roman" w:hAnsi="Times New Roman" w:cs="Times New Roman"/>
                <w:sz w:val="14"/>
                <w:szCs w:val="14"/>
                <w:lang w:val="sr-Cyrl-CS"/>
              </w:rPr>
              <w:t xml:space="preserve">: </w:t>
            </w:r>
            <w:r w:rsidR="00B555B9" w:rsidRPr="00BC5CC1">
              <w:rPr>
                <w:rFonts w:ascii="Times New Roman" w:hAnsi="Times New Roman" w:cs="Times New Roman"/>
                <w:sz w:val="14"/>
                <w:szCs w:val="14"/>
                <w:lang w:val="fr-FR"/>
              </w:rPr>
              <w:t>Certification/</w:t>
            </w:r>
          </w:p>
          <w:p w14:paraId="1A25B651" w14:textId="77777777" w:rsidR="00B555B9" w:rsidRPr="00BC5CC1" w:rsidRDefault="00B555B9" w:rsidP="00D84B2C">
            <w:pPr>
              <w:shd w:val="clear" w:color="auto" w:fill="FFFFFF"/>
              <w:ind w:right="187"/>
              <w:rPr>
                <w:sz w:val="14"/>
                <w:szCs w:val="14"/>
                <w:lang w:val="sr-Cyrl-CS"/>
              </w:rPr>
            </w:pPr>
          </w:p>
        </w:tc>
        <w:tc>
          <w:tcPr>
            <w:tcW w:w="10424" w:type="dxa"/>
            <w:gridSpan w:val="3"/>
            <w:vMerge w:val="restart"/>
          </w:tcPr>
          <w:p w14:paraId="33D00B88" w14:textId="77777777" w:rsidR="00B555B9" w:rsidRPr="00BC5CC1" w:rsidRDefault="00B555B9" w:rsidP="00960B37">
            <w:pPr>
              <w:rPr>
                <w:rFonts w:ascii="Times New Roman" w:hAnsi="Times New Roman" w:cs="Times New Roman"/>
                <w:b/>
                <w:bCs/>
                <w:sz w:val="14"/>
                <w:szCs w:val="14"/>
                <w:lang w:val="mk-MK"/>
              </w:rPr>
            </w:pPr>
          </w:p>
          <w:p w14:paraId="4F572C88" w14:textId="77777777" w:rsidR="00B555B9" w:rsidRPr="00BC5CC1" w:rsidRDefault="00D36499" w:rsidP="00A92E60">
            <w:pPr>
              <w:rPr>
                <w:rFonts w:ascii="Times New Roman" w:hAnsi="Times New Roman" w:cs="Times New Roman"/>
                <w:sz w:val="14"/>
                <w:szCs w:val="14"/>
                <w:lang w:val="sr-Cyrl-CS"/>
              </w:rPr>
            </w:pPr>
            <w:r w:rsidRPr="00BC5CC1">
              <w:rPr>
                <w:rFonts w:ascii="Times New Roman" w:hAnsi="Times New Roman" w:cs="Times New Roman"/>
                <w:sz w:val="14"/>
                <w:szCs w:val="14"/>
                <w:lang w:val="mk-MK"/>
              </w:rPr>
              <w:t>Mėsos p</w:t>
            </w:r>
            <w:r w:rsidRPr="00BC5CC1">
              <w:rPr>
                <w:rFonts w:ascii="Times New Roman" w:hAnsi="Times New Roman" w:cs="Times New Roman"/>
                <w:sz w:val="14"/>
                <w:szCs w:val="14"/>
                <w:lang w:val="lt-LT"/>
              </w:rPr>
              <w:t>us</w:t>
            </w:r>
            <w:r w:rsidRPr="00BC5CC1">
              <w:rPr>
                <w:rFonts w:ascii="Times New Roman" w:hAnsi="Times New Roman" w:cs="Times New Roman"/>
                <w:sz w:val="14"/>
                <w:szCs w:val="14"/>
                <w:lang w:val="mk-MK"/>
              </w:rPr>
              <w:t>gaminiai (</w:t>
            </w:r>
            <w:r w:rsidRPr="00BC5CC1">
              <w:rPr>
                <w:rFonts w:ascii="Times New Roman" w:hAnsi="Times New Roman" w:cs="Times New Roman"/>
                <w:sz w:val="14"/>
                <w:szCs w:val="14"/>
                <w:vertAlign w:val="superscript"/>
                <w:lang w:val="mk-MK"/>
              </w:rPr>
              <w:t>1</w:t>
            </w:r>
            <w:r w:rsidRPr="00BC5CC1">
              <w:rPr>
                <w:rFonts w:ascii="Times New Roman" w:hAnsi="Times New Roman" w:cs="Times New Roman"/>
                <w:sz w:val="14"/>
                <w:szCs w:val="14"/>
                <w:lang w:val="mk-MK"/>
              </w:rPr>
              <w:t>)</w:t>
            </w:r>
            <w:r w:rsidRPr="00BC5CC1">
              <w:rPr>
                <w:rFonts w:ascii="Times New Roman" w:hAnsi="Times New Roman" w:cs="Times New Roman"/>
                <w:sz w:val="14"/>
                <w:szCs w:val="14"/>
                <w:lang w:val="sr-Cyrl-CS"/>
              </w:rPr>
              <w:t xml:space="preserve"> </w:t>
            </w:r>
            <w:r w:rsidRPr="00BC5CC1">
              <w:rPr>
                <w:rFonts w:ascii="Times New Roman" w:hAnsi="Times New Roman" w:cs="Times New Roman"/>
                <w:sz w:val="14"/>
                <w:szCs w:val="14"/>
                <w:lang w:val="mk-MK"/>
              </w:rPr>
              <w:t>susideda iš toliau nurodytų sudedamųjų dalių ir atitinka toliau nurodytus kriterijus./</w:t>
            </w:r>
            <w:r w:rsidRPr="00BC5CC1">
              <w:rPr>
                <w:rFonts w:ascii="TimesNewRomanPSMT" w:hAnsi="TimesNewRomanPSMT" w:cs="TimesNewRomanPSMT"/>
                <w:sz w:val="14"/>
                <w:szCs w:val="14"/>
                <w:lang w:val="lt-LT" w:eastAsia="lt-LT"/>
              </w:rPr>
              <w:t xml:space="preserve"> </w:t>
            </w:r>
            <w:r w:rsidR="00221C35" w:rsidRPr="00BC5CC1">
              <w:rPr>
                <w:rFonts w:ascii="Times New Roman" w:hAnsi="Times New Roman" w:cs="Times New Roman"/>
                <w:b/>
                <w:sz w:val="14"/>
                <w:szCs w:val="14"/>
                <w:lang w:val="sr-Cyrl-CS"/>
              </w:rPr>
              <w:t xml:space="preserve">Полупроизводи од меса </w:t>
            </w:r>
            <w:r w:rsidR="00B555B9" w:rsidRPr="00BC5CC1">
              <w:rPr>
                <w:rFonts w:ascii="Times New Roman" w:hAnsi="Times New Roman" w:cs="Times New Roman"/>
                <w:sz w:val="14"/>
                <w:szCs w:val="14"/>
                <w:lang w:val="mk-MK"/>
              </w:rPr>
              <w:t>(</w:t>
            </w:r>
            <w:r w:rsidR="00B555B9" w:rsidRPr="00BC5CC1">
              <w:rPr>
                <w:rFonts w:ascii="Times New Roman" w:hAnsi="Times New Roman" w:cs="Times New Roman"/>
                <w:sz w:val="14"/>
                <w:szCs w:val="14"/>
                <w:vertAlign w:val="superscript"/>
                <w:lang w:val="mk-MK"/>
              </w:rPr>
              <w:t>1</w:t>
            </w:r>
            <w:r w:rsidR="00B555B9" w:rsidRPr="00BC5CC1">
              <w:rPr>
                <w:rFonts w:ascii="Times New Roman" w:hAnsi="Times New Roman" w:cs="Times New Roman"/>
                <w:sz w:val="14"/>
                <w:szCs w:val="14"/>
                <w:lang w:val="mk-MK"/>
              </w:rPr>
              <w:t>)</w:t>
            </w:r>
            <w:r w:rsidR="00B555B9" w:rsidRPr="00BC5CC1">
              <w:rPr>
                <w:rFonts w:ascii="Times New Roman" w:hAnsi="Times New Roman" w:cs="Times New Roman"/>
                <w:sz w:val="14"/>
                <w:szCs w:val="14"/>
                <w:lang w:val="sr-Cyrl-CS"/>
              </w:rPr>
              <w:t xml:space="preserve"> садрже следеће састојке од меса и испуњава доле наведене критеријуме:</w:t>
            </w:r>
          </w:p>
          <w:p w14:paraId="5E544C39" w14:textId="77777777" w:rsidR="00B555B9" w:rsidRPr="00BC5CC1" w:rsidRDefault="00B555B9" w:rsidP="00662A92">
            <w:pPr>
              <w:jc w:val="both"/>
              <w:rPr>
                <w:rFonts w:ascii="Times New Roman" w:hAnsi="Times New Roman" w:cs="Times New Roman"/>
                <w:sz w:val="14"/>
                <w:szCs w:val="14"/>
                <w:lang w:val="sr-Cyrl-CS"/>
              </w:rPr>
            </w:pPr>
            <w:r w:rsidRPr="00BC5CC1">
              <w:rPr>
                <w:rFonts w:ascii="Times New Roman" w:hAnsi="Times New Roman" w:cs="Times New Roman"/>
                <w:sz w:val="14"/>
                <w:szCs w:val="14"/>
              </w:rPr>
              <w:t>The meat preparations (</w:t>
            </w:r>
            <w:r w:rsidRPr="00BC5CC1">
              <w:rPr>
                <w:rFonts w:ascii="Times New Roman" w:hAnsi="Times New Roman" w:cs="Times New Roman"/>
                <w:sz w:val="14"/>
                <w:szCs w:val="14"/>
                <w:vertAlign w:val="superscript"/>
              </w:rPr>
              <w:t>1</w:t>
            </w:r>
            <w:r w:rsidRPr="00BC5CC1">
              <w:rPr>
                <w:rFonts w:ascii="Times New Roman" w:hAnsi="Times New Roman" w:cs="Times New Roman"/>
                <w:sz w:val="14"/>
                <w:szCs w:val="14"/>
              </w:rPr>
              <w:t xml:space="preserve">) </w:t>
            </w:r>
            <w:proofErr w:type="gramStart"/>
            <w:r w:rsidRPr="00BC5CC1">
              <w:rPr>
                <w:rFonts w:ascii="Times New Roman" w:hAnsi="Times New Roman" w:cs="Times New Roman"/>
                <w:sz w:val="14"/>
                <w:szCs w:val="14"/>
              </w:rPr>
              <w:t>contains</w:t>
            </w:r>
            <w:proofErr w:type="gramEnd"/>
            <w:r w:rsidRPr="00BC5CC1">
              <w:rPr>
                <w:rFonts w:ascii="Times New Roman" w:hAnsi="Times New Roman" w:cs="Times New Roman"/>
                <w:sz w:val="14"/>
                <w:szCs w:val="14"/>
              </w:rPr>
              <w:t xml:space="preserve"> the following meat constituents and meet the criteria indicated below:</w:t>
            </w:r>
            <w:r w:rsidRPr="00BC5CC1">
              <w:rPr>
                <w:rFonts w:ascii="Times New Roman" w:hAnsi="Times New Roman" w:cs="Times New Roman"/>
                <w:sz w:val="14"/>
                <w:szCs w:val="14"/>
                <w:lang w:val="sr-Cyrl-CS"/>
              </w:rPr>
              <w:t>/</w:t>
            </w:r>
          </w:p>
          <w:p w14:paraId="62FD1958" w14:textId="77777777" w:rsidR="00B555B9" w:rsidRPr="00BC5CC1" w:rsidRDefault="00B555B9" w:rsidP="00960B37">
            <w:pPr>
              <w:rPr>
                <w:rFonts w:ascii="Times New Roman" w:hAnsi="Times New Roman" w:cs="Times New Roman"/>
                <w:b/>
                <w:sz w:val="14"/>
                <w:szCs w:val="14"/>
                <w:lang w:val="mk-MK"/>
              </w:rPr>
            </w:pPr>
          </w:p>
          <w:p w14:paraId="22C241BA" w14:textId="77777777" w:rsidR="00B555B9" w:rsidRPr="00BC5CC1" w:rsidRDefault="00D36499" w:rsidP="00960B37">
            <w:pPr>
              <w:rPr>
                <w:rFonts w:ascii="Times New Roman" w:hAnsi="Times New Roman" w:cs="Times New Roman"/>
                <w:iCs/>
                <w:spacing w:val="6"/>
                <w:sz w:val="14"/>
                <w:szCs w:val="14"/>
                <w:lang w:val="mk-MK"/>
              </w:rPr>
            </w:pPr>
            <w:r w:rsidRPr="00BC5CC1">
              <w:rPr>
                <w:rFonts w:ascii="Times New Roman" w:hAnsi="Times New Roman" w:cs="Times New Roman"/>
                <w:spacing w:val="3"/>
                <w:sz w:val="14"/>
                <w:szCs w:val="14"/>
                <w:lang w:val="lt-LT"/>
              </w:rPr>
              <w:t>Rūšis (A)/</w:t>
            </w:r>
            <w:r w:rsidR="00B555B9" w:rsidRPr="00BC5CC1">
              <w:rPr>
                <w:rFonts w:ascii="Times New Roman" w:hAnsi="Times New Roman" w:cs="Times New Roman"/>
                <w:b/>
                <w:spacing w:val="3"/>
                <w:sz w:val="14"/>
                <w:szCs w:val="14"/>
                <w:lang w:val="sr-Cyrl-CS"/>
              </w:rPr>
              <w:t>Врста</w:t>
            </w:r>
            <w:r w:rsidR="00B555B9" w:rsidRPr="00BC5CC1">
              <w:rPr>
                <w:rFonts w:ascii="Times New Roman" w:hAnsi="Times New Roman" w:cs="Times New Roman"/>
                <w:b/>
                <w:sz w:val="14"/>
                <w:szCs w:val="14"/>
                <w:lang w:val="mk-MK"/>
              </w:rPr>
              <w:t>(А)</w:t>
            </w:r>
            <w:r w:rsidR="00B555B9" w:rsidRPr="00BC5CC1">
              <w:rPr>
                <w:rFonts w:ascii="Times New Roman" w:hAnsi="Times New Roman" w:cs="Times New Roman"/>
                <w:b/>
                <w:spacing w:val="3"/>
                <w:sz w:val="14"/>
                <w:szCs w:val="14"/>
                <w:lang w:val="sr-Cyrl-CS"/>
              </w:rPr>
              <w:t>/</w:t>
            </w:r>
            <w:r w:rsidR="00B555B9" w:rsidRPr="00BC5CC1">
              <w:rPr>
                <w:rFonts w:ascii="Times New Roman" w:hAnsi="Times New Roman" w:cs="Times New Roman"/>
                <w:sz w:val="14"/>
                <w:szCs w:val="14"/>
                <w:lang w:val="mk-MK"/>
              </w:rPr>
              <w:tab/>
              <w:t>Species (А)</w:t>
            </w:r>
            <w:r w:rsidR="00B555B9" w:rsidRPr="00BC5CC1">
              <w:rPr>
                <w:rFonts w:ascii="Times New Roman" w:hAnsi="Times New Roman" w:cs="Times New Roman"/>
                <w:b/>
                <w:sz w:val="14"/>
                <w:szCs w:val="14"/>
                <w:lang w:val="mk-MK"/>
              </w:rPr>
              <w:t xml:space="preserve">      </w:t>
            </w:r>
            <w:r w:rsidRPr="00BC5CC1">
              <w:rPr>
                <w:rFonts w:ascii="Times New Roman" w:hAnsi="Times New Roman" w:cs="Times New Roman"/>
                <w:b/>
                <w:sz w:val="14"/>
                <w:szCs w:val="14"/>
                <w:lang w:val="lt-LT"/>
              </w:rPr>
              <w:t xml:space="preserve">                              </w:t>
            </w:r>
            <w:r w:rsidRPr="00BC5CC1">
              <w:rPr>
                <w:rFonts w:ascii="Times New Roman" w:hAnsi="Times New Roman" w:cs="Times New Roman"/>
                <w:sz w:val="14"/>
                <w:szCs w:val="14"/>
                <w:lang w:val="lt-LT"/>
              </w:rPr>
              <w:t>Kilmė (B)/</w:t>
            </w:r>
            <w:r w:rsidRPr="00BC5CC1">
              <w:rPr>
                <w:rFonts w:ascii="Times New Roman" w:hAnsi="Times New Roman" w:cs="Times New Roman"/>
                <w:b/>
                <w:sz w:val="14"/>
                <w:szCs w:val="14"/>
                <w:lang w:val="lt-LT"/>
              </w:rPr>
              <w:t xml:space="preserve"> </w:t>
            </w:r>
            <w:r w:rsidR="00B555B9" w:rsidRPr="00BC5CC1">
              <w:rPr>
                <w:rFonts w:ascii="Times New Roman" w:hAnsi="Times New Roman" w:cs="Times New Roman"/>
                <w:b/>
                <w:spacing w:val="6"/>
                <w:sz w:val="14"/>
                <w:szCs w:val="14"/>
                <w:lang w:val="mk-MK"/>
              </w:rPr>
              <w:t>Порекло</w:t>
            </w:r>
            <w:r w:rsidR="00B555B9" w:rsidRPr="00BC5CC1">
              <w:rPr>
                <w:rFonts w:ascii="Times New Roman" w:hAnsi="Times New Roman" w:cs="Times New Roman"/>
                <w:b/>
                <w:sz w:val="14"/>
                <w:szCs w:val="14"/>
                <w:lang w:val="mk-MK"/>
              </w:rPr>
              <w:t xml:space="preserve"> (</w:t>
            </w:r>
            <w:r w:rsidR="00B555B9" w:rsidRPr="00BC5CC1">
              <w:rPr>
                <w:rFonts w:ascii="Times New Roman" w:hAnsi="Times New Roman" w:cs="Times New Roman"/>
                <w:b/>
                <w:sz w:val="14"/>
                <w:szCs w:val="14"/>
                <w:lang w:val="sr-Cyrl-CS"/>
              </w:rPr>
              <w:t>В</w:t>
            </w:r>
            <w:r w:rsidR="00B555B9" w:rsidRPr="00BC5CC1">
              <w:rPr>
                <w:rFonts w:ascii="Times New Roman" w:hAnsi="Times New Roman" w:cs="Times New Roman"/>
                <w:b/>
                <w:sz w:val="14"/>
                <w:szCs w:val="14"/>
                <w:lang w:val="mk-MK"/>
              </w:rPr>
              <w:t xml:space="preserve">) / </w:t>
            </w:r>
            <w:r w:rsidR="00B555B9" w:rsidRPr="00BC5CC1">
              <w:rPr>
                <w:rFonts w:ascii="Times New Roman" w:hAnsi="Times New Roman" w:cs="Times New Roman"/>
                <w:sz w:val="14"/>
                <w:szCs w:val="14"/>
                <w:lang w:val="mk-MK"/>
              </w:rPr>
              <w:t>Origin (</w:t>
            </w:r>
            <w:r w:rsidR="00B555B9" w:rsidRPr="00BC5CC1">
              <w:rPr>
                <w:rFonts w:ascii="Times New Roman" w:hAnsi="Times New Roman" w:cs="Times New Roman"/>
                <w:sz w:val="14"/>
                <w:szCs w:val="14"/>
                <w:lang w:val="sr-Cyrl-CS"/>
              </w:rPr>
              <w:t>В</w:t>
            </w:r>
            <w:r w:rsidR="00B555B9" w:rsidRPr="00BC5CC1">
              <w:rPr>
                <w:rFonts w:ascii="Times New Roman" w:hAnsi="Times New Roman" w:cs="Times New Roman"/>
                <w:sz w:val="14"/>
                <w:szCs w:val="14"/>
                <w:lang w:val="mk-MK"/>
              </w:rPr>
              <w:t xml:space="preserve">) </w:t>
            </w:r>
            <w:r w:rsidR="00B555B9" w:rsidRPr="00BC5CC1">
              <w:rPr>
                <w:rFonts w:ascii="Times New Roman" w:hAnsi="Times New Roman" w:cs="Times New Roman"/>
                <w:b/>
                <w:sz w:val="14"/>
                <w:szCs w:val="14"/>
                <w:lang w:val="mk-MK"/>
              </w:rPr>
              <w:t xml:space="preserve">     </w:t>
            </w:r>
            <w:r w:rsidR="00B555B9" w:rsidRPr="00BC5CC1">
              <w:rPr>
                <w:rFonts w:ascii="Times New Roman" w:hAnsi="Times New Roman" w:cs="Times New Roman"/>
                <w:spacing w:val="6"/>
                <w:sz w:val="14"/>
                <w:szCs w:val="14"/>
                <w:lang w:val="mk-MK"/>
              </w:rPr>
              <w:t xml:space="preserve"> </w:t>
            </w:r>
          </w:p>
          <w:p w14:paraId="1160409C" w14:textId="77777777" w:rsidR="00B555B9" w:rsidRPr="00BC5CC1" w:rsidRDefault="00B555B9" w:rsidP="00662A92">
            <w:pPr>
              <w:jc w:val="both"/>
              <w:rPr>
                <w:rFonts w:ascii="Times New Roman" w:hAnsi="Times New Roman" w:cs="Times New Roman"/>
                <w:sz w:val="14"/>
                <w:szCs w:val="14"/>
                <w:lang w:val="mk-MK"/>
              </w:rPr>
            </w:pPr>
          </w:p>
          <w:p w14:paraId="349B5174" w14:textId="77777777" w:rsidR="00AB0430" w:rsidRPr="00BC5CC1" w:rsidRDefault="00B555B9" w:rsidP="00AB0430">
            <w:pPr>
              <w:ind w:left="292"/>
              <w:jc w:val="both"/>
              <w:rPr>
                <w:rFonts w:ascii="TimesNewRomanPSMT" w:hAnsi="TimesNewRomanPSMT" w:cs="TimesNewRomanPSMT"/>
                <w:sz w:val="14"/>
                <w:szCs w:val="14"/>
                <w:lang w:val="lt-LT" w:eastAsia="lt-LT"/>
              </w:rPr>
            </w:pPr>
            <w:r w:rsidRPr="00BC5CC1">
              <w:rPr>
                <w:rFonts w:ascii="Times New Roman" w:hAnsi="Times New Roman" w:cs="Times New Roman"/>
                <w:b/>
                <w:sz w:val="14"/>
                <w:szCs w:val="14"/>
                <w:lang w:val="mk-MK"/>
              </w:rPr>
              <w:t>(А)</w:t>
            </w:r>
            <w:r w:rsidRPr="00BC5CC1">
              <w:rPr>
                <w:rFonts w:ascii="Times New Roman" w:hAnsi="Times New Roman" w:cs="Times New Roman"/>
                <w:b/>
                <w:spacing w:val="3"/>
                <w:sz w:val="14"/>
                <w:szCs w:val="14"/>
                <w:lang w:val="sr-Cyrl-CS"/>
              </w:rPr>
              <w:t xml:space="preserve"> </w:t>
            </w:r>
            <w:r w:rsidR="00AB0430" w:rsidRPr="00BC5CC1">
              <w:rPr>
                <w:rFonts w:ascii="Times New Roman" w:hAnsi="Times New Roman" w:cs="Times New Roman"/>
                <w:sz w:val="14"/>
                <w:szCs w:val="14"/>
                <w:lang w:val="mk-MK"/>
              </w:rPr>
              <w:t>Įrašyti atitinkamus mėsos gaminį sudarančių mėsos rūšių kodus, kur BOV = naminiai galvijai (įskaitant Bison ir Bubalus rūšis ir jų hibridus); OVI = naminės avys (Ovis aries) ir ožkos (Capra</w:t>
            </w:r>
            <w:r w:rsidR="00AB0430" w:rsidRPr="00BC5CC1">
              <w:rPr>
                <w:rFonts w:ascii="Times New Roman" w:hAnsi="Times New Roman" w:cs="Times New Roman"/>
                <w:sz w:val="14"/>
                <w:szCs w:val="14"/>
                <w:lang w:val="lt-LT"/>
              </w:rPr>
              <w:t xml:space="preserve"> </w:t>
            </w:r>
            <w:r w:rsidR="00AB0430" w:rsidRPr="00BC5CC1">
              <w:rPr>
                <w:rFonts w:ascii="Times New Roman" w:hAnsi="Times New Roman" w:cs="Times New Roman"/>
                <w:sz w:val="14"/>
                <w:szCs w:val="14"/>
                <w:lang w:val="mk-MK"/>
              </w:rPr>
              <w:t>hircus); EQI = naminiai neporakanopiai (Equus caballus, Equus asinus ir jų hibridai); POR = namin</w:t>
            </w:r>
            <w:r w:rsidR="00A433D8">
              <w:rPr>
                <w:rFonts w:ascii="Times New Roman" w:hAnsi="Times New Roman" w:cs="Times New Roman"/>
                <w:sz w:val="14"/>
                <w:szCs w:val="14"/>
                <w:lang w:val="lt-LT"/>
              </w:rPr>
              <w:t>ės kiaulės (Sus scrofa)</w:t>
            </w:r>
            <w:r w:rsidR="00AB0430" w:rsidRPr="00BC5CC1">
              <w:rPr>
                <w:rFonts w:ascii="Times New Roman" w:hAnsi="Times New Roman" w:cs="Times New Roman"/>
                <w:sz w:val="14"/>
                <w:szCs w:val="14"/>
                <w:lang w:val="mk-MK"/>
              </w:rPr>
              <w:t xml:space="preserve">; RAB = naminiai triušiai, PFG =naminiai paukščiai ir ūkiuose auginami medžiojamieji paukščiai, RUF = </w:t>
            </w:r>
            <w:r w:rsidR="00A433D8">
              <w:rPr>
                <w:rFonts w:ascii="Times New Roman" w:hAnsi="Times New Roman" w:cs="Times New Roman"/>
                <w:sz w:val="14"/>
                <w:szCs w:val="14"/>
                <w:lang w:val="lt-LT"/>
              </w:rPr>
              <w:t>ūkiuose auginami laukiniai gyvūnai išskyrus Suidae ir vienkanopius</w:t>
            </w:r>
            <w:r w:rsidR="00AB0430" w:rsidRPr="00BC5CC1">
              <w:rPr>
                <w:rFonts w:ascii="Times New Roman" w:hAnsi="Times New Roman" w:cs="Times New Roman"/>
                <w:sz w:val="14"/>
                <w:szCs w:val="14"/>
                <w:lang w:val="mk-MK"/>
              </w:rPr>
              <w:t xml:space="preserve">; RUW = </w:t>
            </w:r>
            <w:r w:rsidR="00A433D8">
              <w:rPr>
                <w:rFonts w:ascii="Times New Roman" w:hAnsi="Times New Roman" w:cs="Times New Roman"/>
                <w:sz w:val="14"/>
                <w:szCs w:val="14"/>
                <w:lang w:val="lt-LT"/>
              </w:rPr>
              <w:t>laukiniai gyvūnai išskyrus Suidae ir vienkanopius</w:t>
            </w:r>
            <w:r w:rsidR="00AB0430" w:rsidRPr="00BC5CC1">
              <w:rPr>
                <w:rFonts w:ascii="Times New Roman" w:hAnsi="Times New Roman" w:cs="Times New Roman"/>
                <w:sz w:val="14"/>
                <w:szCs w:val="14"/>
                <w:lang w:val="mk-MK"/>
              </w:rPr>
              <w:t>; EQW = laukiniai neprijaukinti</w:t>
            </w:r>
            <w:r w:rsidR="00AB0430" w:rsidRPr="00BC5CC1">
              <w:rPr>
                <w:rFonts w:ascii="Times New Roman" w:hAnsi="Times New Roman" w:cs="Times New Roman"/>
                <w:sz w:val="14"/>
                <w:szCs w:val="14"/>
                <w:lang w:val="lt-LT"/>
              </w:rPr>
              <w:t xml:space="preserve"> </w:t>
            </w:r>
            <w:r w:rsidR="00AB0430" w:rsidRPr="00BC5CC1">
              <w:rPr>
                <w:rFonts w:ascii="TimesNewRomanPSMT" w:hAnsi="TimesNewRomanPSMT" w:cs="TimesNewRomanPSMT"/>
                <w:sz w:val="14"/>
                <w:szCs w:val="14"/>
                <w:lang w:val="lt-LT" w:eastAsia="lt-LT"/>
              </w:rPr>
              <w:t>neporakanopiai; WLP = laukiniai kiškiniai; WGB = laukiniai medžiojamieji paukščiai.</w:t>
            </w:r>
          </w:p>
          <w:p w14:paraId="45908C22" w14:textId="77777777" w:rsidR="00B555B9" w:rsidRPr="00BC5CC1" w:rsidRDefault="00B555B9" w:rsidP="00AB0430">
            <w:pPr>
              <w:ind w:left="292"/>
              <w:jc w:val="both"/>
              <w:rPr>
                <w:rFonts w:ascii="Times New Roman" w:hAnsi="Times New Roman" w:cs="Times New Roman"/>
                <w:b/>
                <w:sz w:val="14"/>
                <w:szCs w:val="14"/>
                <w:lang w:val="sr-Cyrl-CS"/>
              </w:rPr>
            </w:pPr>
            <w:r w:rsidRPr="00BC5CC1">
              <w:rPr>
                <w:rFonts w:ascii="Times New Roman" w:hAnsi="Times New Roman" w:cs="Times New Roman"/>
                <w:b/>
                <w:spacing w:val="8"/>
                <w:sz w:val="14"/>
                <w:szCs w:val="14"/>
                <w:lang w:val="sr-Cyrl-CS"/>
              </w:rPr>
              <w:t xml:space="preserve">Унесите шифру </w:t>
            </w:r>
            <w:r w:rsidRPr="00BC5CC1">
              <w:rPr>
                <w:rFonts w:ascii="Times New Roman" w:hAnsi="Times New Roman" w:cs="Times New Roman"/>
                <w:b/>
                <w:sz w:val="14"/>
                <w:szCs w:val="14"/>
                <w:lang w:val="sr-Latn-CS"/>
              </w:rPr>
              <w:t xml:space="preserve">за одговарајућу врсту </w:t>
            </w:r>
            <w:r w:rsidR="00CC2B86" w:rsidRPr="00BC5CC1">
              <w:rPr>
                <w:rFonts w:ascii="Times New Roman" w:hAnsi="Times New Roman"/>
                <w:b/>
                <w:sz w:val="14"/>
                <w:szCs w:val="14"/>
                <w:lang w:val="mk-MK"/>
              </w:rPr>
              <w:t xml:space="preserve">меса садржану у </w:t>
            </w:r>
            <w:r w:rsidR="00DC008A" w:rsidRPr="00BC5CC1">
              <w:rPr>
                <w:rFonts w:ascii="Times New Roman" w:hAnsi="Times New Roman" w:cs="Times New Roman"/>
                <w:b/>
                <w:sz w:val="14"/>
                <w:szCs w:val="14"/>
                <w:lang w:val="sr-Cyrl-CS"/>
              </w:rPr>
              <w:t>полупроизводу</w:t>
            </w:r>
            <w:r w:rsidRPr="00BC5CC1">
              <w:rPr>
                <w:rFonts w:ascii="Times New Roman" w:hAnsi="Times New Roman" w:cs="Times New Roman"/>
                <w:b/>
                <w:sz w:val="14"/>
                <w:szCs w:val="14"/>
                <w:lang w:val="sr-Cyrl-CS"/>
              </w:rPr>
              <w:t xml:space="preserve"> од меса</w:t>
            </w:r>
            <w:r w:rsidRPr="00BC5CC1">
              <w:rPr>
                <w:rFonts w:ascii="Times New Roman" w:hAnsi="Times New Roman" w:cs="Times New Roman"/>
                <w:b/>
                <w:sz w:val="14"/>
                <w:szCs w:val="14"/>
                <w:lang w:val="sr-Latn-CS"/>
              </w:rPr>
              <w:t xml:space="preserve">, </w:t>
            </w:r>
            <w:r w:rsidRPr="00BC5CC1">
              <w:rPr>
                <w:rFonts w:ascii="Times New Roman" w:hAnsi="Times New Roman" w:cs="Times New Roman"/>
                <w:b/>
                <w:spacing w:val="8"/>
                <w:sz w:val="14"/>
                <w:szCs w:val="14"/>
                <w:lang w:val="sr-Cyrl-CS"/>
              </w:rPr>
              <w:t xml:space="preserve">при чему </w:t>
            </w:r>
            <w:r w:rsidRPr="00BC5CC1">
              <w:rPr>
                <w:rFonts w:ascii="Times New Roman" w:hAnsi="Times New Roman" w:cs="Times New Roman"/>
                <w:b/>
                <w:sz w:val="14"/>
                <w:szCs w:val="14"/>
                <w:lang w:val="sr-Latn-CS"/>
              </w:rPr>
              <w:t xml:space="preserve"> BOV</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 домаћ</w:t>
            </w:r>
            <w:r w:rsidRPr="00BC5CC1">
              <w:rPr>
                <w:rFonts w:ascii="Times New Roman" w:hAnsi="Times New Roman" w:cs="Times New Roman"/>
                <w:b/>
                <w:sz w:val="14"/>
                <w:szCs w:val="14"/>
                <w:lang w:val="sr-Cyrl-CS"/>
              </w:rPr>
              <w:t>е</w:t>
            </w:r>
            <w:r w:rsidRPr="00BC5CC1">
              <w:rPr>
                <w:rFonts w:ascii="Times New Roman" w:hAnsi="Times New Roman" w:cs="Times New Roman"/>
                <w:b/>
                <w:sz w:val="14"/>
                <w:szCs w:val="14"/>
                <w:lang w:val="sr-Latn-CS"/>
              </w:rPr>
              <w:t xml:space="preserve"> </w:t>
            </w:r>
            <w:r w:rsidRPr="00BC5CC1">
              <w:rPr>
                <w:rFonts w:ascii="Times New Roman" w:hAnsi="Times New Roman" w:cs="Times New Roman"/>
                <w:b/>
                <w:spacing w:val="8"/>
                <w:sz w:val="14"/>
                <w:szCs w:val="14"/>
                <w:lang w:val="sr-Cyrl-CS"/>
              </w:rPr>
              <w:t>врсте</w:t>
            </w:r>
            <w:r w:rsidRPr="00BC5CC1">
              <w:rPr>
                <w:rFonts w:ascii="Times New Roman" w:hAnsi="Times New Roman" w:cs="Times New Roman"/>
                <w:b/>
                <w:sz w:val="14"/>
                <w:szCs w:val="14"/>
                <w:lang w:val="sr-Latn-CS"/>
              </w:rPr>
              <w:t xml:space="preserve"> говеда</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(Bos Taurus, Bison bison, Bubalus bubalis и њихови мелези)</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 xml:space="preserve">OVI </w:t>
            </w:r>
            <w:r w:rsidRPr="00BC5CC1">
              <w:rPr>
                <w:rFonts w:ascii="Times New Roman" w:hAnsi="Times New Roman" w:cs="Times New Roman"/>
                <w:b/>
                <w:sz w:val="14"/>
                <w:szCs w:val="14"/>
                <w:lang w:val="sr-Cyrl-CS"/>
              </w:rPr>
              <w:t xml:space="preserve">= домаће овце </w:t>
            </w:r>
            <w:r w:rsidRPr="00BC5CC1">
              <w:rPr>
                <w:rFonts w:ascii="Times New Roman" w:hAnsi="Times New Roman" w:cs="Times New Roman"/>
                <w:b/>
                <w:sz w:val="14"/>
                <w:szCs w:val="14"/>
                <w:lang w:val="sr-Latn-CS"/>
              </w:rPr>
              <w:t>(Ovis aries)</w:t>
            </w:r>
            <w:r w:rsidRPr="00BC5CC1">
              <w:rPr>
                <w:rFonts w:ascii="Times New Roman" w:hAnsi="Times New Roman" w:cs="Times New Roman"/>
                <w:b/>
                <w:sz w:val="14"/>
                <w:szCs w:val="14"/>
                <w:lang w:val="sr-Cyrl-CS"/>
              </w:rPr>
              <w:t xml:space="preserve">  и козе (</w:t>
            </w:r>
            <w:r w:rsidRPr="00BC5CC1">
              <w:rPr>
                <w:rFonts w:ascii="Times New Roman" w:hAnsi="Times New Roman" w:cs="Times New Roman"/>
                <w:b/>
                <w:sz w:val="14"/>
                <w:szCs w:val="14"/>
                <w:lang w:val="sr-Latn-CS"/>
              </w:rPr>
              <w:t>Capra hircus</w:t>
            </w:r>
            <w:r w:rsidRPr="00BC5CC1">
              <w:rPr>
                <w:rFonts w:ascii="Times New Roman" w:hAnsi="Times New Roman" w:cs="Times New Roman"/>
                <w:b/>
                <w:sz w:val="14"/>
                <w:szCs w:val="14"/>
                <w:lang w:val="sr-Cyrl-CS"/>
              </w:rPr>
              <w:t>)</w:t>
            </w:r>
            <w:r w:rsidRPr="00BC5CC1">
              <w:rPr>
                <w:rFonts w:ascii="Times New Roman" w:hAnsi="Times New Roman" w:cs="Times New Roman"/>
                <w:b/>
                <w:sz w:val="14"/>
                <w:szCs w:val="14"/>
                <w:lang w:val="sr-Latn-CS"/>
              </w:rPr>
              <w:t xml:space="preserve">; EQI = </w:t>
            </w:r>
            <w:r w:rsidRPr="00BC5CC1">
              <w:rPr>
                <w:rFonts w:ascii="Times New Roman" w:hAnsi="Times New Roman" w:cs="Times New Roman"/>
                <w:b/>
                <w:sz w:val="14"/>
                <w:szCs w:val="14"/>
                <w:lang w:val="sr-Cyrl-CS"/>
              </w:rPr>
              <w:t>домаћи коњи (</w:t>
            </w:r>
            <w:r w:rsidRPr="00BC5CC1">
              <w:rPr>
                <w:rFonts w:ascii="Times New Roman" w:hAnsi="Times New Roman" w:cs="Times New Roman"/>
                <w:b/>
                <w:sz w:val="14"/>
                <w:szCs w:val="14"/>
                <w:lang w:val="sr-Latn-CS"/>
              </w:rPr>
              <w:t>Equus caballus, Equus asinus и њихови мелези</w:t>
            </w:r>
            <w:r w:rsidRPr="00BC5CC1">
              <w:rPr>
                <w:rFonts w:ascii="Times New Roman" w:hAnsi="Times New Roman" w:cs="Times New Roman"/>
                <w:b/>
                <w:sz w:val="14"/>
                <w:szCs w:val="14"/>
                <w:lang w:val="sr-Cyrl-CS"/>
              </w:rPr>
              <w:t>)</w:t>
            </w:r>
            <w:r w:rsidRPr="00BC5CC1">
              <w:rPr>
                <w:rFonts w:ascii="Times New Roman" w:hAnsi="Times New Roman" w:cs="Times New Roman"/>
                <w:b/>
                <w:sz w:val="14"/>
                <w:szCs w:val="14"/>
                <w:lang w:val="sr-Latn-CS"/>
              </w:rPr>
              <w:t>; POR</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домаће свиње</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(Sus scrofa); RAB</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 xml:space="preserve">= домаћи </w:t>
            </w:r>
            <w:r w:rsidRPr="00BC5CC1">
              <w:rPr>
                <w:rFonts w:ascii="Times New Roman" w:hAnsi="Times New Roman" w:cs="Times New Roman"/>
                <w:b/>
                <w:sz w:val="14"/>
                <w:szCs w:val="14"/>
                <w:lang w:val="sr-Cyrl-CS"/>
              </w:rPr>
              <w:t>зечеви</w:t>
            </w:r>
            <w:r w:rsidRPr="00BC5CC1">
              <w:rPr>
                <w:rFonts w:ascii="Times New Roman" w:hAnsi="Times New Roman" w:cs="Times New Roman"/>
                <w:b/>
                <w:sz w:val="14"/>
                <w:szCs w:val="14"/>
                <w:lang w:val="sr-Latn-CS"/>
              </w:rPr>
              <w:t>; PFG</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домаћа живина и фармска перната дивљач; RUF</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 фармск</w:t>
            </w:r>
            <w:r w:rsidRPr="00BC5CC1">
              <w:rPr>
                <w:rFonts w:ascii="Times New Roman" w:hAnsi="Times New Roman" w:cs="Times New Roman"/>
                <w:b/>
                <w:sz w:val="14"/>
                <w:szCs w:val="14"/>
                <w:lang w:val="sr-Cyrl-CS"/>
              </w:rPr>
              <w:t>и</w:t>
            </w:r>
            <w:r w:rsidRPr="00BC5CC1">
              <w:rPr>
                <w:rFonts w:ascii="Times New Roman" w:hAnsi="Times New Roman" w:cs="Times New Roman"/>
                <w:b/>
                <w:sz w:val="14"/>
                <w:szCs w:val="14"/>
                <w:lang w:val="sr-Latn-CS"/>
              </w:rPr>
              <w:t xml:space="preserve"> </w:t>
            </w:r>
            <w:r w:rsidRPr="00BC5CC1">
              <w:rPr>
                <w:rFonts w:ascii="Times New Roman" w:hAnsi="Times New Roman" w:cs="Times New Roman"/>
                <w:b/>
                <w:sz w:val="14"/>
                <w:szCs w:val="14"/>
                <w:lang w:val="sr-Cyrl-CS"/>
              </w:rPr>
              <w:t xml:space="preserve">гајене дивље </w:t>
            </w:r>
            <w:r w:rsidRPr="00BC5CC1">
              <w:rPr>
                <w:rFonts w:ascii="Times New Roman" w:hAnsi="Times New Roman" w:cs="Times New Roman"/>
                <w:b/>
                <w:sz w:val="14"/>
                <w:szCs w:val="14"/>
                <w:lang w:val="sr-Latn-CS"/>
              </w:rPr>
              <w:t>животиње</w:t>
            </w:r>
            <w:r w:rsidRPr="00BC5CC1">
              <w:rPr>
                <w:rFonts w:ascii="Times New Roman" w:hAnsi="Times New Roman" w:cs="Times New Roman"/>
                <w:b/>
                <w:sz w:val="14"/>
                <w:szCs w:val="14"/>
                <w:lang w:val="sr-Cyrl-CS"/>
              </w:rPr>
              <w:t xml:space="preserve"> осим свиња и копитара; </w:t>
            </w:r>
            <w:r w:rsidRPr="00BC5CC1">
              <w:rPr>
                <w:rFonts w:ascii="Times New Roman" w:hAnsi="Times New Roman" w:cs="Times New Roman"/>
                <w:b/>
                <w:sz w:val="14"/>
                <w:szCs w:val="14"/>
                <w:lang w:val="sr-Latn-CS"/>
              </w:rPr>
              <w:t>RUW</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w:t>
            </w:r>
            <w:r w:rsidRPr="00BC5CC1">
              <w:rPr>
                <w:rFonts w:ascii="Times New Roman" w:hAnsi="Times New Roman" w:cs="Times New Roman"/>
                <w:b/>
                <w:sz w:val="14"/>
                <w:szCs w:val="14"/>
                <w:lang w:val="sr-Cyrl-CS"/>
              </w:rPr>
              <w:t xml:space="preserve"> дивље животиње осим свиња и копитара; </w:t>
            </w:r>
            <w:r w:rsidRPr="00BC5CC1">
              <w:rPr>
                <w:rFonts w:ascii="Times New Roman" w:hAnsi="Times New Roman" w:cs="Times New Roman"/>
                <w:b/>
                <w:sz w:val="14"/>
                <w:szCs w:val="14"/>
                <w:lang w:val="sr-Latn-CS"/>
              </w:rPr>
              <w:t>SUW</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 xml:space="preserve">= </w:t>
            </w:r>
            <w:r w:rsidRPr="00BC5CC1">
              <w:rPr>
                <w:rFonts w:ascii="Times New Roman" w:hAnsi="Times New Roman" w:cs="Times New Roman"/>
                <w:b/>
                <w:sz w:val="14"/>
                <w:szCs w:val="14"/>
                <w:lang w:val="sr-Cyrl-CS"/>
              </w:rPr>
              <w:t xml:space="preserve">дивље </w:t>
            </w:r>
            <w:r w:rsidRPr="00BC5CC1">
              <w:rPr>
                <w:rFonts w:ascii="Times New Roman" w:hAnsi="Times New Roman" w:cs="Times New Roman"/>
                <w:b/>
                <w:sz w:val="14"/>
                <w:szCs w:val="14"/>
                <w:lang w:val="sr-Latn-CS"/>
              </w:rPr>
              <w:t>врсте свиња; EQW</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w:t>
            </w:r>
            <w:r w:rsidRPr="00BC5CC1">
              <w:rPr>
                <w:rFonts w:ascii="Times New Roman" w:hAnsi="Times New Roman" w:cs="Times New Roman"/>
                <w:b/>
                <w:sz w:val="14"/>
                <w:szCs w:val="14"/>
                <w:lang w:val="sr-Cyrl-CS"/>
              </w:rPr>
              <w:t xml:space="preserve"> дивље </w:t>
            </w:r>
            <w:r w:rsidRPr="00BC5CC1">
              <w:rPr>
                <w:rFonts w:ascii="Times New Roman" w:hAnsi="Times New Roman" w:cs="Times New Roman"/>
                <w:b/>
                <w:sz w:val="14"/>
                <w:szCs w:val="14"/>
                <w:lang w:val="sr-Latn-CS"/>
              </w:rPr>
              <w:t xml:space="preserve"> врсте копитара; WLP</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w:t>
            </w:r>
            <w:r w:rsidRPr="00BC5CC1">
              <w:rPr>
                <w:rFonts w:ascii="Times New Roman" w:hAnsi="Times New Roman" w:cs="Times New Roman"/>
                <w:b/>
                <w:sz w:val="14"/>
                <w:szCs w:val="14"/>
                <w:lang w:val="sr-Cyrl-CS"/>
              </w:rPr>
              <w:t xml:space="preserve"> дивљи лагоморфи (зечеви и кунићи); </w:t>
            </w:r>
            <w:r w:rsidRPr="00BC5CC1">
              <w:rPr>
                <w:rFonts w:ascii="Times New Roman" w:hAnsi="Times New Roman" w:cs="Times New Roman"/>
                <w:b/>
                <w:sz w:val="14"/>
                <w:szCs w:val="14"/>
                <w:lang w:val="sr-Latn-CS"/>
              </w:rPr>
              <w:t>WGB</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w:t>
            </w:r>
            <w:r w:rsidRPr="00BC5CC1">
              <w:rPr>
                <w:rFonts w:ascii="Times New Roman" w:hAnsi="Times New Roman" w:cs="Times New Roman"/>
                <w:b/>
                <w:sz w:val="14"/>
                <w:szCs w:val="14"/>
                <w:lang w:val="sr-Cyrl-CS"/>
              </w:rPr>
              <w:t xml:space="preserve"> дивље ловне птице/</w:t>
            </w:r>
          </w:p>
          <w:p w14:paraId="555CC8A5" w14:textId="77777777" w:rsidR="00B555B9" w:rsidRPr="00BC5CC1" w:rsidRDefault="00B555B9" w:rsidP="00AB0430">
            <w:pPr>
              <w:ind w:left="292"/>
              <w:jc w:val="both"/>
              <w:rPr>
                <w:rFonts w:ascii="Times New Roman" w:hAnsi="Times New Roman" w:cs="Times New Roman"/>
                <w:sz w:val="14"/>
                <w:szCs w:val="14"/>
                <w:lang w:val="mk-MK"/>
              </w:rPr>
            </w:pPr>
            <w:r w:rsidRPr="00BC5CC1">
              <w:rPr>
                <w:rFonts w:ascii="Times New Roman" w:hAnsi="Times New Roman" w:cs="Times New Roman"/>
                <w:sz w:val="14"/>
                <w:szCs w:val="14"/>
                <w:lang w:val="mk-MK"/>
              </w:rPr>
              <w:t xml:space="preserve">Insert the code for the relevant species of meat </w:t>
            </w:r>
            <w:r w:rsidR="00DC008A" w:rsidRPr="00BC5CC1">
              <w:rPr>
                <w:rFonts w:ascii="Times New Roman" w:hAnsi="Times New Roman" w:cs="Times New Roman"/>
                <w:sz w:val="14"/>
                <w:szCs w:val="14"/>
                <w:lang w:val="sr-Latn-CS"/>
              </w:rPr>
              <w:t xml:space="preserve">preparation </w:t>
            </w:r>
            <w:r w:rsidRPr="00BC5CC1">
              <w:rPr>
                <w:rFonts w:ascii="Times New Roman" w:hAnsi="Times New Roman" w:cs="Times New Roman"/>
                <w:sz w:val="14"/>
                <w:szCs w:val="14"/>
                <w:lang w:val="mk-MK"/>
              </w:rPr>
              <w:t xml:space="preserve"> where BOV = domestic bovine animals </w:t>
            </w:r>
            <w:r w:rsidRPr="00BC5CC1">
              <w:rPr>
                <w:rFonts w:ascii="Times New Roman" w:hAnsi="Times New Roman" w:cs="Times New Roman"/>
                <w:iCs/>
                <w:sz w:val="14"/>
                <w:szCs w:val="14"/>
                <w:lang w:val="mk-MK"/>
              </w:rPr>
              <w:t xml:space="preserve">(Bos taurus, Bison bison, Bubalus bubalis </w:t>
            </w:r>
            <w:r w:rsidRPr="00BC5CC1">
              <w:rPr>
                <w:rFonts w:ascii="Times New Roman" w:hAnsi="Times New Roman" w:cs="Times New Roman"/>
                <w:sz w:val="14"/>
                <w:szCs w:val="14"/>
                <w:lang w:val="mk-MK"/>
              </w:rPr>
              <w:t xml:space="preserve">and their crossbreds); OVI = domestic sheep </w:t>
            </w:r>
            <w:r w:rsidRPr="00BC5CC1">
              <w:rPr>
                <w:rFonts w:ascii="Times New Roman" w:hAnsi="Times New Roman" w:cs="Times New Roman"/>
                <w:iCs/>
                <w:sz w:val="14"/>
                <w:szCs w:val="14"/>
                <w:lang w:val="mk-MK"/>
              </w:rPr>
              <w:t xml:space="preserve">(Ovis aries) </w:t>
            </w:r>
            <w:r w:rsidRPr="00BC5CC1">
              <w:rPr>
                <w:rFonts w:ascii="Times New Roman" w:hAnsi="Times New Roman" w:cs="Times New Roman"/>
                <w:sz w:val="14"/>
                <w:szCs w:val="14"/>
                <w:lang w:val="mk-MK"/>
              </w:rPr>
              <w:t xml:space="preserve">and goats </w:t>
            </w:r>
            <w:r w:rsidRPr="00BC5CC1">
              <w:rPr>
                <w:rFonts w:ascii="Times New Roman" w:hAnsi="Times New Roman" w:cs="Times New Roman"/>
                <w:iCs/>
                <w:sz w:val="14"/>
                <w:szCs w:val="14"/>
                <w:lang w:val="mk-MK"/>
              </w:rPr>
              <w:t xml:space="preserve">(Capra hircus); </w:t>
            </w:r>
            <w:r w:rsidRPr="00BC5CC1">
              <w:rPr>
                <w:rFonts w:ascii="Times New Roman" w:hAnsi="Times New Roman" w:cs="Times New Roman"/>
                <w:sz w:val="14"/>
                <w:szCs w:val="14"/>
                <w:lang w:val="mk-MK"/>
              </w:rPr>
              <w:t xml:space="preserve">EQI = domestic equine animals </w:t>
            </w:r>
            <w:r w:rsidRPr="00BC5CC1">
              <w:rPr>
                <w:rFonts w:ascii="Times New Roman" w:hAnsi="Times New Roman" w:cs="Times New Roman"/>
                <w:iCs/>
                <w:sz w:val="14"/>
                <w:szCs w:val="14"/>
                <w:lang w:val="mk-MK"/>
              </w:rPr>
              <w:t xml:space="preserve">(Equus caballus, Equus asinus </w:t>
            </w:r>
            <w:r w:rsidRPr="00BC5CC1">
              <w:rPr>
                <w:rFonts w:ascii="Times New Roman" w:hAnsi="Times New Roman" w:cs="Times New Roman"/>
                <w:sz w:val="14"/>
                <w:szCs w:val="14"/>
                <w:lang w:val="mk-MK"/>
              </w:rPr>
              <w:t xml:space="preserve">and their crossbreds), POR = domestic porcine animals </w:t>
            </w:r>
            <w:r w:rsidRPr="00BC5CC1">
              <w:rPr>
                <w:rFonts w:ascii="Times New Roman" w:hAnsi="Times New Roman" w:cs="Times New Roman"/>
                <w:iCs/>
                <w:sz w:val="14"/>
                <w:szCs w:val="14"/>
                <w:lang w:val="mk-MK"/>
              </w:rPr>
              <w:t xml:space="preserve">(Sus scrofa); </w:t>
            </w:r>
            <w:r w:rsidRPr="00BC5CC1">
              <w:rPr>
                <w:rFonts w:ascii="Times New Roman" w:hAnsi="Times New Roman" w:cs="Times New Roman"/>
                <w:sz w:val="14"/>
                <w:szCs w:val="14"/>
                <w:lang w:val="mk-MK"/>
              </w:rPr>
              <w:t>RAB = domestic rabbits, PFG = domestic poultry and farmed feathered game, RUF = farmed non-domestic animals other than suidae and solipeds; RUW = wild non-domestic animals other than suidae and solipeds; SUW = wild non-domestic suidae; EQW = wild non-domestic solipeds, WLP = wild lagomorphs, WGB = wild game birds.</w:t>
            </w:r>
          </w:p>
          <w:p w14:paraId="638A490A" w14:textId="77777777" w:rsidR="00B555B9" w:rsidRPr="00BC5CC1" w:rsidRDefault="00B555B9" w:rsidP="00662A92">
            <w:pPr>
              <w:jc w:val="both"/>
              <w:rPr>
                <w:rFonts w:ascii="Times New Roman" w:hAnsi="Times New Roman" w:cs="Times New Roman"/>
                <w:spacing w:val="-1"/>
                <w:sz w:val="14"/>
                <w:szCs w:val="14"/>
                <w:lang w:val="sr-Cyrl-CS"/>
              </w:rPr>
            </w:pPr>
          </w:p>
          <w:p w14:paraId="4B210270" w14:textId="77777777" w:rsidR="00AB0430" w:rsidRPr="00BC5CC1" w:rsidRDefault="00B555B9" w:rsidP="00662A92">
            <w:pPr>
              <w:jc w:val="both"/>
              <w:rPr>
                <w:rFonts w:ascii="Times New Roman" w:hAnsi="Times New Roman" w:cs="Times New Roman"/>
                <w:sz w:val="14"/>
                <w:szCs w:val="14"/>
              </w:rPr>
            </w:pPr>
            <w:r w:rsidRPr="00BC5CC1">
              <w:rPr>
                <w:rFonts w:ascii="Times New Roman" w:hAnsi="Times New Roman" w:cs="Times New Roman"/>
                <w:b/>
                <w:sz w:val="14"/>
                <w:szCs w:val="14"/>
                <w:lang w:val="sr-Cyrl-CS"/>
              </w:rPr>
              <w:t xml:space="preserve">(В)  </w:t>
            </w:r>
            <w:r w:rsidR="00AB0430" w:rsidRPr="00BC5CC1">
              <w:rPr>
                <w:rFonts w:ascii="Times New Roman" w:hAnsi="Times New Roman" w:cs="Times New Roman"/>
                <w:sz w:val="14"/>
                <w:szCs w:val="14"/>
              </w:rPr>
              <w:t>Įrašyti kilmės šalies ISO kodą ir, jeigu Bendrijos teisės aktai dėl atitinkamų mėsos sudedamųjų dalių taikomi atskiriems regionams, įrašyti regioną</w:t>
            </w:r>
          </w:p>
          <w:p w14:paraId="4C675B8D" w14:textId="77777777" w:rsidR="00B555B9" w:rsidRPr="00BC5CC1" w:rsidRDefault="00B555B9" w:rsidP="00AB0430">
            <w:pPr>
              <w:ind w:left="292"/>
              <w:jc w:val="both"/>
              <w:rPr>
                <w:rFonts w:ascii="Times New Roman" w:hAnsi="Times New Roman" w:cs="Times New Roman"/>
                <w:b/>
                <w:sz w:val="14"/>
                <w:szCs w:val="14"/>
                <w:lang w:val="sr-Cyrl-CS"/>
              </w:rPr>
            </w:pPr>
            <w:r w:rsidRPr="00BC5CC1">
              <w:rPr>
                <w:rFonts w:ascii="Times New Roman" w:hAnsi="Times New Roman" w:cs="Times New Roman"/>
                <w:b/>
                <w:spacing w:val="8"/>
                <w:sz w:val="14"/>
                <w:szCs w:val="14"/>
                <w:lang w:val="sr-Cyrl-CS"/>
              </w:rPr>
              <w:t>Унесите</w:t>
            </w:r>
            <w:r w:rsidRPr="00BC5CC1">
              <w:rPr>
                <w:rFonts w:ascii="Times New Roman" w:hAnsi="Times New Roman" w:cs="Times New Roman"/>
                <w:b/>
                <w:sz w:val="14"/>
                <w:szCs w:val="14"/>
                <w:lang w:val="sr-Latn-CS"/>
              </w:rPr>
              <w:t xml:space="preserve"> ISO</w:t>
            </w:r>
            <w:r w:rsidRPr="00BC5CC1">
              <w:rPr>
                <w:rFonts w:ascii="Times New Roman" w:hAnsi="Times New Roman" w:cs="Times New Roman"/>
                <w:b/>
                <w:sz w:val="14"/>
                <w:szCs w:val="14"/>
                <w:lang w:val="sr-Cyrl-CS"/>
              </w:rPr>
              <w:t xml:space="preserve"> </w:t>
            </w:r>
            <w:r w:rsidRPr="00BC5CC1">
              <w:rPr>
                <w:rFonts w:ascii="Times New Roman" w:hAnsi="Times New Roman" w:cs="Times New Roman"/>
                <w:b/>
                <w:sz w:val="14"/>
                <w:szCs w:val="14"/>
                <w:lang w:val="sr-Latn-CS"/>
              </w:rPr>
              <w:t>- код</w:t>
            </w:r>
            <w:r w:rsidRPr="00BC5CC1">
              <w:rPr>
                <w:rFonts w:ascii="Times New Roman" w:hAnsi="Times New Roman" w:cs="Times New Roman"/>
                <w:b/>
                <w:sz w:val="14"/>
                <w:szCs w:val="14"/>
                <w:lang w:val="sr-Cyrl-CS"/>
              </w:rPr>
              <w:t xml:space="preserve"> земље порекла, и у случају регионализације за </w:t>
            </w:r>
            <w:r w:rsidR="009753CF" w:rsidRPr="00BC5CC1">
              <w:rPr>
                <w:rFonts w:ascii="Times New Roman" w:hAnsi="Times New Roman" w:cs="Times New Roman"/>
                <w:b/>
                <w:sz w:val="14"/>
                <w:szCs w:val="14"/>
                <w:lang w:val="sr-Cyrl-CS"/>
              </w:rPr>
              <w:t>одговарајуће</w:t>
            </w:r>
            <w:r w:rsidRPr="00BC5CC1">
              <w:rPr>
                <w:rFonts w:ascii="Times New Roman" w:hAnsi="Times New Roman" w:cs="Times New Roman"/>
                <w:b/>
                <w:sz w:val="14"/>
                <w:szCs w:val="14"/>
                <w:lang w:val="sr-Cyrl-CS"/>
              </w:rPr>
              <w:t xml:space="preserve"> састојке меса</w:t>
            </w:r>
            <w:r w:rsidR="00DD4580" w:rsidRPr="00BC5CC1">
              <w:rPr>
                <w:rFonts w:ascii="Times New Roman" w:hAnsi="Times New Roman" w:cs="Times New Roman"/>
                <w:b/>
                <w:sz w:val="14"/>
                <w:szCs w:val="14"/>
                <w:lang w:val="sr-Cyrl-CS"/>
              </w:rPr>
              <w:t xml:space="preserve"> унети регион</w:t>
            </w:r>
          </w:p>
          <w:p w14:paraId="34301A66" w14:textId="77777777" w:rsidR="00B555B9" w:rsidRPr="00BC5CC1" w:rsidRDefault="00B555B9" w:rsidP="00662A92">
            <w:pPr>
              <w:ind w:firstLine="292"/>
              <w:jc w:val="both"/>
              <w:rPr>
                <w:rFonts w:ascii="Times New Roman" w:hAnsi="Times New Roman" w:cs="Times New Roman"/>
                <w:spacing w:val="-1"/>
                <w:sz w:val="14"/>
                <w:szCs w:val="14"/>
                <w:lang w:val="sr-Cyrl-CS"/>
              </w:rPr>
            </w:pPr>
            <w:r w:rsidRPr="00BC5CC1">
              <w:rPr>
                <w:rFonts w:ascii="Times New Roman" w:hAnsi="Times New Roman" w:cs="Times New Roman"/>
                <w:sz w:val="14"/>
                <w:szCs w:val="14"/>
              </w:rPr>
              <w:t>Insert the ISO code of the country of origin and, in the case of regionalization by Community legislation for the relevant meat constituents, the region.</w:t>
            </w:r>
          </w:p>
          <w:p w14:paraId="34717D4B" w14:textId="77777777" w:rsidR="00B555B9" w:rsidRPr="00BC5CC1" w:rsidRDefault="00B555B9" w:rsidP="00662A92">
            <w:pPr>
              <w:jc w:val="both"/>
              <w:rPr>
                <w:rFonts w:ascii="Times New Roman" w:hAnsi="Times New Roman" w:cs="Times New Roman"/>
                <w:b/>
                <w:sz w:val="14"/>
                <w:szCs w:val="14"/>
                <w:lang w:val="sr-Cyrl-CS"/>
              </w:rPr>
            </w:pPr>
          </w:p>
          <w:p w14:paraId="00E06F9B" w14:textId="77777777" w:rsidR="00DD4580" w:rsidRPr="00BC5CC1" w:rsidRDefault="00DD4580" w:rsidP="00662A92">
            <w:pPr>
              <w:jc w:val="both"/>
              <w:rPr>
                <w:rFonts w:ascii="Times New Roman" w:hAnsi="Times New Roman" w:cs="Times New Roman"/>
                <w:b/>
                <w:bCs/>
                <w:sz w:val="14"/>
                <w:szCs w:val="14"/>
                <w:lang w:val="mk-MK"/>
              </w:rPr>
            </w:pPr>
            <w:r w:rsidRPr="00BC5CC1">
              <w:rPr>
                <w:rFonts w:ascii="Times New Roman" w:hAnsi="Times New Roman" w:cs="Times New Roman"/>
                <w:b/>
                <w:sz w:val="14"/>
                <w:szCs w:val="14"/>
              </w:rPr>
              <w:t>II.1.</w:t>
            </w:r>
            <w:r w:rsidRPr="00BC5CC1">
              <w:rPr>
                <w:rFonts w:ascii="Times New Roman" w:hAnsi="Times New Roman" w:cs="Times New Roman"/>
                <w:b/>
                <w:sz w:val="14"/>
                <w:szCs w:val="14"/>
                <w:lang w:val="sr-Cyrl-CS"/>
              </w:rPr>
              <w:t xml:space="preserve"> </w:t>
            </w:r>
            <w:r w:rsidR="00AB0430" w:rsidRPr="00BC5CC1">
              <w:rPr>
                <w:rFonts w:ascii="Times New Roman" w:hAnsi="Times New Roman" w:cs="Times New Roman"/>
                <w:sz w:val="14"/>
                <w:szCs w:val="14"/>
                <w:lang w:val="lt-LT"/>
              </w:rPr>
              <w:t>Tinkamumo žmonių maistui patvirtinimas</w:t>
            </w:r>
            <w:r w:rsidR="00AB0430" w:rsidRPr="00BC5CC1">
              <w:rPr>
                <w:rFonts w:ascii="Times New Roman" w:hAnsi="Times New Roman" w:cs="Times New Roman"/>
                <w:b/>
                <w:sz w:val="14"/>
                <w:szCs w:val="14"/>
                <w:lang w:val="lt-LT"/>
              </w:rPr>
              <w:t xml:space="preserve">/ </w:t>
            </w:r>
            <w:r w:rsidRPr="00BC5CC1">
              <w:rPr>
                <w:rFonts w:ascii="Times New Roman" w:hAnsi="Times New Roman" w:cs="Times New Roman"/>
                <w:b/>
                <w:sz w:val="14"/>
                <w:szCs w:val="14"/>
                <w:lang w:val="sr-Cyrl-CS"/>
              </w:rPr>
              <w:t xml:space="preserve">Уверење о јавном здрављу / </w:t>
            </w:r>
            <w:r w:rsidRPr="00BC5CC1">
              <w:rPr>
                <w:rFonts w:ascii="Times New Roman" w:hAnsi="Times New Roman" w:cs="Times New Roman"/>
                <w:b/>
                <w:bCs/>
                <w:sz w:val="14"/>
                <w:szCs w:val="14"/>
              </w:rPr>
              <w:t>Public</w:t>
            </w:r>
            <w:r w:rsidRPr="00BC5CC1">
              <w:rPr>
                <w:rFonts w:ascii="Times New Roman" w:hAnsi="Times New Roman" w:cs="Times New Roman"/>
                <w:b/>
                <w:bCs/>
                <w:sz w:val="14"/>
                <w:szCs w:val="14"/>
                <w:lang w:val="sr-Cyrl-CS"/>
              </w:rPr>
              <w:t xml:space="preserve"> </w:t>
            </w:r>
            <w:r w:rsidRPr="00BC5CC1">
              <w:rPr>
                <w:rFonts w:ascii="Times New Roman" w:hAnsi="Times New Roman" w:cs="Times New Roman"/>
                <w:b/>
                <w:bCs/>
                <w:sz w:val="14"/>
                <w:szCs w:val="14"/>
              </w:rPr>
              <w:t>health</w:t>
            </w:r>
            <w:r w:rsidRPr="00BC5CC1">
              <w:rPr>
                <w:rFonts w:ascii="Times New Roman" w:hAnsi="Times New Roman" w:cs="Times New Roman"/>
                <w:b/>
                <w:bCs/>
                <w:sz w:val="14"/>
                <w:szCs w:val="14"/>
                <w:lang w:val="sr-Cyrl-CS"/>
              </w:rPr>
              <w:t xml:space="preserve"> </w:t>
            </w:r>
            <w:r w:rsidRPr="00BC5CC1">
              <w:rPr>
                <w:rFonts w:ascii="Times New Roman" w:hAnsi="Times New Roman" w:cs="Times New Roman"/>
                <w:b/>
                <w:bCs/>
                <w:sz w:val="14"/>
                <w:szCs w:val="14"/>
              </w:rPr>
              <w:t>attestation</w:t>
            </w:r>
            <w:r w:rsidRPr="00BC5CC1">
              <w:rPr>
                <w:rFonts w:ascii="Times New Roman" w:hAnsi="Times New Roman" w:cs="Times New Roman"/>
                <w:b/>
                <w:bCs/>
                <w:sz w:val="14"/>
                <w:szCs w:val="14"/>
                <w:lang w:val="mk-MK"/>
              </w:rPr>
              <w:t xml:space="preserve"> </w:t>
            </w:r>
            <w:r w:rsidR="004675BF" w:rsidRPr="00BC5CC1">
              <w:rPr>
                <w:rFonts w:ascii="Times New Roman" w:hAnsi="Times New Roman" w:cs="Times New Roman"/>
                <w:b/>
                <w:bCs/>
                <w:sz w:val="14"/>
                <w:szCs w:val="14"/>
                <w:lang w:val="mk-MK"/>
              </w:rPr>
              <w:t>/</w:t>
            </w:r>
          </w:p>
          <w:p w14:paraId="3D263A1E" w14:textId="77777777" w:rsidR="00DD4580" w:rsidRPr="00BC5CC1" w:rsidRDefault="00DD4580" w:rsidP="00662A92">
            <w:pPr>
              <w:jc w:val="both"/>
              <w:rPr>
                <w:rFonts w:ascii="Times New Roman" w:hAnsi="Times New Roman" w:cs="Times New Roman"/>
                <w:b/>
                <w:bCs/>
                <w:sz w:val="14"/>
                <w:szCs w:val="14"/>
                <w:lang w:val="mk-MK"/>
              </w:rPr>
            </w:pPr>
          </w:p>
          <w:p w14:paraId="7E905C33" w14:textId="77777777" w:rsidR="00E8338F" w:rsidRPr="00BC5CC1" w:rsidRDefault="00E8338F" w:rsidP="00E8338F">
            <w:pPr>
              <w:ind w:left="292"/>
              <w:jc w:val="both"/>
              <w:rPr>
                <w:rFonts w:ascii="Times New Roman" w:hAnsi="Times New Roman" w:cs="Times New Roman"/>
                <w:sz w:val="14"/>
                <w:szCs w:val="14"/>
                <w:lang w:val="mk-MK"/>
              </w:rPr>
            </w:pPr>
            <w:r w:rsidRPr="00BC5CC1">
              <w:rPr>
                <w:rFonts w:ascii="Times New Roman" w:hAnsi="Times New Roman" w:cs="Times New Roman"/>
                <w:sz w:val="14"/>
                <w:szCs w:val="14"/>
                <w:lang w:val="mk-MK"/>
              </w:rPr>
              <w:t>Aš, toliau pasirašęs veterinarijos gydytojas, pareiškiu, kad esu susipažinęs su atitinkamomis reglamentų (EB) Nr. 178/2002, (EB) Nr. 852/2004, (EB) Nr. 853/2004 ir (EB) Nr. 999/2001 nuostatomis, ir patvirtinu, kad pirmiau nurodyti gaminiai buvo pagaminti pagal nustatytus reikalavimus, ir visų pirma tai, kad:</w:t>
            </w:r>
          </w:p>
          <w:p w14:paraId="032E0AE4" w14:textId="77777777" w:rsidR="00DD4580" w:rsidRPr="00BC5CC1" w:rsidRDefault="00DD4580" w:rsidP="00E8338F">
            <w:pPr>
              <w:ind w:left="292"/>
              <w:jc w:val="both"/>
              <w:rPr>
                <w:rFonts w:ascii="Times New Roman" w:hAnsi="Times New Roman" w:cs="Times New Roman"/>
                <w:b/>
                <w:sz w:val="14"/>
                <w:szCs w:val="14"/>
                <w:lang w:val="sr-Cyrl-CS"/>
              </w:rPr>
            </w:pPr>
            <w:r w:rsidRPr="00BC5CC1">
              <w:rPr>
                <w:rFonts w:ascii="Times New Roman" w:hAnsi="Times New Roman" w:cs="Times New Roman"/>
                <w:b/>
                <w:sz w:val="14"/>
                <w:szCs w:val="14"/>
                <w:lang w:val="sr-Cyrl-CS"/>
              </w:rPr>
              <w:t>Ја, доле потписани званичн</w:t>
            </w:r>
            <w:r w:rsidR="008745D0" w:rsidRPr="00BC5CC1">
              <w:rPr>
                <w:rFonts w:ascii="Times New Roman" w:hAnsi="Times New Roman" w:cs="Times New Roman"/>
                <w:b/>
                <w:sz w:val="14"/>
                <w:szCs w:val="14"/>
                <w:lang w:val="sr-Cyrl-CS"/>
              </w:rPr>
              <w:t xml:space="preserve">и ветеринар, изјављујем да сам </w:t>
            </w:r>
            <w:r w:rsidRPr="00BC5CC1">
              <w:rPr>
                <w:rFonts w:ascii="Times New Roman" w:hAnsi="Times New Roman" w:cs="Times New Roman"/>
                <w:b/>
                <w:sz w:val="14"/>
                <w:szCs w:val="14"/>
                <w:lang w:val="sr-Cyrl-CS"/>
              </w:rPr>
              <w:t>упознат са одговарајућим одредбама Уредбе (ЕК) бр.</w:t>
            </w:r>
            <w:r w:rsidRPr="00BC5CC1">
              <w:rPr>
                <w:rFonts w:ascii="Times New Roman" w:hAnsi="Times New Roman" w:cs="Times New Roman"/>
                <w:b/>
                <w:sz w:val="14"/>
                <w:szCs w:val="14"/>
                <w:lang w:val="lt-LT"/>
              </w:rPr>
              <w:t xml:space="preserve"> 178/2002, (E</w:t>
            </w:r>
            <w:r w:rsidRPr="00BC5CC1">
              <w:rPr>
                <w:rFonts w:ascii="Times New Roman" w:hAnsi="Times New Roman" w:cs="Times New Roman"/>
                <w:b/>
                <w:sz w:val="14"/>
                <w:szCs w:val="14"/>
                <w:lang w:val="sr-Cyrl-CS"/>
              </w:rPr>
              <w:t>К</w:t>
            </w:r>
            <w:r w:rsidRPr="00BC5CC1">
              <w:rPr>
                <w:rFonts w:ascii="Times New Roman" w:hAnsi="Times New Roman" w:cs="Times New Roman"/>
                <w:b/>
                <w:sz w:val="14"/>
                <w:szCs w:val="14"/>
                <w:lang w:val="lt-LT"/>
              </w:rPr>
              <w:t xml:space="preserve">) </w:t>
            </w:r>
            <w:r w:rsidRPr="00BC5CC1">
              <w:rPr>
                <w:rFonts w:ascii="Times New Roman" w:hAnsi="Times New Roman" w:cs="Times New Roman"/>
                <w:b/>
                <w:sz w:val="14"/>
                <w:szCs w:val="14"/>
                <w:lang w:val="sr-Cyrl-CS"/>
              </w:rPr>
              <w:t>бр.</w:t>
            </w:r>
            <w:r w:rsidRPr="00BC5CC1">
              <w:rPr>
                <w:rFonts w:ascii="Times New Roman" w:hAnsi="Times New Roman" w:cs="Times New Roman"/>
                <w:b/>
                <w:sz w:val="14"/>
                <w:szCs w:val="14"/>
                <w:lang w:val="lt-LT"/>
              </w:rPr>
              <w:t xml:space="preserve"> 852</w:t>
            </w:r>
            <w:r w:rsidR="00A972D7" w:rsidRPr="00BC5CC1">
              <w:rPr>
                <w:rFonts w:ascii="Times New Roman" w:hAnsi="Times New Roman" w:cs="Times New Roman"/>
                <w:b/>
                <w:sz w:val="14"/>
                <w:szCs w:val="14"/>
                <w:lang w:val="lt-LT"/>
              </w:rPr>
              <w:t>/2004, (E</w:t>
            </w:r>
            <w:r w:rsidR="00A972D7" w:rsidRPr="00BC5CC1">
              <w:rPr>
                <w:rFonts w:ascii="Times New Roman" w:hAnsi="Times New Roman" w:cs="Times New Roman"/>
                <w:b/>
                <w:sz w:val="14"/>
                <w:szCs w:val="14"/>
                <w:lang w:val="sr-Cyrl-CS"/>
              </w:rPr>
              <w:t>К</w:t>
            </w:r>
            <w:r w:rsidRPr="00BC5CC1">
              <w:rPr>
                <w:rFonts w:ascii="Times New Roman" w:hAnsi="Times New Roman" w:cs="Times New Roman"/>
                <w:b/>
                <w:sz w:val="14"/>
                <w:szCs w:val="14"/>
                <w:lang w:val="lt-LT"/>
              </w:rPr>
              <w:t xml:space="preserve">) </w:t>
            </w:r>
            <w:r w:rsidRPr="00BC5CC1">
              <w:rPr>
                <w:rFonts w:ascii="Times New Roman" w:hAnsi="Times New Roman" w:cs="Times New Roman"/>
                <w:b/>
                <w:sz w:val="14"/>
                <w:szCs w:val="14"/>
                <w:lang w:val="sr-Cyrl-CS"/>
              </w:rPr>
              <w:t>бр.</w:t>
            </w:r>
            <w:r w:rsidR="00A972D7" w:rsidRPr="00BC5CC1">
              <w:rPr>
                <w:rFonts w:ascii="Times New Roman" w:hAnsi="Times New Roman" w:cs="Times New Roman"/>
                <w:b/>
                <w:sz w:val="14"/>
                <w:szCs w:val="14"/>
                <w:lang w:val="lt-LT"/>
              </w:rPr>
              <w:t xml:space="preserve"> 853/2004 </w:t>
            </w:r>
            <w:r w:rsidR="00A972D7" w:rsidRPr="00BC5CC1">
              <w:rPr>
                <w:rFonts w:ascii="Times New Roman" w:hAnsi="Times New Roman" w:cs="Times New Roman"/>
                <w:b/>
                <w:sz w:val="14"/>
                <w:szCs w:val="14"/>
                <w:lang w:val="sr-Cyrl-CS"/>
              </w:rPr>
              <w:t>и</w:t>
            </w:r>
            <w:r w:rsidR="00A972D7" w:rsidRPr="00BC5CC1">
              <w:rPr>
                <w:rFonts w:ascii="Times New Roman" w:hAnsi="Times New Roman" w:cs="Times New Roman"/>
                <w:b/>
                <w:sz w:val="14"/>
                <w:szCs w:val="14"/>
                <w:lang w:val="lt-LT"/>
              </w:rPr>
              <w:t xml:space="preserve"> (E</w:t>
            </w:r>
            <w:r w:rsidR="00A972D7" w:rsidRPr="00BC5CC1">
              <w:rPr>
                <w:rFonts w:ascii="Times New Roman" w:hAnsi="Times New Roman" w:cs="Times New Roman"/>
                <w:b/>
                <w:sz w:val="14"/>
                <w:szCs w:val="14"/>
                <w:lang w:val="sr-Cyrl-CS"/>
              </w:rPr>
              <w:t>К</w:t>
            </w:r>
            <w:r w:rsidRPr="00BC5CC1">
              <w:rPr>
                <w:rFonts w:ascii="Times New Roman" w:hAnsi="Times New Roman" w:cs="Times New Roman"/>
                <w:b/>
                <w:sz w:val="14"/>
                <w:szCs w:val="14"/>
                <w:lang w:val="lt-LT"/>
              </w:rPr>
              <w:t xml:space="preserve">) </w:t>
            </w:r>
            <w:r w:rsidRPr="00BC5CC1">
              <w:rPr>
                <w:rFonts w:ascii="Times New Roman" w:hAnsi="Times New Roman" w:cs="Times New Roman"/>
                <w:b/>
                <w:sz w:val="14"/>
                <w:szCs w:val="14"/>
                <w:lang w:val="sr-Cyrl-CS"/>
              </w:rPr>
              <w:t>бр.</w:t>
            </w:r>
            <w:r w:rsidRPr="00BC5CC1">
              <w:rPr>
                <w:rFonts w:ascii="Times New Roman" w:hAnsi="Times New Roman" w:cs="Times New Roman"/>
                <w:b/>
                <w:sz w:val="14"/>
                <w:szCs w:val="14"/>
                <w:lang w:val="lt-LT"/>
              </w:rPr>
              <w:t xml:space="preserve"> 999/2001</w:t>
            </w:r>
            <w:r w:rsidRPr="00BC5CC1">
              <w:rPr>
                <w:rFonts w:ascii="Times New Roman" w:hAnsi="Times New Roman" w:cs="Times New Roman"/>
                <w:b/>
                <w:sz w:val="14"/>
                <w:szCs w:val="14"/>
                <w:lang w:val="sr-Cyrl-CS"/>
              </w:rPr>
              <w:t xml:space="preserve">  </w:t>
            </w:r>
          </w:p>
          <w:p w14:paraId="186471C5" w14:textId="77777777" w:rsidR="00DD4580" w:rsidRPr="00BC5CC1" w:rsidRDefault="00DD4580" w:rsidP="00662A92">
            <w:pPr>
              <w:ind w:left="292"/>
              <w:jc w:val="both"/>
              <w:rPr>
                <w:rFonts w:ascii="Times New Roman" w:hAnsi="Times New Roman" w:cs="Times New Roman"/>
                <w:sz w:val="14"/>
                <w:szCs w:val="14"/>
                <w:lang w:val="sr-Cyrl-CS"/>
              </w:rPr>
            </w:pPr>
            <w:r w:rsidRPr="00BC5CC1">
              <w:rPr>
                <w:rFonts w:ascii="Times New Roman" w:hAnsi="Times New Roman" w:cs="Times New Roman"/>
                <w:sz w:val="14"/>
                <w:szCs w:val="14"/>
              </w:rPr>
              <w:t>I, the unde</w:t>
            </w:r>
            <w:smartTag w:uri="urn:schemas-microsoft-com:office:smarttags" w:element="PersonName">
              <w:r w:rsidRPr="00BC5CC1">
                <w:rPr>
                  <w:rFonts w:ascii="Times New Roman" w:hAnsi="Times New Roman" w:cs="Times New Roman"/>
                  <w:sz w:val="14"/>
                  <w:szCs w:val="14"/>
                </w:rPr>
                <w:t>rs</w:t>
              </w:r>
            </w:smartTag>
            <w:r w:rsidRPr="00BC5CC1">
              <w:rPr>
                <w:rFonts w:ascii="Times New Roman" w:hAnsi="Times New Roman" w:cs="Times New Roman"/>
                <w:sz w:val="14"/>
                <w:szCs w:val="14"/>
              </w:rPr>
              <w:t>igned official veterinarian, declare that I am aware of the relevant provisions of Regulations (EC) No 178/2002, (EC) No 852/2004, (EC) No 853/2004 and (EC) No 999/2001 and certify that the meat preparations described above were produced in accordance with those requirements, in particular that:</w:t>
            </w:r>
          </w:p>
          <w:p w14:paraId="606D5B19" w14:textId="77777777" w:rsidR="00A972D7" w:rsidRPr="00BC5CC1" w:rsidRDefault="00A972D7" w:rsidP="00662A92">
            <w:pPr>
              <w:ind w:left="292"/>
              <w:jc w:val="both"/>
              <w:rPr>
                <w:rFonts w:ascii="Times New Roman" w:hAnsi="Times New Roman" w:cs="Times New Roman"/>
                <w:b/>
                <w:bCs/>
                <w:sz w:val="14"/>
                <w:szCs w:val="14"/>
                <w:lang w:val="sr-Cyrl-CS"/>
              </w:rPr>
            </w:pPr>
          </w:p>
          <w:p w14:paraId="5E4CB854" w14:textId="77777777" w:rsidR="00E8338F" w:rsidRPr="00BC5CC1" w:rsidRDefault="00A972D7" w:rsidP="00662A92">
            <w:pPr>
              <w:ind w:left="692" w:hanging="400"/>
              <w:jc w:val="both"/>
              <w:rPr>
                <w:rFonts w:ascii="TimesNewRomanPSMT" w:hAnsi="TimesNewRomanPSMT" w:cs="TimesNewRomanPSMT"/>
                <w:sz w:val="14"/>
                <w:szCs w:val="14"/>
                <w:lang w:val="lt-LT" w:eastAsia="lt-LT"/>
              </w:rPr>
            </w:pPr>
            <w:r w:rsidRPr="00BC5CC1">
              <w:rPr>
                <w:rFonts w:ascii="Times New Roman" w:hAnsi="Times New Roman" w:cs="Times New Roman"/>
                <w:b/>
                <w:sz w:val="14"/>
                <w:szCs w:val="14"/>
              </w:rPr>
              <w:t>II</w:t>
            </w:r>
            <w:r w:rsidRPr="00BC5CC1">
              <w:rPr>
                <w:rFonts w:ascii="Times New Roman" w:hAnsi="Times New Roman" w:cs="Times New Roman"/>
                <w:b/>
                <w:sz w:val="14"/>
                <w:szCs w:val="14"/>
                <w:lang w:val="sr-Cyrl-CS"/>
              </w:rPr>
              <w:t>.1.1</w:t>
            </w:r>
            <w:r w:rsidRPr="00BC5CC1">
              <w:rPr>
                <w:rFonts w:ascii="Times New Roman" w:hAnsi="Times New Roman" w:cs="Times New Roman"/>
                <w:sz w:val="14"/>
                <w:szCs w:val="14"/>
                <w:lang w:val="sr-Cyrl-CS"/>
              </w:rPr>
              <w:t>.</w:t>
            </w:r>
            <w:r w:rsidR="00E8338F" w:rsidRPr="00BC5CC1">
              <w:rPr>
                <w:rFonts w:ascii="TimesNewRomanPSMT" w:hAnsi="TimesNewRomanPSMT" w:cs="TimesNewRomanPSMT"/>
                <w:sz w:val="14"/>
                <w:szCs w:val="14"/>
                <w:lang w:val="lt-LT" w:eastAsia="lt-LT"/>
              </w:rPr>
              <w:t xml:space="preserve"> </w:t>
            </w:r>
            <w:r w:rsidR="00E8338F" w:rsidRPr="00BC5CC1">
              <w:rPr>
                <w:rFonts w:ascii="Times New Roman" w:hAnsi="Times New Roman" w:cs="Times New Roman"/>
                <w:sz w:val="14"/>
                <w:szCs w:val="14"/>
              </w:rPr>
              <w:t>jie yra iš įmonės (-ių), pagal Reglamentą (EB) Nr.852/2004 įgyvendinančios (-ių) RVASVT principais pagrįstą programą;</w:t>
            </w:r>
          </w:p>
          <w:p w14:paraId="40485E16" w14:textId="77777777" w:rsidR="00B555B9" w:rsidRPr="00BC5CC1" w:rsidRDefault="00A972D7" w:rsidP="00E8338F">
            <w:pPr>
              <w:ind w:left="1392" w:hanging="700"/>
              <w:jc w:val="both"/>
              <w:rPr>
                <w:rFonts w:ascii="Times New Roman" w:hAnsi="Times New Roman" w:cs="Times New Roman"/>
                <w:b/>
                <w:sz w:val="14"/>
                <w:szCs w:val="14"/>
                <w:lang w:val="sr-Cyrl-CS"/>
              </w:rPr>
            </w:pPr>
            <w:r w:rsidRPr="00BC5CC1">
              <w:rPr>
                <w:rFonts w:ascii="Times New Roman" w:hAnsi="Times New Roman" w:cs="Times New Roman"/>
                <w:b/>
                <w:sz w:val="14"/>
                <w:szCs w:val="14"/>
                <w:lang w:val="sr-Cyrl-CS"/>
              </w:rPr>
              <w:t>потичу из објекта(ата) који примењују програм заснован на  HACCP принципима у складу са Уредб</w:t>
            </w:r>
            <w:r w:rsidR="00027981" w:rsidRPr="00BC5CC1">
              <w:rPr>
                <w:rFonts w:ascii="Times New Roman" w:hAnsi="Times New Roman" w:cs="Times New Roman"/>
                <w:b/>
                <w:sz w:val="14"/>
                <w:szCs w:val="14"/>
                <w:lang w:val="sr-Cyrl-CS"/>
              </w:rPr>
              <w:t>oм</w:t>
            </w:r>
            <w:r w:rsidRPr="00BC5CC1">
              <w:rPr>
                <w:rFonts w:ascii="Times New Roman" w:hAnsi="Times New Roman" w:cs="Times New Roman"/>
                <w:b/>
                <w:sz w:val="14"/>
                <w:szCs w:val="14"/>
                <w:lang w:val="sr-Cyrl-CS"/>
              </w:rPr>
              <w:t xml:space="preserve"> (ЕК) бр. 852/2004;/</w:t>
            </w:r>
          </w:p>
          <w:p w14:paraId="334E373A" w14:textId="77777777" w:rsidR="00A972D7" w:rsidRPr="00BC5CC1" w:rsidRDefault="00A972D7" w:rsidP="00662A92">
            <w:pPr>
              <w:ind w:left="692"/>
              <w:jc w:val="both"/>
              <w:rPr>
                <w:rFonts w:ascii="Times New Roman" w:hAnsi="Times New Roman" w:cs="Times New Roman"/>
                <w:sz w:val="14"/>
                <w:szCs w:val="14"/>
                <w:lang w:val="sr-Cyrl-CS"/>
              </w:rPr>
            </w:pPr>
            <w:r w:rsidRPr="00BC5CC1">
              <w:rPr>
                <w:rFonts w:ascii="Times New Roman" w:hAnsi="Times New Roman" w:cs="Times New Roman"/>
                <w:sz w:val="14"/>
                <w:szCs w:val="14"/>
              </w:rPr>
              <w:t>they come from (an) establishment(s) implementing a programme based on the HACCP principles in accordance with Regulation</w:t>
            </w:r>
            <w:r w:rsidRPr="00BC5CC1">
              <w:rPr>
                <w:rFonts w:ascii="Times New Roman" w:hAnsi="Times New Roman" w:cs="Times New Roman"/>
                <w:sz w:val="14"/>
                <w:szCs w:val="14"/>
                <w:lang w:val="mk-MK"/>
              </w:rPr>
              <w:t xml:space="preserve"> </w:t>
            </w:r>
            <w:r w:rsidRPr="00BC5CC1">
              <w:rPr>
                <w:rFonts w:ascii="Times New Roman" w:hAnsi="Times New Roman" w:cs="Times New Roman"/>
                <w:sz w:val="14"/>
                <w:szCs w:val="14"/>
              </w:rPr>
              <w:t>(EC) No 852/2004;</w:t>
            </w:r>
          </w:p>
          <w:p w14:paraId="5AA97F9D" w14:textId="77777777" w:rsidR="00F15979" w:rsidRPr="00BC5CC1" w:rsidRDefault="00F15979" w:rsidP="00662A92">
            <w:pPr>
              <w:ind w:left="692"/>
              <w:jc w:val="both"/>
              <w:rPr>
                <w:rFonts w:ascii="Times New Roman" w:hAnsi="Times New Roman" w:cs="Times New Roman"/>
                <w:sz w:val="14"/>
                <w:szCs w:val="14"/>
                <w:lang w:val="sr-Cyrl-CS"/>
              </w:rPr>
            </w:pPr>
          </w:p>
          <w:p w14:paraId="3391982E" w14:textId="77777777" w:rsidR="00E8338F" w:rsidRPr="00BC5CC1" w:rsidRDefault="00A972D7" w:rsidP="00662A92">
            <w:pPr>
              <w:ind w:left="692" w:hanging="400"/>
              <w:jc w:val="both"/>
              <w:rPr>
                <w:rFonts w:ascii="TimesNewRomanPSMT" w:hAnsi="TimesNewRomanPSMT" w:cs="TimesNewRomanPSMT"/>
                <w:sz w:val="14"/>
                <w:szCs w:val="14"/>
                <w:lang w:val="lt-LT" w:eastAsia="lt-LT"/>
              </w:rPr>
            </w:pPr>
            <w:r w:rsidRPr="00BC5CC1">
              <w:rPr>
                <w:rFonts w:ascii="Times New Roman" w:hAnsi="Times New Roman" w:cs="Times New Roman"/>
                <w:b/>
                <w:sz w:val="14"/>
                <w:szCs w:val="14"/>
              </w:rPr>
              <w:t>II</w:t>
            </w:r>
            <w:r w:rsidRPr="00BC5CC1">
              <w:rPr>
                <w:rFonts w:ascii="Times New Roman" w:hAnsi="Times New Roman" w:cs="Times New Roman"/>
                <w:b/>
                <w:sz w:val="14"/>
                <w:szCs w:val="14"/>
                <w:lang w:val="sr-Cyrl-CS"/>
              </w:rPr>
              <w:t>.1.2.</w:t>
            </w:r>
            <w:r w:rsidR="00E8338F" w:rsidRPr="00BC5CC1">
              <w:rPr>
                <w:rFonts w:ascii="TimesNewRomanPSMT" w:hAnsi="TimesNewRomanPSMT" w:cs="TimesNewRomanPSMT"/>
                <w:sz w:val="14"/>
                <w:szCs w:val="14"/>
                <w:lang w:val="lt-LT" w:eastAsia="lt-LT"/>
              </w:rPr>
              <w:t xml:space="preserve"> </w:t>
            </w:r>
            <w:r w:rsidR="00E8338F" w:rsidRPr="00BC5CC1">
              <w:rPr>
                <w:rFonts w:ascii="Times New Roman" w:hAnsi="Times New Roman" w:cs="Times New Roman"/>
                <w:sz w:val="14"/>
                <w:szCs w:val="14"/>
              </w:rPr>
              <w:t>buvo pagaminti iš Reglamento (EB) Nr. 853/2004 III priedo I–IV skirsniuose nustatytus reikalavimus atitinkančių žaliavų; ypač tai, kad:</w:t>
            </w:r>
          </w:p>
          <w:p w14:paraId="7387F6FF" w14:textId="77777777" w:rsidR="00A972D7" w:rsidRPr="00BC5CC1" w:rsidRDefault="00A972D7" w:rsidP="00E8338F">
            <w:pPr>
              <w:ind w:left="1392" w:hanging="700"/>
              <w:jc w:val="both"/>
              <w:rPr>
                <w:rFonts w:ascii="Times New Roman" w:hAnsi="Times New Roman" w:cs="Times New Roman"/>
                <w:b/>
                <w:sz w:val="14"/>
                <w:szCs w:val="14"/>
                <w:lang w:val="sr-Cyrl-CS"/>
              </w:rPr>
            </w:pPr>
            <w:r w:rsidRPr="00BC5CC1">
              <w:rPr>
                <w:rFonts w:ascii="Times New Roman" w:hAnsi="Times New Roman" w:cs="Times New Roman"/>
                <w:b/>
                <w:sz w:val="14"/>
                <w:szCs w:val="14"/>
                <w:lang w:val="sr-Cyrl-CS"/>
              </w:rPr>
              <w:t>произведени од сировина који испуњавају захтеве</w:t>
            </w:r>
            <w:r w:rsidRPr="00BC5CC1">
              <w:rPr>
                <w:rFonts w:ascii="Times New Roman" w:hAnsi="Times New Roman" w:cs="Times New Roman"/>
                <w:sz w:val="14"/>
                <w:szCs w:val="14"/>
                <w:lang w:val="sr-Cyrl-CS"/>
              </w:rPr>
              <w:t xml:space="preserve"> </w:t>
            </w:r>
            <w:r w:rsidR="004675BF" w:rsidRPr="00BC5CC1">
              <w:rPr>
                <w:rFonts w:ascii="Times New Roman" w:hAnsi="Times New Roman" w:cs="Times New Roman"/>
                <w:b/>
                <w:sz w:val="14"/>
                <w:szCs w:val="14"/>
                <w:lang w:val="sr-Cyrl-CS"/>
              </w:rPr>
              <w:t>одељка</w:t>
            </w:r>
            <w:r w:rsidR="00672458" w:rsidRPr="00BC5CC1">
              <w:rPr>
                <w:rFonts w:ascii="Times New Roman" w:hAnsi="Times New Roman" w:cs="Times New Roman"/>
                <w:b/>
                <w:sz w:val="14"/>
                <w:szCs w:val="14"/>
                <w:lang w:val="sr-Cyrl-CS"/>
              </w:rPr>
              <w:t xml:space="preserve"> </w:t>
            </w:r>
            <w:r w:rsidR="00672458" w:rsidRPr="00BC5CC1">
              <w:rPr>
                <w:rFonts w:ascii="Times New Roman" w:hAnsi="Times New Roman" w:cs="Times New Roman"/>
                <w:b/>
                <w:sz w:val="14"/>
                <w:szCs w:val="14"/>
              </w:rPr>
              <w:t>I</w:t>
            </w:r>
            <w:r w:rsidR="00672458" w:rsidRPr="00BC5CC1">
              <w:rPr>
                <w:rFonts w:ascii="Times New Roman" w:hAnsi="Times New Roman" w:cs="Times New Roman"/>
                <w:b/>
                <w:sz w:val="14"/>
                <w:szCs w:val="14"/>
                <w:lang w:val="sr-Cyrl-CS"/>
              </w:rPr>
              <w:t xml:space="preserve"> до </w:t>
            </w:r>
            <w:r w:rsidR="00672458" w:rsidRPr="00BC5CC1">
              <w:rPr>
                <w:rFonts w:ascii="Times New Roman" w:hAnsi="Times New Roman" w:cs="Times New Roman"/>
                <w:b/>
                <w:sz w:val="14"/>
                <w:szCs w:val="14"/>
              </w:rPr>
              <w:t>IV</w:t>
            </w:r>
            <w:r w:rsidR="00672458" w:rsidRPr="00BC5CC1">
              <w:rPr>
                <w:rFonts w:ascii="Times New Roman" w:hAnsi="Times New Roman" w:cs="Times New Roman"/>
                <w:b/>
                <w:sz w:val="14"/>
                <w:szCs w:val="14"/>
                <w:lang w:val="sr-Cyrl-CS"/>
              </w:rPr>
              <w:t xml:space="preserve"> Анекса </w:t>
            </w:r>
            <w:r w:rsidR="00672458" w:rsidRPr="00BC5CC1">
              <w:rPr>
                <w:rFonts w:ascii="Times New Roman" w:hAnsi="Times New Roman" w:cs="Times New Roman"/>
                <w:b/>
                <w:sz w:val="14"/>
                <w:szCs w:val="14"/>
              </w:rPr>
              <w:t>III</w:t>
            </w:r>
            <w:r w:rsidR="00672458" w:rsidRPr="00BC5CC1">
              <w:rPr>
                <w:rFonts w:ascii="Times New Roman" w:hAnsi="Times New Roman" w:cs="Times New Roman"/>
                <w:b/>
                <w:sz w:val="14"/>
                <w:szCs w:val="14"/>
                <w:lang w:val="sr-Cyrl-CS"/>
              </w:rPr>
              <w:t xml:space="preserve"> Уредбе (ЕК) бр.</w:t>
            </w:r>
            <w:r w:rsidR="00672458" w:rsidRPr="00BC5CC1">
              <w:rPr>
                <w:rFonts w:ascii="Times New Roman" w:hAnsi="Times New Roman" w:cs="Times New Roman"/>
                <w:sz w:val="14"/>
                <w:szCs w:val="14"/>
                <w:lang w:val="mk-MK"/>
              </w:rPr>
              <w:t xml:space="preserve"> </w:t>
            </w:r>
            <w:r w:rsidR="00672458" w:rsidRPr="00BC5CC1">
              <w:rPr>
                <w:rFonts w:ascii="Times New Roman" w:hAnsi="Times New Roman" w:cs="Times New Roman"/>
                <w:b/>
                <w:sz w:val="14"/>
                <w:szCs w:val="14"/>
                <w:lang w:val="sr-Cyrl-CS"/>
              </w:rPr>
              <w:t>853/2004, нарочито да:</w:t>
            </w:r>
          </w:p>
          <w:p w14:paraId="421B901E" w14:textId="77777777" w:rsidR="00A972D7" w:rsidRPr="00BC5CC1" w:rsidRDefault="00A972D7" w:rsidP="00662A92">
            <w:pPr>
              <w:ind w:left="692"/>
              <w:jc w:val="both"/>
              <w:rPr>
                <w:rFonts w:ascii="Times New Roman" w:hAnsi="Times New Roman" w:cs="Times New Roman"/>
                <w:sz w:val="14"/>
                <w:szCs w:val="14"/>
                <w:lang w:val="sr-Cyrl-CS"/>
              </w:rPr>
            </w:pPr>
            <w:r w:rsidRPr="00BC5CC1">
              <w:rPr>
                <w:rFonts w:ascii="Times New Roman" w:hAnsi="Times New Roman" w:cs="Times New Roman"/>
                <w:sz w:val="14"/>
                <w:szCs w:val="14"/>
              </w:rPr>
              <w:t>they have been produced from raw material which meets the requirements of Sections I to IV of Annex III to Regulation (EC)</w:t>
            </w:r>
            <w:r w:rsidRPr="00BC5CC1">
              <w:rPr>
                <w:rFonts w:ascii="Times New Roman" w:hAnsi="Times New Roman" w:cs="Times New Roman"/>
                <w:sz w:val="14"/>
                <w:szCs w:val="14"/>
                <w:lang w:val="mk-MK"/>
              </w:rPr>
              <w:t xml:space="preserve"> </w:t>
            </w:r>
            <w:r w:rsidRPr="00BC5CC1">
              <w:rPr>
                <w:rFonts w:ascii="Times New Roman" w:hAnsi="Times New Roman" w:cs="Times New Roman"/>
                <w:sz w:val="14"/>
                <w:szCs w:val="14"/>
              </w:rPr>
              <w:t>No 853/2004; in particular that:</w:t>
            </w:r>
          </w:p>
          <w:p w14:paraId="3674B5ED" w14:textId="77777777" w:rsidR="00E8338F" w:rsidRPr="00BC5CC1" w:rsidRDefault="00672458" w:rsidP="00E8338F">
            <w:pPr>
              <w:ind w:left="1392"/>
              <w:jc w:val="both"/>
              <w:rPr>
                <w:rFonts w:ascii="TimesNewRomanPSMT" w:hAnsi="TimesNewRomanPSMT" w:cs="TimesNewRomanPSMT"/>
                <w:sz w:val="14"/>
                <w:szCs w:val="14"/>
                <w:lang w:val="lt-LT" w:eastAsia="lt-LT"/>
              </w:rPr>
            </w:pPr>
            <w:r w:rsidRPr="00BC5CC1">
              <w:rPr>
                <w:rFonts w:ascii="Times New Roman" w:hAnsi="Times New Roman" w:cs="Times New Roman"/>
                <w:b/>
                <w:sz w:val="14"/>
                <w:szCs w:val="14"/>
              </w:rPr>
              <w:t>II</w:t>
            </w:r>
            <w:r w:rsidRPr="00BC5CC1">
              <w:rPr>
                <w:rFonts w:ascii="Times New Roman" w:hAnsi="Times New Roman" w:cs="Times New Roman"/>
                <w:b/>
                <w:sz w:val="14"/>
                <w:szCs w:val="14"/>
                <w:lang w:val="ru-RU"/>
              </w:rPr>
              <w:t>.1.</w:t>
            </w:r>
            <w:r w:rsidRPr="00BC5CC1">
              <w:rPr>
                <w:rFonts w:ascii="Times New Roman" w:hAnsi="Times New Roman" w:cs="Times New Roman"/>
                <w:b/>
                <w:sz w:val="14"/>
                <w:szCs w:val="14"/>
                <w:lang w:val="sr-Cyrl-CS"/>
              </w:rPr>
              <w:t>2.1.</w:t>
            </w:r>
            <w:r w:rsidRPr="00BC5CC1">
              <w:rPr>
                <w:rFonts w:ascii="Times New Roman" w:hAnsi="Times New Roman" w:cs="Times New Roman"/>
                <w:sz w:val="14"/>
                <w:szCs w:val="14"/>
                <w:lang w:val="ru-RU"/>
              </w:rPr>
              <w:t xml:space="preserve"> </w:t>
            </w:r>
            <w:r w:rsidR="004675BF" w:rsidRPr="00BC5CC1">
              <w:rPr>
                <w:rFonts w:ascii="Times New Roman" w:hAnsi="Times New Roman" w:cs="Times New Roman"/>
                <w:b/>
                <w:sz w:val="14"/>
                <w:szCs w:val="14"/>
                <w:lang w:val="ru-RU"/>
              </w:rPr>
              <w:t>(</w:t>
            </w:r>
            <w:r w:rsidR="004675BF" w:rsidRPr="00BC5CC1">
              <w:rPr>
                <w:rFonts w:ascii="Times New Roman" w:hAnsi="Times New Roman" w:cs="Times New Roman"/>
                <w:b/>
                <w:sz w:val="14"/>
                <w:szCs w:val="14"/>
                <w:vertAlign w:val="superscript"/>
                <w:lang w:val="ru-RU"/>
              </w:rPr>
              <w:t>2</w:t>
            </w:r>
            <w:r w:rsidR="004675BF" w:rsidRPr="00BC5CC1">
              <w:rPr>
                <w:rFonts w:ascii="Times New Roman" w:hAnsi="Times New Roman" w:cs="Times New Roman"/>
                <w:b/>
                <w:sz w:val="14"/>
                <w:szCs w:val="14"/>
                <w:lang w:val="ru-RU"/>
              </w:rPr>
              <w:t>)</w:t>
            </w:r>
            <w:r w:rsidR="004675BF" w:rsidRPr="00BC5CC1">
              <w:rPr>
                <w:rFonts w:ascii="Times New Roman" w:hAnsi="Times New Roman" w:cs="Times New Roman"/>
                <w:b/>
                <w:sz w:val="14"/>
                <w:szCs w:val="14"/>
                <w:lang w:val="sr-Cyrl-CS"/>
              </w:rPr>
              <w:t xml:space="preserve"> </w:t>
            </w:r>
            <w:r w:rsidR="00E8338F" w:rsidRPr="00BC5CC1">
              <w:rPr>
                <w:rFonts w:ascii="Times New Roman" w:hAnsi="Times New Roman" w:cs="Times New Roman"/>
                <w:sz w:val="14"/>
                <w:szCs w:val="14"/>
              </w:rPr>
              <w:t>jei</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pagaminti</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i</w:t>
            </w:r>
            <w:r w:rsidR="00E8338F" w:rsidRPr="00BC5CC1">
              <w:rPr>
                <w:rFonts w:ascii="Times New Roman" w:hAnsi="Times New Roman" w:cs="Times New Roman"/>
                <w:sz w:val="14"/>
                <w:szCs w:val="14"/>
                <w:lang w:val="ru-RU"/>
              </w:rPr>
              <w:t xml:space="preserve">š </w:t>
            </w:r>
            <w:r w:rsidR="00E8338F" w:rsidRPr="00BC5CC1">
              <w:rPr>
                <w:rFonts w:ascii="Times New Roman" w:hAnsi="Times New Roman" w:cs="Times New Roman"/>
                <w:sz w:val="14"/>
                <w:szCs w:val="14"/>
              </w:rPr>
              <w:t>namini</w:t>
            </w:r>
            <w:r w:rsidR="00E8338F" w:rsidRPr="00BC5CC1">
              <w:rPr>
                <w:rFonts w:ascii="Times New Roman" w:hAnsi="Times New Roman" w:cs="Times New Roman"/>
                <w:sz w:val="14"/>
                <w:szCs w:val="14"/>
                <w:lang w:val="ru-RU"/>
              </w:rPr>
              <w:t xml:space="preserve">ų </w:t>
            </w:r>
            <w:r w:rsidR="00E8338F" w:rsidRPr="00BC5CC1">
              <w:rPr>
                <w:rFonts w:ascii="Times New Roman" w:hAnsi="Times New Roman" w:cs="Times New Roman"/>
                <w:sz w:val="14"/>
                <w:szCs w:val="14"/>
              </w:rPr>
              <w:t>kiauli</w:t>
            </w:r>
            <w:r w:rsidR="00E8338F" w:rsidRPr="00BC5CC1">
              <w:rPr>
                <w:rFonts w:ascii="Times New Roman" w:hAnsi="Times New Roman" w:cs="Times New Roman"/>
                <w:sz w:val="14"/>
                <w:szCs w:val="14"/>
                <w:lang w:val="ru-RU"/>
              </w:rPr>
              <w:t xml:space="preserve">ų </w:t>
            </w:r>
            <w:r w:rsidR="00E8338F" w:rsidRPr="00BC5CC1">
              <w:rPr>
                <w:rFonts w:ascii="Times New Roman" w:hAnsi="Times New Roman" w:cs="Times New Roman"/>
                <w:sz w:val="14"/>
                <w:szCs w:val="14"/>
              </w:rPr>
              <w:t>m</w:t>
            </w:r>
            <w:r w:rsidR="00E8338F" w:rsidRPr="00BC5CC1">
              <w:rPr>
                <w:rFonts w:ascii="Times New Roman" w:hAnsi="Times New Roman" w:cs="Times New Roman"/>
                <w:sz w:val="14"/>
                <w:szCs w:val="14"/>
                <w:lang w:val="ru-RU"/>
              </w:rPr>
              <w:t>ė</w:t>
            </w:r>
            <w:r w:rsidR="00E8338F" w:rsidRPr="00BC5CC1">
              <w:rPr>
                <w:rFonts w:ascii="Times New Roman" w:hAnsi="Times New Roman" w:cs="Times New Roman"/>
                <w:sz w:val="14"/>
                <w:szCs w:val="14"/>
              </w:rPr>
              <w:t>sos</w:t>
            </w:r>
            <w:r w:rsidR="00E8338F" w:rsidRPr="00BC5CC1">
              <w:rPr>
                <w:rFonts w:ascii="Times New Roman" w:hAnsi="Times New Roman" w:cs="Times New Roman"/>
                <w:sz w:val="14"/>
                <w:szCs w:val="14"/>
                <w:lang w:val="ru-RU"/>
              </w:rPr>
              <w:t>, š</w:t>
            </w:r>
            <w:r w:rsidR="00E8338F" w:rsidRPr="00BC5CC1">
              <w:rPr>
                <w:rFonts w:ascii="Times New Roman" w:hAnsi="Times New Roman" w:cs="Times New Roman"/>
                <w:sz w:val="14"/>
                <w:szCs w:val="14"/>
              </w:rPr>
              <w:t>i</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m</w:t>
            </w:r>
            <w:r w:rsidR="00E8338F" w:rsidRPr="00BC5CC1">
              <w:rPr>
                <w:rFonts w:ascii="Times New Roman" w:hAnsi="Times New Roman" w:cs="Times New Roman"/>
                <w:sz w:val="14"/>
                <w:szCs w:val="14"/>
                <w:lang w:val="ru-RU"/>
              </w:rPr>
              <w:t>ė</w:t>
            </w:r>
            <w:r w:rsidR="00E8338F" w:rsidRPr="00BC5CC1">
              <w:rPr>
                <w:rFonts w:ascii="Times New Roman" w:hAnsi="Times New Roman" w:cs="Times New Roman"/>
                <w:sz w:val="14"/>
                <w:szCs w:val="14"/>
              </w:rPr>
              <w:t>sa</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buvo</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patikrinta</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vir</w:t>
            </w:r>
            <w:r w:rsidR="00E8338F" w:rsidRPr="00BC5CC1">
              <w:rPr>
                <w:rFonts w:ascii="Times New Roman" w:hAnsi="Times New Roman" w:cs="Times New Roman"/>
                <w:sz w:val="14"/>
                <w:szCs w:val="14"/>
                <w:lang w:val="ru-RU"/>
              </w:rPr>
              <w:t>š</w:t>
            </w:r>
            <w:r w:rsidR="00E8338F" w:rsidRPr="00BC5CC1">
              <w:rPr>
                <w:rFonts w:ascii="Times New Roman" w:hAnsi="Times New Roman" w:cs="Times New Roman"/>
                <w:sz w:val="14"/>
                <w:szCs w:val="14"/>
              </w:rPr>
              <w:t>kinimo</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metodu</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ir</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gauti</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neigiami</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rezultatai</w:t>
            </w:r>
            <w:r w:rsidR="00E8338F" w:rsidRPr="00BC5CC1">
              <w:rPr>
                <w:rFonts w:ascii="Times New Roman" w:hAnsi="Times New Roman" w:cs="Times New Roman"/>
                <w:sz w:val="14"/>
                <w:szCs w:val="14"/>
                <w:lang w:val="ru-RU"/>
              </w:rPr>
              <w:t>;</w:t>
            </w:r>
          </w:p>
          <w:p w14:paraId="36741592" w14:textId="77777777" w:rsidR="00672458" w:rsidRPr="00BC5CC1" w:rsidRDefault="00672458" w:rsidP="00E8338F">
            <w:pPr>
              <w:ind w:left="1392"/>
              <w:jc w:val="both"/>
              <w:rPr>
                <w:rFonts w:ascii="Times New Roman" w:hAnsi="Times New Roman" w:cs="Times New Roman"/>
                <w:sz w:val="14"/>
                <w:szCs w:val="14"/>
                <w:lang w:val="sr-Cyrl-CS"/>
              </w:rPr>
            </w:pPr>
            <w:r w:rsidRPr="00BC5CC1">
              <w:rPr>
                <w:rFonts w:ascii="Times New Roman" w:hAnsi="Times New Roman" w:cs="Times New Roman"/>
                <w:b/>
                <w:sz w:val="14"/>
                <w:szCs w:val="14"/>
                <w:lang w:val="sr-Cyrl-CS"/>
              </w:rPr>
              <w:t xml:space="preserve">ако потиче од меса домаћих свиња, </w:t>
            </w:r>
            <w:r w:rsidR="004675BF" w:rsidRPr="00BC5CC1">
              <w:rPr>
                <w:rFonts w:ascii="Times New Roman" w:hAnsi="Times New Roman" w:cs="Times New Roman"/>
                <w:b/>
                <w:sz w:val="14"/>
                <w:szCs w:val="14"/>
                <w:lang w:val="lt-LT"/>
              </w:rPr>
              <w:t>подвргнуто је испитивању методом дигестије са негативним резултатом</w:t>
            </w:r>
            <w:r w:rsidR="00066550" w:rsidRPr="00BC5CC1">
              <w:rPr>
                <w:rFonts w:ascii="Times New Roman" w:hAnsi="Times New Roman" w:cs="Times New Roman"/>
                <w:b/>
                <w:sz w:val="14"/>
                <w:szCs w:val="14"/>
                <w:lang w:val="sr-Cyrl-CS"/>
              </w:rPr>
              <w:t xml:space="preserve"> </w:t>
            </w:r>
            <w:r w:rsidR="002933D2" w:rsidRPr="00BC5CC1">
              <w:rPr>
                <w:rFonts w:ascii="Times New Roman" w:hAnsi="Times New Roman" w:cs="Times New Roman"/>
                <w:b/>
                <w:sz w:val="14"/>
                <w:szCs w:val="14"/>
                <w:lang w:val="sr-Cyrl-CS"/>
              </w:rPr>
              <w:t xml:space="preserve"> </w:t>
            </w:r>
          </w:p>
          <w:p w14:paraId="1E6C5F07" w14:textId="77777777" w:rsidR="00FC3CD2" w:rsidRPr="00BC5CC1" w:rsidRDefault="00672458" w:rsidP="00662A92">
            <w:pPr>
              <w:ind w:left="1392"/>
              <w:jc w:val="both"/>
              <w:rPr>
                <w:rFonts w:ascii="Times New Roman" w:hAnsi="Times New Roman" w:cs="Times New Roman"/>
                <w:sz w:val="14"/>
                <w:szCs w:val="14"/>
                <w:lang w:val="sr-Cyrl-CS"/>
              </w:rPr>
            </w:pPr>
            <w:r w:rsidRPr="00BC5CC1">
              <w:rPr>
                <w:rFonts w:ascii="Times New Roman" w:hAnsi="Times New Roman" w:cs="Times New Roman"/>
                <w:sz w:val="14"/>
                <w:szCs w:val="14"/>
              </w:rPr>
              <w:t xml:space="preserve">if obtained from domestic pig meat, </w:t>
            </w:r>
            <w:r w:rsidR="004675BF" w:rsidRPr="00BC5CC1">
              <w:rPr>
                <w:rFonts w:ascii="Times New Roman" w:hAnsi="Times New Roman" w:cs="Times New Roman"/>
                <w:sz w:val="14"/>
                <w:szCs w:val="14"/>
              </w:rPr>
              <w:t xml:space="preserve">has been subjected to an examination by a digestion method with negative results </w:t>
            </w:r>
          </w:p>
          <w:p w14:paraId="3E8652FB" w14:textId="77777777" w:rsidR="004675BF" w:rsidRPr="00BC5CC1" w:rsidRDefault="004675BF" w:rsidP="00662A92">
            <w:pPr>
              <w:ind w:left="1392"/>
              <w:jc w:val="both"/>
              <w:rPr>
                <w:rFonts w:ascii="Times New Roman" w:hAnsi="Times New Roman" w:cs="Times New Roman"/>
                <w:sz w:val="14"/>
                <w:szCs w:val="14"/>
                <w:lang w:val="sr-Cyrl-CS"/>
              </w:rPr>
            </w:pPr>
          </w:p>
          <w:p w14:paraId="422A2CF1" w14:textId="77777777" w:rsidR="00E8338F" w:rsidRPr="00BC5CC1" w:rsidRDefault="004675BF" w:rsidP="00E8338F">
            <w:pPr>
              <w:ind w:left="1392"/>
              <w:jc w:val="both"/>
              <w:rPr>
                <w:rFonts w:ascii="TimesNewRomanPSMT" w:hAnsi="TimesNewRomanPSMT" w:cs="TimesNewRomanPSMT"/>
                <w:sz w:val="14"/>
                <w:szCs w:val="14"/>
                <w:lang w:val="lt-LT" w:eastAsia="lt-LT"/>
              </w:rPr>
            </w:pPr>
            <w:r w:rsidRPr="00BC5CC1">
              <w:rPr>
                <w:rFonts w:ascii="Times New Roman" w:hAnsi="Times New Roman" w:cs="Times New Roman"/>
                <w:b/>
                <w:sz w:val="14"/>
                <w:szCs w:val="14"/>
              </w:rPr>
              <w:t>II</w:t>
            </w:r>
            <w:r w:rsidRPr="00BC5CC1">
              <w:rPr>
                <w:rFonts w:ascii="Times New Roman" w:hAnsi="Times New Roman" w:cs="Times New Roman"/>
                <w:b/>
                <w:sz w:val="14"/>
                <w:szCs w:val="14"/>
                <w:lang w:val="ru-RU"/>
              </w:rPr>
              <w:t>.1.</w:t>
            </w:r>
            <w:r w:rsidRPr="00BC5CC1">
              <w:rPr>
                <w:rFonts w:ascii="Times New Roman" w:hAnsi="Times New Roman" w:cs="Times New Roman"/>
                <w:b/>
                <w:sz w:val="14"/>
                <w:szCs w:val="14"/>
                <w:lang w:val="sr-Cyrl-CS"/>
              </w:rPr>
              <w:t>2.2.</w:t>
            </w:r>
            <w:r w:rsidRPr="00BC5CC1">
              <w:rPr>
                <w:rFonts w:ascii="Times New Roman" w:hAnsi="Times New Roman" w:cs="Times New Roman"/>
                <w:sz w:val="14"/>
                <w:szCs w:val="14"/>
                <w:lang w:val="ru-RU"/>
              </w:rPr>
              <w:t xml:space="preserve"> </w:t>
            </w:r>
            <w:r w:rsidRPr="00BC5CC1">
              <w:rPr>
                <w:rFonts w:ascii="Times New Roman" w:hAnsi="Times New Roman" w:cs="Times New Roman"/>
                <w:b/>
                <w:sz w:val="14"/>
                <w:szCs w:val="14"/>
                <w:lang w:val="ru-RU"/>
              </w:rPr>
              <w:t>(</w:t>
            </w:r>
            <w:r w:rsidRPr="00BC5CC1">
              <w:rPr>
                <w:rFonts w:ascii="Times New Roman" w:hAnsi="Times New Roman" w:cs="Times New Roman"/>
                <w:b/>
                <w:sz w:val="14"/>
                <w:szCs w:val="14"/>
                <w:vertAlign w:val="superscript"/>
                <w:lang w:val="ru-RU"/>
              </w:rPr>
              <w:t>2</w:t>
            </w:r>
            <w:r w:rsidRPr="00BC5CC1">
              <w:rPr>
                <w:rFonts w:ascii="Times New Roman" w:hAnsi="Times New Roman" w:cs="Times New Roman"/>
                <w:b/>
                <w:sz w:val="14"/>
                <w:szCs w:val="14"/>
                <w:lang w:val="ru-RU"/>
              </w:rPr>
              <w:t>)</w:t>
            </w:r>
            <w:r w:rsidRPr="00BC5CC1">
              <w:rPr>
                <w:rFonts w:ascii="Times New Roman" w:hAnsi="Times New Roman" w:cs="Times New Roman"/>
                <w:b/>
                <w:sz w:val="14"/>
                <w:szCs w:val="14"/>
                <w:lang w:val="sr-Cyrl-CS"/>
              </w:rPr>
              <w:t xml:space="preserve"> </w:t>
            </w:r>
            <w:r w:rsidR="00E8338F" w:rsidRPr="00BC5CC1">
              <w:rPr>
                <w:rFonts w:ascii="Times New Roman" w:hAnsi="Times New Roman" w:cs="Times New Roman"/>
                <w:sz w:val="14"/>
                <w:szCs w:val="14"/>
              </w:rPr>
              <w:t>jei</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pagaminti</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i</w:t>
            </w:r>
            <w:r w:rsidR="00E8338F" w:rsidRPr="00BC5CC1">
              <w:rPr>
                <w:rFonts w:ascii="Times New Roman" w:hAnsi="Times New Roman" w:cs="Times New Roman"/>
                <w:sz w:val="14"/>
                <w:szCs w:val="14"/>
                <w:lang w:val="ru-RU"/>
              </w:rPr>
              <w:t xml:space="preserve">š </w:t>
            </w:r>
            <w:r w:rsidR="00E8338F" w:rsidRPr="00BC5CC1">
              <w:rPr>
                <w:rFonts w:ascii="Times New Roman" w:hAnsi="Times New Roman" w:cs="Times New Roman"/>
                <w:sz w:val="14"/>
                <w:szCs w:val="14"/>
                <w:lang w:val="lt-LT"/>
              </w:rPr>
              <w:t>arklienos ar lauki</w:t>
            </w:r>
            <w:r w:rsidR="00E8338F" w:rsidRPr="00BC5CC1">
              <w:rPr>
                <w:rFonts w:ascii="Times New Roman" w:hAnsi="Times New Roman" w:cs="Times New Roman"/>
                <w:sz w:val="14"/>
                <w:szCs w:val="14"/>
              </w:rPr>
              <w:t>ni</w:t>
            </w:r>
            <w:r w:rsidR="00E8338F" w:rsidRPr="00BC5CC1">
              <w:rPr>
                <w:rFonts w:ascii="Times New Roman" w:hAnsi="Times New Roman" w:cs="Times New Roman"/>
                <w:sz w:val="14"/>
                <w:szCs w:val="14"/>
                <w:lang w:val="ru-RU"/>
              </w:rPr>
              <w:t xml:space="preserve">ų </w:t>
            </w:r>
            <w:r w:rsidR="00E8338F" w:rsidRPr="00BC5CC1">
              <w:rPr>
                <w:rFonts w:ascii="Times New Roman" w:hAnsi="Times New Roman" w:cs="Times New Roman"/>
                <w:sz w:val="14"/>
                <w:szCs w:val="14"/>
              </w:rPr>
              <w:t>kiauli</w:t>
            </w:r>
            <w:r w:rsidR="00E8338F" w:rsidRPr="00BC5CC1">
              <w:rPr>
                <w:rFonts w:ascii="Times New Roman" w:hAnsi="Times New Roman" w:cs="Times New Roman"/>
                <w:sz w:val="14"/>
                <w:szCs w:val="14"/>
                <w:lang w:val="ru-RU"/>
              </w:rPr>
              <w:t xml:space="preserve">ų </w:t>
            </w:r>
            <w:r w:rsidR="00E8338F" w:rsidRPr="00BC5CC1">
              <w:rPr>
                <w:rFonts w:ascii="Times New Roman" w:hAnsi="Times New Roman" w:cs="Times New Roman"/>
                <w:sz w:val="14"/>
                <w:szCs w:val="14"/>
              </w:rPr>
              <w:t>m</w:t>
            </w:r>
            <w:r w:rsidR="00E8338F" w:rsidRPr="00BC5CC1">
              <w:rPr>
                <w:rFonts w:ascii="Times New Roman" w:hAnsi="Times New Roman" w:cs="Times New Roman"/>
                <w:sz w:val="14"/>
                <w:szCs w:val="14"/>
                <w:lang w:val="ru-RU"/>
              </w:rPr>
              <w:t>ė</w:t>
            </w:r>
            <w:r w:rsidR="00E8338F" w:rsidRPr="00BC5CC1">
              <w:rPr>
                <w:rFonts w:ascii="Times New Roman" w:hAnsi="Times New Roman" w:cs="Times New Roman"/>
                <w:sz w:val="14"/>
                <w:szCs w:val="14"/>
              </w:rPr>
              <w:t>sos</w:t>
            </w:r>
            <w:r w:rsidR="00E8338F" w:rsidRPr="00BC5CC1">
              <w:rPr>
                <w:rFonts w:ascii="Times New Roman" w:hAnsi="Times New Roman" w:cs="Times New Roman"/>
                <w:sz w:val="14"/>
                <w:szCs w:val="14"/>
                <w:lang w:val="ru-RU"/>
              </w:rPr>
              <w:t>, š</w:t>
            </w:r>
            <w:r w:rsidR="00E8338F" w:rsidRPr="00BC5CC1">
              <w:rPr>
                <w:rFonts w:ascii="Times New Roman" w:hAnsi="Times New Roman" w:cs="Times New Roman"/>
                <w:sz w:val="14"/>
                <w:szCs w:val="14"/>
              </w:rPr>
              <w:t>i</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m</w:t>
            </w:r>
            <w:r w:rsidR="00E8338F" w:rsidRPr="00BC5CC1">
              <w:rPr>
                <w:rFonts w:ascii="Times New Roman" w:hAnsi="Times New Roman" w:cs="Times New Roman"/>
                <w:sz w:val="14"/>
                <w:szCs w:val="14"/>
                <w:lang w:val="ru-RU"/>
              </w:rPr>
              <w:t>ė</w:t>
            </w:r>
            <w:r w:rsidR="00E8338F" w:rsidRPr="00BC5CC1">
              <w:rPr>
                <w:rFonts w:ascii="Times New Roman" w:hAnsi="Times New Roman" w:cs="Times New Roman"/>
                <w:sz w:val="14"/>
                <w:szCs w:val="14"/>
              </w:rPr>
              <w:t>sa</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buvo</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patikrinta</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vir</w:t>
            </w:r>
            <w:r w:rsidR="00E8338F" w:rsidRPr="00BC5CC1">
              <w:rPr>
                <w:rFonts w:ascii="Times New Roman" w:hAnsi="Times New Roman" w:cs="Times New Roman"/>
                <w:sz w:val="14"/>
                <w:szCs w:val="14"/>
                <w:lang w:val="ru-RU"/>
              </w:rPr>
              <w:t>š</w:t>
            </w:r>
            <w:r w:rsidR="00E8338F" w:rsidRPr="00BC5CC1">
              <w:rPr>
                <w:rFonts w:ascii="Times New Roman" w:hAnsi="Times New Roman" w:cs="Times New Roman"/>
                <w:sz w:val="14"/>
                <w:szCs w:val="14"/>
              </w:rPr>
              <w:t>kinimo</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metodu</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ir</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gauti</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neigiami</w:t>
            </w:r>
            <w:r w:rsidR="00E8338F" w:rsidRPr="00BC5CC1">
              <w:rPr>
                <w:rFonts w:ascii="Times New Roman" w:hAnsi="Times New Roman" w:cs="Times New Roman"/>
                <w:sz w:val="14"/>
                <w:szCs w:val="14"/>
                <w:lang w:val="ru-RU"/>
              </w:rPr>
              <w:t xml:space="preserve"> </w:t>
            </w:r>
            <w:r w:rsidR="00E8338F" w:rsidRPr="00BC5CC1">
              <w:rPr>
                <w:rFonts w:ascii="Times New Roman" w:hAnsi="Times New Roman" w:cs="Times New Roman"/>
                <w:sz w:val="14"/>
                <w:szCs w:val="14"/>
              </w:rPr>
              <w:t>rezultatai</w:t>
            </w:r>
            <w:r w:rsidR="00E8338F" w:rsidRPr="00BC5CC1">
              <w:rPr>
                <w:rFonts w:ascii="Times New Roman" w:hAnsi="Times New Roman" w:cs="Times New Roman"/>
                <w:sz w:val="14"/>
                <w:szCs w:val="14"/>
                <w:lang w:val="ru-RU"/>
              </w:rPr>
              <w:t>;</w:t>
            </w:r>
          </w:p>
          <w:p w14:paraId="670AF782" w14:textId="77777777" w:rsidR="004675BF" w:rsidRPr="00BC5CC1" w:rsidRDefault="004675BF" w:rsidP="00E8338F">
            <w:pPr>
              <w:ind w:left="1392"/>
              <w:jc w:val="both"/>
              <w:rPr>
                <w:rFonts w:ascii="Times New Roman" w:hAnsi="Times New Roman" w:cs="Times New Roman"/>
                <w:b/>
                <w:sz w:val="14"/>
                <w:szCs w:val="14"/>
                <w:lang w:val="sr-Cyrl-CS"/>
              </w:rPr>
            </w:pPr>
            <w:r w:rsidRPr="00BC5CC1">
              <w:rPr>
                <w:rFonts w:ascii="Times New Roman" w:hAnsi="Times New Roman" w:cs="Times New Roman"/>
                <w:b/>
                <w:sz w:val="14"/>
                <w:szCs w:val="14"/>
                <w:lang w:val="sr-Cyrl-CS"/>
              </w:rPr>
              <w:t xml:space="preserve">ако је добијен од меса коња или дивљег вепра, </w:t>
            </w:r>
            <w:r w:rsidRPr="00BC5CC1">
              <w:rPr>
                <w:rFonts w:ascii="Times New Roman" w:hAnsi="Times New Roman" w:cs="Times New Roman"/>
                <w:b/>
                <w:sz w:val="14"/>
                <w:szCs w:val="14"/>
                <w:lang w:val="ru-RU"/>
              </w:rPr>
              <w:t>подвргнуто је испитивању методом дигестије са негативним резултатом</w:t>
            </w:r>
            <w:r w:rsidRPr="00BC5CC1">
              <w:rPr>
                <w:rFonts w:ascii="Times New Roman" w:hAnsi="Times New Roman" w:cs="Times New Roman"/>
                <w:b/>
                <w:sz w:val="14"/>
                <w:szCs w:val="14"/>
                <w:lang w:val="sr-Cyrl-CS"/>
              </w:rPr>
              <w:t xml:space="preserve">; </w:t>
            </w:r>
          </w:p>
          <w:p w14:paraId="2AC62DE3" w14:textId="77777777" w:rsidR="004675BF" w:rsidRPr="00BC5CC1" w:rsidRDefault="004675BF" w:rsidP="00E8338F">
            <w:pPr>
              <w:ind w:left="1392"/>
              <w:jc w:val="both"/>
              <w:rPr>
                <w:rFonts w:ascii="Times New Roman" w:hAnsi="Times New Roman" w:cs="Times New Roman"/>
                <w:sz w:val="14"/>
                <w:szCs w:val="14"/>
                <w:lang w:val="sr-Cyrl-CS"/>
              </w:rPr>
            </w:pPr>
            <w:r w:rsidRPr="00BC5CC1">
              <w:rPr>
                <w:rFonts w:ascii="Times New Roman" w:hAnsi="Times New Roman" w:cs="Times New Roman"/>
                <w:sz w:val="14"/>
                <w:szCs w:val="14"/>
              </w:rPr>
              <w:t>if obtained from ho</w:t>
            </w:r>
            <w:smartTag w:uri="urn:schemas-microsoft-com:office:smarttags" w:element="PersonName">
              <w:r w:rsidRPr="00BC5CC1">
                <w:rPr>
                  <w:rFonts w:ascii="Times New Roman" w:hAnsi="Times New Roman" w:cs="Times New Roman"/>
                  <w:sz w:val="14"/>
                  <w:szCs w:val="14"/>
                </w:rPr>
                <w:t>rs</w:t>
              </w:r>
            </w:smartTag>
            <w:r w:rsidRPr="00BC5CC1">
              <w:rPr>
                <w:rFonts w:ascii="Times New Roman" w:hAnsi="Times New Roman" w:cs="Times New Roman"/>
                <w:sz w:val="14"/>
                <w:szCs w:val="14"/>
              </w:rPr>
              <w:t>e meat or wild boar meat, this meat</w:t>
            </w:r>
            <w:r w:rsidRPr="00BC5CC1">
              <w:rPr>
                <w:rFonts w:ascii="Times New Roman" w:hAnsi="Times New Roman" w:cs="Times New Roman"/>
                <w:sz w:val="14"/>
                <w:szCs w:val="14"/>
                <w:lang w:val="sr-Cyrl-CS"/>
              </w:rPr>
              <w:t xml:space="preserve"> </w:t>
            </w:r>
            <w:r w:rsidRPr="00BC5CC1">
              <w:rPr>
                <w:rFonts w:ascii="Times New Roman" w:hAnsi="Times New Roman" w:cs="Times New Roman"/>
                <w:sz w:val="14"/>
                <w:szCs w:val="14"/>
              </w:rPr>
              <w:t>has been subjected to an examination by a digestion method with negative results</w:t>
            </w:r>
          </w:p>
          <w:p w14:paraId="0FDB3A61" w14:textId="77777777" w:rsidR="004675BF" w:rsidRPr="00BC5CC1" w:rsidRDefault="004675BF" w:rsidP="00662A92">
            <w:pPr>
              <w:ind w:left="1392" w:firstLine="100"/>
              <w:jc w:val="both"/>
              <w:rPr>
                <w:rFonts w:ascii="Times New Roman" w:hAnsi="Times New Roman" w:cs="Times New Roman"/>
                <w:sz w:val="14"/>
                <w:szCs w:val="14"/>
                <w:lang w:val="sr-Cyrl-CS"/>
              </w:rPr>
            </w:pPr>
          </w:p>
          <w:p w14:paraId="685B57B4" w14:textId="77777777" w:rsidR="00E8338F" w:rsidRPr="00BC5CC1" w:rsidRDefault="004675BF" w:rsidP="00662A92">
            <w:pPr>
              <w:ind w:left="792" w:hanging="500"/>
              <w:jc w:val="both"/>
              <w:rPr>
                <w:rFonts w:ascii="Times New Roman" w:hAnsi="Times New Roman" w:cs="Times New Roman"/>
                <w:sz w:val="14"/>
                <w:szCs w:val="14"/>
                <w:lang w:val="sr-Cyrl-CS"/>
              </w:rPr>
            </w:pPr>
            <w:r w:rsidRPr="00BC5CC1">
              <w:rPr>
                <w:rFonts w:ascii="Times New Roman" w:hAnsi="Times New Roman" w:cs="Times New Roman"/>
                <w:b/>
                <w:sz w:val="14"/>
                <w:szCs w:val="14"/>
              </w:rPr>
              <w:t>II</w:t>
            </w:r>
            <w:r w:rsidRPr="00BC5CC1">
              <w:rPr>
                <w:rFonts w:ascii="Times New Roman" w:hAnsi="Times New Roman" w:cs="Times New Roman"/>
                <w:b/>
                <w:sz w:val="14"/>
                <w:szCs w:val="14"/>
                <w:lang w:val="sr-Cyrl-CS"/>
              </w:rPr>
              <w:t>.1.3.</w:t>
            </w:r>
            <w:r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jie</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buvo</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pagaminti</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pagal</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Reglamento</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EB</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Nr</w:t>
            </w:r>
            <w:r w:rsidR="00E8338F" w:rsidRPr="00BC5CC1">
              <w:rPr>
                <w:rFonts w:ascii="Times New Roman" w:hAnsi="Times New Roman" w:cs="Times New Roman"/>
                <w:sz w:val="14"/>
                <w:szCs w:val="14"/>
                <w:lang w:val="sr-Cyrl-CS"/>
              </w:rPr>
              <w:t xml:space="preserve">. 853/2004 </w:t>
            </w:r>
            <w:r w:rsidR="00E8338F" w:rsidRPr="00BC5CC1">
              <w:rPr>
                <w:rFonts w:ascii="Times New Roman" w:hAnsi="Times New Roman" w:cs="Times New Roman"/>
                <w:sz w:val="14"/>
                <w:szCs w:val="14"/>
              </w:rPr>
              <w:t>III</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priedo</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V</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skirsn</w:t>
            </w:r>
            <w:r w:rsidR="00E8338F" w:rsidRPr="00BC5CC1">
              <w:rPr>
                <w:rFonts w:ascii="Times New Roman" w:hAnsi="Times New Roman" w:cs="Times New Roman"/>
                <w:sz w:val="14"/>
                <w:szCs w:val="14"/>
                <w:lang w:val="sr-Cyrl-CS"/>
              </w:rPr>
              <w:t xml:space="preserve">į </w:t>
            </w:r>
            <w:r w:rsidR="00E8338F" w:rsidRPr="00BC5CC1">
              <w:rPr>
                <w:rFonts w:ascii="Times New Roman" w:hAnsi="Times New Roman" w:cs="Times New Roman"/>
                <w:sz w:val="14"/>
                <w:szCs w:val="14"/>
              </w:rPr>
              <w:t>ir</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su</w:t>
            </w:r>
            <w:r w:rsidR="00E8338F" w:rsidRPr="00BC5CC1">
              <w:rPr>
                <w:rFonts w:ascii="Times New Roman" w:hAnsi="Times New Roman" w:cs="Times New Roman"/>
                <w:sz w:val="14"/>
                <w:szCs w:val="14"/>
                <w:lang w:val="sr-Cyrl-CS"/>
              </w:rPr>
              <w:t>š</w:t>
            </w:r>
            <w:r w:rsidR="00E8338F" w:rsidRPr="00BC5CC1">
              <w:rPr>
                <w:rFonts w:ascii="Times New Roman" w:hAnsi="Times New Roman" w:cs="Times New Roman"/>
                <w:sz w:val="14"/>
                <w:szCs w:val="14"/>
              </w:rPr>
              <w:t>aldyti</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taip</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kad</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vidaus</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temperat</w:t>
            </w:r>
            <w:r w:rsidR="00E8338F" w:rsidRPr="00BC5CC1">
              <w:rPr>
                <w:rFonts w:ascii="Times New Roman" w:hAnsi="Times New Roman" w:cs="Times New Roman"/>
                <w:sz w:val="14"/>
                <w:szCs w:val="14"/>
                <w:lang w:val="sr-Cyrl-CS"/>
              </w:rPr>
              <w:t>ū</w:t>
            </w:r>
            <w:r w:rsidR="00E8338F" w:rsidRPr="00BC5CC1">
              <w:rPr>
                <w:rFonts w:ascii="Times New Roman" w:hAnsi="Times New Roman" w:cs="Times New Roman"/>
                <w:sz w:val="14"/>
                <w:szCs w:val="14"/>
              </w:rPr>
              <w:t>ra</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b</w:t>
            </w:r>
            <w:r w:rsidR="00E8338F" w:rsidRPr="00BC5CC1">
              <w:rPr>
                <w:rFonts w:ascii="Times New Roman" w:hAnsi="Times New Roman" w:cs="Times New Roman"/>
                <w:sz w:val="14"/>
                <w:szCs w:val="14"/>
                <w:lang w:val="sr-Cyrl-CS"/>
              </w:rPr>
              <w:t>ū</w:t>
            </w:r>
            <w:r w:rsidR="00E8338F" w:rsidRPr="00BC5CC1">
              <w:rPr>
                <w:rFonts w:ascii="Times New Roman" w:hAnsi="Times New Roman" w:cs="Times New Roman"/>
                <w:sz w:val="14"/>
                <w:szCs w:val="14"/>
              </w:rPr>
              <w:t>t</w:t>
            </w:r>
            <w:r w:rsidR="00E8338F" w:rsidRPr="00BC5CC1">
              <w:rPr>
                <w:rFonts w:ascii="Times New Roman" w:hAnsi="Times New Roman" w:cs="Times New Roman"/>
                <w:sz w:val="14"/>
                <w:szCs w:val="14"/>
                <w:lang w:val="sr-Cyrl-CS"/>
              </w:rPr>
              <w:t xml:space="preserve">ų </w:t>
            </w:r>
            <w:r w:rsidR="00E8338F" w:rsidRPr="00BC5CC1">
              <w:rPr>
                <w:rFonts w:ascii="Times New Roman" w:hAnsi="Times New Roman" w:cs="Times New Roman"/>
                <w:sz w:val="14"/>
                <w:szCs w:val="14"/>
              </w:rPr>
              <w:t>ne</w:t>
            </w:r>
            <w:r w:rsidR="00E8338F"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auk</w:t>
            </w:r>
            <w:r w:rsidR="00E8338F" w:rsidRPr="00BC5CC1">
              <w:rPr>
                <w:rFonts w:ascii="Times New Roman" w:hAnsi="Times New Roman" w:cs="Times New Roman"/>
                <w:sz w:val="14"/>
                <w:szCs w:val="14"/>
                <w:lang w:val="sr-Cyrl-CS"/>
              </w:rPr>
              <w:t>š</w:t>
            </w:r>
            <w:r w:rsidR="00E8338F" w:rsidRPr="00BC5CC1">
              <w:rPr>
                <w:rFonts w:ascii="Times New Roman" w:hAnsi="Times New Roman" w:cs="Times New Roman"/>
                <w:sz w:val="14"/>
                <w:szCs w:val="14"/>
              </w:rPr>
              <w:t>tesn</w:t>
            </w:r>
            <w:r w:rsidR="00E8338F" w:rsidRPr="00BC5CC1">
              <w:rPr>
                <w:rFonts w:ascii="Times New Roman" w:hAnsi="Times New Roman" w:cs="Times New Roman"/>
                <w:sz w:val="14"/>
                <w:szCs w:val="14"/>
                <w:lang w:val="sr-Cyrl-CS"/>
              </w:rPr>
              <w:t xml:space="preserve">ė </w:t>
            </w:r>
            <w:r w:rsidR="00E8338F" w:rsidRPr="00BC5CC1">
              <w:rPr>
                <w:rFonts w:ascii="Times New Roman" w:hAnsi="Times New Roman" w:cs="Times New Roman"/>
                <w:sz w:val="14"/>
                <w:szCs w:val="14"/>
              </w:rPr>
              <w:t>kaip</w:t>
            </w:r>
            <w:r w:rsidR="00AD2D60" w:rsidRPr="00AD2D60">
              <w:rPr>
                <w:rFonts w:ascii="Times New Roman" w:hAnsi="Times New Roman" w:cs="Times New Roman"/>
                <w:sz w:val="14"/>
                <w:szCs w:val="14"/>
                <w:lang w:val="sr-Cyrl-CS"/>
              </w:rPr>
              <w:t xml:space="preserve"> </w:t>
            </w:r>
            <w:r w:rsidR="00E8338F" w:rsidRPr="00AD2D60">
              <w:rPr>
                <w:rFonts w:ascii="Times New Roman" w:hAnsi="Times New Roman" w:cs="Times New Roman"/>
                <w:b/>
                <w:sz w:val="14"/>
                <w:szCs w:val="14"/>
                <w:lang w:val="sr-Cyrl-CS"/>
              </w:rPr>
              <w:t xml:space="preserve"> </w:t>
            </w:r>
            <w:r w:rsidR="00E8338F" w:rsidRPr="00BC5CC1">
              <w:rPr>
                <w:rFonts w:ascii="Times New Roman" w:hAnsi="Times New Roman" w:cs="Times New Roman"/>
                <w:sz w:val="14"/>
                <w:szCs w:val="14"/>
                <w:lang w:val="sr-Cyrl-CS"/>
              </w:rPr>
              <w:t xml:space="preserve"> –18°</w:t>
            </w:r>
            <w:r w:rsidR="00E8338F" w:rsidRPr="00BC5CC1">
              <w:rPr>
                <w:rFonts w:ascii="Times New Roman" w:hAnsi="Times New Roman" w:cs="Times New Roman"/>
                <w:sz w:val="14"/>
                <w:szCs w:val="14"/>
              </w:rPr>
              <w:t>C</w:t>
            </w:r>
            <w:r w:rsidR="00E8338F" w:rsidRPr="00BC5CC1">
              <w:rPr>
                <w:rFonts w:ascii="Times New Roman" w:hAnsi="Times New Roman" w:cs="Times New Roman"/>
                <w:sz w:val="14"/>
                <w:szCs w:val="14"/>
                <w:lang w:val="sr-Cyrl-CS"/>
              </w:rPr>
              <w:t>;</w:t>
            </w:r>
          </w:p>
          <w:p w14:paraId="134084A3" w14:textId="77777777" w:rsidR="004675BF" w:rsidRPr="00BC5CC1" w:rsidRDefault="004675BF" w:rsidP="00E8338F">
            <w:pPr>
              <w:ind w:left="626"/>
              <w:jc w:val="both"/>
              <w:rPr>
                <w:rFonts w:ascii="Times New Roman" w:hAnsi="Times New Roman" w:cs="Times New Roman"/>
                <w:b/>
                <w:sz w:val="14"/>
                <w:szCs w:val="14"/>
                <w:lang w:val="lt-LT"/>
              </w:rPr>
            </w:pPr>
            <w:r w:rsidRPr="00BC5CC1">
              <w:rPr>
                <w:rFonts w:ascii="Times New Roman" w:hAnsi="Times New Roman" w:cs="Times New Roman"/>
                <w:b/>
                <w:sz w:val="14"/>
                <w:szCs w:val="14"/>
                <w:lang w:val="sr-Cyrl-CS"/>
              </w:rPr>
              <w:t>они</w:t>
            </w:r>
            <w:r w:rsidRPr="00BC5CC1">
              <w:rPr>
                <w:rFonts w:ascii="Times New Roman" w:hAnsi="Times New Roman" w:cs="Times New Roman"/>
                <w:sz w:val="14"/>
                <w:szCs w:val="14"/>
                <w:lang w:val="sr-Cyrl-CS"/>
              </w:rPr>
              <w:t xml:space="preserve"> </w:t>
            </w:r>
            <w:r w:rsidRPr="00BC5CC1">
              <w:rPr>
                <w:rFonts w:ascii="Times New Roman" w:hAnsi="Times New Roman" w:cs="Times New Roman"/>
                <w:b/>
                <w:sz w:val="14"/>
                <w:szCs w:val="14"/>
                <w:lang w:val="sr-Cyrl-CS"/>
              </w:rPr>
              <w:t>су произведени у сагласности са одељком</w:t>
            </w:r>
            <w:r w:rsidR="00E8338F" w:rsidRPr="00BC5CC1">
              <w:rPr>
                <w:rFonts w:ascii="Times New Roman" w:hAnsi="Times New Roman" w:cs="Times New Roman"/>
                <w:b/>
                <w:sz w:val="14"/>
                <w:szCs w:val="14"/>
                <w:lang w:val="lt-LT"/>
              </w:rPr>
              <w:t xml:space="preserve"> </w:t>
            </w:r>
            <w:r w:rsidRPr="00BC5CC1">
              <w:rPr>
                <w:rFonts w:ascii="Times New Roman" w:hAnsi="Times New Roman" w:cs="Times New Roman"/>
                <w:b/>
                <w:sz w:val="14"/>
                <w:szCs w:val="14"/>
              </w:rPr>
              <w:t>V</w:t>
            </w:r>
            <w:r w:rsidRPr="00BC5CC1">
              <w:rPr>
                <w:rFonts w:ascii="Times New Roman" w:hAnsi="Times New Roman" w:cs="Times New Roman"/>
                <w:b/>
                <w:sz w:val="14"/>
                <w:szCs w:val="14"/>
                <w:lang w:val="sr-Cyrl-CS"/>
              </w:rPr>
              <w:t xml:space="preserve">, Анекса </w:t>
            </w:r>
            <w:r w:rsidRPr="00BC5CC1">
              <w:rPr>
                <w:rFonts w:ascii="Times New Roman" w:hAnsi="Times New Roman" w:cs="Times New Roman"/>
                <w:b/>
                <w:sz w:val="14"/>
                <w:szCs w:val="14"/>
              </w:rPr>
              <w:t>III</w:t>
            </w:r>
            <w:r w:rsidRPr="00BC5CC1">
              <w:rPr>
                <w:rFonts w:ascii="Times New Roman" w:hAnsi="Times New Roman" w:cs="Times New Roman"/>
                <w:b/>
                <w:sz w:val="14"/>
                <w:szCs w:val="14"/>
                <w:lang w:val="sr-Cyrl-CS"/>
              </w:rPr>
              <w:t xml:space="preserve"> Уредбе (ЕК) бр. 853/2004; и замрзнути на температури не вишој од</w:t>
            </w:r>
            <w:r w:rsidR="00AD2D60">
              <w:rPr>
                <w:rFonts w:ascii="Times New Roman" w:hAnsi="Times New Roman" w:cs="Times New Roman"/>
                <w:b/>
                <w:sz w:val="14"/>
                <w:szCs w:val="14"/>
                <w:lang w:val="lt-LT"/>
              </w:rPr>
              <w:t xml:space="preserve"> </w:t>
            </w:r>
            <w:r w:rsidRPr="00BC5CC1">
              <w:rPr>
                <w:rFonts w:ascii="Times New Roman" w:hAnsi="Times New Roman" w:cs="Times New Roman"/>
                <w:b/>
                <w:sz w:val="14"/>
                <w:szCs w:val="14"/>
                <w:lang w:val="sr-Cyrl-CS"/>
              </w:rPr>
              <w:t xml:space="preserve"> - 18 °</w:t>
            </w:r>
            <w:r w:rsidRPr="00BC5CC1">
              <w:rPr>
                <w:rFonts w:ascii="Times New Roman" w:hAnsi="Times New Roman" w:cs="Times New Roman"/>
                <w:b/>
                <w:sz w:val="14"/>
                <w:szCs w:val="14"/>
              </w:rPr>
              <w:t>C</w:t>
            </w:r>
            <w:r w:rsidR="00E8338F" w:rsidRPr="00BC5CC1">
              <w:rPr>
                <w:rFonts w:ascii="Times New Roman" w:hAnsi="Times New Roman" w:cs="Times New Roman"/>
                <w:b/>
                <w:sz w:val="14"/>
                <w:szCs w:val="14"/>
                <w:lang w:val="lt-LT"/>
              </w:rPr>
              <w:t>;</w:t>
            </w:r>
          </w:p>
          <w:p w14:paraId="2D2D1870" w14:textId="77777777" w:rsidR="004675BF" w:rsidRPr="00BC5CC1" w:rsidRDefault="004675BF" w:rsidP="00662A92">
            <w:pPr>
              <w:ind w:left="792" w:hanging="100"/>
              <w:jc w:val="both"/>
              <w:rPr>
                <w:rFonts w:ascii="Times New Roman" w:hAnsi="Times New Roman" w:cs="Times New Roman"/>
                <w:b/>
                <w:sz w:val="14"/>
                <w:szCs w:val="14"/>
                <w:lang w:val="sr-Cyrl-CS"/>
              </w:rPr>
            </w:pPr>
            <w:r w:rsidRPr="00BC5CC1">
              <w:rPr>
                <w:rFonts w:ascii="Times New Roman" w:hAnsi="Times New Roman" w:cs="Times New Roman"/>
                <w:sz w:val="14"/>
                <w:szCs w:val="14"/>
              </w:rPr>
              <w:t>they have been produced in accordance with Section V of Annex III to Regulation (EC) No 853/2004</w:t>
            </w:r>
            <w:r w:rsidRPr="00BC5CC1">
              <w:rPr>
                <w:rFonts w:ascii="Times New Roman" w:hAnsi="Times New Roman" w:cs="Times New Roman"/>
                <w:sz w:val="14"/>
                <w:szCs w:val="14"/>
                <w:lang w:val="en-GB"/>
              </w:rPr>
              <w:t>;</w:t>
            </w:r>
            <w:r w:rsidRPr="00BC5CC1">
              <w:rPr>
                <w:rFonts w:ascii="Times New Roman" w:hAnsi="Times New Roman" w:cs="Times New Roman"/>
                <w:sz w:val="14"/>
                <w:szCs w:val="14"/>
              </w:rPr>
              <w:t xml:space="preserve"> and frozen to an internal temperature of not more than - 18 °C;</w:t>
            </w:r>
            <w:r w:rsidRPr="00BC5CC1">
              <w:rPr>
                <w:rFonts w:ascii="Times New Roman" w:hAnsi="Times New Roman" w:cs="Times New Roman"/>
                <w:b/>
                <w:sz w:val="14"/>
                <w:szCs w:val="14"/>
                <w:lang w:val="sr-Cyrl-CS"/>
              </w:rPr>
              <w:t xml:space="preserve"> </w:t>
            </w:r>
          </w:p>
          <w:p w14:paraId="360F5582" w14:textId="77777777" w:rsidR="00F15979" w:rsidRPr="00BC5CC1" w:rsidRDefault="00F15979" w:rsidP="00662A92">
            <w:pPr>
              <w:ind w:left="792" w:hanging="100"/>
              <w:jc w:val="both"/>
              <w:rPr>
                <w:rFonts w:ascii="Times New Roman" w:hAnsi="Times New Roman" w:cs="Times New Roman"/>
                <w:b/>
                <w:sz w:val="14"/>
                <w:szCs w:val="14"/>
                <w:lang w:val="sr-Cyrl-CS"/>
              </w:rPr>
            </w:pPr>
          </w:p>
          <w:p w14:paraId="05502762" w14:textId="77777777" w:rsidR="00E8338F" w:rsidRPr="00BC5CC1" w:rsidRDefault="004675BF" w:rsidP="00662A92">
            <w:pPr>
              <w:ind w:left="792" w:hanging="500"/>
              <w:jc w:val="both"/>
              <w:rPr>
                <w:rFonts w:ascii="Times New Roman" w:hAnsi="Times New Roman" w:cs="Times New Roman"/>
                <w:sz w:val="14"/>
                <w:szCs w:val="14"/>
              </w:rPr>
            </w:pPr>
            <w:r w:rsidRPr="00BC5CC1">
              <w:rPr>
                <w:rFonts w:ascii="Times New Roman" w:hAnsi="Times New Roman" w:cs="Times New Roman"/>
                <w:b/>
                <w:sz w:val="14"/>
                <w:szCs w:val="14"/>
              </w:rPr>
              <w:t>II</w:t>
            </w:r>
            <w:r w:rsidRPr="00BC5CC1">
              <w:rPr>
                <w:rFonts w:ascii="Times New Roman" w:hAnsi="Times New Roman" w:cs="Times New Roman"/>
                <w:b/>
                <w:sz w:val="14"/>
                <w:szCs w:val="14"/>
                <w:lang w:val="sr-Cyrl-CS"/>
              </w:rPr>
              <w:t>.1.4.</w:t>
            </w:r>
            <w:r w:rsidRPr="00BC5CC1">
              <w:rPr>
                <w:rFonts w:ascii="Times New Roman" w:hAnsi="Times New Roman" w:cs="Times New Roman"/>
                <w:sz w:val="14"/>
                <w:szCs w:val="14"/>
                <w:lang w:val="sr-Cyrl-CS"/>
              </w:rPr>
              <w:t xml:space="preserve">  </w:t>
            </w:r>
            <w:r w:rsidR="00E8338F" w:rsidRPr="00BC5CC1">
              <w:rPr>
                <w:rFonts w:ascii="Times New Roman" w:hAnsi="Times New Roman" w:cs="Times New Roman"/>
                <w:sz w:val="14"/>
                <w:szCs w:val="14"/>
              </w:rPr>
              <w:t>jie buvo paženklinti identifikavimo ženklu pagal Reglamento (EB) Nr. 853/2004 II priedo I skirsnį</w:t>
            </w:r>
            <w:r w:rsidR="00CA0E64" w:rsidRPr="00BC5CC1">
              <w:rPr>
                <w:rFonts w:ascii="Times New Roman" w:hAnsi="Times New Roman" w:cs="Times New Roman"/>
                <w:sz w:val="14"/>
                <w:szCs w:val="14"/>
              </w:rPr>
              <w:t>;</w:t>
            </w:r>
          </w:p>
          <w:p w14:paraId="6F039531" w14:textId="77777777" w:rsidR="004675BF" w:rsidRPr="00BC5CC1" w:rsidRDefault="004675BF" w:rsidP="00CA0E64">
            <w:pPr>
              <w:ind w:left="626" w:firstLine="142"/>
              <w:jc w:val="both"/>
              <w:rPr>
                <w:rFonts w:ascii="Times New Roman" w:hAnsi="Times New Roman" w:cs="Times New Roman"/>
                <w:sz w:val="14"/>
                <w:szCs w:val="14"/>
                <w:lang w:val="sr-Cyrl-CS"/>
              </w:rPr>
            </w:pPr>
            <w:r w:rsidRPr="00BC5CC1">
              <w:rPr>
                <w:rFonts w:ascii="Times New Roman" w:hAnsi="Times New Roman" w:cs="Times New Roman"/>
                <w:b/>
                <w:sz w:val="14"/>
                <w:szCs w:val="14"/>
                <w:lang w:val="sr-Cyrl-CS"/>
              </w:rPr>
              <w:t>они су означени идентификационом ознаком у складу са</w:t>
            </w:r>
            <w:r w:rsidRPr="00BC5CC1">
              <w:rPr>
                <w:rFonts w:ascii="Times New Roman" w:hAnsi="Times New Roman" w:cs="Times New Roman"/>
                <w:sz w:val="14"/>
                <w:szCs w:val="14"/>
                <w:lang w:val="sr-Cyrl-CS"/>
              </w:rPr>
              <w:t xml:space="preserve"> </w:t>
            </w:r>
            <w:r w:rsidRPr="00BC5CC1">
              <w:rPr>
                <w:rFonts w:ascii="Times New Roman" w:hAnsi="Times New Roman" w:cs="Times New Roman"/>
                <w:b/>
                <w:sz w:val="14"/>
                <w:szCs w:val="14"/>
                <w:lang w:val="sr-Cyrl-CS"/>
              </w:rPr>
              <w:t xml:space="preserve">одељком </w:t>
            </w:r>
            <w:r w:rsidRPr="00BC5CC1">
              <w:rPr>
                <w:rFonts w:ascii="Times New Roman" w:hAnsi="Times New Roman" w:cs="Times New Roman"/>
                <w:b/>
                <w:sz w:val="14"/>
                <w:szCs w:val="14"/>
              </w:rPr>
              <w:t>I</w:t>
            </w:r>
            <w:r w:rsidRPr="00BC5CC1">
              <w:rPr>
                <w:rFonts w:ascii="Times New Roman" w:hAnsi="Times New Roman" w:cs="Times New Roman"/>
                <w:b/>
                <w:sz w:val="14"/>
                <w:szCs w:val="14"/>
                <w:lang w:val="sr-Cyrl-CS"/>
              </w:rPr>
              <w:t xml:space="preserve">, Анекса </w:t>
            </w:r>
            <w:r w:rsidRPr="00BC5CC1">
              <w:rPr>
                <w:rFonts w:ascii="Times New Roman" w:hAnsi="Times New Roman" w:cs="Times New Roman"/>
                <w:b/>
                <w:sz w:val="14"/>
                <w:szCs w:val="14"/>
              </w:rPr>
              <w:t>II</w:t>
            </w:r>
            <w:r w:rsidRPr="00BC5CC1">
              <w:rPr>
                <w:rFonts w:ascii="Times New Roman" w:hAnsi="Times New Roman" w:cs="Times New Roman"/>
                <w:b/>
                <w:sz w:val="14"/>
                <w:szCs w:val="14"/>
                <w:lang w:val="sr-Cyrl-CS"/>
              </w:rPr>
              <w:t xml:space="preserve"> Уредбе (ЕК) бр. 853/2004; </w:t>
            </w:r>
            <w:r w:rsidRPr="00BC5CC1">
              <w:rPr>
                <w:rFonts w:ascii="Times New Roman" w:hAnsi="Times New Roman" w:cs="Times New Roman"/>
                <w:sz w:val="14"/>
                <w:szCs w:val="14"/>
                <w:lang w:val="sr-Cyrl-CS"/>
              </w:rPr>
              <w:t xml:space="preserve"> </w:t>
            </w:r>
          </w:p>
          <w:p w14:paraId="777F7AA6" w14:textId="77777777" w:rsidR="004675BF" w:rsidRPr="00BC5CC1" w:rsidRDefault="004675BF" w:rsidP="00662A92">
            <w:pPr>
              <w:ind w:left="792"/>
              <w:jc w:val="both"/>
              <w:rPr>
                <w:rFonts w:ascii="Times New Roman" w:hAnsi="Times New Roman" w:cs="Times New Roman"/>
                <w:sz w:val="14"/>
                <w:szCs w:val="14"/>
                <w:lang w:val="sr-Cyrl-CS"/>
              </w:rPr>
            </w:pPr>
            <w:r w:rsidRPr="00BC5CC1">
              <w:rPr>
                <w:rFonts w:ascii="Times New Roman" w:hAnsi="Times New Roman" w:cs="Times New Roman"/>
                <w:sz w:val="14"/>
                <w:szCs w:val="14"/>
              </w:rPr>
              <w:t>they have been marked with an identification mark in accordance with Section I of Annex II to Regulation (EC) No 853/2004</w:t>
            </w:r>
            <w:r w:rsidRPr="00BC5CC1">
              <w:rPr>
                <w:rFonts w:ascii="Times New Roman" w:hAnsi="Times New Roman" w:cs="Times New Roman"/>
                <w:sz w:val="14"/>
                <w:szCs w:val="14"/>
                <w:lang w:val="en-GB"/>
              </w:rPr>
              <w:t>;</w:t>
            </w:r>
          </w:p>
          <w:p w14:paraId="70912A43" w14:textId="77777777" w:rsidR="00F15979" w:rsidRPr="00BC5CC1" w:rsidRDefault="00F15979" w:rsidP="00662A92">
            <w:pPr>
              <w:ind w:left="792"/>
              <w:jc w:val="both"/>
              <w:rPr>
                <w:rFonts w:ascii="Times New Roman" w:hAnsi="Times New Roman" w:cs="Times New Roman"/>
                <w:sz w:val="14"/>
                <w:szCs w:val="14"/>
                <w:lang w:val="sr-Cyrl-CS"/>
              </w:rPr>
            </w:pPr>
          </w:p>
          <w:p w14:paraId="0C0F4534" w14:textId="77777777" w:rsidR="00CA0E64" w:rsidRPr="00BC5CC1" w:rsidRDefault="00F15979" w:rsidP="00AD2D60">
            <w:pPr>
              <w:ind w:left="792" w:hanging="449"/>
              <w:jc w:val="both"/>
              <w:rPr>
                <w:rFonts w:ascii="Times New Roman" w:hAnsi="Times New Roman" w:cs="Times New Roman"/>
                <w:sz w:val="14"/>
                <w:szCs w:val="14"/>
                <w:lang w:val="sr-Cyrl-CS"/>
              </w:rPr>
            </w:pPr>
            <w:r w:rsidRPr="00BC5CC1">
              <w:rPr>
                <w:rFonts w:ascii="Times New Roman" w:hAnsi="Times New Roman" w:cs="Times New Roman"/>
                <w:b/>
                <w:sz w:val="14"/>
                <w:szCs w:val="14"/>
              </w:rPr>
              <w:t>II</w:t>
            </w:r>
            <w:r w:rsidRPr="00BC5CC1">
              <w:rPr>
                <w:rFonts w:ascii="Times New Roman" w:hAnsi="Times New Roman" w:cs="Times New Roman"/>
                <w:b/>
                <w:sz w:val="14"/>
                <w:szCs w:val="14"/>
                <w:lang w:val="ru-RU"/>
              </w:rPr>
              <w:t>.1.</w:t>
            </w:r>
            <w:r w:rsidRPr="00BC5CC1">
              <w:rPr>
                <w:rFonts w:ascii="Times New Roman" w:hAnsi="Times New Roman" w:cs="Times New Roman"/>
                <w:b/>
                <w:sz w:val="14"/>
                <w:szCs w:val="14"/>
                <w:lang w:val="sr-Cyrl-CS"/>
              </w:rPr>
              <w:t>5.</w:t>
            </w:r>
            <w:r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etiket</w:t>
            </w:r>
            <w:r w:rsidR="00CA0E64" w:rsidRPr="00BC5CC1">
              <w:rPr>
                <w:rFonts w:ascii="Times New Roman" w:hAnsi="Times New Roman" w:cs="Times New Roman"/>
                <w:sz w:val="14"/>
                <w:szCs w:val="14"/>
                <w:lang w:val="sr-Cyrl-CS"/>
              </w:rPr>
              <w:t>ė</w:t>
            </w:r>
            <w:r w:rsidR="00CA0E64" w:rsidRPr="00BC5CC1">
              <w:rPr>
                <w:rFonts w:ascii="Times New Roman" w:hAnsi="Times New Roman" w:cs="Times New Roman"/>
                <w:sz w:val="14"/>
                <w:szCs w:val="14"/>
              </w:rPr>
              <w:t>je</w:t>
            </w:r>
            <w:r w:rsidR="00CA0E64" w:rsidRPr="00BC5CC1">
              <w:rPr>
                <w:rFonts w:ascii="Times New Roman" w:hAnsi="Times New Roman" w:cs="Times New Roman"/>
                <w:sz w:val="14"/>
                <w:szCs w:val="14"/>
                <w:lang w:val="sr-Cyrl-CS"/>
              </w:rPr>
              <w:t xml:space="preserve"> (-ė</w:t>
            </w:r>
            <w:r w:rsidR="00CA0E64" w:rsidRPr="00BC5CC1">
              <w:rPr>
                <w:rFonts w:ascii="Times New Roman" w:hAnsi="Times New Roman" w:cs="Times New Roman"/>
                <w:sz w:val="14"/>
                <w:szCs w:val="14"/>
              </w:rPr>
              <w:t>se</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klijuojamoje</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ose</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ant</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pirmiau</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apra</w:t>
            </w:r>
            <w:r w:rsidR="00CA0E64" w:rsidRPr="00BC5CC1">
              <w:rPr>
                <w:rFonts w:ascii="Times New Roman" w:hAnsi="Times New Roman" w:cs="Times New Roman"/>
                <w:sz w:val="14"/>
                <w:szCs w:val="14"/>
                <w:lang w:val="sr-Cyrl-CS"/>
              </w:rPr>
              <w:t>š</w:t>
            </w:r>
            <w:r w:rsidR="00CA0E64" w:rsidRPr="00BC5CC1">
              <w:rPr>
                <w:rFonts w:ascii="Times New Roman" w:hAnsi="Times New Roman" w:cs="Times New Roman"/>
                <w:sz w:val="14"/>
                <w:szCs w:val="14"/>
              </w:rPr>
              <w:t>yt</w:t>
            </w:r>
            <w:r w:rsidR="00CA0E64" w:rsidRPr="00BC5CC1">
              <w:rPr>
                <w:rFonts w:ascii="Times New Roman" w:hAnsi="Times New Roman" w:cs="Times New Roman"/>
                <w:sz w:val="14"/>
                <w:szCs w:val="14"/>
                <w:lang w:val="sr-Cyrl-CS"/>
              </w:rPr>
              <w:t xml:space="preserve">ų </w:t>
            </w:r>
            <w:r w:rsidR="00CA0E64" w:rsidRPr="00BC5CC1">
              <w:rPr>
                <w:rFonts w:ascii="Times New Roman" w:hAnsi="Times New Roman" w:cs="Times New Roman"/>
                <w:sz w:val="14"/>
                <w:szCs w:val="14"/>
              </w:rPr>
              <w:t>m</w:t>
            </w:r>
            <w:r w:rsidR="00CA0E64" w:rsidRPr="00BC5CC1">
              <w:rPr>
                <w:rFonts w:ascii="Times New Roman" w:hAnsi="Times New Roman" w:cs="Times New Roman"/>
                <w:sz w:val="14"/>
                <w:szCs w:val="14"/>
                <w:lang w:val="sr-Cyrl-CS"/>
              </w:rPr>
              <w:t>ė</w:t>
            </w:r>
            <w:r w:rsidR="00CA0E64" w:rsidRPr="00BC5CC1">
              <w:rPr>
                <w:rFonts w:ascii="Times New Roman" w:hAnsi="Times New Roman" w:cs="Times New Roman"/>
                <w:sz w:val="14"/>
                <w:szCs w:val="14"/>
              </w:rPr>
              <w:t>sos</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lang w:val="lt-LT"/>
              </w:rPr>
              <w:t>pus</w:t>
            </w:r>
            <w:r w:rsidR="00CA0E64" w:rsidRPr="00BC5CC1">
              <w:rPr>
                <w:rFonts w:ascii="Times New Roman" w:hAnsi="Times New Roman" w:cs="Times New Roman"/>
                <w:sz w:val="14"/>
                <w:szCs w:val="14"/>
              </w:rPr>
              <w:t>gamini</w:t>
            </w:r>
            <w:r w:rsidR="00CA0E64" w:rsidRPr="00BC5CC1">
              <w:rPr>
                <w:rFonts w:ascii="Times New Roman" w:hAnsi="Times New Roman" w:cs="Times New Roman"/>
                <w:sz w:val="14"/>
                <w:szCs w:val="14"/>
                <w:lang w:val="sr-Cyrl-CS"/>
              </w:rPr>
              <w:t xml:space="preserve">ų </w:t>
            </w:r>
            <w:r w:rsidR="00CA0E64" w:rsidRPr="00BC5CC1">
              <w:rPr>
                <w:rFonts w:ascii="Times New Roman" w:hAnsi="Times New Roman" w:cs="Times New Roman"/>
                <w:sz w:val="14"/>
                <w:szCs w:val="14"/>
              </w:rPr>
              <w:t>pakuot</w:t>
            </w:r>
            <w:r w:rsidR="00CA0E64" w:rsidRPr="00BC5CC1">
              <w:rPr>
                <w:rFonts w:ascii="Times New Roman" w:hAnsi="Times New Roman" w:cs="Times New Roman"/>
                <w:sz w:val="14"/>
                <w:szCs w:val="14"/>
                <w:lang w:val="sr-Cyrl-CS"/>
              </w:rPr>
              <w:t>ė</w:t>
            </w:r>
            <w:r w:rsidR="00CA0E64" w:rsidRPr="00BC5CC1">
              <w:rPr>
                <w:rFonts w:ascii="Times New Roman" w:hAnsi="Times New Roman" w:cs="Times New Roman"/>
                <w:sz w:val="14"/>
                <w:szCs w:val="14"/>
              </w:rPr>
              <w:t>s</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turi</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b</w:t>
            </w:r>
            <w:r w:rsidR="00CA0E64" w:rsidRPr="00BC5CC1">
              <w:rPr>
                <w:rFonts w:ascii="Times New Roman" w:hAnsi="Times New Roman" w:cs="Times New Roman"/>
                <w:sz w:val="14"/>
                <w:szCs w:val="14"/>
                <w:lang w:val="sr-Cyrl-CS"/>
              </w:rPr>
              <w:t>ū</w:t>
            </w:r>
            <w:r w:rsidR="00CA0E64" w:rsidRPr="00BC5CC1">
              <w:rPr>
                <w:rFonts w:ascii="Times New Roman" w:hAnsi="Times New Roman" w:cs="Times New Roman"/>
                <w:sz w:val="14"/>
                <w:szCs w:val="14"/>
              </w:rPr>
              <w:t>ti</w:t>
            </w:r>
            <w:r w:rsidR="00CA0E64" w:rsidRPr="00BC5CC1">
              <w:rPr>
                <w:rFonts w:ascii="Times New Roman" w:hAnsi="Times New Roman" w:cs="Times New Roman"/>
                <w:sz w:val="14"/>
                <w:szCs w:val="14"/>
                <w:lang w:val="sr-Cyrl-CS"/>
              </w:rPr>
              <w:t xml:space="preserve"> ž</w:t>
            </w:r>
            <w:r w:rsidR="00CA0E64" w:rsidRPr="00BC5CC1">
              <w:rPr>
                <w:rFonts w:ascii="Times New Roman" w:hAnsi="Times New Roman" w:cs="Times New Roman"/>
                <w:sz w:val="14"/>
                <w:szCs w:val="14"/>
              </w:rPr>
              <w:t>enklas</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kad</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m</w:t>
            </w:r>
            <w:r w:rsidR="00CA0E64" w:rsidRPr="00BC5CC1">
              <w:rPr>
                <w:rFonts w:ascii="Times New Roman" w:hAnsi="Times New Roman" w:cs="Times New Roman"/>
                <w:sz w:val="14"/>
                <w:szCs w:val="14"/>
                <w:lang w:val="sr-Cyrl-CS"/>
              </w:rPr>
              <w:t>ė</w:t>
            </w:r>
            <w:r w:rsidR="00CA0E64" w:rsidRPr="00BC5CC1">
              <w:rPr>
                <w:rFonts w:ascii="Times New Roman" w:hAnsi="Times New Roman" w:cs="Times New Roman"/>
                <w:sz w:val="14"/>
                <w:szCs w:val="14"/>
              </w:rPr>
              <w:t>sos</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produktai</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pagaminti</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tik</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i</w:t>
            </w:r>
            <w:r w:rsidR="00CA0E64" w:rsidRPr="00BC5CC1">
              <w:rPr>
                <w:rFonts w:ascii="Times New Roman" w:hAnsi="Times New Roman" w:cs="Times New Roman"/>
                <w:sz w:val="14"/>
                <w:szCs w:val="14"/>
                <w:lang w:val="sr-Cyrl-CS"/>
              </w:rPr>
              <w:t>š š</w:t>
            </w:r>
            <w:r w:rsidR="00CA0E64" w:rsidRPr="00BC5CC1">
              <w:rPr>
                <w:rFonts w:ascii="Times New Roman" w:hAnsi="Times New Roman" w:cs="Times New Roman"/>
                <w:sz w:val="14"/>
                <w:szCs w:val="14"/>
              </w:rPr>
              <w:t>vie</w:t>
            </w:r>
            <w:r w:rsidR="00CA0E64" w:rsidRPr="00BC5CC1">
              <w:rPr>
                <w:rFonts w:ascii="Times New Roman" w:hAnsi="Times New Roman" w:cs="Times New Roman"/>
                <w:sz w:val="14"/>
                <w:szCs w:val="14"/>
                <w:lang w:val="sr-Cyrl-CS"/>
              </w:rPr>
              <w:t>ž</w:t>
            </w:r>
            <w:r w:rsidR="00CA0E64" w:rsidRPr="00BC5CC1">
              <w:rPr>
                <w:rFonts w:ascii="Times New Roman" w:hAnsi="Times New Roman" w:cs="Times New Roman"/>
                <w:sz w:val="14"/>
                <w:szCs w:val="14"/>
              </w:rPr>
              <w:t>ios</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gyv</w:t>
            </w:r>
            <w:r w:rsidR="00CA0E64" w:rsidRPr="00BC5CC1">
              <w:rPr>
                <w:rFonts w:ascii="Times New Roman" w:hAnsi="Times New Roman" w:cs="Times New Roman"/>
                <w:sz w:val="14"/>
                <w:szCs w:val="14"/>
                <w:lang w:val="sr-Cyrl-CS"/>
              </w:rPr>
              <w:t>ū</w:t>
            </w:r>
            <w:r w:rsidR="00CA0E64" w:rsidRPr="00BC5CC1">
              <w:rPr>
                <w:rFonts w:ascii="Times New Roman" w:hAnsi="Times New Roman" w:cs="Times New Roman"/>
                <w:sz w:val="14"/>
                <w:szCs w:val="14"/>
              </w:rPr>
              <w:t>n</w:t>
            </w:r>
            <w:r w:rsidR="00CA0E64" w:rsidRPr="00BC5CC1">
              <w:rPr>
                <w:rFonts w:ascii="Times New Roman" w:hAnsi="Times New Roman" w:cs="Times New Roman"/>
                <w:sz w:val="14"/>
                <w:szCs w:val="14"/>
                <w:lang w:val="sr-Cyrl-CS"/>
              </w:rPr>
              <w:t xml:space="preserve">ų, </w:t>
            </w:r>
            <w:r w:rsidR="00CA0E64" w:rsidRPr="00BC5CC1">
              <w:rPr>
                <w:rFonts w:ascii="Times New Roman" w:hAnsi="Times New Roman" w:cs="Times New Roman"/>
                <w:sz w:val="14"/>
                <w:szCs w:val="14"/>
              </w:rPr>
              <w:t>paskerst</w:t>
            </w:r>
            <w:r w:rsidR="00CA0E64" w:rsidRPr="00BC5CC1">
              <w:rPr>
                <w:rFonts w:ascii="Times New Roman" w:hAnsi="Times New Roman" w:cs="Times New Roman"/>
                <w:sz w:val="14"/>
                <w:szCs w:val="14"/>
                <w:lang w:val="sr-Cyrl-CS"/>
              </w:rPr>
              <w:t xml:space="preserve">ų </w:t>
            </w:r>
            <w:r w:rsidR="00CA0E64" w:rsidRPr="00BC5CC1">
              <w:rPr>
                <w:rFonts w:ascii="Times New Roman" w:hAnsi="Times New Roman" w:cs="Times New Roman"/>
                <w:sz w:val="14"/>
                <w:szCs w:val="14"/>
              </w:rPr>
              <w:t>skerdyklose</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patvirtintose</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eksportui</w:t>
            </w:r>
            <w:r w:rsidR="00CA0E64" w:rsidRPr="00BC5CC1">
              <w:rPr>
                <w:rFonts w:ascii="Times New Roman" w:hAnsi="Times New Roman" w:cs="Times New Roman"/>
                <w:sz w:val="14"/>
                <w:szCs w:val="14"/>
                <w:lang w:val="sr-Cyrl-CS"/>
              </w:rPr>
              <w:t xml:space="preserve"> į </w:t>
            </w:r>
            <w:r w:rsidR="00CA0E64" w:rsidRPr="00BC5CC1">
              <w:rPr>
                <w:rFonts w:ascii="Times New Roman" w:hAnsi="Times New Roman" w:cs="Times New Roman"/>
                <w:sz w:val="14"/>
                <w:szCs w:val="14"/>
                <w:lang w:val="lt-LT"/>
              </w:rPr>
              <w:t xml:space="preserve">Serbijos Respubliką ar į </w:t>
            </w:r>
            <w:r w:rsidR="00CA0E64" w:rsidRPr="00BC5CC1">
              <w:rPr>
                <w:rFonts w:ascii="Times New Roman" w:hAnsi="Times New Roman" w:cs="Times New Roman"/>
                <w:sz w:val="14"/>
                <w:szCs w:val="14"/>
              </w:rPr>
              <w:t>Europos</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Bendrij</w:t>
            </w:r>
            <w:r w:rsidR="00CA0E64" w:rsidRPr="00BC5CC1">
              <w:rPr>
                <w:rFonts w:ascii="Times New Roman" w:hAnsi="Times New Roman" w:cs="Times New Roman"/>
                <w:sz w:val="14"/>
                <w:szCs w:val="14"/>
                <w:lang w:val="sr-Cyrl-CS"/>
              </w:rPr>
              <w:t xml:space="preserve">ą, </w:t>
            </w:r>
            <w:r w:rsidR="00CA0E64" w:rsidRPr="00BC5CC1">
              <w:rPr>
                <w:rFonts w:ascii="Times New Roman" w:hAnsi="Times New Roman" w:cs="Times New Roman"/>
                <w:sz w:val="14"/>
                <w:szCs w:val="14"/>
              </w:rPr>
              <w:t>m</w:t>
            </w:r>
            <w:r w:rsidR="00CA0E64" w:rsidRPr="00BC5CC1">
              <w:rPr>
                <w:rFonts w:ascii="Times New Roman" w:hAnsi="Times New Roman" w:cs="Times New Roman"/>
                <w:sz w:val="14"/>
                <w:szCs w:val="14"/>
                <w:lang w:val="sr-Cyrl-CS"/>
              </w:rPr>
              <w:t>ė</w:t>
            </w:r>
            <w:r w:rsidR="00CA0E64" w:rsidRPr="00BC5CC1">
              <w:rPr>
                <w:rFonts w:ascii="Times New Roman" w:hAnsi="Times New Roman" w:cs="Times New Roman"/>
                <w:sz w:val="14"/>
                <w:szCs w:val="14"/>
              </w:rPr>
              <w:t>sos</w:t>
            </w:r>
            <w:r w:rsidR="00CA0E64" w:rsidRPr="00BC5CC1">
              <w:rPr>
                <w:rFonts w:ascii="Times New Roman" w:hAnsi="Times New Roman" w:cs="Times New Roman"/>
                <w:sz w:val="14"/>
                <w:szCs w:val="14"/>
                <w:lang w:val="sr-Cyrl-CS"/>
              </w:rPr>
              <w:t>;</w:t>
            </w:r>
          </w:p>
          <w:p w14:paraId="40DE8EEB" w14:textId="77777777" w:rsidR="00F15979" w:rsidRPr="00BC5CC1" w:rsidRDefault="00F15979" w:rsidP="00CA0E64">
            <w:pPr>
              <w:ind w:left="792" w:hanging="24"/>
              <w:jc w:val="both"/>
              <w:rPr>
                <w:rFonts w:ascii="Times New Roman" w:hAnsi="Times New Roman" w:cs="Times New Roman"/>
                <w:sz w:val="14"/>
                <w:szCs w:val="14"/>
                <w:lang w:val="sr-Cyrl-CS"/>
              </w:rPr>
            </w:pPr>
            <w:r w:rsidRPr="00BC5CC1">
              <w:rPr>
                <w:rFonts w:ascii="Times New Roman" w:hAnsi="Times New Roman" w:cs="Times New Roman"/>
                <w:b/>
                <w:sz w:val="14"/>
                <w:szCs w:val="14"/>
                <w:lang w:val="sr-Cyrl-CS"/>
              </w:rPr>
              <w:t xml:space="preserve">декларација(е), закачене на паковања приправака од меса описаних горе носи(е) ознаку да полупроизводи од меса у целости потичу од свежег меса животиња закланих у кланицама одобреним за извоз у Републику Србију или у Европску </w:t>
            </w:r>
            <w:r w:rsidR="00E93265" w:rsidRPr="00BC5CC1">
              <w:rPr>
                <w:rFonts w:ascii="Times New Roman" w:hAnsi="Times New Roman" w:cs="Times New Roman"/>
                <w:b/>
                <w:sz w:val="14"/>
                <w:szCs w:val="14"/>
                <w:lang w:val="sr-Cyrl-CS"/>
              </w:rPr>
              <w:t>Унију</w:t>
            </w:r>
            <w:r w:rsidRPr="00BC5CC1">
              <w:rPr>
                <w:rFonts w:ascii="Times New Roman" w:hAnsi="Times New Roman" w:cs="Times New Roman"/>
                <w:b/>
                <w:sz w:val="14"/>
                <w:szCs w:val="14"/>
                <w:lang w:val="sr-Cyrl-CS"/>
              </w:rPr>
              <w:t>;</w:t>
            </w:r>
            <w:r w:rsidRPr="00BC5CC1">
              <w:rPr>
                <w:rFonts w:ascii="Times New Roman" w:hAnsi="Times New Roman" w:cs="Times New Roman"/>
                <w:sz w:val="14"/>
                <w:szCs w:val="14"/>
                <w:lang w:val="sr-Cyrl-CS"/>
              </w:rPr>
              <w:t xml:space="preserve">  </w:t>
            </w:r>
          </w:p>
          <w:p w14:paraId="351D9B99" w14:textId="77777777" w:rsidR="00F15979" w:rsidRPr="00BC5CC1" w:rsidRDefault="00F15979" w:rsidP="00662A92">
            <w:pPr>
              <w:ind w:left="792"/>
              <w:jc w:val="both"/>
              <w:rPr>
                <w:rFonts w:ascii="Times New Roman" w:hAnsi="Times New Roman" w:cs="Times New Roman"/>
                <w:sz w:val="14"/>
                <w:szCs w:val="14"/>
                <w:lang w:val="sr-Cyrl-CS"/>
              </w:rPr>
            </w:pPr>
            <w:r w:rsidRPr="00BC5CC1">
              <w:rPr>
                <w:rFonts w:ascii="Times New Roman" w:hAnsi="Times New Roman" w:cs="Times New Roman"/>
                <w:sz w:val="14"/>
                <w:szCs w:val="14"/>
              </w:rPr>
              <w:t xml:space="preserve">the label(s) affixed on the packaging of meat preparations described above bear(s) a mark to the effect that the meat preparations come wholly from fresh meat from animals slaughtered in slaughterhouses approved for exporting to the Republic of </w:t>
            </w:r>
            <w:r w:rsidR="00B92873" w:rsidRPr="00BC5CC1">
              <w:rPr>
                <w:rFonts w:ascii="Times New Roman" w:hAnsi="Times New Roman" w:cs="Times New Roman"/>
                <w:sz w:val="14"/>
                <w:szCs w:val="14"/>
              </w:rPr>
              <w:t>Serbia</w:t>
            </w:r>
            <w:r w:rsidRPr="00BC5CC1">
              <w:rPr>
                <w:rFonts w:ascii="Times New Roman" w:hAnsi="Times New Roman" w:cs="Times New Roman"/>
                <w:sz w:val="14"/>
                <w:szCs w:val="14"/>
                <w:lang w:val="mk-MK"/>
              </w:rPr>
              <w:t xml:space="preserve"> </w:t>
            </w:r>
            <w:r w:rsidRPr="00BC5CC1">
              <w:rPr>
                <w:rFonts w:ascii="Times New Roman" w:hAnsi="Times New Roman" w:cs="Times New Roman"/>
                <w:sz w:val="14"/>
                <w:szCs w:val="14"/>
              </w:rPr>
              <w:t>or to the European Community;</w:t>
            </w:r>
          </w:p>
          <w:p w14:paraId="4BE70856" w14:textId="77777777" w:rsidR="00F15979" w:rsidRPr="00BC5CC1" w:rsidRDefault="00F15979" w:rsidP="00662A92">
            <w:pPr>
              <w:ind w:left="792"/>
              <w:jc w:val="both"/>
              <w:rPr>
                <w:rFonts w:ascii="Times New Roman" w:hAnsi="Times New Roman" w:cs="Times New Roman"/>
                <w:sz w:val="14"/>
                <w:szCs w:val="14"/>
                <w:lang w:val="sr-Cyrl-CS"/>
              </w:rPr>
            </w:pPr>
          </w:p>
          <w:p w14:paraId="79379737" w14:textId="77777777" w:rsidR="00CA0E64" w:rsidRPr="00BC5CC1" w:rsidRDefault="00F15979" w:rsidP="00662A92">
            <w:pPr>
              <w:ind w:left="792" w:hanging="500"/>
              <w:jc w:val="both"/>
              <w:rPr>
                <w:rFonts w:ascii="TimesNewRomanPSMT" w:hAnsi="TimesNewRomanPSMT" w:cs="TimesNewRomanPSMT"/>
                <w:sz w:val="14"/>
                <w:szCs w:val="14"/>
                <w:lang w:val="lt-LT" w:eastAsia="lt-LT"/>
              </w:rPr>
            </w:pPr>
            <w:r w:rsidRPr="00BC5CC1">
              <w:rPr>
                <w:rFonts w:ascii="Times New Roman" w:hAnsi="Times New Roman" w:cs="Times New Roman"/>
                <w:b/>
                <w:sz w:val="14"/>
                <w:szCs w:val="14"/>
              </w:rPr>
              <w:t>II</w:t>
            </w:r>
            <w:r w:rsidRPr="00BC5CC1">
              <w:rPr>
                <w:rFonts w:ascii="Times New Roman" w:hAnsi="Times New Roman" w:cs="Times New Roman"/>
                <w:b/>
                <w:sz w:val="14"/>
                <w:szCs w:val="14"/>
                <w:lang w:val="ru-RU"/>
              </w:rPr>
              <w:t>.1.</w:t>
            </w:r>
            <w:r w:rsidRPr="00BC5CC1">
              <w:rPr>
                <w:rFonts w:ascii="Times New Roman" w:hAnsi="Times New Roman" w:cs="Times New Roman"/>
                <w:b/>
                <w:sz w:val="14"/>
                <w:szCs w:val="14"/>
                <w:lang w:val="sr-Cyrl-CS"/>
              </w:rPr>
              <w:t>6.</w:t>
            </w:r>
            <w:r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jie atitinka kriterijus, nustatytus Komisijos reglamente (EB) Nr. 2073/2005 dėl maisto produktų mikrobiologinių kriterijų;</w:t>
            </w:r>
          </w:p>
          <w:p w14:paraId="64B12039" w14:textId="77777777" w:rsidR="00F15979" w:rsidRPr="00BC5CC1" w:rsidRDefault="00F15979" w:rsidP="00CA0E64">
            <w:pPr>
              <w:ind w:left="792" w:hanging="24"/>
              <w:jc w:val="both"/>
              <w:rPr>
                <w:rFonts w:ascii="Times New Roman" w:hAnsi="Times New Roman" w:cs="Times New Roman"/>
                <w:sz w:val="14"/>
                <w:szCs w:val="14"/>
                <w:lang w:val="sr-Cyrl-CS"/>
              </w:rPr>
            </w:pPr>
            <w:r w:rsidRPr="00BC5CC1">
              <w:rPr>
                <w:rFonts w:ascii="Times New Roman" w:hAnsi="Times New Roman" w:cs="Times New Roman"/>
                <w:b/>
                <w:sz w:val="14"/>
                <w:szCs w:val="14"/>
                <w:lang w:val="sr-Cyrl-CS"/>
              </w:rPr>
              <w:t xml:space="preserve">они </w:t>
            </w:r>
            <w:r w:rsidRPr="00BC5CC1">
              <w:rPr>
                <w:rFonts w:ascii="Times New Roman" w:hAnsi="Times New Roman" w:cs="Times New Roman"/>
                <w:b/>
                <w:spacing w:val="5"/>
                <w:sz w:val="14"/>
                <w:szCs w:val="14"/>
                <w:lang w:val="ru-RU"/>
              </w:rPr>
              <w:t>задовољавају</w:t>
            </w:r>
            <w:r w:rsidRPr="00BC5CC1">
              <w:rPr>
                <w:rFonts w:ascii="Times New Roman" w:hAnsi="Times New Roman" w:cs="Times New Roman"/>
                <w:b/>
                <w:sz w:val="14"/>
                <w:szCs w:val="14"/>
                <w:lang w:val="sr-Cyrl-CS"/>
              </w:rPr>
              <w:t xml:space="preserve"> одговарајуће критеријуме наведене у Уредби (ЕК) бр.</w:t>
            </w:r>
            <w:r w:rsidRPr="00BC5CC1">
              <w:rPr>
                <w:rFonts w:ascii="Times New Roman" w:hAnsi="Times New Roman" w:cs="Times New Roman"/>
                <w:sz w:val="14"/>
                <w:szCs w:val="14"/>
                <w:lang w:val="sr-Cyrl-CS"/>
              </w:rPr>
              <w:t xml:space="preserve"> </w:t>
            </w:r>
            <w:r w:rsidRPr="00BC5CC1">
              <w:rPr>
                <w:rFonts w:ascii="Times New Roman" w:hAnsi="Times New Roman" w:cs="Times New Roman"/>
                <w:b/>
                <w:sz w:val="14"/>
                <w:szCs w:val="14"/>
                <w:lang w:val="sr-Cyrl-CS"/>
              </w:rPr>
              <w:t>2073/2005</w:t>
            </w:r>
            <w:r w:rsidRPr="00BC5CC1">
              <w:rPr>
                <w:rFonts w:ascii="Times New Roman" w:hAnsi="Times New Roman" w:cs="Times New Roman"/>
                <w:sz w:val="14"/>
                <w:szCs w:val="14"/>
                <w:lang w:val="sr-Cyrl-CS"/>
              </w:rPr>
              <w:t xml:space="preserve"> </w:t>
            </w:r>
            <w:r w:rsidRPr="00BC5CC1">
              <w:rPr>
                <w:rFonts w:ascii="Times New Roman" w:hAnsi="Times New Roman" w:cs="Times New Roman"/>
                <w:b/>
                <w:sz w:val="14"/>
                <w:szCs w:val="14"/>
                <w:lang w:val="sr-Cyrl-CS"/>
              </w:rPr>
              <w:t>о микробиолошким критеријумима за храну;</w:t>
            </w:r>
            <w:r w:rsidRPr="00BC5CC1">
              <w:rPr>
                <w:rFonts w:ascii="Times New Roman" w:hAnsi="Times New Roman" w:cs="Times New Roman"/>
                <w:sz w:val="14"/>
                <w:szCs w:val="14"/>
                <w:lang w:val="sr-Cyrl-CS"/>
              </w:rPr>
              <w:t xml:space="preserve">  </w:t>
            </w:r>
          </w:p>
          <w:p w14:paraId="7A2E25A9" w14:textId="77777777" w:rsidR="004675BF" w:rsidRPr="00BC5CC1" w:rsidRDefault="00F15979" w:rsidP="00662A92">
            <w:pPr>
              <w:ind w:left="1392" w:hanging="600"/>
              <w:jc w:val="both"/>
              <w:rPr>
                <w:rFonts w:ascii="Times New Roman" w:hAnsi="Times New Roman" w:cs="Times New Roman"/>
                <w:sz w:val="14"/>
                <w:szCs w:val="14"/>
                <w:lang w:val="sr-Cyrl-CS"/>
              </w:rPr>
            </w:pPr>
            <w:r w:rsidRPr="00BC5CC1">
              <w:rPr>
                <w:rFonts w:ascii="Times New Roman" w:hAnsi="Times New Roman" w:cs="Times New Roman"/>
                <w:sz w:val="14"/>
                <w:szCs w:val="14"/>
              </w:rPr>
              <w:t>they satisfy the relevant criteria set out in Regulation (EC) No 2073/2005 on microbiological criteria for foodstuffs;</w:t>
            </w:r>
            <w:r w:rsidR="006F56C5">
              <w:rPr>
                <w:noProof/>
                <w:sz w:val="24"/>
                <w:szCs w:val="24"/>
                <w:lang w:val="lt-LT" w:eastAsia="lt-LT"/>
              </w:rPr>
              <w:t xml:space="preserve"> </w:t>
            </w:r>
          </w:p>
          <w:p w14:paraId="5767C75E" w14:textId="77777777" w:rsidR="00F15979" w:rsidRPr="00BC5CC1" w:rsidRDefault="00F15979" w:rsidP="00662A92">
            <w:pPr>
              <w:ind w:left="1392" w:hanging="600"/>
              <w:jc w:val="both"/>
              <w:rPr>
                <w:rFonts w:ascii="Times New Roman" w:hAnsi="Times New Roman" w:cs="Times New Roman"/>
                <w:sz w:val="14"/>
                <w:szCs w:val="14"/>
                <w:lang w:val="sr-Cyrl-CS"/>
              </w:rPr>
            </w:pPr>
          </w:p>
          <w:p w14:paraId="43584E78" w14:textId="77777777" w:rsidR="00CA0E64" w:rsidRPr="00BC5CC1" w:rsidRDefault="00F15979" w:rsidP="00662A92">
            <w:pPr>
              <w:ind w:left="792" w:hanging="500"/>
              <w:jc w:val="both"/>
              <w:rPr>
                <w:rFonts w:ascii="TimesNewRomanPSMT" w:hAnsi="TimesNewRomanPSMT" w:cs="TimesNewRomanPSMT"/>
                <w:sz w:val="14"/>
                <w:szCs w:val="14"/>
                <w:lang w:val="lt-LT" w:eastAsia="lt-LT"/>
              </w:rPr>
            </w:pPr>
            <w:r w:rsidRPr="00BC5CC1">
              <w:rPr>
                <w:rFonts w:ascii="Times New Roman" w:hAnsi="Times New Roman" w:cs="Times New Roman"/>
                <w:b/>
                <w:sz w:val="14"/>
                <w:szCs w:val="14"/>
              </w:rPr>
              <w:t>II</w:t>
            </w:r>
            <w:r w:rsidRPr="00BC5CC1">
              <w:rPr>
                <w:rFonts w:ascii="Times New Roman" w:hAnsi="Times New Roman" w:cs="Times New Roman"/>
                <w:b/>
                <w:sz w:val="14"/>
                <w:szCs w:val="14"/>
                <w:lang w:val="ru-RU"/>
              </w:rPr>
              <w:t>.1.</w:t>
            </w:r>
            <w:r w:rsidRPr="00BC5CC1">
              <w:rPr>
                <w:rFonts w:ascii="Times New Roman" w:hAnsi="Times New Roman" w:cs="Times New Roman"/>
                <w:b/>
                <w:sz w:val="14"/>
                <w:szCs w:val="14"/>
                <w:lang w:val="sr-Cyrl-CS"/>
              </w:rPr>
              <w:t xml:space="preserve">7.  </w:t>
            </w:r>
            <w:r w:rsidR="00CA0E64" w:rsidRPr="00BC5CC1">
              <w:rPr>
                <w:rFonts w:ascii="Times New Roman" w:hAnsi="Times New Roman" w:cs="Times New Roman"/>
                <w:sz w:val="14"/>
                <w:szCs w:val="14"/>
              </w:rPr>
              <w:t>u</w:t>
            </w:r>
            <w:r w:rsidR="00CA0E64" w:rsidRPr="00BC5CC1">
              <w:rPr>
                <w:rFonts w:ascii="Times New Roman" w:hAnsi="Times New Roman" w:cs="Times New Roman"/>
                <w:sz w:val="14"/>
                <w:szCs w:val="14"/>
                <w:lang w:val="sr-Cyrl-CS"/>
              </w:rPr>
              <w:t>ž</w:t>
            </w:r>
            <w:r w:rsidR="00CA0E64" w:rsidRPr="00BC5CC1">
              <w:rPr>
                <w:rFonts w:ascii="Times New Roman" w:hAnsi="Times New Roman" w:cs="Times New Roman"/>
                <w:sz w:val="14"/>
                <w:szCs w:val="14"/>
              </w:rPr>
              <w:t>tikrinamos</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garantijos</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d</w:t>
            </w:r>
            <w:r w:rsidR="00CA0E64" w:rsidRPr="00BC5CC1">
              <w:rPr>
                <w:rFonts w:ascii="Times New Roman" w:hAnsi="Times New Roman" w:cs="Times New Roman"/>
                <w:sz w:val="14"/>
                <w:szCs w:val="14"/>
                <w:lang w:val="sr-Cyrl-CS"/>
              </w:rPr>
              <w:t>ė</w:t>
            </w:r>
            <w:r w:rsidR="00CA0E64" w:rsidRPr="00BC5CC1">
              <w:rPr>
                <w:rFonts w:ascii="Times New Roman" w:hAnsi="Times New Roman" w:cs="Times New Roman"/>
                <w:sz w:val="14"/>
                <w:szCs w:val="14"/>
              </w:rPr>
              <w:t>l</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gyv</w:t>
            </w:r>
            <w:r w:rsidR="00CA0E64" w:rsidRPr="00BC5CC1">
              <w:rPr>
                <w:rFonts w:ascii="Times New Roman" w:hAnsi="Times New Roman" w:cs="Times New Roman"/>
                <w:sz w:val="14"/>
                <w:szCs w:val="14"/>
                <w:lang w:val="sr-Cyrl-CS"/>
              </w:rPr>
              <w:t xml:space="preserve">ų </w:t>
            </w:r>
            <w:r w:rsidR="00CA0E64" w:rsidRPr="00BC5CC1">
              <w:rPr>
                <w:rFonts w:ascii="Times New Roman" w:hAnsi="Times New Roman" w:cs="Times New Roman"/>
                <w:sz w:val="14"/>
                <w:szCs w:val="14"/>
              </w:rPr>
              <w:t>gyv</w:t>
            </w:r>
            <w:r w:rsidR="00CA0E64" w:rsidRPr="00BC5CC1">
              <w:rPr>
                <w:rFonts w:ascii="Times New Roman" w:hAnsi="Times New Roman" w:cs="Times New Roman"/>
                <w:sz w:val="14"/>
                <w:szCs w:val="14"/>
                <w:lang w:val="sr-Cyrl-CS"/>
              </w:rPr>
              <w:t>ū</w:t>
            </w:r>
            <w:r w:rsidR="00CA0E64" w:rsidRPr="00BC5CC1">
              <w:rPr>
                <w:rFonts w:ascii="Times New Roman" w:hAnsi="Times New Roman" w:cs="Times New Roman"/>
                <w:sz w:val="14"/>
                <w:szCs w:val="14"/>
              </w:rPr>
              <w:t>n</w:t>
            </w:r>
            <w:r w:rsidR="00CA0E64" w:rsidRPr="00BC5CC1">
              <w:rPr>
                <w:rFonts w:ascii="Times New Roman" w:hAnsi="Times New Roman" w:cs="Times New Roman"/>
                <w:sz w:val="14"/>
                <w:szCs w:val="14"/>
                <w:lang w:val="sr-Cyrl-CS"/>
              </w:rPr>
              <w:t xml:space="preserve">ų </w:t>
            </w:r>
            <w:r w:rsidR="00CA0E64" w:rsidRPr="00BC5CC1">
              <w:rPr>
                <w:rFonts w:ascii="Times New Roman" w:hAnsi="Times New Roman" w:cs="Times New Roman"/>
                <w:sz w:val="14"/>
                <w:szCs w:val="14"/>
              </w:rPr>
              <w:t>ir</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i</w:t>
            </w:r>
            <w:r w:rsidR="00CA0E64" w:rsidRPr="00BC5CC1">
              <w:rPr>
                <w:rFonts w:ascii="Times New Roman" w:hAnsi="Times New Roman" w:cs="Times New Roman"/>
                <w:sz w:val="14"/>
                <w:szCs w:val="14"/>
                <w:lang w:val="sr-Cyrl-CS"/>
              </w:rPr>
              <w:t xml:space="preserve">š </w:t>
            </w:r>
            <w:r w:rsidR="00CA0E64" w:rsidRPr="00BC5CC1">
              <w:rPr>
                <w:rFonts w:ascii="Times New Roman" w:hAnsi="Times New Roman" w:cs="Times New Roman"/>
                <w:sz w:val="14"/>
                <w:szCs w:val="14"/>
              </w:rPr>
              <w:t>j</w:t>
            </w:r>
            <w:r w:rsidR="00CA0E64" w:rsidRPr="00BC5CC1">
              <w:rPr>
                <w:rFonts w:ascii="Times New Roman" w:hAnsi="Times New Roman" w:cs="Times New Roman"/>
                <w:sz w:val="14"/>
                <w:szCs w:val="14"/>
                <w:lang w:val="sr-Cyrl-CS"/>
              </w:rPr>
              <w:t xml:space="preserve">ų </w:t>
            </w:r>
            <w:r w:rsidR="00CA0E64" w:rsidRPr="00BC5CC1">
              <w:rPr>
                <w:rFonts w:ascii="Times New Roman" w:hAnsi="Times New Roman" w:cs="Times New Roman"/>
                <w:sz w:val="14"/>
                <w:szCs w:val="14"/>
              </w:rPr>
              <w:t>pagamint</w:t>
            </w:r>
            <w:r w:rsidR="00CA0E64" w:rsidRPr="00BC5CC1">
              <w:rPr>
                <w:rFonts w:ascii="Times New Roman" w:hAnsi="Times New Roman" w:cs="Times New Roman"/>
                <w:sz w:val="14"/>
                <w:szCs w:val="14"/>
                <w:lang w:val="sr-Cyrl-CS"/>
              </w:rPr>
              <w:t xml:space="preserve">ų </w:t>
            </w:r>
            <w:r w:rsidR="00CA0E64" w:rsidRPr="00BC5CC1">
              <w:rPr>
                <w:rFonts w:ascii="Times New Roman" w:hAnsi="Times New Roman" w:cs="Times New Roman"/>
                <w:sz w:val="14"/>
                <w:szCs w:val="14"/>
              </w:rPr>
              <w:t>produkt</w:t>
            </w:r>
            <w:r w:rsidR="00CA0E64" w:rsidRPr="00BC5CC1">
              <w:rPr>
                <w:rFonts w:ascii="Times New Roman" w:hAnsi="Times New Roman" w:cs="Times New Roman"/>
                <w:sz w:val="14"/>
                <w:szCs w:val="14"/>
                <w:lang w:val="sr-Cyrl-CS"/>
              </w:rPr>
              <w:t xml:space="preserve">ų, </w:t>
            </w:r>
            <w:r w:rsidR="00CA0E64" w:rsidRPr="00BC5CC1">
              <w:rPr>
                <w:rFonts w:ascii="Times New Roman" w:hAnsi="Times New Roman" w:cs="Times New Roman"/>
                <w:sz w:val="14"/>
                <w:szCs w:val="14"/>
              </w:rPr>
              <w:t>nustatytos</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planuose</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d</w:t>
            </w:r>
            <w:r w:rsidR="00CA0E64" w:rsidRPr="00BC5CC1">
              <w:rPr>
                <w:rFonts w:ascii="Times New Roman" w:hAnsi="Times New Roman" w:cs="Times New Roman"/>
                <w:sz w:val="14"/>
                <w:szCs w:val="14"/>
                <w:lang w:val="sr-Cyrl-CS"/>
              </w:rPr>
              <w:t>ė</w:t>
            </w:r>
            <w:r w:rsidR="00CA0E64" w:rsidRPr="00BC5CC1">
              <w:rPr>
                <w:rFonts w:ascii="Times New Roman" w:hAnsi="Times New Roman" w:cs="Times New Roman"/>
                <w:sz w:val="14"/>
                <w:szCs w:val="14"/>
              </w:rPr>
              <w:t>l</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liku</w:t>
            </w:r>
            <w:r w:rsidR="00CA0E64" w:rsidRPr="00BC5CC1">
              <w:rPr>
                <w:rFonts w:ascii="Times New Roman" w:hAnsi="Times New Roman" w:cs="Times New Roman"/>
                <w:sz w:val="14"/>
                <w:szCs w:val="14"/>
                <w:lang w:val="sr-Cyrl-CS"/>
              </w:rPr>
              <w:t>č</w:t>
            </w:r>
            <w:r w:rsidR="00CA0E64" w:rsidRPr="00BC5CC1">
              <w:rPr>
                <w:rFonts w:ascii="Times New Roman" w:hAnsi="Times New Roman" w:cs="Times New Roman"/>
                <w:sz w:val="14"/>
                <w:szCs w:val="14"/>
              </w:rPr>
              <w:t>i</w:t>
            </w:r>
            <w:r w:rsidR="00CA0E64" w:rsidRPr="00BC5CC1">
              <w:rPr>
                <w:rFonts w:ascii="Times New Roman" w:hAnsi="Times New Roman" w:cs="Times New Roman"/>
                <w:sz w:val="14"/>
                <w:szCs w:val="14"/>
                <w:lang w:val="sr-Cyrl-CS"/>
              </w:rPr>
              <w:t xml:space="preserve">ų, </w:t>
            </w:r>
            <w:r w:rsidR="00CA0E64" w:rsidRPr="00BC5CC1">
              <w:rPr>
                <w:rFonts w:ascii="Times New Roman" w:hAnsi="Times New Roman" w:cs="Times New Roman"/>
                <w:sz w:val="14"/>
                <w:szCs w:val="14"/>
              </w:rPr>
              <w:t>pateiktuose</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pagal</w:t>
            </w:r>
            <w:r w:rsidR="00CA0E64" w:rsidRPr="00BC5CC1">
              <w:rPr>
                <w:rFonts w:ascii="Times New Roman" w:hAnsi="Times New Roman" w:cs="Times New Roman"/>
                <w:sz w:val="14"/>
                <w:szCs w:val="14"/>
                <w:lang w:val="sr-Cyrl-CS"/>
              </w:rPr>
              <w:t xml:space="preserve"> </w:t>
            </w:r>
            <w:r w:rsidR="00CA0E64" w:rsidRPr="00BC5CC1">
              <w:rPr>
                <w:rFonts w:ascii="Times New Roman" w:hAnsi="Times New Roman" w:cs="Times New Roman"/>
                <w:sz w:val="14"/>
                <w:szCs w:val="14"/>
              </w:rPr>
              <w:t>Direktyv</w:t>
            </w:r>
            <w:r w:rsidR="00CA0E64" w:rsidRPr="00BC5CC1">
              <w:rPr>
                <w:rFonts w:ascii="Times New Roman" w:hAnsi="Times New Roman" w:cs="Times New Roman"/>
                <w:sz w:val="14"/>
                <w:szCs w:val="14"/>
                <w:lang w:val="sr-Cyrl-CS"/>
              </w:rPr>
              <w:t>ą 96/23/</w:t>
            </w:r>
            <w:r w:rsidR="00CA0E64" w:rsidRPr="00BC5CC1">
              <w:rPr>
                <w:rFonts w:ascii="Times New Roman" w:hAnsi="Times New Roman" w:cs="Times New Roman"/>
                <w:sz w:val="14"/>
                <w:szCs w:val="14"/>
              </w:rPr>
              <w:t>EB</w:t>
            </w:r>
            <w:r w:rsidR="00CA0E64" w:rsidRPr="00BC5CC1">
              <w:rPr>
                <w:rFonts w:ascii="Times New Roman" w:hAnsi="Times New Roman" w:cs="Times New Roman"/>
                <w:sz w:val="14"/>
                <w:szCs w:val="14"/>
                <w:lang w:val="sr-Cyrl-CS"/>
              </w:rPr>
              <w:t>;</w:t>
            </w:r>
          </w:p>
          <w:p w14:paraId="2DC72BF5" w14:textId="77777777" w:rsidR="00F15979" w:rsidRPr="00BC5CC1" w:rsidRDefault="00F15979" w:rsidP="00CA0E64">
            <w:pPr>
              <w:ind w:left="792" w:hanging="24"/>
              <w:jc w:val="both"/>
              <w:rPr>
                <w:rFonts w:ascii="Times New Roman" w:hAnsi="Times New Roman" w:cs="Times New Roman"/>
                <w:b/>
                <w:sz w:val="14"/>
                <w:szCs w:val="14"/>
                <w:lang w:val="sr-Cyrl-CS"/>
              </w:rPr>
            </w:pPr>
            <w:r w:rsidRPr="00BC5CC1">
              <w:rPr>
                <w:rFonts w:ascii="Times New Roman" w:hAnsi="Times New Roman" w:cs="Times New Roman"/>
                <w:b/>
                <w:sz w:val="14"/>
                <w:szCs w:val="14"/>
                <w:lang w:val="sr-Cyrl-CS"/>
              </w:rPr>
              <w:t>испуњене</w:t>
            </w:r>
            <w:r w:rsidRPr="00BC5CC1">
              <w:rPr>
                <w:rFonts w:ascii="Times New Roman" w:hAnsi="Times New Roman" w:cs="Times New Roman"/>
                <w:b/>
                <w:spacing w:val="5"/>
                <w:sz w:val="14"/>
                <w:szCs w:val="14"/>
                <w:lang w:val="sr-Cyrl-CS"/>
              </w:rPr>
              <w:t xml:space="preserve"> су гаранције, које се односе на живе животиње и производе добијене од истих, предвиђене планом за резидуе који се подноси у складу са Директивом 96/23/ЕС;</w:t>
            </w:r>
          </w:p>
          <w:p w14:paraId="4CEE3217" w14:textId="77777777" w:rsidR="00F15979" w:rsidRPr="00BC5CC1" w:rsidRDefault="00F15979" w:rsidP="00662A92">
            <w:pPr>
              <w:ind w:left="1392" w:hanging="600"/>
              <w:jc w:val="both"/>
              <w:rPr>
                <w:rFonts w:ascii="Times New Roman" w:hAnsi="Times New Roman" w:cs="Times New Roman"/>
                <w:sz w:val="14"/>
                <w:szCs w:val="14"/>
                <w:lang w:val="sr-Cyrl-CS"/>
              </w:rPr>
            </w:pPr>
            <w:r w:rsidRPr="00BC5CC1">
              <w:rPr>
                <w:rFonts w:ascii="Times New Roman" w:hAnsi="Times New Roman" w:cs="Times New Roman"/>
                <w:sz w:val="14"/>
                <w:szCs w:val="14"/>
              </w:rPr>
              <w:t>the guarantees covering live animals and products thereof provided by the residue plans submitted in accordance with Directive 96/23/EC;</w:t>
            </w:r>
          </w:p>
          <w:p w14:paraId="69047F42" w14:textId="77777777" w:rsidR="00F15979" w:rsidRPr="00BC5CC1" w:rsidRDefault="00F15979" w:rsidP="00662A92">
            <w:pPr>
              <w:ind w:left="1392" w:hanging="600"/>
              <w:jc w:val="both"/>
              <w:rPr>
                <w:rFonts w:ascii="Times New Roman" w:hAnsi="Times New Roman" w:cs="Times New Roman"/>
                <w:sz w:val="14"/>
                <w:szCs w:val="14"/>
                <w:lang w:val="sr-Cyrl-CS"/>
              </w:rPr>
            </w:pPr>
          </w:p>
          <w:p w14:paraId="6C92FE2F" w14:textId="77777777" w:rsidR="00CA0E64" w:rsidRPr="00BC5CC1" w:rsidRDefault="00F15979" w:rsidP="00662A92">
            <w:pPr>
              <w:ind w:left="792" w:hanging="500"/>
              <w:jc w:val="both"/>
              <w:rPr>
                <w:rFonts w:ascii="TimesNewRomanPSMT" w:hAnsi="TimesNewRomanPSMT" w:cs="TimesNewRomanPSMT"/>
                <w:sz w:val="14"/>
                <w:szCs w:val="14"/>
                <w:lang w:val="lt-LT" w:eastAsia="lt-LT"/>
              </w:rPr>
            </w:pPr>
            <w:r w:rsidRPr="00BC5CC1">
              <w:rPr>
                <w:rFonts w:ascii="Times New Roman" w:hAnsi="Times New Roman" w:cs="Times New Roman"/>
                <w:b/>
                <w:sz w:val="14"/>
                <w:szCs w:val="14"/>
              </w:rPr>
              <w:t>II</w:t>
            </w:r>
            <w:r w:rsidRPr="00BC5CC1">
              <w:rPr>
                <w:rFonts w:ascii="Times New Roman" w:hAnsi="Times New Roman" w:cs="Times New Roman"/>
                <w:b/>
                <w:sz w:val="14"/>
                <w:szCs w:val="14"/>
                <w:lang w:val="sr-Cyrl-CS"/>
              </w:rPr>
              <w:t>.1.</w:t>
            </w:r>
            <w:r w:rsidRPr="00BC5CC1">
              <w:rPr>
                <w:rFonts w:ascii="Times New Roman" w:hAnsi="Times New Roman" w:cs="Times New Roman"/>
                <w:b/>
                <w:sz w:val="14"/>
                <w:szCs w:val="14"/>
                <w:lang w:val="sr-Latn-CS"/>
              </w:rPr>
              <w:t>8</w:t>
            </w:r>
            <w:r w:rsidRPr="00BC5CC1">
              <w:rPr>
                <w:rFonts w:ascii="Times New Roman" w:hAnsi="Times New Roman" w:cs="Times New Roman"/>
                <w:b/>
                <w:sz w:val="14"/>
                <w:szCs w:val="14"/>
                <w:lang w:val="sr-Cyrl-CS"/>
              </w:rPr>
              <w:t>.</w:t>
            </w:r>
            <w:r w:rsidRPr="00BC5CC1">
              <w:rPr>
                <w:rFonts w:ascii="Times New Roman" w:hAnsi="Times New Roman" w:cs="Times New Roman"/>
                <w:b/>
                <w:sz w:val="14"/>
                <w:szCs w:val="14"/>
                <w:lang w:val="sr-Latn-CS"/>
              </w:rPr>
              <w:t xml:space="preserve"> </w:t>
            </w:r>
            <w:r w:rsidR="00CA0E64" w:rsidRPr="00BC5CC1">
              <w:rPr>
                <w:rFonts w:ascii="Times New Roman" w:hAnsi="Times New Roman"/>
                <w:sz w:val="14"/>
                <w:szCs w:val="14"/>
              </w:rPr>
              <w:t>jie buvo sandėliuojami ir vežami pagal atitinkamus Reglamento (EB) Nr. 853/2004 III priedo V skirsnio reikalavimus;</w:t>
            </w:r>
          </w:p>
          <w:p w14:paraId="5E2E50E6" w14:textId="77777777" w:rsidR="00F15979" w:rsidRPr="00BC5CC1" w:rsidRDefault="00F15979" w:rsidP="00CA0E64">
            <w:pPr>
              <w:ind w:left="792" w:hanging="24"/>
              <w:jc w:val="both"/>
              <w:rPr>
                <w:rFonts w:ascii="Times New Roman" w:hAnsi="Times New Roman" w:cs="Times New Roman"/>
                <w:b/>
                <w:sz w:val="14"/>
                <w:szCs w:val="14"/>
                <w:lang w:val="sr-Cyrl-CS"/>
              </w:rPr>
            </w:pPr>
            <w:r w:rsidRPr="00BC5CC1">
              <w:rPr>
                <w:rFonts w:ascii="Times New Roman" w:hAnsi="Times New Roman" w:cs="Times New Roman"/>
                <w:b/>
                <w:sz w:val="14"/>
                <w:szCs w:val="14"/>
                <w:lang w:val="sr-Cyrl-CS"/>
              </w:rPr>
              <w:t xml:space="preserve">они су складиштени и транспортовани у складу са одговарајућим захтевима одељка </w:t>
            </w:r>
            <w:r w:rsidRPr="00BC5CC1">
              <w:rPr>
                <w:rFonts w:ascii="Times New Roman" w:hAnsi="Times New Roman" w:cs="Times New Roman"/>
                <w:b/>
                <w:sz w:val="14"/>
                <w:szCs w:val="14"/>
              </w:rPr>
              <w:t>V</w:t>
            </w:r>
            <w:r w:rsidRPr="00BC5CC1">
              <w:rPr>
                <w:rFonts w:ascii="Times New Roman" w:hAnsi="Times New Roman" w:cs="Times New Roman"/>
                <w:b/>
                <w:sz w:val="14"/>
                <w:szCs w:val="14"/>
                <w:lang w:val="sr-Cyrl-CS"/>
              </w:rPr>
              <w:t xml:space="preserve">, Анекса </w:t>
            </w:r>
            <w:r w:rsidRPr="00BC5CC1">
              <w:rPr>
                <w:rFonts w:ascii="Times New Roman" w:hAnsi="Times New Roman" w:cs="Times New Roman"/>
                <w:b/>
                <w:sz w:val="14"/>
                <w:szCs w:val="14"/>
              </w:rPr>
              <w:t>III</w:t>
            </w:r>
            <w:r w:rsidRPr="00BC5CC1">
              <w:rPr>
                <w:rFonts w:ascii="Times New Roman" w:hAnsi="Times New Roman" w:cs="Times New Roman"/>
                <w:b/>
                <w:sz w:val="14"/>
                <w:szCs w:val="14"/>
                <w:lang w:val="sr-Cyrl-CS"/>
              </w:rPr>
              <w:t xml:space="preserve"> Уредбе (ЕК) бр.</w:t>
            </w:r>
            <w:r w:rsidRPr="00BC5CC1">
              <w:rPr>
                <w:rFonts w:ascii="Times New Roman" w:hAnsi="Times New Roman" w:cs="Times New Roman"/>
                <w:sz w:val="14"/>
                <w:szCs w:val="14"/>
                <w:lang w:val="mk-MK"/>
              </w:rPr>
              <w:t xml:space="preserve"> </w:t>
            </w:r>
            <w:r w:rsidRPr="00BC5CC1">
              <w:rPr>
                <w:rFonts w:ascii="Times New Roman" w:hAnsi="Times New Roman" w:cs="Times New Roman"/>
                <w:b/>
                <w:sz w:val="14"/>
                <w:szCs w:val="14"/>
                <w:lang w:val="sr-Cyrl-CS"/>
              </w:rPr>
              <w:t>853/2004;</w:t>
            </w:r>
          </w:p>
          <w:p w14:paraId="31E28343" w14:textId="77777777" w:rsidR="00F15979" w:rsidRPr="00BC5CC1" w:rsidRDefault="00F15979" w:rsidP="00662A92">
            <w:pPr>
              <w:ind w:left="1392" w:hanging="700"/>
              <w:jc w:val="both"/>
              <w:rPr>
                <w:rFonts w:ascii="Times New Roman" w:hAnsi="Times New Roman" w:cs="Times New Roman"/>
                <w:sz w:val="14"/>
                <w:szCs w:val="14"/>
                <w:lang w:val="sr-Cyrl-CS"/>
              </w:rPr>
            </w:pPr>
            <w:r w:rsidRPr="00BC5CC1">
              <w:rPr>
                <w:rFonts w:ascii="Times New Roman" w:hAnsi="Times New Roman"/>
                <w:sz w:val="14"/>
                <w:szCs w:val="14"/>
              </w:rPr>
              <w:t>they have been stored and transported in accordance with the relevant requirements of Section V of Annex III to Regulation (EC) No 853/2004;</w:t>
            </w:r>
          </w:p>
          <w:p w14:paraId="59D276E8" w14:textId="77777777" w:rsidR="00A4110E" w:rsidRPr="00BC5CC1" w:rsidRDefault="00A4110E" w:rsidP="00662A92">
            <w:pPr>
              <w:ind w:left="1792" w:hanging="400"/>
              <w:jc w:val="both"/>
              <w:rPr>
                <w:rFonts w:ascii="Times New Roman" w:hAnsi="Times New Roman" w:cs="Times New Roman"/>
                <w:spacing w:val="-1"/>
                <w:sz w:val="14"/>
                <w:szCs w:val="14"/>
                <w:lang w:val="sr-Cyrl-CS"/>
              </w:rPr>
            </w:pPr>
          </w:p>
        </w:tc>
      </w:tr>
      <w:tr w:rsidR="00B555B9" w:rsidRPr="00BC5CC1" w14:paraId="59CB4BF0" w14:textId="77777777" w:rsidTr="00D84B2C">
        <w:trPr>
          <w:trHeight w:val="4660"/>
        </w:trPr>
        <w:tc>
          <w:tcPr>
            <w:tcW w:w="376" w:type="dxa"/>
            <w:tcBorders>
              <w:left w:val="nil"/>
              <w:bottom w:val="nil"/>
            </w:tcBorders>
            <w:textDirection w:val="btLr"/>
          </w:tcPr>
          <w:p w14:paraId="00ACA63A" w14:textId="77777777" w:rsidR="00B555B9" w:rsidRPr="00BC5CC1" w:rsidRDefault="00B555B9" w:rsidP="00662A92">
            <w:pPr>
              <w:ind w:right="113"/>
              <w:jc w:val="right"/>
              <w:rPr>
                <w:rFonts w:ascii="Times New Roman" w:hAnsi="Times New Roman" w:cs="Times New Roman"/>
                <w:b/>
                <w:sz w:val="14"/>
                <w:szCs w:val="14"/>
                <w:lang w:val="sr-Cyrl-CS"/>
              </w:rPr>
            </w:pPr>
          </w:p>
          <w:p w14:paraId="7A71B7F0" w14:textId="77777777" w:rsidR="00B555B9" w:rsidRPr="00BC5CC1" w:rsidRDefault="00B555B9" w:rsidP="00662A92">
            <w:pPr>
              <w:shd w:val="clear" w:color="auto" w:fill="FFFFFF"/>
              <w:spacing w:line="149" w:lineRule="exact"/>
              <w:ind w:left="113" w:right="187"/>
              <w:jc w:val="center"/>
              <w:rPr>
                <w:rFonts w:ascii="Times New Roman" w:hAnsi="Times New Roman" w:cs="Times New Roman"/>
                <w:b/>
                <w:sz w:val="14"/>
                <w:szCs w:val="14"/>
                <w:lang w:val="sr-Cyrl-CS"/>
              </w:rPr>
            </w:pPr>
          </w:p>
          <w:p w14:paraId="77AA6D38" w14:textId="77777777" w:rsidR="00B555B9" w:rsidRPr="00BC5CC1" w:rsidRDefault="00B555B9" w:rsidP="00662A92">
            <w:pPr>
              <w:shd w:val="clear" w:color="auto" w:fill="FFFFFF"/>
              <w:ind w:left="67"/>
              <w:jc w:val="right"/>
              <w:rPr>
                <w:rFonts w:ascii="Times New Roman" w:hAnsi="Times New Roman" w:cs="Times New Roman"/>
                <w:b/>
                <w:sz w:val="14"/>
                <w:szCs w:val="14"/>
                <w:lang w:val="sr-Cyrl-CS"/>
              </w:rPr>
            </w:pPr>
          </w:p>
          <w:p w14:paraId="602CEC76" w14:textId="77777777" w:rsidR="00B555B9" w:rsidRPr="00BC5CC1" w:rsidRDefault="00B555B9" w:rsidP="00662A92">
            <w:pPr>
              <w:shd w:val="clear" w:color="auto" w:fill="FFFFFF"/>
              <w:rPr>
                <w:rFonts w:ascii="Times New Roman" w:hAnsi="Times New Roman" w:cs="Times New Roman"/>
                <w:sz w:val="14"/>
                <w:szCs w:val="14"/>
                <w:lang w:val="hu-HU"/>
              </w:rPr>
            </w:pPr>
          </w:p>
          <w:p w14:paraId="36785318" w14:textId="77777777" w:rsidR="00B555B9" w:rsidRPr="00BC5CC1" w:rsidRDefault="00B555B9" w:rsidP="00662A92">
            <w:pPr>
              <w:shd w:val="clear" w:color="auto" w:fill="FFFFFF"/>
              <w:rPr>
                <w:rFonts w:ascii="Times New Roman" w:hAnsi="Times New Roman" w:cs="Times New Roman"/>
                <w:spacing w:val="-1"/>
                <w:sz w:val="14"/>
                <w:szCs w:val="14"/>
                <w:lang w:val="hu-HU"/>
              </w:rPr>
            </w:pPr>
          </w:p>
          <w:p w14:paraId="41188C98" w14:textId="77777777" w:rsidR="00B555B9" w:rsidRPr="00BC5CC1" w:rsidRDefault="00B555B9" w:rsidP="00662A92">
            <w:pPr>
              <w:shd w:val="clear" w:color="auto" w:fill="FFFFFF"/>
              <w:rPr>
                <w:rFonts w:ascii="Times New Roman" w:hAnsi="Times New Roman" w:cs="Times New Roman"/>
                <w:sz w:val="14"/>
                <w:szCs w:val="14"/>
                <w:lang w:val="hu-HU"/>
              </w:rPr>
            </w:pPr>
          </w:p>
          <w:p w14:paraId="65D68AFE" w14:textId="77777777" w:rsidR="00B555B9" w:rsidRPr="00BC5CC1" w:rsidRDefault="00B555B9" w:rsidP="00662A92">
            <w:pPr>
              <w:shd w:val="clear" w:color="auto" w:fill="FFFFFF"/>
              <w:jc w:val="right"/>
              <w:rPr>
                <w:rFonts w:ascii="Times New Roman" w:hAnsi="Times New Roman" w:cs="Times New Roman"/>
                <w:sz w:val="14"/>
                <w:szCs w:val="14"/>
                <w:lang w:val="sr-Cyrl-CS"/>
              </w:rPr>
            </w:pPr>
          </w:p>
          <w:p w14:paraId="729F2210" w14:textId="77777777" w:rsidR="00B555B9" w:rsidRPr="00BC5CC1" w:rsidRDefault="00B555B9" w:rsidP="00662A92">
            <w:pPr>
              <w:shd w:val="clear" w:color="auto" w:fill="FFFFFF"/>
              <w:rPr>
                <w:rFonts w:ascii="Times New Roman" w:hAnsi="Times New Roman" w:cs="Times New Roman"/>
                <w:sz w:val="14"/>
                <w:szCs w:val="14"/>
                <w:lang w:val="sr-Cyrl-CS"/>
              </w:rPr>
            </w:pPr>
          </w:p>
          <w:p w14:paraId="5DEAC050" w14:textId="77777777" w:rsidR="00B555B9" w:rsidRPr="00BC5CC1" w:rsidRDefault="00B555B9" w:rsidP="00662A92">
            <w:pPr>
              <w:shd w:val="clear" w:color="auto" w:fill="FFFFFF"/>
              <w:rPr>
                <w:rFonts w:ascii="Times New Roman" w:hAnsi="Times New Roman" w:cs="Times New Roman"/>
                <w:sz w:val="14"/>
                <w:szCs w:val="14"/>
                <w:lang w:val="sr-Cyrl-CS"/>
              </w:rPr>
            </w:pPr>
          </w:p>
          <w:p w14:paraId="11E0AAB0" w14:textId="77777777" w:rsidR="00B555B9" w:rsidRPr="00BC5CC1" w:rsidRDefault="00B555B9" w:rsidP="00662A92">
            <w:pPr>
              <w:shd w:val="clear" w:color="auto" w:fill="FFFFFF"/>
              <w:jc w:val="right"/>
              <w:rPr>
                <w:rFonts w:ascii="Times New Roman" w:hAnsi="Times New Roman" w:cs="Times New Roman"/>
                <w:sz w:val="14"/>
                <w:szCs w:val="14"/>
                <w:lang w:val="sr-Cyrl-CS"/>
              </w:rPr>
            </w:pPr>
          </w:p>
          <w:p w14:paraId="7300CB72" w14:textId="77777777" w:rsidR="00B555B9" w:rsidRPr="00BC5CC1" w:rsidRDefault="00B555B9" w:rsidP="00662A92">
            <w:pPr>
              <w:shd w:val="clear" w:color="auto" w:fill="FFFFFF"/>
              <w:rPr>
                <w:rFonts w:ascii="Times New Roman" w:hAnsi="Times New Roman" w:cs="Times New Roman"/>
                <w:sz w:val="14"/>
                <w:szCs w:val="14"/>
                <w:lang w:val="sr-Cyrl-CS"/>
              </w:rPr>
            </w:pPr>
          </w:p>
          <w:p w14:paraId="0089C662" w14:textId="77777777" w:rsidR="00B555B9" w:rsidRPr="00BC5CC1" w:rsidRDefault="00B555B9" w:rsidP="00662A92">
            <w:pPr>
              <w:shd w:val="clear" w:color="auto" w:fill="FFFFFF"/>
              <w:rPr>
                <w:rFonts w:ascii="Times New Roman" w:hAnsi="Times New Roman" w:cs="Times New Roman"/>
                <w:sz w:val="14"/>
                <w:szCs w:val="14"/>
                <w:lang w:val="sr-Cyrl-CS"/>
              </w:rPr>
            </w:pPr>
          </w:p>
          <w:p w14:paraId="408C5BB8" w14:textId="77777777" w:rsidR="00B555B9" w:rsidRPr="00BC5CC1" w:rsidRDefault="00B555B9" w:rsidP="00662A92">
            <w:pPr>
              <w:shd w:val="clear" w:color="auto" w:fill="FFFFFF"/>
              <w:jc w:val="right"/>
              <w:rPr>
                <w:rFonts w:ascii="Times New Roman" w:hAnsi="Times New Roman" w:cs="Times New Roman"/>
                <w:spacing w:val="3"/>
                <w:sz w:val="14"/>
                <w:szCs w:val="14"/>
                <w:lang w:val="sr-Latn-CS"/>
              </w:rPr>
            </w:pPr>
          </w:p>
          <w:p w14:paraId="63A76B93" w14:textId="77777777" w:rsidR="00B555B9" w:rsidRPr="00BC5CC1" w:rsidRDefault="00B555B9" w:rsidP="00662A92">
            <w:pPr>
              <w:shd w:val="clear" w:color="auto" w:fill="FFFFFF"/>
              <w:jc w:val="right"/>
              <w:rPr>
                <w:rFonts w:ascii="Times New Roman" w:hAnsi="Times New Roman" w:cs="Times New Roman"/>
                <w:spacing w:val="2"/>
                <w:sz w:val="14"/>
                <w:szCs w:val="14"/>
                <w:lang w:val="sr-Cyrl-CS"/>
              </w:rPr>
            </w:pPr>
          </w:p>
          <w:p w14:paraId="28D6C184" w14:textId="77777777" w:rsidR="00B555B9" w:rsidRPr="00BC5CC1" w:rsidRDefault="00B555B9" w:rsidP="00662A92">
            <w:pPr>
              <w:shd w:val="clear" w:color="auto" w:fill="FFFFFF"/>
              <w:jc w:val="right"/>
              <w:rPr>
                <w:rFonts w:ascii="Times New Roman" w:hAnsi="Times New Roman" w:cs="Times New Roman"/>
                <w:spacing w:val="2"/>
                <w:sz w:val="14"/>
                <w:szCs w:val="14"/>
                <w:lang w:val="sr-Cyrl-CS"/>
              </w:rPr>
            </w:pPr>
          </w:p>
          <w:p w14:paraId="51CAB9FF" w14:textId="77777777" w:rsidR="00B555B9" w:rsidRPr="00BC5CC1" w:rsidRDefault="00B555B9" w:rsidP="00662A92">
            <w:pPr>
              <w:shd w:val="clear" w:color="auto" w:fill="FFFFFF"/>
              <w:jc w:val="right"/>
              <w:rPr>
                <w:rFonts w:ascii="Times New Roman" w:hAnsi="Times New Roman" w:cs="Times New Roman"/>
                <w:spacing w:val="2"/>
                <w:sz w:val="14"/>
                <w:szCs w:val="14"/>
                <w:lang w:val="sl-SI"/>
              </w:rPr>
            </w:pPr>
          </w:p>
          <w:p w14:paraId="694E4BB1" w14:textId="77777777" w:rsidR="00B555B9" w:rsidRPr="00BC5CC1" w:rsidRDefault="00B555B9" w:rsidP="00662A92">
            <w:pPr>
              <w:shd w:val="clear" w:color="auto" w:fill="FFFFFF"/>
              <w:rPr>
                <w:rFonts w:ascii="Times New Roman" w:hAnsi="Times New Roman" w:cs="Times New Roman"/>
                <w:spacing w:val="-1"/>
                <w:sz w:val="14"/>
                <w:szCs w:val="14"/>
                <w:lang w:val="sr-Cyrl-CS"/>
              </w:rPr>
            </w:pPr>
          </w:p>
          <w:p w14:paraId="7BBAC041" w14:textId="77777777" w:rsidR="00B555B9" w:rsidRPr="00BC5CC1" w:rsidRDefault="00B555B9" w:rsidP="00662A92">
            <w:pPr>
              <w:shd w:val="clear" w:color="auto" w:fill="FFFFFF"/>
              <w:rPr>
                <w:rFonts w:ascii="Times New Roman" w:hAnsi="Times New Roman" w:cs="Times New Roman"/>
                <w:spacing w:val="-1"/>
                <w:sz w:val="14"/>
                <w:szCs w:val="14"/>
                <w:lang w:val="sr-Cyrl-CS"/>
              </w:rPr>
            </w:pPr>
          </w:p>
          <w:p w14:paraId="466E8096" w14:textId="77777777" w:rsidR="00B555B9" w:rsidRPr="00BC5CC1" w:rsidRDefault="00B555B9" w:rsidP="00662A92">
            <w:pPr>
              <w:shd w:val="clear" w:color="auto" w:fill="FFFFFF"/>
              <w:jc w:val="right"/>
              <w:rPr>
                <w:rFonts w:ascii="Times New Roman" w:hAnsi="Times New Roman" w:cs="Times New Roman"/>
                <w:spacing w:val="3"/>
                <w:sz w:val="14"/>
                <w:szCs w:val="14"/>
                <w:lang w:val="sr-Latn-CS"/>
              </w:rPr>
            </w:pPr>
          </w:p>
          <w:p w14:paraId="1847E7D1" w14:textId="77777777" w:rsidR="00B555B9" w:rsidRPr="00BC5CC1" w:rsidRDefault="00B555B9" w:rsidP="00662A92">
            <w:pPr>
              <w:shd w:val="clear" w:color="auto" w:fill="FFFFFF"/>
              <w:rPr>
                <w:rFonts w:ascii="Times New Roman" w:hAnsi="Times New Roman" w:cs="Times New Roman"/>
                <w:spacing w:val="3"/>
                <w:sz w:val="14"/>
                <w:szCs w:val="14"/>
                <w:lang w:val="sr-Cyrl-CS"/>
              </w:rPr>
            </w:pPr>
            <w:r w:rsidRPr="00BC5CC1">
              <w:rPr>
                <w:rFonts w:ascii="Times New Roman" w:hAnsi="Times New Roman" w:cs="Times New Roman"/>
                <w:spacing w:val="3"/>
                <w:sz w:val="14"/>
                <w:szCs w:val="14"/>
                <w:lang w:val="sr-Latn-CS"/>
              </w:rPr>
              <w:t xml:space="preserve">  </w:t>
            </w:r>
          </w:p>
          <w:p w14:paraId="1994F0EE" w14:textId="77777777" w:rsidR="00B555B9" w:rsidRPr="00BC5CC1" w:rsidRDefault="00B555B9" w:rsidP="00662A92">
            <w:pPr>
              <w:shd w:val="clear" w:color="auto" w:fill="FFFFFF"/>
              <w:rPr>
                <w:rFonts w:ascii="Times New Roman" w:hAnsi="Times New Roman" w:cs="Times New Roman"/>
                <w:spacing w:val="3"/>
                <w:sz w:val="14"/>
                <w:szCs w:val="14"/>
                <w:lang w:val="sr-Cyrl-CS"/>
              </w:rPr>
            </w:pPr>
          </w:p>
          <w:p w14:paraId="01EB9030" w14:textId="77777777" w:rsidR="00B555B9" w:rsidRPr="00BC5CC1" w:rsidRDefault="00B555B9" w:rsidP="00662A92">
            <w:pPr>
              <w:jc w:val="right"/>
              <w:rPr>
                <w:rFonts w:ascii="Times New Roman" w:hAnsi="Times New Roman" w:cs="Times New Roman"/>
                <w:b/>
                <w:spacing w:val="-13"/>
                <w:sz w:val="14"/>
                <w:szCs w:val="14"/>
                <w:lang w:val="sr-Cyrl-CS"/>
              </w:rPr>
            </w:pPr>
          </w:p>
          <w:p w14:paraId="45073DFB" w14:textId="77777777" w:rsidR="00B555B9" w:rsidRPr="00BC5CC1" w:rsidRDefault="00B555B9" w:rsidP="00662A92">
            <w:pPr>
              <w:shd w:val="clear" w:color="auto" w:fill="FFFFFF"/>
              <w:rPr>
                <w:rFonts w:ascii="Times New Roman" w:hAnsi="Times New Roman" w:cs="Times New Roman"/>
                <w:spacing w:val="3"/>
                <w:sz w:val="14"/>
                <w:szCs w:val="14"/>
                <w:lang w:val="sr-Cyrl-CS"/>
              </w:rPr>
            </w:pPr>
          </w:p>
          <w:p w14:paraId="41E19709" w14:textId="77777777" w:rsidR="00B555B9" w:rsidRPr="00BC5CC1" w:rsidRDefault="00B555B9" w:rsidP="00662A92">
            <w:pPr>
              <w:shd w:val="clear" w:color="auto" w:fill="FFFFFF"/>
              <w:rPr>
                <w:rFonts w:ascii="Times New Roman" w:hAnsi="Times New Roman" w:cs="Times New Roman"/>
                <w:spacing w:val="3"/>
                <w:sz w:val="14"/>
                <w:szCs w:val="14"/>
                <w:lang w:val="sr-Cyrl-CS"/>
              </w:rPr>
            </w:pPr>
          </w:p>
          <w:p w14:paraId="066BFE61" w14:textId="77777777" w:rsidR="00B555B9" w:rsidRPr="00BC5CC1" w:rsidRDefault="00B555B9" w:rsidP="00662A92">
            <w:pPr>
              <w:shd w:val="clear" w:color="auto" w:fill="FFFFFF"/>
              <w:rPr>
                <w:rFonts w:ascii="Times New Roman" w:hAnsi="Times New Roman" w:cs="Times New Roman"/>
                <w:b/>
                <w:spacing w:val="1"/>
                <w:sz w:val="14"/>
                <w:szCs w:val="14"/>
                <w:lang w:val="sr-Cyrl-CS"/>
              </w:rPr>
            </w:pPr>
          </w:p>
          <w:p w14:paraId="780A7500" w14:textId="77777777" w:rsidR="00B555B9" w:rsidRPr="00BC5CC1" w:rsidRDefault="00B555B9" w:rsidP="00A35BB1">
            <w:pPr>
              <w:rPr>
                <w:rFonts w:ascii="Times New Roman" w:hAnsi="Times New Roman" w:cs="Times New Roman"/>
                <w:spacing w:val="-4"/>
                <w:sz w:val="14"/>
                <w:szCs w:val="14"/>
                <w:lang w:val="sr-Cyrl-CS"/>
              </w:rPr>
            </w:pPr>
          </w:p>
          <w:p w14:paraId="44376FD2" w14:textId="77777777" w:rsidR="00B555B9" w:rsidRPr="00BC5CC1" w:rsidRDefault="00B555B9" w:rsidP="00A35BB1">
            <w:pPr>
              <w:rPr>
                <w:rFonts w:ascii="Times New Roman" w:hAnsi="Times New Roman" w:cs="Times New Roman"/>
                <w:b/>
                <w:sz w:val="14"/>
                <w:szCs w:val="14"/>
                <w:lang w:val="sr-Cyrl-CS"/>
              </w:rPr>
            </w:pPr>
          </w:p>
        </w:tc>
        <w:tc>
          <w:tcPr>
            <w:tcW w:w="10424" w:type="dxa"/>
            <w:gridSpan w:val="3"/>
            <w:vMerge/>
            <w:tcBorders>
              <w:bottom w:val="single" w:sz="4" w:space="0" w:color="auto"/>
            </w:tcBorders>
          </w:tcPr>
          <w:p w14:paraId="1DC997A5" w14:textId="77777777" w:rsidR="00B555B9" w:rsidRPr="00BC5CC1" w:rsidRDefault="00B555B9" w:rsidP="00662A92">
            <w:pPr>
              <w:jc w:val="both"/>
              <w:rPr>
                <w:b/>
                <w:sz w:val="14"/>
                <w:szCs w:val="14"/>
                <w:lang w:val="sr-Cyrl-CS"/>
              </w:rPr>
            </w:pPr>
          </w:p>
        </w:tc>
      </w:tr>
    </w:tbl>
    <w:p w14:paraId="672D1C76" w14:textId="77777777" w:rsidR="00F15979" w:rsidRPr="005C1263" w:rsidRDefault="00F15979" w:rsidP="001302C5">
      <w:pPr>
        <w:ind w:right="-109"/>
        <w:jc w:val="right"/>
        <w:rPr>
          <w:rFonts w:ascii="Times New Roman" w:hAnsi="Times New Roman" w:cs="Times New Roman"/>
          <w:b/>
          <w:spacing w:val="-5"/>
          <w:sz w:val="16"/>
          <w:szCs w:val="16"/>
          <w:lang w:val="sr-Cyrl-CS"/>
        </w:rPr>
      </w:pPr>
    </w:p>
    <w:p w14:paraId="48A9D8BF" w14:textId="77777777" w:rsidR="00F15979" w:rsidRPr="005C1263" w:rsidRDefault="00F15979" w:rsidP="001302C5">
      <w:pPr>
        <w:ind w:right="-109"/>
        <w:jc w:val="right"/>
        <w:rPr>
          <w:rFonts w:ascii="Times New Roman" w:hAnsi="Times New Roman" w:cs="Times New Roman"/>
          <w:b/>
          <w:spacing w:val="-5"/>
          <w:sz w:val="16"/>
          <w:szCs w:val="16"/>
          <w:lang w:val="sr-Cyrl-CS"/>
        </w:rPr>
      </w:pPr>
    </w:p>
    <w:p w14:paraId="36ECF739" w14:textId="77777777" w:rsidR="00F15979" w:rsidRPr="005C1263" w:rsidRDefault="00AD2D60" w:rsidP="00D7406D">
      <w:pPr>
        <w:rPr>
          <w:lang w:val="sr-Cyrl-CS"/>
        </w:rPr>
      </w:pPr>
      <w:r>
        <w:rPr>
          <w:lang w:val="sr-Cyrl-CS"/>
        </w:rPr>
        <w:br w:type="page"/>
      </w:r>
    </w:p>
    <w:p w14:paraId="3BD50566" w14:textId="77777777" w:rsidR="0057360F" w:rsidRPr="005C1263" w:rsidRDefault="0057360F" w:rsidP="0057360F">
      <w:pPr>
        <w:tabs>
          <w:tab w:val="left" w:pos="9900"/>
        </w:tabs>
        <w:ind w:right="-109" w:hanging="100"/>
        <w:rPr>
          <w:rFonts w:ascii="Times New Roman" w:hAnsi="Times New Roman" w:cs="Times New Roman"/>
          <w:sz w:val="16"/>
          <w:szCs w:val="16"/>
          <w:lang w:val="sr-Cyrl-CS"/>
        </w:rPr>
      </w:pPr>
      <w:r>
        <w:rPr>
          <w:rFonts w:ascii="Times New Roman" w:hAnsi="Times New Roman" w:cs="Times New Roman"/>
          <w:b/>
          <w:sz w:val="16"/>
          <w:szCs w:val="16"/>
          <w:lang w:val="lt-LT"/>
        </w:rPr>
        <w:t>Valstybė/</w:t>
      </w:r>
      <w:r w:rsidRPr="005C1263">
        <w:rPr>
          <w:rFonts w:ascii="Times New Roman" w:hAnsi="Times New Roman" w:cs="Times New Roman"/>
          <w:b/>
          <w:sz w:val="16"/>
          <w:szCs w:val="16"/>
          <w:lang w:val="sr-Cyrl-CS"/>
        </w:rPr>
        <w:t>ДРЖАВА/</w:t>
      </w:r>
      <w:r>
        <w:rPr>
          <w:rFonts w:ascii="Times New Roman" w:hAnsi="Times New Roman" w:cs="Times New Roman"/>
          <w:b/>
          <w:sz w:val="16"/>
          <w:szCs w:val="16"/>
          <w:lang w:val="sr-Latn-CS"/>
        </w:rPr>
        <w:t>Country</w:t>
      </w:r>
      <w:r w:rsidRPr="005C1263">
        <w:rPr>
          <w:rFonts w:ascii="Times New Roman" w:hAnsi="Times New Roman" w:cs="Times New Roman"/>
          <w:bCs/>
          <w:spacing w:val="-4"/>
          <w:sz w:val="16"/>
          <w:szCs w:val="16"/>
          <w:lang w:val="sr-Latn-CS"/>
        </w:rPr>
        <w:t xml:space="preserve">        </w:t>
      </w:r>
      <w:r w:rsidRPr="005C1263">
        <w:rPr>
          <w:rFonts w:ascii="Times New Roman" w:hAnsi="Times New Roman" w:cs="Times New Roman"/>
          <w:bCs/>
          <w:spacing w:val="-4"/>
          <w:sz w:val="16"/>
          <w:szCs w:val="16"/>
          <w:lang w:val="sr-Cyrl-CS"/>
        </w:rPr>
        <w:t xml:space="preserve">                  </w:t>
      </w:r>
      <w:r w:rsidRPr="005C1263">
        <w:rPr>
          <w:rFonts w:ascii="Times New Roman" w:hAnsi="Times New Roman" w:cs="Times New Roman"/>
          <w:bCs/>
          <w:spacing w:val="-4"/>
          <w:sz w:val="16"/>
          <w:szCs w:val="16"/>
          <w:lang w:val="sr-Latn-CS"/>
        </w:rPr>
        <w:t xml:space="preserve">                  </w:t>
      </w:r>
      <w:r>
        <w:rPr>
          <w:rFonts w:ascii="Times New Roman" w:hAnsi="Times New Roman" w:cs="Times New Roman"/>
          <w:bCs/>
          <w:spacing w:val="-4"/>
          <w:sz w:val="16"/>
          <w:szCs w:val="16"/>
          <w:lang w:val="sr-Latn-CS"/>
        </w:rPr>
        <w:t xml:space="preserve">               </w:t>
      </w:r>
      <w:r w:rsidRPr="005C1263">
        <w:rPr>
          <w:rFonts w:ascii="Times New Roman" w:hAnsi="Times New Roman" w:cs="Times New Roman"/>
          <w:bCs/>
          <w:spacing w:val="-4"/>
          <w:sz w:val="16"/>
          <w:szCs w:val="16"/>
          <w:lang w:val="sr-Latn-CS"/>
        </w:rPr>
        <w:t xml:space="preserve">      </w:t>
      </w:r>
      <w:r>
        <w:rPr>
          <w:rFonts w:ascii="Times New Roman" w:hAnsi="Times New Roman" w:cs="Times New Roman"/>
          <w:bCs/>
          <w:spacing w:val="-4"/>
          <w:sz w:val="16"/>
          <w:szCs w:val="16"/>
          <w:lang w:val="sr-Latn-CS"/>
        </w:rPr>
        <w:t xml:space="preserve">                        </w:t>
      </w:r>
      <w:r w:rsidRPr="00922B28">
        <w:rPr>
          <w:rFonts w:ascii="Times New Roman" w:hAnsi="Times New Roman" w:cs="Times New Roman"/>
          <w:sz w:val="16"/>
          <w:szCs w:val="16"/>
          <w:lang w:val="lt-LT"/>
        </w:rPr>
        <w:t>Mėsos pusgaminiai</w:t>
      </w:r>
      <w:r>
        <w:rPr>
          <w:rFonts w:ascii="Times New Roman" w:hAnsi="Times New Roman" w:cs="Times New Roman"/>
          <w:b/>
          <w:sz w:val="16"/>
          <w:szCs w:val="16"/>
          <w:lang w:val="lt-LT"/>
        </w:rPr>
        <w:t>/</w:t>
      </w:r>
      <w:r w:rsidRPr="005C1263">
        <w:rPr>
          <w:rFonts w:ascii="Times New Roman" w:hAnsi="Times New Roman" w:cs="Times New Roman"/>
          <w:b/>
          <w:sz w:val="16"/>
          <w:szCs w:val="16"/>
          <w:lang w:val="sr-Cyrl-CS"/>
        </w:rPr>
        <w:t>Полупроизводи од меса/</w:t>
      </w:r>
      <w:r w:rsidRPr="005C1263">
        <w:rPr>
          <w:rFonts w:ascii="Times New Roman" w:hAnsi="Times New Roman" w:cs="Times New Roman"/>
          <w:b/>
          <w:sz w:val="16"/>
          <w:szCs w:val="16"/>
          <w:lang w:val="mk-MK"/>
        </w:rPr>
        <w:t xml:space="preserve"> </w:t>
      </w:r>
      <w:r w:rsidRPr="005C1263">
        <w:rPr>
          <w:rFonts w:ascii="Times New Roman" w:hAnsi="Times New Roman" w:cs="Times New Roman"/>
          <w:b/>
          <w:sz w:val="16"/>
          <w:szCs w:val="16"/>
          <w:lang w:val="hu-HU"/>
        </w:rPr>
        <w:t>Meat preparations: MP-PREP</w:t>
      </w:r>
      <w:r w:rsidRPr="005C1263">
        <w:rPr>
          <w:rFonts w:ascii="Times New Roman" w:hAnsi="Times New Roman" w:cs="Times New Roman"/>
          <w:b/>
          <w:sz w:val="16"/>
          <w:szCs w:val="16"/>
          <w:lang w:val="sr-Cyrl-CS"/>
        </w:rPr>
        <w:t xml:space="preserve"> </w:t>
      </w:r>
    </w:p>
    <w:tbl>
      <w:tblPr>
        <w:tblW w:w="107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2"/>
        <w:gridCol w:w="4553"/>
        <w:gridCol w:w="1165"/>
      </w:tblGrid>
      <w:tr w:rsidR="00F15979" w:rsidRPr="00BC5CC1" w14:paraId="2C11CA19" w14:textId="77777777" w:rsidTr="00662A92">
        <w:trPr>
          <w:trHeight w:hRule="exact" w:val="985"/>
        </w:trPr>
        <w:tc>
          <w:tcPr>
            <w:tcW w:w="4982" w:type="dxa"/>
            <w:tcBorders>
              <w:left w:val="single" w:sz="4" w:space="0" w:color="auto"/>
            </w:tcBorders>
          </w:tcPr>
          <w:p w14:paraId="763CDCAA" w14:textId="77777777" w:rsidR="00F15979" w:rsidRPr="00BC5CC1" w:rsidRDefault="00F15979" w:rsidP="00662A92">
            <w:pPr>
              <w:jc w:val="both"/>
              <w:rPr>
                <w:rFonts w:ascii="Times New Roman" w:hAnsi="Times New Roman" w:cs="Times New Roman"/>
                <w:sz w:val="14"/>
                <w:szCs w:val="14"/>
                <w:lang w:val="sr-Cyrl-CS"/>
              </w:rPr>
            </w:pPr>
            <w:r w:rsidRPr="00BC5CC1">
              <w:rPr>
                <w:rFonts w:ascii="Times New Roman" w:hAnsi="Times New Roman" w:cs="Times New Roman"/>
                <w:b/>
                <w:bCs/>
                <w:spacing w:val="1"/>
                <w:sz w:val="14"/>
                <w:szCs w:val="14"/>
                <w:lang w:val="hu-HU"/>
              </w:rPr>
              <w:t>II</w:t>
            </w:r>
            <w:r w:rsidRPr="00BC5CC1">
              <w:rPr>
                <w:rFonts w:ascii="Times New Roman" w:hAnsi="Times New Roman" w:cs="Times New Roman"/>
                <w:b/>
                <w:bCs/>
                <w:spacing w:val="1"/>
                <w:sz w:val="14"/>
                <w:szCs w:val="14"/>
                <w:lang w:val="sr-Cyrl-CS"/>
              </w:rPr>
              <w:t xml:space="preserve">. </w:t>
            </w:r>
            <w:r w:rsidR="00D36499" w:rsidRPr="00BC5CC1">
              <w:rPr>
                <w:rFonts w:ascii="Times New Roman" w:hAnsi="Times New Roman" w:cs="Times New Roman"/>
                <w:bCs/>
                <w:spacing w:val="1"/>
                <w:sz w:val="14"/>
                <w:szCs w:val="14"/>
                <w:lang w:val="lt-LT"/>
              </w:rPr>
              <w:t>Informacija apie sveikatą</w:t>
            </w:r>
            <w:r w:rsidR="00D36499" w:rsidRPr="00BC5CC1">
              <w:rPr>
                <w:rFonts w:ascii="Times New Roman" w:hAnsi="Times New Roman" w:cs="Times New Roman"/>
                <w:b/>
                <w:bCs/>
                <w:spacing w:val="1"/>
                <w:sz w:val="14"/>
                <w:szCs w:val="14"/>
                <w:lang w:val="lt-LT"/>
              </w:rPr>
              <w:t xml:space="preserve">/ </w:t>
            </w:r>
            <w:r w:rsidRPr="00BC5CC1">
              <w:rPr>
                <w:rFonts w:ascii="Times New Roman" w:hAnsi="Times New Roman" w:cs="Times New Roman"/>
                <w:b/>
                <w:bCs/>
                <w:sz w:val="14"/>
                <w:szCs w:val="14"/>
                <w:lang w:val="sr-Cyrl-CS"/>
              </w:rPr>
              <w:t xml:space="preserve">Информација о здрављу/ </w:t>
            </w:r>
            <w:r w:rsidRPr="00BC5CC1">
              <w:rPr>
                <w:rFonts w:ascii="Times New Roman" w:hAnsi="Times New Roman" w:cs="Times New Roman"/>
                <w:sz w:val="14"/>
                <w:szCs w:val="14"/>
              </w:rPr>
              <w:t>Health information</w:t>
            </w:r>
            <w:r w:rsidRPr="00BC5CC1">
              <w:rPr>
                <w:rFonts w:ascii="Times New Roman" w:hAnsi="Times New Roman" w:cs="Times New Roman"/>
                <w:sz w:val="14"/>
                <w:szCs w:val="14"/>
                <w:lang w:val="sr-Cyrl-CS"/>
              </w:rPr>
              <w:t xml:space="preserve">/ </w:t>
            </w:r>
          </w:p>
          <w:p w14:paraId="17EA51F5" w14:textId="77777777" w:rsidR="00F15979" w:rsidRPr="00BC5CC1" w:rsidRDefault="00F15979" w:rsidP="00662A92">
            <w:pPr>
              <w:shd w:val="clear" w:color="auto" w:fill="FFFFFF"/>
              <w:rPr>
                <w:rFonts w:ascii="Times New Roman" w:hAnsi="Times New Roman" w:cs="Times New Roman"/>
                <w:sz w:val="14"/>
                <w:szCs w:val="14"/>
                <w:lang w:val="sr-Cyrl-CS"/>
              </w:rPr>
            </w:pPr>
          </w:p>
          <w:p w14:paraId="1356E292" w14:textId="77777777" w:rsidR="00F15979" w:rsidRPr="00BC5CC1" w:rsidRDefault="00F15979" w:rsidP="00662A92">
            <w:pPr>
              <w:shd w:val="clear" w:color="auto" w:fill="FFFFFF"/>
              <w:rPr>
                <w:rFonts w:ascii="Times New Roman" w:hAnsi="Times New Roman" w:cs="Times New Roman"/>
                <w:sz w:val="14"/>
                <w:szCs w:val="14"/>
                <w:lang w:val="sr-Cyrl-CS"/>
              </w:rPr>
            </w:pPr>
          </w:p>
          <w:p w14:paraId="073EC838" w14:textId="77777777" w:rsidR="00F15979" w:rsidRPr="00BC5CC1" w:rsidRDefault="00F15979" w:rsidP="00662A92">
            <w:pPr>
              <w:shd w:val="clear" w:color="auto" w:fill="FFFFFF"/>
              <w:rPr>
                <w:rFonts w:ascii="Times New Roman" w:hAnsi="Times New Roman" w:cs="Times New Roman"/>
                <w:sz w:val="14"/>
                <w:szCs w:val="14"/>
                <w:lang w:val="sr-Cyrl-CS"/>
              </w:rPr>
            </w:pPr>
          </w:p>
          <w:p w14:paraId="0E93C345" w14:textId="77777777" w:rsidR="00F15979" w:rsidRPr="00BC5CC1" w:rsidRDefault="00F15979" w:rsidP="00662A92">
            <w:pPr>
              <w:shd w:val="clear" w:color="auto" w:fill="FFFFFF"/>
              <w:rPr>
                <w:rFonts w:ascii="Times New Roman" w:hAnsi="Times New Roman" w:cs="Times New Roman"/>
                <w:sz w:val="14"/>
                <w:szCs w:val="14"/>
                <w:lang w:val="sr-Cyrl-CS"/>
              </w:rPr>
            </w:pPr>
          </w:p>
          <w:p w14:paraId="55B6E703" w14:textId="77777777" w:rsidR="00F15979" w:rsidRPr="00BC5CC1" w:rsidRDefault="00F15979" w:rsidP="00662A92">
            <w:pPr>
              <w:shd w:val="clear" w:color="auto" w:fill="FFFFFF"/>
              <w:rPr>
                <w:rFonts w:ascii="Times New Roman" w:hAnsi="Times New Roman" w:cs="Times New Roman"/>
                <w:sz w:val="14"/>
                <w:szCs w:val="14"/>
                <w:lang w:val="hu-HU"/>
              </w:rPr>
            </w:pPr>
            <w:r w:rsidRPr="00BC5CC1">
              <w:rPr>
                <w:rFonts w:ascii="Times New Roman" w:hAnsi="Times New Roman" w:cs="Times New Roman"/>
                <w:spacing w:val="-1"/>
                <w:sz w:val="14"/>
                <w:szCs w:val="14"/>
                <w:lang w:val="hu-HU"/>
              </w:rPr>
              <w:t xml:space="preserve">                                                              </w:t>
            </w:r>
          </w:p>
        </w:tc>
        <w:tc>
          <w:tcPr>
            <w:tcW w:w="4553" w:type="dxa"/>
          </w:tcPr>
          <w:p w14:paraId="64C939BA" w14:textId="77777777" w:rsidR="00F15979" w:rsidRPr="00BC5CC1" w:rsidRDefault="00F15979" w:rsidP="00E620E0">
            <w:pPr>
              <w:rPr>
                <w:rFonts w:ascii="Times New Roman" w:hAnsi="Times New Roman" w:cs="Times New Roman"/>
                <w:spacing w:val="-5"/>
                <w:sz w:val="14"/>
                <w:szCs w:val="14"/>
                <w:lang w:val="sr-Cyrl-CS"/>
              </w:rPr>
            </w:pPr>
            <w:r w:rsidRPr="00BC5CC1">
              <w:rPr>
                <w:rFonts w:ascii="Times New Roman" w:hAnsi="Times New Roman" w:cs="Times New Roman"/>
                <w:spacing w:val="-1"/>
                <w:sz w:val="14"/>
                <w:szCs w:val="14"/>
                <w:lang w:val="hu-HU"/>
              </w:rPr>
              <w:t xml:space="preserve">II.a. </w:t>
            </w:r>
            <w:r w:rsidR="00D36499" w:rsidRPr="00BC5CC1">
              <w:rPr>
                <w:rFonts w:ascii="Times New Roman" w:hAnsi="Times New Roman" w:cs="Times New Roman"/>
                <w:spacing w:val="-1"/>
                <w:sz w:val="14"/>
                <w:szCs w:val="14"/>
                <w:lang w:val="hu-HU"/>
              </w:rPr>
              <w:t>Sertifikato numeris/</w:t>
            </w:r>
            <w:r w:rsidRPr="00BC5CC1">
              <w:rPr>
                <w:rFonts w:ascii="Times New Roman" w:hAnsi="Times New Roman" w:cs="Times New Roman"/>
                <w:b/>
                <w:spacing w:val="-5"/>
                <w:sz w:val="14"/>
                <w:szCs w:val="14"/>
                <w:lang w:val="sr-Cyrl-CS"/>
              </w:rPr>
              <w:t>Сери</w:t>
            </w:r>
            <w:r w:rsidRPr="00BC5CC1">
              <w:rPr>
                <w:rFonts w:ascii="Times New Roman" w:hAnsi="Times New Roman" w:cs="Times New Roman"/>
                <w:b/>
                <w:spacing w:val="-5"/>
                <w:sz w:val="14"/>
                <w:szCs w:val="14"/>
              </w:rPr>
              <w:t>j</w:t>
            </w:r>
            <w:r w:rsidRPr="00BC5CC1">
              <w:rPr>
                <w:rFonts w:ascii="Times New Roman" w:hAnsi="Times New Roman" w:cs="Times New Roman"/>
                <w:b/>
                <w:spacing w:val="-5"/>
                <w:sz w:val="14"/>
                <w:szCs w:val="14"/>
                <w:lang w:val="sr-Cyrl-CS"/>
              </w:rPr>
              <w:t>ски број сертификата</w:t>
            </w:r>
            <w:r w:rsidRPr="00BC5CC1">
              <w:rPr>
                <w:rFonts w:ascii="Times New Roman" w:hAnsi="Times New Roman" w:cs="Times New Roman"/>
                <w:b/>
                <w:spacing w:val="-5"/>
                <w:sz w:val="14"/>
                <w:szCs w:val="14"/>
                <w:lang w:val="sr-Latn-CS"/>
              </w:rPr>
              <w:t>/</w:t>
            </w:r>
            <w:r w:rsidRPr="00BC5CC1">
              <w:rPr>
                <w:rFonts w:ascii="Times New Roman" w:hAnsi="Times New Roman" w:cs="Times New Roman"/>
                <w:spacing w:val="-1"/>
                <w:sz w:val="14"/>
                <w:szCs w:val="14"/>
                <w:lang w:val="sl-SI"/>
              </w:rPr>
              <w:t xml:space="preserve"> </w:t>
            </w:r>
            <w:r w:rsidRPr="00BC5CC1">
              <w:rPr>
                <w:rFonts w:ascii="Times New Roman" w:hAnsi="Times New Roman" w:cs="Times New Roman"/>
                <w:spacing w:val="-5"/>
                <w:sz w:val="14"/>
                <w:szCs w:val="14"/>
                <w:lang w:val="sr-Latn-CS"/>
              </w:rPr>
              <w:t xml:space="preserve">Certificate reference number/ </w:t>
            </w:r>
            <w:r w:rsidRPr="00BC5CC1">
              <w:rPr>
                <w:rFonts w:ascii="Times New Roman" w:hAnsi="Times New Roman" w:cs="Times New Roman"/>
                <w:spacing w:val="-5"/>
                <w:sz w:val="14"/>
                <w:szCs w:val="14"/>
                <w:lang w:val="sr-Cyrl-CS"/>
              </w:rPr>
              <w:t xml:space="preserve">  </w:t>
            </w:r>
          </w:p>
          <w:p w14:paraId="16B87408" w14:textId="77777777" w:rsidR="00F15979" w:rsidRPr="00BC5CC1" w:rsidRDefault="00F15979" w:rsidP="00E620E0">
            <w:pPr>
              <w:rPr>
                <w:rFonts w:ascii="Times New Roman" w:hAnsi="Times New Roman"/>
                <w:sz w:val="14"/>
                <w:szCs w:val="14"/>
                <w:lang w:val="mk-MK"/>
              </w:rPr>
            </w:pPr>
            <w:r w:rsidRPr="00BC5CC1">
              <w:rPr>
                <w:rFonts w:ascii="Times New Roman" w:hAnsi="Times New Roman" w:cs="Times New Roman"/>
                <w:spacing w:val="-5"/>
                <w:sz w:val="14"/>
                <w:szCs w:val="14"/>
                <w:lang w:val="sr-Cyrl-CS"/>
              </w:rPr>
              <w:t xml:space="preserve">        </w:t>
            </w:r>
          </w:p>
          <w:p w14:paraId="3D481A1E" w14:textId="77777777" w:rsidR="00F15979" w:rsidRPr="00BC5CC1" w:rsidRDefault="00F15979" w:rsidP="00662A92">
            <w:pPr>
              <w:shd w:val="clear" w:color="auto" w:fill="FFFFFF"/>
              <w:outlineLvl w:val="0"/>
              <w:rPr>
                <w:rFonts w:ascii="Times New Roman" w:hAnsi="Times New Roman" w:cs="Times New Roman"/>
                <w:spacing w:val="-1"/>
                <w:sz w:val="14"/>
                <w:szCs w:val="14"/>
                <w:lang w:val="sr-Cyrl-CS"/>
              </w:rPr>
            </w:pPr>
          </w:p>
          <w:p w14:paraId="121EC81E" w14:textId="77777777" w:rsidR="00F15979" w:rsidRPr="00BC5CC1" w:rsidRDefault="00F15979" w:rsidP="00662A92">
            <w:pPr>
              <w:shd w:val="clear" w:color="auto" w:fill="FFFFFF"/>
              <w:rPr>
                <w:rFonts w:ascii="Times New Roman" w:hAnsi="Times New Roman" w:cs="Times New Roman"/>
                <w:sz w:val="14"/>
                <w:szCs w:val="14"/>
                <w:lang w:val="sr-Cyrl-CS"/>
              </w:rPr>
            </w:pPr>
          </w:p>
        </w:tc>
        <w:tc>
          <w:tcPr>
            <w:tcW w:w="1165" w:type="dxa"/>
            <w:tcBorders>
              <w:tr2bl w:val="single" w:sz="4" w:space="0" w:color="auto"/>
            </w:tcBorders>
          </w:tcPr>
          <w:p w14:paraId="41EFEADC" w14:textId="77777777" w:rsidR="00F15979" w:rsidRPr="00BC5CC1" w:rsidRDefault="00F15979" w:rsidP="00662A92">
            <w:pPr>
              <w:shd w:val="clear" w:color="auto" w:fill="FFFFFF"/>
              <w:rPr>
                <w:rFonts w:ascii="Times New Roman" w:hAnsi="Times New Roman" w:cs="Times New Roman"/>
                <w:sz w:val="14"/>
                <w:szCs w:val="14"/>
                <w:lang w:val="sr-Cyrl-CS"/>
              </w:rPr>
            </w:pPr>
            <w:r w:rsidRPr="00BC5CC1">
              <w:rPr>
                <w:rFonts w:ascii="Times New Roman" w:hAnsi="Times New Roman" w:cs="Times New Roman"/>
                <w:spacing w:val="-1"/>
                <w:sz w:val="14"/>
                <w:szCs w:val="14"/>
              </w:rPr>
              <w:t>II</w:t>
            </w:r>
            <w:r w:rsidRPr="00BC5CC1">
              <w:rPr>
                <w:rFonts w:ascii="Times New Roman" w:hAnsi="Times New Roman" w:cs="Times New Roman"/>
                <w:spacing w:val="-1"/>
                <w:sz w:val="14"/>
                <w:szCs w:val="14"/>
                <w:lang w:val="sr-Cyrl-CS"/>
              </w:rPr>
              <w:t>.</w:t>
            </w:r>
            <w:r w:rsidRPr="00BC5CC1">
              <w:rPr>
                <w:rFonts w:ascii="Times New Roman" w:hAnsi="Times New Roman" w:cs="Times New Roman"/>
                <w:spacing w:val="-1"/>
                <w:sz w:val="14"/>
                <w:szCs w:val="14"/>
              </w:rPr>
              <w:t>b</w:t>
            </w:r>
            <w:r w:rsidRPr="00BC5CC1">
              <w:rPr>
                <w:rFonts w:ascii="Times New Roman" w:hAnsi="Times New Roman" w:cs="Times New Roman"/>
                <w:spacing w:val="-1"/>
                <w:sz w:val="14"/>
                <w:szCs w:val="14"/>
                <w:lang w:val="sr-Cyrl-CS"/>
              </w:rPr>
              <w:t xml:space="preserve">. </w:t>
            </w:r>
          </w:p>
        </w:tc>
      </w:tr>
      <w:tr w:rsidR="001A252F" w:rsidRPr="00BC5CC1" w14:paraId="5641441A" w14:textId="77777777">
        <w:tblPrEx>
          <w:tblLook w:val="0000" w:firstRow="0" w:lastRow="0" w:firstColumn="0" w:lastColumn="0" w:noHBand="0" w:noVBand="0"/>
        </w:tblPrEx>
        <w:trPr>
          <w:trHeight w:val="1635"/>
        </w:trPr>
        <w:tc>
          <w:tcPr>
            <w:tcW w:w="10700" w:type="dxa"/>
            <w:gridSpan w:val="3"/>
          </w:tcPr>
          <w:p w14:paraId="4182E232" w14:textId="77777777" w:rsidR="00114E52" w:rsidRPr="00BC5CC1" w:rsidRDefault="00114E52" w:rsidP="00692C42">
            <w:pPr>
              <w:ind w:left="1992"/>
              <w:jc w:val="both"/>
              <w:rPr>
                <w:rFonts w:ascii="Times New Roman" w:hAnsi="Times New Roman" w:cs="Times New Roman"/>
                <w:b/>
                <w:sz w:val="14"/>
                <w:szCs w:val="14"/>
                <w:lang w:val="sr-Cyrl-CS"/>
              </w:rPr>
            </w:pPr>
          </w:p>
          <w:p w14:paraId="552C6C15" w14:textId="77777777" w:rsidR="007614E6" w:rsidRPr="00BC5CC1" w:rsidRDefault="007614E6" w:rsidP="007614E6">
            <w:pPr>
              <w:ind w:left="792"/>
              <w:jc w:val="both"/>
              <w:rPr>
                <w:rFonts w:ascii="Times New Roman" w:hAnsi="Times New Roman"/>
                <w:sz w:val="14"/>
                <w:szCs w:val="14"/>
              </w:rPr>
            </w:pPr>
          </w:p>
          <w:p w14:paraId="243B4C41" w14:textId="77777777" w:rsidR="008D2D50" w:rsidRPr="00BC5CC1" w:rsidRDefault="007614E6" w:rsidP="008D2D50">
            <w:pPr>
              <w:ind w:left="792" w:hanging="516"/>
              <w:jc w:val="both"/>
              <w:rPr>
                <w:rFonts w:ascii="Times New Roman" w:hAnsi="Times New Roman"/>
                <w:sz w:val="14"/>
                <w:szCs w:val="14"/>
              </w:rPr>
            </w:pPr>
            <w:r w:rsidRPr="00BC5CC1">
              <w:rPr>
                <w:rFonts w:ascii="Times New Roman" w:hAnsi="Times New Roman"/>
                <w:b/>
                <w:sz w:val="14"/>
                <w:szCs w:val="14"/>
              </w:rPr>
              <w:t>(</w:t>
            </w:r>
            <w:r w:rsidRPr="00BC5CC1">
              <w:rPr>
                <w:rFonts w:ascii="Times New Roman" w:hAnsi="Times New Roman"/>
                <w:b/>
                <w:sz w:val="14"/>
                <w:szCs w:val="14"/>
                <w:vertAlign w:val="superscript"/>
              </w:rPr>
              <w:t>2</w:t>
            </w:r>
            <w:r w:rsidRPr="00BC5CC1">
              <w:rPr>
                <w:rFonts w:ascii="Times New Roman" w:hAnsi="Times New Roman"/>
                <w:b/>
                <w:sz w:val="14"/>
                <w:szCs w:val="14"/>
              </w:rPr>
              <w:t>)[II.1.9.</w:t>
            </w:r>
            <w:r w:rsidR="0089069C" w:rsidRPr="00BC5CC1">
              <w:rPr>
                <w:rFonts w:ascii="Times New Roman" w:hAnsi="Times New Roman"/>
                <w:sz w:val="14"/>
                <w:szCs w:val="14"/>
              </w:rPr>
              <w:t xml:space="preserve"> </w:t>
            </w:r>
            <w:r w:rsidR="008D2D50" w:rsidRPr="00BC5CC1">
              <w:rPr>
                <w:rFonts w:ascii="Times New Roman" w:hAnsi="Times New Roman"/>
                <w:sz w:val="14"/>
                <w:szCs w:val="14"/>
              </w:rPr>
              <w:t>jei jų sudėtyje yra medžiagos, gautos iš galvijų, avių ar ožkų, šviežia mėsa, naudojama mėsos pusgaminiams paruošti, turi atitikti šias sąlygas, atsižvelgiant į kilmės šalies GSE rizikos kategoriją:</w:t>
            </w:r>
          </w:p>
          <w:p w14:paraId="11E91F4D" w14:textId="77777777" w:rsidR="007614E6" w:rsidRPr="00BC5CC1" w:rsidRDefault="00B00247" w:rsidP="008D2D50">
            <w:pPr>
              <w:ind w:left="792"/>
              <w:jc w:val="both"/>
              <w:rPr>
                <w:rFonts w:ascii="Times New Roman" w:hAnsi="Times New Roman"/>
                <w:b/>
                <w:sz w:val="14"/>
                <w:szCs w:val="14"/>
                <w:lang w:val="sr-Cyrl-CS"/>
              </w:rPr>
            </w:pPr>
            <w:r w:rsidRPr="00BC5CC1">
              <w:rPr>
                <w:rFonts w:ascii="Times New Roman" w:hAnsi="Times New Roman"/>
                <w:b/>
                <w:sz w:val="14"/>
                <w:szCs w:val="14"/>
                <w:lang w:val="sr-Cyrl-CS"/>
              </w:rPr>
              <w:t xml:space="preserve">ако садрже материјал пореклом од говеда, оваца или коза, свеже месо употребљено у </w:t>
            </w:r>
            <w:r w:rsidR="00D535DF" w:rsidRPr="00BC5CC1">
              <w:rPr>
                <w:rFonts w:ascii="Times New Roman" w:hAnsi="Times New Roman"/>
                <w:b/>
                <w:sz w:val="14"/>
                <w:szCs w:val="14"/>
                <w:lang w:val="sr-Cyrl-CS"/>
              </w:rPr>
              <w:t>при</w:t>
            </w:r>
            <w:r w:rsidR="00156C40" w:rsidRPr="00BC5CC1">
              <w:rPr>
                <w:rFonts w:ascii="Times New Roman" w:hAnsi="Times New Roman"/>
                <w:b/>
                <w:sz w:val="14"/>
                <w:szCs w:val="14"/>
                <w:lang w:val="sr-Cyrl-CS"/>
              </w:rPr>
              <w:t xml:space="preserve">преми </w:t>
            </w:r>
            <w:r w:rsidR="00221C35" w:rsidRPr="00BC5CC1">
              <w:rPr>
                <w:rFonts w:ascii="Times New Roman" w:hAnsi="Times New Roman" w:cs="Times New Roman"/>
                <w:b/>
                <w:sz w:val="14"/>
                <w:szCs w:val="14"/>
                <w:lang w:val="sr-Cyrl-CS"/>
              </w:rPr>
              <w:t xml:space="preserve">полупроизвода од меса </w:t>
            </w:r>
            <w:r w:rsidR="00D535DF" w:rsidRPr="00BC5CC1">
              <w:rPr>
                <w:rFonts w:ascii="Times New Roman" w:hAnsi="Times New Roman"/>
                <w:b/>
                <w:sz w:val="14"/>
                <w:szCs w:val="14"/>
                <w:lang w:val="sr-Cyrl-CS"/>
              </w:rPr>
              <w:t xml:space="preserve">подлеже </w:t>
            </w:r>
            <w:r w:rsidR="00156C40" w:rsidRPr="00BC5CC1">
              <w:rPr>
                <w:rFonts w:ascii="Times New Roman" w:hAnsi="Times New Roman"/>
                <w:b/>
                <w:sz w:val="14"/>
                <w:szCs w:val="14"/>
                <w:lang w:val="sr-Cyrl-CS"/>
              </w:rPr>
              <w:t xml:space="preserve">следећим </w:t>
            </w:r>
            <w:r w:rsidR="00D535DF" w:rsidRPr="00BC5CC1">
              <w:rPr>
                <w:rFonts w:ascii="Times New Roman" w:hAnsi="Times New Roman"/>
                <w:b/>
                <w:sz w:val="14"/>
                <w:szCs w:val="14"/>
                <w:lang w:val="sr-Cyrl-CS"/>
              </w:rPr>
              <w:t>условима у зависности од БСЕ категорије ризика земље порекла:</w:t>
            </w:r>
          </w:p>
          <w:p w14:paraId="37627D9A" w14:textId="77777777" w:rsidR="007614E6" w:rsidRPr="00BC5CC1" w:rsidRDefault="007614E6" w:rsidP="007614E6">
            <w:pPr>
              <w:ind w:left="792"/>
              <w:jc w:val="both"/>
              <w:rPr>
                <w:rFonts w:ascii="Times New Roman" w:hAnsi="Times New Roman"/>
                <w:sz w:val="14"/>
                <w:szCs w:val="14"/>
                <w:lang w:val="sr-Cyrl-CS"/>
              </w:rPr>
            </w:pPr>
            <w:r w:rsidRPr="00BC5CC1">
              <w:rPr>
                <w:rFonts w:ascii="Times New Roman" w:hAnsi="Times New Roman"/>
                <w:sz w:val="14"/>
                <w:szCs w:val="14"/>
              </w:rPr>
              <w:t>if containing material from bovine, ovine or caprine animals, the fresh meat used in the preparation of the meat preparations shall be subject to the following conditions depending on the BSE risk category of the country of origin:</w:t>
            </w:r>
          </w:p>
          <w:p w14:paraId="5879525D" w14:textId="77777777" w:rsidR="007614E6" w:rsidRPr="00BC5CC1" w:rsidRDefault="007614E6" w:rsidP="007614E6">
            <w:pPr>
              <w:ind w:left="792"/>
              <w:jc w:val="both"/>
              <w:rPr>
                <w:rFonts w:ascii="Times New Roman" w:hAnsi="Times New Roman" w:cs="Times New Roman"/>
                <w:b/>
                <w:sz w:val="14"/>
                <w:szCs w:val="14"/>
                <w:lang w:val="sr-Cyrl-CS"/>
              </w:rPr>
            </w:pPr>
          </w:p>
          <w:p w14:paraId="41599652" w14:textId="77777777" w:rsidR="008D2D50" w:rsidRPr="00BC5CC1" w:rsidRDefault="00886012" w:rsidP="00886012">
            <w:pPr>
              <w:shd w:val="clear" w:color="auto" w:fill="FFFFFF"/>
              <w:spacing w:line="192" w:lineRule="exact"/>
              <w:ind w:left="1392" w:hanging="1062"/>
              <w:rPr>
                <w:rFonts w:ascii="TimesNewRomanPSMT" w:hAnsi="TimesNewRomanPSMT" w:cs="TimesNewRomanPSMT"/>
                <w:sz w:val="14"/>
                <w:szCs w:val="14"/>
                <w:lang w:val="lt-LT" w:eastAsia="lt-LT"/>
              </w:rPr>
            </w:pPr>
            <w:r w:rsidRPr="00BC5CC1">
              <w:rPr>
                <w:rFonts w:ascii="Times New Roman" w:hAnsi="Times New Roman"/>
                <w:b/>
                <w:sz w:val="14"/>
                <w:szCs w:val="14"/>
                <w:lang w:val="sr-Cyrl-CS"/>
              </w:rPr>
              <w:t>(</w:t>
            </w:r>
            <w:r w:rsidRPr="00BC5CC1">
              <w:rPr>
                <w:rFonts w:ascii="Times New Roman" w:hAnsi="Times New Roman"/>
                <w:b/>
                <w:sz w:val="14"/>
                <w:szCs w:val="14"/>
                <w:vertAlign w:val="superscript"/>
                <w:lang w:val="sr-Cyrl-CS"/>
              </w:rPr>
              <w:t>2</w:t>
            </w:r>
            <w:r w:rsidRPr="00BC5CC1">
              <w:rPr>
                <w:rFonts w:ascii="Times New Roman" w:hAnsi="Times New Roman"/>
                <w:b/>
                <w:sz w:val="14"/>
                <w:szCs w:val="14"/>
                <w:lang w:val="sr-Cyrl-CS"/>
              </w:rPr>
              <w:t>)[</w:t>
            </w:r>
            <w:r w:rsidRPr="00BC5CC1">
              <w:rPr>
                <w:rFonts w:ascii="Times New Roman" w:hAnsi="Times New Roman"/>
                <w:b/>
                <w:sz w:val="14"/>
                <w:szCs w:val="14"/>
              </w:rPr>
              <w:t>II</w:t>
            </w:r>
            <w:r w:rsidRPr="00BC5CC1">
              <w:rPr>
                <w:rFonts w:ascii="Times New Roman" w:hAnsi="Times New Roman"/>
                <w:b/>
                <w:sz w:val="14"/>
                <w:szCs w:val="14"/>
                <w:lang w:val="sr-Cyrl-CS"/>
              </w:rPr>
              <w:t>.1.9.1.</w:t>
            </w:r>
            <w:r w:rsidRPr="00BC5CC1">
              <w:rPr>
                <w:rFonts w:ascii="Times New Roman" w:hAnsi="Times New Roman" w:cs="Times New Roman"/>
                <w:b/>
                <w:spacing w:val="5"/>
                <w:sz w:val="14"/>
                <w:szCs w:val="14"/>
                <w:lang w:val="sr-Cyrl-CS"/>
              </w:rPr>
              <w:t xml:space="preserve"> </w:t>
            </w:r>
            <w:r w:rsidR="008D2D50" w:rsidRPr="00BC5CC1">
              <w:rPr>
                <w:rFonts w:ascii="Times New Roman" w:hAnsi="Times New Roman"/>
                <w:sz w:val="14"/>
                <w:szCs w:val="14"/>
              </w:rPr>
              <w:t>arba importuojant iš šalies ar regiono, kur GSE rizika nedidelė, kaip nurodyta Sprendimo 2007/453/EB priede;</w:t>
            </w:r>
          </w:p>
          <w:p w14:paraId="24E8AE25" w14:textId="77777777" w:rsidR="00886012" w:rsidRPr="00BC5CC1" w:rsidRDefault="008D2D50" w:rsidP="008D2D50">
            <w:pPr>
              <w:shd w:val="clear" w:color="auto" w:fill="FFFFFF"/>
              <w:spacing w:line="192" w:lineRule="exact"/>
              <w:ind w:firstLine="559"/>
              <w:rPr>
                <w:rFonts w:ascii="Times New Roman" w:hAnsi="Times New Roman" w:cs="Times New Roman"/>
                <w:b/>
                <w:iCs/>
                <w:spacing w:val="6"/>
                <w:sz w:val="14"/>
                <w:szCs w:val="14"/>
                <w:lang w:val="sr-Cyrl-CS"/>
              </w:rPr>
            </w:pPr>
            <w:r w:rsidRPr="00BC5CC1">
              <w:rPr>
                <w:rFonts w:ascii="Times New Roman" w:hAnsi="Times New Roman"/>
                <w:b/>
                <w:sz w:val="14"/>
                <w:szCs w:val="14"/>
                <w:lang w:val="mk-MK"/>
              </w:rPr>
              <w:t>или</w:t>
            </w:r>
            <w:r w:rsidRPr="00BC5CC1">
              <w:rPr>
                <w:rFonts w:ascii="Times New Roman" w:hAnsi="Times New Roman" w:cs="Times New Roman"/>
                <w:b/>
                <w:spacing w:val="5"/>
                <w:sz w:val="14"/>
                <w:szCs w:val="14"/>
                <w:lang w:val="sr-Cyrl-CS"/>
              </w:rPr>
              <w:t xml:space="preserve"> </w:t>
            </w:r>
            <w:r w:rsidR="00886012" w:rsidRPr="00BC5CC1">
              <w:rPr>
                <w:rFonts w:ascii="Times New Roman" w:hAnsi="Times New Roman" w:cs="Times New Roman"/>
                <w:b/>
                <w:spacing w:val="5"/>
                <w:sz w:val="14"/>
                <w:szCs w:val="14"/>
                <w:lang w:val="sr-Cyrl-CS"/>
              </w:rPr>
              <w:t xml:space="preserve">за увоз из земаља </w:t>
            </w:r>
            <w:r w:rsidR="00B92873" w:rsidRPr="00BC5CC1">
              <w:rPr>
                <w:rFonts w:ascii="Times New Roman" w:hAnsi="Times New Roman"/>
                <w:b/>
                <w:sz w:val="14"/>
                <w:szCs w:val="14"/>
                <w:lang w:val="sr-Cyrl-CS"/>
              </w:rPr>
              <w:t xml:space="preserve">или </w:t>
            </w:r>
            <w:r w:rsidR="00B92873" w:rsidRPr="00BC5CC1">
              <w:rPr>
                <w:rFonts w:ascii="Times New Roman" w:hAnsi="Times New Roman" w:cs="Times New Roman"/>
                <w:b/>
                <w:spacing w:val="5"/>
                <w:sz w:val="14"/>
                <w:szCs w:val="14"/>
                <w:lang w:val="sr-Cyrl-CS"/>
              </w:rPr>
              <w:t>региона</w:t>
            </w:r>
            <w:r w:rsidR="00B92873" w:rsidRPr="00BC5CC1">
              <w:rPr>
                <w:rFonts w:ascii="Times New Roman" w:hAnsi="Times New Roman"/>
                <w:b/>
                <w:sz w:val="14"/>
                <w:szCs w:val="14"/>
                <w:lang w:val="sr-Cyrl-CS"/>
              </w:rPr>
              <w:t xml:space="preserve"> </w:t>
            </w:r>
            <w:r w:rsidR="00886012" w:rsidRPr="00BC5CC1">
              <w:rPr>
                <w:rFonts w:ascii="Times New Roman" w:hAnsi="Times New Roman" w:cs="Times New Roman"/>
                <w:b/>
                <w:spacing w:val="5"/>
                <w:sz w:val="14"/>
                <w:szCs w:val="14"/>
                <w:lang w:val="sr-Cyrl-CS"/>
              </w:rPr>
              <w:t xml:space="preserve">са занемарљивим БСЕ ризиком, као што је наведено у </w:t>
            </w:r>
            <w:r w:rsidR="00886012" w:rsidRPr="00BC5CC1">
              <w:rPr>
                <w:rFonts w:ascii="Times New Roman" w:hAnsi="Times New Roman" w:cs="Times New Roman"/>
                <w:b/>
                <w:sz w:val="14"/>
                <w:szCs w:val="14"/>
                <w:lang w:val="sr-Cyrl-CS"/>
              </w:rPr>
              <w:t xml:space="preserve">Анексу Одлуке </w:t>
            </w:r>
            <w:r w:rsidR="00886012" w:rsidRPr="00BC5CC1">
              <w:rPr>
                <w:rFonts w:ascii="Times New Roman" w:hAnsi="Times New Roman"/>
                <w:b/>
                <w:sz w:val="14"/>
                <w:szCs w:val="14"/>
                <w:lang w:val="sr-Cyrl-CS"/>
              </w:rPr>
              <w:t>2007/453</w:t>
            </w:r>
            <w:r w:rsidR="00886012" w:rsidRPr="00BC5CC1">
              <w:rPr>
                <w:rFonts w:ascii="Times New Roman" w:hAnsi="Times New Roman" w:cs="Times New Roman"/>
                <w:b/>
                <w:sz w:val="14"/>
                <w:szCs w:val="14"/>
                <w:lang w:val="sr-Cyrl-CS"/>
              </w:rPr>
              <w:t>/ЕК:</w:t>
            </w:r>
          </w:p>
          <w:p w14:paraId="0D6D7991" w14:textId="77777777" w:rsidR="00886012" w:rsidRPr="00BC5CC1" w:rsidRDefault="00886012" w:rsidP="008D2D50">
            <w:pPr>
              <w:shd w:val="clear" w:color="auto" w:fill="FFFFFF"/>
              <w:spacing w:line="192" w:lineRule="exact"/>
              <w:ind w:left="2092" w:hanging="1533"/>
              <w:rPr>
                <w:rFonts w:ascii="Times New Roman" w:hAnsi="Times New Roman"/>
                <w:sz w:val="14"/>
                <w:szCs w:val="14"/>
                <w:lang w:val="sr-Cyrl-CS"/>
              </w:rPr>
            </w:pPr>
            <w:r w:rsidRPr="00BC5CC1">
              <w:rPr>
                <w:rFonts w:ascii="Times New Roman" w:hAnsi="Times New Roman"/>
                <w:sz w:val="14"/>
                <w:szCs w:val="14"/>
              </w:rPr>
              <w:t>either</w:t>
            </w:r>
            <w:r w:rsidRPr="00BC5CC1">
              <w:rPr>
                <w:rFonts w:ascii="Times New Roman" w:hAnsi="Times New Roman"/>
                <w:sz w:val="14"/>
                <w:szCs w:val="14"/>
                <w:lang w:val="sr-Cyrl-CS"/>
              </w:rPr>
              <w:t xml:space="preserve">       </w:t>
            </w:r>
            <w:r w:rsidR="008D2D50" w:rsidRPr="00BC5CC1">
              <w:rPr>
                <w:rFonts w:ascii="Times New Roman" w:hAnsi="Times New Roman"/>
                <w:sz w:val="14"/>
                <w:szCs w:val="14"/>
                <w:lang w:val="lt-LT"/>
              </w:rPr>
              <w:t>f</w:t>
            </w:r>
            <w:r w:rsidRPr="00BC5CC1">
              <w:rPr>
                <w:rFonts w:ascii="Times New Roman" w:hAnsi="Times New Roman"/>
                <w:sz w:val="14"/>
                <w:szCs w:val="14"/>
              </w:rPr>
              <w:t>or imports from a country or a region with a negligible BSE risk as listed in Annex to Decision 2007/453/EC:</w:t>
            </w:r>
          </w:p>
          <w:p w14:paraId="3BDD6506" w14:textId="77777777" w:rsidR="00886012" w:rsidRPr="00BC5CC1" w:rsidRDefault="00886012" w:rsidP="00886012">
            <w:pPr>
              <w:shd w:val="clear" w:color="auto" w:fill="FFFFFF"/>
              <w:spacing w:line="192" w:lineRule="exact"/>
              <w:ind w:left="1392" w:hanging="1062"/>
              <w:rPr>
                <w:rFonts w:ascii="Times New Roman" w:hAnsi="Times New Roman"/>
                <w:sz w:val="14"/>
                <w:szCs w:val="14"/>
                <w:lang w:val="sr-Cyrl-CS"/>
              </w:rPr>
            </w:pPr>
          </w:p>
          <w:p w14:paraId="37797D9C" w14:textId="77777777" w:rsidR="008D2D50" w:rsidRPr="00BC5CC1" w:rsidRDefault="00886012" w:rsidP="00886012">
            <w:pPr>
              <w:shd w:val="clear" w:color="auto" w:fill="FFFFFF"/>
              <w:spacing w:line="192" w:lineRule="exact"/>
              <w:ind w:left="2092" w:hanging="700"/>
              <w:rPr>
                <w:rFonts w:ascii="TimesNewRomanPSMT" w:hAnsi="TimesNewRomanPSMT" w:cs="TimesNewRomanPSMT"/>
                <w:sz w:val="14"/>
                <w:szCs w:val="14"/>
                <w:lang w:val="lt-LT" w:eastAsia="lt-LT"/>
              </w:rPr>
            </w:pPr>
            <w:r w:rsidRPr="00BC5CC1">
              <w:rPr>
                <w:rFonts w:ascii="Times New Roman" w:hAnsi="Times New Roman"/>
                <w:b/>
                <w:sz w:val="14"/>
                <w:szCs w:val="14"/>
              </w:rPr>
              <w:t>II</w:t>
            </w:r>
            <w:r w:rsidRPr="00BC5CC1">
              <w:rPr>
                <w:rFonts w:ascii="Times New Roman" w:hAnsi="Times New Roman"/>
                <w:b/>
                <w:sz w:val="14"/>
                <w:szCs w:val="14"/>
                <w:lang w:val="sr-Cyrl-CS"/>
              </w:rPr>
              <w:t xml:space="preserve">.1.9.1.1. </w:t>
            </w:r>
            <w:r w:rsidR="008D2D50" w:rsidRPr="00BC5CC1">
              <w:rPr>
                <w:rFonts w:ascii="Times New Roman" w:hAnsi="Times New Roman"/>
                <w:sz w:val="14"/>
                <w:szCs w:val="14"/>
              </w:rPr>
              <w:t>šalis ar regionas pagal Reglamento (EB) Nr. 999/2001 5 straipsnio 2 dalį priskiriami šaliai ar regionui, kur GSE rizika nedidelė</w:t>
            </w:r>
            <w:r w:rsidR="0004316D" w:rsidRPr="00BC5CC1">
              <w:rPr>
                <w:rFonts w:ascii="Times New Roman" w:hAnsi="Times New Roman"/>
                <w:sz w:val="14"/>
                <w:szCs w:val="14"/>
              </w:rPr>
              <w:t>;</w:t>
            </w:r>
          </w:p>
          <w:p w14:paraId="4AD488C3" w14:textId="77777777" w:rsidR="00886012" w:rsidRPr="00BC5CC1" w:rsidRDefault="00886012" w:rsidP="00AD2D60">
            <w:pPr>
              <w:ind w:left="1977"/>
              <w:rPr>
                <w:rFonts w:ascii="Times New Roman" w:hAnsi="Times New Roman" w:cs="Times New Roman"/>
                <w:b/>
                <w:spacing w:val="5"/>
                <w:sz w:val="14"/>
                <w:szCs w:val="14"/>
                <w:lang w:val="lt-LT"/>
              </w:rPr>
            </w:pPr>
            <w:r w:rsidRPr="00BC5CC1">
              <w:rPr>
                <w:rFonts w:ascii="Times New Roman" w:hAnsi="Times New Roman" w:cs="Times New Roman"/>
                <w:b/>
                <w:spacing w:val="5"/>
                <w:sz w:val="14"/>
                <w:szCs w:val="14"/>
                <w:lang w:val="sr-Cyrl-CS"/>
              </w:rPr>
              <w:t>земља или регион је класификована у складу са чланом 5(2) Уредбе (ЕС)</w:t>
            </w:r>
            <w:r w:rsidR="008D2D50" w:rsidRPr="00BC5CC1">
              <w:rPr>
                <w:rFonts w:ascii="Times New Roman" w:hAnsi="Times New Roman" w:cs="Times New Roman"/>
                <w:b/>
                <w:spacing w:val="5"/>
                <w:sz w:val="14"/>
                <w:szCs w:val="14"/>
                <w:lang w:val="lt-LT"/>
              </w:rPr>
              <w:t xml:space="preserve"> </w:t>
            </w:r>
            <w:r w:rsidRPr="00BC5CC1">
              <w:rPr>
                <w:rFonts w:ascii="Times New Roman" w:hAnsi="Times New Roman" w:cs="Times New Roman"/>
                <w:b/>
                <w:spacing w:val="5"/>
                <w:sz w:val="14"/>
                <w:szCs w:val="14"/>
                <w:lang w:val="sr-Cyrl-CS"/>
              </w:rPr>
              <w:t>бр.</w:t>
            </w:r>
            <w:r w:rsidR="008D2D50" w:rsidRPr="00BC5CC1">
              <w:rPr>
                <w:rFonts w:ascii="Times New Roman" w:hAnsi="Times New Roman" w:cs="Times New Roman"/>
                <w:b/>
                <w:spacing w:val="5"/>
                <w:sz w:val="14"/>
                <w:szCs w:val="14"/>
                <w:lang w:val="lt-LT"/>
              </w:rPr>
              <w:t xml:space="preserve"> </w:t>
            </w:r>
            <w:r w:rsidRPr="00BC5CC1">
              <w:rPr>
                <w:rFonts w:ascii="Times New Roman" w:hAnsi="Times New Roman" w:cs="Times New Roman"/>
                <w:b/>
                <w:spacing w:val="5"/>
                <w:sz w:val="14"/>
                <w:szCs w:val="14"/>
                <w:lang w:val="sr-Cyrl-CS"/>
              </w:rPr>
              <w:t>999/2001 као земља или регион са занемарљивим БСЕ ризик</w:t>
            </w:r>
            <w:r w:rsidR="008D2D50" w:rsidRPr="00BC5CC1">
              <w:rPr>
                <w:rFonts w:ascii="Times New Roman" w:hAnsi="Times New Roman" w:cs="Times New Roman"/>
                <w:b/>
                <w:spacing w:val="5"/>
                <w:sz w:val="14"/>
                <w:szCs w:val="14"/>
                <w:lang w:val="lt-LT"/>
              </w:rPr>
              <w:t>;</w:t>
            </w:r>
          </w:p>
          <w:p w14:paraId="568F786E" w14:textId="77777777" w:rsidR="00886012" w:rsidRPr="00BC5CC1" w:rsidRDefault="00886012" w:rsidP="00AD2D60">
            <w:pPr>
              <w:shd w:val="clear" w:color="auto" w:fill="FFFFFF"/>
              <w:spacing w:line="192" w:lineRule="exact"/>
              <w:ind w:left="2092" w:hanging="115"/>
              <w:rPr>
                <w:rFonts w:ascii="Times New Roman" w:hAnsi="Times New Roman"/>
                <w:sz w:val="14"/>
                <w:szCs w:val="14"/>
                <w:lang w:val="sr-Cyrl-CS"/>
              </w:rPr>
            </w:pPr>
            <w:r w:rsidRPr="00BC5CC1">
              <w:rPr>
                <w:rFonts w:ascii="Times New Roman" w:hAnsi="Times New Roman"/>
                <w:sz w:val="14"/>
                <w:szCs w:val="14"/>
              </w:rPr>
              <w:t>the country or region is classified in accordance with Article 5(2) of Regulation (EC) No 999/2001 as a country or region posing a negligible BSE risk;</w:t>
            </w:r>
          </w:p>
          <w:p w14:paraId="590BFAC3" w14:textId="77777777" w:rsidR="00886012" w:rsidRPr="00BC5CC1" w:rsidRDefault="00886012" w:rsidP="00AD2D60">
            <w:pPr>
              <w:shd w:val="clear" w:color="auto" w:fill="FFFFFF"/>
              <w:spacing w:line="192" w:lineRule="exact"/>
              <w:ind w:left="2092" w:hanging="115"/>
              <w:rPr>
                <w:rFonts w:ascii="Times New Roman" w:hAnsi="Times New Roman"/>
                <w:sz w:val="14"/>
                <w:szCs w:val="14"/>
                <w:lang w:val="mk-MK"/>
              </w:rPr>
            </w:pPr>
          </w:p>
          <w:p w14:paraId="3B9FECC6" w14:textId="77777777" w:rsidR="0004316D" w:rsidRPr="00BC5CC1" w:rsidRDefault="00886012" w:rsidP="00AD2D60">
            <w:pPr>
              <w:ind w:left="1977" w:hanging="567"/>
              <w:rPr>
                <w:rFonts w:ascii="Times New Roman" w:hAnsi="Times New Roman"/>
                <w:sz w:val="14"/>
                <w:szCs w:val="14"/>
                <w:lang w:val="lt-LT"/>
              </w:rPr>
            </w:pPr>
            <w:r w:rsidRPr="00BC5CC1">
              <w:rPr>
                <w:rFonts w:ascii="Times New Roman" w:hAnsi="Times New Roman"/>
                <w:b/>
                <w:sz w:val="14"/>
                <w:szCs w:val="14"/>
                <w:lang w:val="mk-MK"/>
              </w:rPr>
              <w:t>II.1.9.1.2.</w:t>
            </w:r>
            <w:r w:rsidRPr="00BC5CC1">
              <w:rPr>
                <w:rFonts w:ascii="Times New Roman" w:hAnsi="Times New Roman" w:cs="Times New Roman"/>
                <w:b/>
                <w:spacing w:val="5"/>
                <w:sz w:val="14"/>
                <w:szCs w:val="14"/>
                <w:lang w:val="sr-Cyrl-CS"/>
              </w:rPr>
              <w:t xml:space="preserve"> </w:t>
            </w:r>
            <w:r w:rsidR="0004316D" w:rsidRPr="00BC5CC1">
              <w:rPr>
                <w:rFonts w:ascii="Times New Roman" w:hAnsi="Times New Roman"/>
                <w:sz w:val="14"/>
                <w:szCs w:val="14"/>
                <w:lang w:val="mk-MK"/>
              </w:rPr>
              <w:t>gyvūnai, iš kurių buvo gauti galvijų, avių ir ožkų kilmės produktai, kilę, nuolat auginti ir paskersti šalyje, kur GSE rizika nedidelė, ir jiems buvo atlikti ante</w:t>
            </w:r>
            <w:r w:rsidR="005C551A" w:rsidRPr="00BC5CC1">
              <w:rPr>
                <w:rFonts w:ascii="Times New Roman" w:hAnsi="Times New Roman"/>
                <w:sz w:val="14"/>
                <w:szCs w:val="14"/>
                <w:lang w:val="lt-LT"/>
              </w:rPr>
              <w:t>-</w:t>
            </w:r>
            <w:r w:rsidR="0004316D" w:rsidRPr="00BC5CC1">
              <w:rPr>
                <w:rFonts w:ascii="Times New Roman" w:hAnsi="Times New Roman"/>
                <w:sz w:val="14"/>
                <w:szCs w:val="14"/>
                <w:lang w:val="mk-MK"/>
              </w:rPr>
              <w:t>mortem bei post-mortem patikrinimai</w:t>
            </w:r>
            <w:r w:rsidR="0004316D" w:rsidRPr="00BC5CC1">
              <w:rPr>
                <w:rFonts w:ascii="Times New Roman" w:hAnsi="Times New Roman"/>
                <w:sz w:val="14"/>
                <w:szCs w:val="14"/>
                <w:lang w:val="lt-LT"/>
              </w:rPr>
              <w:t>;</w:t>
            </w:r>
          </w:p>
          <w:p w14:paraId="014B2AEB" w14:textId="77777777" w:rsidR="00886012" w:rsidRPr="00BC5CC1" w:rsidRDefault="00886012" w:rsidP="00AD2D60">
            <w:pPr>
              <w:ind w:left="1977"/>
              <w:rPr>
                <w:rFonts w:ascii="Times New Roman" w:hAnsi="Times New Roman" w:cs="Times New Roman"/>
                <w:b/>
                <w:spacing w:val="5"/>
                <w:sz w:val="14"/>
                <w:szCs w:val="14"/>
                <w:lang w:val="sr-Cyrl-CS"/>
              </w:rPr>
            </w:pPr>
            <w:r w:rsidRPr="00BC5CC1">
              <w:rPr>
                <w:rFonts w:ascii="Times New Roman" w:hAnsi="Times New Roman" w:cs="Times New Roman"/>
                <w:b/>
                <w:spacing w:val="5"/>
                <w:sz w:val="14"/>
                <w:szCs w:val="14"/>
                <w:lang w:val="sr-Cyrl-CS"/>
              </w:rPr>
              <w:t>животиње, говеда, овце и козе, од којих су производи добијени су рођене, непрекидно гајене и заклане у земљи са занемарљивим БСЕ ризиком и прошле су преглед пре и после клања;</w:t>
            </w:r>
          </w:p>
          <w:p w14:paraId="3BBA3BAF" w14:textId="77777777" w:rsidR="00886012" w:rsidRPr="00BC5CC1" w:rsidRDefault="00886012" w:rsidP="00AD2D60">
            <w:pPr>
              <w:ind w:left="1977"/>
              <w:rPr>
                <w:rFonts w:ascii="Times New Roman" w:hAnsi="Times New Roman"/>
                <w:sz w:val="14"/>
                <w:szCs w:val="14"/>
                <w:lang w:val="sr-Cyrl-CS"/>
              </w:rPr>
            </w:pPr>
            <w:r w:rsidRPr="00BC5CC1">
              <w:rPr>
                <w:rFonts w:ascii="Times New Roman" w:hAnsi="Times New Roman"/>
                <w:sz w:val="14"/>
                <w:szCs w:val="14"/>
              </w:rPr>
              <w:t>the animals from which the products of bovine, ovine and caprine animal origin were derived were born, continuously reared and slaughtered in the country with negligible BSE risk and passed ante-mortem and post-mortem inspections;</w:t>
            </w:r>
          </w:p>
          <w:p w14:paraId="729078E5" w14:textId="77777777" w:rsidR="00886012" w:rsidRPr="00BC5CC1" w:rsidRDefault="00886012" w:rsidP="00886012">
            <w:pPr>
              <w:ind w:left="2092"/>
              <w:rPr>
                <w:rFonts w:ascii="Times New Roman" w:hAnsi="Times New Roman"/>
                <w:sz w:val="14"/>
                <w:szCs w:val="14"/>
                <w:lang w:val="mk-MK"/>
              </w:rPr>
            </w:pPr>
          </w:p>
          <w:p w14:paraId="2B7AEA12" w14:textId="77777777" w:rsidR="002C6AF7" w:rsidRPr="00BC5CC1" w:rsidRDefault="00886012" w:rsidP="00886012">
            <w:pPr>
              <w:ind w:left="2092" w:hanging="900"/>
              <w:rPr>
                <w:rFonts w:ascii="TimesNewRomanPSMT" w:hAnsi="TimesNewRomanPSMT" w:cs="TimesNewRomanPSMT"/>
                <w:sz w:val="14"/>
                <w:szCs w:val="14"/>
                <w:lang w:val="lt-LT" w:eastAsia="lt-LT"/>
              </w:rPr>
            </w:pPr>
            <w:r w:rsidRPr="00BC5CC1">
              <w:rPr>
                <w:rFonts w:ascii="Times New Roman" w:hAnsi="Times New Roman"/>
                <w:b/>
                <w:sz w:val="14"/>
                <w:szCs w:val="14"/>
                <w:lang w:val="mk-MK"/>
              </w:rPr>
              <w:t>(</w:t>
            </w:r>
            <w:r w:rsidRPr="00BC5CC1">
              <w:rPr>
                <w:rFonts w:ascii="Times New Roman" w:hAnsi="Times New Roman"/>
                <w:b/>
                <w:sz w:val="14"/>
                <w:szCs w:val="14"/>
                <w:vertAlign w:val="superscript"/>
                <w:lang w:val="mk-MK"/>
              </w:rPr>
              <w:t>2</w:t>
            </w:r>
            <w:r w:rsidRPr="00BC5CC1">
              <w:rPr>
                <w:rFonts w:ascii="Times New Roman" w:hAnsi="Times New Roman"/>
                <w:b/>
                <w:sz w:val="14"/>
                <w:szCs w:val="14"/>
                <w:lang w:val="mk-MK"/>
              </w:rPr>
              <w:t>)[II.1.9.1.3.</w:t>
            </w:r>
            <w:r w:rsidRPr="00BC5CC1">
              <w:rPr>
                <w:rFonts w:ascii="Times New Roman" w:hAnsi="Times New Roman" w:cs="Times New Roman"/>
                <w:b/>
                <w:spacing w:val="5"/>
                <w:sz w:val="14"/>
                <w:szCs w:val="14"/>
                <w:lang w:val="sr-Cyrl-CS"/>
              </w:rPr>
              <w:t xml:space="preserve"> </w:t>
            </w:r>
            <w:r w:rsidR="002C6AF7" w:rsidRPr="00BC5CC1">
              <w:rPr>
                <w:rFonts w:ascii="Times New Roman" w:hAnsi="Times New Roman"/>
                <w:sz w:val="14"/>
                <w:szCs w:val="14"/>
              </w:rPr>
              <w:t>jei šalis ar regionas, kuriame buvo vietinių GSE atvejų:</w:t>
            </w:r>
            <w:r w:rsidR="002C6AF7" w:rsidRPr="00BC5CC1">
              <w:rPr>
                <w:rFonts w:ascii="TimesNewRomanPSMT" w:hAnsi="TimesNewRomanPSMT" w:cs="TimesNewRomanPSMT"/>
                <w:sz w:val="14"/>
                <w:szCs w:val="14"/>
                <w:lang w:val="lt-LT" w:eastAsia="lt-LT"/>
              </w:rPr>
              <w:t xml:space="preserve"> </w:t>
            </w:r>
          </w:p>
          <w:p w14:paraId="25727834" w14:textId="77777777" w:rsidR="00886012" w:rsidRPr="00BC5CC1" w:rsidRDefault="00886012" w:rsidP="00AD2D60">
            <w:pPr>
              <w:ind w:left="2092" w:hanging="115"/>
              <w:rPr>
                <w:rFonts w:ascii="Times New Roman" w:hAnsi="Times New Roman" w:cs="Times New Roman"/>
                <w:b/>
                <w:spacing w:val="5"/>
                <w:sz w:val="14"/>
                <w:szCs w:val="14"/>
                <w:lang w:val="sr-Cyrl-CS"/>
              </w:rPr>
            </w:pPr>
            <w:r w:rsidRPr="00BC5CC1">
              <w:rPr>
                <w:rFonts w:ascii="Times New Roman" w:hAnsi="Times New Roman" w:cs="Times New Roman"/>
                <w:b/>
                <w:spacing w:val="5"/>
                <w:sz w:val="14"/>
                <w:szCs w:val="14"/>
                <w:lang w:val="sr-Cyrl-CS"/>
              </w:rPr>
              <w:t>у колико је у земљи или региону било случајева БСЕ код аутохтоних говеда:</w:t>
            </w:r>
          </w:p>
          <w:p w14:paraId="337A1731" w14:textId="77777777" w:rsidR="00886012" w:rsidRPr="00BC5CC1" w:rsidRDefault="00886012" w:rsidP="00AD2D60">
            <w:pPr>
              <w:ind w:left="2092" w:hanging="115"/>
              <w:rPr>
                <w:rFonts w:ascii="Times New Roman" w:hAnsi="Times New Roman"/>
                <w:sz w:val="14"/>
                <w:szCs w:val="14"/>
                <w:lang w:val="sr-Cyrl-CS"/>
              </w:rPr>
            </w:pPr>
            <w:r w:rsidRPr="00BC5CC1">
              <w:rPr>
                <w:rFonts w:ascii="Times New Roman" w:hAnsi="Times New Roman"/>
                <w:sz w:val="14"/>
                <w:szCs w:val="14"/>
              </w:rPr>
              <w:t>if in the country or region there have been BSE indigenous cases:</w:t>
            </w:r>
          </w:p>
          <w:p w14:paraId="6DD88465" w14:textId="77777777" w:rsidR="00886012" w:rsidRPr="00BC5CC1" w:rsidRDefault="00886012" w:rsidP="00886012">
            <w:pPr>
              <w:ind w:left="2092"/>
              <w:rPr>
                <w:rFonts w:ascii="Times New Roman" w:hAnsi="Times New Roman"/>
                <w:sz w:val="14"/>
                <w:szCs w:val="14"/>
                <w:lang w:val="mk-MK"/>
              </w:rPr>
            </w:pPr>
          </w:p>
          <w:p w14:paraId="265C0F7A" w14:textId="77777777" w:rsidR="002C6AF7" w:rsidRPr="00BC5CC1" w:rsidRDefault="002C6AF7" w:rsidP="00886012">
            <w:pPr>
              <w:ind w:left="2092" w:hanging="700"/>
              <w:rPr>
                <w:rFonts w:ascii="Times New Roman" w:hAnsi="Times New Roman"/>
                <w:sz w:val="14"/>
                <w:szCs w:val="14"/>
                <w:lang w:val="mk-MK"/>
              </w:rPr>
            </w:pPr>
            <w:r w:rsidRPr="00BC5CC1">
              <w:rPr>
                <w:rFonts w:ascii="Times New Roman" w:hAnsi="Times New Roman"/>
                <w:sz w:val="14"/>
                <w:szCs w:val="14"/>
                <w:lang w:val="mk-MK"/>
              </w:rPr>
              <w:t>arba          [gyvūnai gimė po tos dienos, kai buvo pradėtas įgyvendinti draudimas šerti atrajotojus mėsos ir kaulų miltais ir spirgais, gautais iš atrajotojų],</w:t>
            </w:r>
          </w:p>
          <w:p w14:paraId="34CA8DAB" w14:textId="77777777" w:rsidR="00886012" w:rsidRPr="00BC5CC1" w:rsidRDefault="00886012" w:rsidP="00AD2D60">
            <w:pPr>
              <w:ind w:left="1977" w:hanging="585"/>
              <w:rPr>
                <w:rFonts w:ascii="Times New Roman" w:hAnsi="Times New Roman"/>
                <w:sz w:val="14"/>
                <w:szCs w:val="14"/>
                <w:lang w:val="sr-Cyrl-CS"/>
              </w:rPr>
            </w:pPr>
            <w:r w:rsidRPr="00BC5CC1">
              <w:rPr>
                <w:rFonts w:ascii="Times New Roman" w:hAnsi="Times New Roman"/>
                <w:b/>
                <w:sz w:val="14"/>
                <w:szCs w:val="14"/>
                <w:lang w:val="mk-MK"/>
              </w:rPr>
              <w:t>или (</w:t>
            </w:r>
            <w:r w:rsidRPr="00BC5CC1">
              <w:rPr>
                <w:rFonts w:ascii="Times New Roman" w:hAnsi="Times New Roman"/>
                <w:b/>
                <w:sz w:val="14"/>
                <w:szCs w:val="14"/>
                <w:vertAlign w:val="superscript"/>
                <w:lang w:val="mk-MK"/>
              </w:rPr>
              <w:t>2</w:t>
            </w:r>
            <w:r w:rsidRPr="00BC5CC1">
              <w:rPr>
                <w:rFonts w:ascii="Times New Roman" w:hAnsi="Times New Roman"/>
                <w:b/>
                <w:sz w:val="14"/>
                <w:szCs w:val="14"/>
                <w:lang w:val="mk-MK"/>
              </w:rPr>
              <w:t>)</w:t>
            </w:r>
            <w:r w:rsidRPr="00BC5CC1">
              <w:rPr>
                <w:rFonts w:ascii="Times New Roman" w:hAnsi="Times New Roman"/>
                <w:sz w:val="14"/>
                <w:szCs w:val="14"/>
                <w:lang w:val="sr-Cyrl-CS"/>
              </w:rPr>
              <w:t xml:space="preserve">     </w:t>
            </w:r>
            <w:r w:rsidRPr="00BC5CC1">
              <w:rPr>
                <w:rFonts w:ascii="Times New Roman" w:hAnsi="Times New Roman"/>
                <w:b/>
                <w:sz w:val="14"/>
                <w:szCs w:val="14"/>
                <w:lang w:val="mk-MK"/>
              </w:rPr>
              <w:t>[</w:t>
            </w:r>
            <w:r w:rsidRPr="00BC5CC1">
              <w:rPr>
                <w:rFonts w:ascii="Times New Roman" w:hAnsi="Times New Roman" w:cs="Times New Roman"/>
                <w:b/>
                <w:spacing w:val="5"/>
                <w:sz w:val="14"/>
                <w:szCs w:val="14"/>
                <w:lang w:val="sr-Cyrl-CS"/>
              </w:rPr>
              <w:t>животиње су рођене после датума од када је ступила на снагу и примењује се забрана исхране преживара месно-коштаним брашном и чварцима који потичу од преживара</w:t>
            </w:r>
            <w:r w:rsidRPr="00BC5CC1">
              <w:rPr>
                <w:rFonts w:ascii="Times New Roman" w:hAnsi="Times New Roman"/>
                <w:b/>
                <w:sz w:val="14"/>
                <w:szCs w:val="14"/>
                <w:lang w:val="mk-MK"/>
              </w:rPr>
              <w:t>]</w:t>
            </w:r>
          </w:p>
          <w:p w14:paraId="59A9A47F" w14:textId="77777777" w:rsidR="00886012" w:rsidRPr="00BC5CC1" w:rsidRDefault="00886012" w:rsidP="00886012">
            <w:pPr>
              <w:ind w:left="2092" w:hanging="700"/>
              <w:rPr>
                <w:rFonts w:ascii="Times New Roman" w:hAnsi="Times New Roman"/>
                <w:sz w:val="14"/>
                <w:szCs w:val="14"/>
                <w:lang w:val="sr-Cyrl-CS"/>
              </w:rPr>
            </w:pPr>
            <w:r w:rsidRPr="00BC5CC1">
              <w:rPr>
                <w:rFonts w:ascii="Times New Roman" w:hAnsi="Times New Roman"/>
                <w:sz w:val="14"/>
                <w:szCs w:val="14"/>
              </w:rPr>
              <w:t xml:space="preserve">either </w:t>
            </w:r>
            <w:r w:rsidRPr="00BC5CC1">
              <w:rPr>
                <w:rFonts w:ascii="Times New Roman" w:hAnsi="Times New Roman"/>
                <w:sz w:val="14"/>
                <w:szCs w:val="14"/>
                <w:lang w:val="sr-Cyrl-CS"/>
              </w:rPr>
              <w:t xml:space="preserve">      </w:t>
            </w:r>
            <w:r w:rsidRPr="00BC5CC1">
              <w:rPr>
                <w:rFonts w:ascii="Times New Roman" w:hAnsi="Times New Roman"/>
                <w:sz w:val="14"/>
                <w:szCs w:val="14"/>
              </w:rPr>
              <w:t>[the animals were born after the date from which the ban on the feeding of ruminants with meat-and bone meal and greaves derived from ruminants had been enforced],</w:t>
            </w:r>
          </w:p>
          <w:p w14:paraId="5C1891FF" w14:textId="77777777" w:rsidR="00886012" w:rsidRPr="00BC5CC1" w:rsidRDefault="00886012" w:rsidP="00886012">
            <w:pPr>
              <w:ind w:left="2092" w:hanging="700"/>
              <w:rPr>
                <w:rFonts w:ascii="Times New Roman" w:hAnsi="Times New Roman"/>
                <w:sz w:val="14"/>
                <w:szCs w:val="14"/>
              </w:rPr>
            </w:pPr>
          </w:p>
          <w:p w14:paraId="35A5D920" w14:textId="77777777" w:rsidR="002C6AF7" w:rsidRPr="00BC5CC1" w:rsidRDefault="002C6AF7" w:rsidP="00AD2D60">
            <w:pPr>
              <w:ind w:left="1977" w:hanging="585"/>
              <w:rPr>
                <w:rFonts w:ascii="Times New Roman" w:hAnsi="Times New Roman"/>
                <w:sz w:val="14"/>
                <w:szCs w:val="14"/>
              </w:rPr>
            </w:pPr>
            <w:r w:rsidRPr="00BC5CC1">
              <w:rPr>
                <w:rFonts w:ascii="Times New Roman" w:hAnsi="Times New Roman"/>
                <w:sz w:val="14"/>
                <w:szCs w:val="14"/>
              </w:rPr>
              <w:t>arba           [galvijų, avių ir ožkų kilmės produktai, kurių sudėtyje nėra ir jie nėra gauti iš nurodytos pavojingos medžiagos, kaip apibrėžta Reglamento (EB) Nr. 999/2001 V priede, arba mechaniškai atskirtos mėsos, gautos iš galvijų, avių ar ožkų kaulų.]</w:t>
            </w:r>
          </w:p>
          <w:p w14:paraId="36877346" w14:textId="77777777" w:rsidR="00886012" w:rsidRPr="00BC5CC1" w:rsidRDefault="00886012" w:rsidP="00AD2D60">
            <w:pPr>
              <w:ind w:left="1977" w:hanging="585"/>
              <w:rPr>
                <w:rFonts w:ascii="Times New Roman" w:hAnsi="Times New Roman"/>
                <w:b/>
                <w:sz w:val="14"/>
                <w:szCs w:val="14"/>
                <w:lang w:val="sr-Cyrl-CS"/>
              </w:rPr>
            </w:pPr>
            <w:r w:rsidRPr="00BC5CC1">
              <w:rPr>
                <w:rFonts w:ascii="Times New Roman" w:hAnsi="Times New Roman"/>
                <w:b/>
                <w:sz w:val="14"/>
                <w:szCs w:val="14"/>
                <w:lang w:val="mk-MK"/>
              </w:rPr>
              <w:t xml:space="preserve">или </w:t>
            </w:r>
            <w:r w:rsidRPr="00BC5CC1">
              <w:rPr>
                <w:rFonts w:ascii="Times New Roman" w:hAnsi="Times New Roman"/>
                <w:b/>
                <w:sz w:val="14"/>
                <w:szCs w:val="14"/>
                <w:lang w:val="ru-RU"/>
              </w:rPr>
              <w:t>(</w:t>
            </w:r>
            <w:r w:rsidRPr="00BC5CC1">
              <w:rPr>
                <w:rFonts w:ascii="Times New Roman" w:hAnsi="Times New Roman"/>
                <w:b/>
                <w:sz w:val="14"/>
                <w:szCs w:val="14"/>
                <w:vertAlign w:val="superscript"/>
                <w:lang w:val="ru-RU"/>
              </w:rPr>
              <w:t>2</w:t>
            </w:r>
            <w:r w:rsidRPr="00BC5CC1">
              <w:rPr>
                <w:rFonts w:ascii="Times New Roman" w:hAnsi="Times New Roman"/>
                <w:b/>
                <w:sz w:val="14"/>
                <w:szCs w:val="14"/>
                <w:lang w:val="ru-RU"/>
              </w:rPr>
              <w:t>)</w:t>
            </w:r>
            <w:r w:rsidRPr="00BC5CC1">
              <w:rPr>
                <w:rFonts w:ascii="Times New Roman" w:hAnsi="Times New Roman"/>
                <w:b/>
                <w:sz w:val="14"/>
                <w:szCs w:val="14"/>
                <w:lang w:val="sr-Cyrl-CS"/>
              </w:rPr>
              <w:t xml:space="preserve">     </w:t>
            </w:r>
            <w:r w:rsidRPr="00BC5CC1">
              <w:rPr>
                <w:rFonts w:ascii="Times New Roman" w:hAnsi="Times New Roman"/>
                <w:b/>
                <w:sz w:val="14"/>
                <w:szCs w:val="14"/>
                <w:lang w:val="ru-RU"/>
              </w:rPr>
              <w:t>[</w:t>
            </w:r>
            <w:r w:rsidRPr="00BC5CC1">
              <w:rPr>
                <w:rFonts w:ascii="Times New Roman" w:hAnsi="Times New Roman" w:cs="Times New Roman"/>
                <w:b/>
                <w:spacing w:val="5"/>
                <w:sz w:val="14"/>
                <w:szCs w:val="14"/>
                <w:lang w:val="sr-Cyrl-CS"/>
              </w:rPr>
              <w:t>производи пореклом од говеда, оваца и коза не садрже и нису добијени од специфичног ризичног материјала као што је дефинисано у Анексу V Уредбе (ЕС) 999/2001, или механички откоштеног меса добијеног од костију говеда оваца и коза</w:t>
            </w:r>
            <w:r w:rsidRPr="00BC5CC1">
              <w:rPr>
                <w:rFonts w:ascii="Times New Roman" w:hAnsi="Times New Roman"/>
                <w:b/>
                <w:sz w:val="14"/>
                <w:szCs w:val="14"/>
                <w:lang w:val="ru-RU"/>
              </w:rPr>
              <w:t>]</w:t>
            </w:r>
          </w:p>
          <w:p w14:paraId="055E0552" w14:textId="77777777" w:rsidR="00886012" w:rsidRPr="00BC5CC1" w:rsidRDefault="00886012" w:rsidP="00AD2D60">
            <w:pPr>
              <w:ind w:left="1977" w:hanging="585"/>
              <w:rPr>
                <w:rFonts w:ascii="Times New Roman" w:hAnsi="Times New Roman"/>
                <w:sz w:val="14"/>
                <w:szCs w:val="14"/>
                <w:lang w:val="sr-Cyrl-CS"/>
              </w:rPr>
            </w:pPr>
            <w:r w:rsidRPr="00BC5CC1">
              <w:rPr>
                <w:rFonts w:ascii="Times New Roman" w:hAnsi="Times New Roman"/>
                <w:sz w:val="14"/>
                <w:szCs w:val="14"/>
                <w:lang w:val="sr-Cyrl-CS"/>
              </w:rPr>
              <w:t>о</w:t>
            </w:r>
            <w:r w:rsidRPr="00BC5CC1">
              <w:rPr>
                <w:rFonts w:ascii="Times New Roman" w:hAnsi="Times New Roman"/>
                <w:sz w:val="14"/>
                <w:szCs w:val="14"/>
              </w:rPr>
              <w:t>r</w:t>
            </w:r>
            <w:r w:rsidRPr="00BC5CC1">
              <w:rPr>
                <w:rFonts w:ascii="Times New Roman" w:hAnsi="Times New Roman"/>
                <w:sz w:val="14"/>
                <w:szCs w:val="14"/>
                <w:lang w:val="sr-Cyrl-CS"/>
              </w:rPr>
              <w:t xml:space="preserve">             </w:t>
            </w:r>
            <w:r w:rsidRPr="00BC5CC1">
              <w:rPr>
                <w:rFonts w:ascii="Times New Roman" w:hAnsi="Times New Roman"/>
                <w:sz w:val="14"/>
                <w:szCs w:val="14"/>
              </w:rPr>
              <w:t>[the products of bovine, ovine and caprine animal origin do not contain and are not derived from specified risk material as defined in Annex V to Regulation (EC) No 999/2001, or mechanically separated meat obtained from bones of bovine, ovine or caprine animals.]</w:t>
            </w:r>
          </w:p>
          <w:p w14:paraId="02FED9CF" w14:textId="77777777" w:rsidR="00886012" w:rsidRPr="00BC5CC1" w:rsidRDefault="005C551A" w:rsidP="005C551A">
            <w:pPr>
              <w:shd w:val="clear" w:color="auto" w:fill="FFFFFF"/>
              <w:spacing w:line="192" w:lineRule="exact"/>
              <w:ind w:left="1392" w:hanging="1062"/>
              <w:rPr>
                <w:rFonts w:ascii="Times New Roman" w:hAnsi="Times New Roman"/>
                <w:sz w:val="14"/>
                <w:szCs w:val="14"/>
              </w:rPr>
            </w:pPr>
            <w:r w:rsidRPr="00BC5CC1">
              <w:rPr>
                <w:rFonts w:ascii="Times New Roman" w:hAnsi="Times New Roman"/>
                <w:b/>
                <w:sz w:val="14"/>
                <w:szCs w:val="14"/>
              </w:rPr>
              <w:t>(</w:t>
            </w:r>
            <w:r w:rsidRPr="00BC5CC1">
              <w:rPr>
                <w:rFonts w:ascii="Times New Roman" w:hAnsi="Times New Roman"/>
                <w:b/>
                <w:sz w:val="14"/>
                <w:szCs w:val="14"/>
                <w:vertAlign w:val="superscript"/>
              </w:rPr>
              <w:t>2</w:t>
            </w:r>
            <w:r w:rsidRPr="00BC5CC1">
              <w:rPr>
                <w:rFonts w:ascii="Times New Roman" w:hAnsi="Times New Roman"/>
                <w:b/>
                <w:sz w:val="14"/>
                <w:szCs w:val="14"/>
              </w:rPr>
              <w:t>)[II.1.9.1.</w:t>
            </w:r>
            <w:r w:rsidRPr="00BC5CC1">
              <w:rPr>
                <w:rFonts w:ascii="Times New Roman" w:hAnsi="Times New Roman" w:cs="Times New Roman"/>
                <w:b/>
                <w:spacing w:val="5"/>
                <w:sz w:val="14"/>
                <w:szCs w:val="14"/>
              </w:rPr>
              <w:t xml:space="preserve"> </w:t>
            </w:r>
            <w:r w:rsidRPr="00BC5CC1">
              <w:rPr>
                <w:rFonts w:ascii="Times New Roman" w:hAnsi="Times New Roman"/>
                <w:sz w:val="14"/>
                <w:szCs w:val="14"/>
              </w:rPr>
              <w:t>arba importuojant iš šalies ar regiono, kur GSE rizika kontroliuojama, kaip nurodyta Sprendimo 2007/453/EB priede:</w:t>
            </w:r>
          </w:p>
          <w:p w14:paraId="05F68476" w14:textId="77777777" w:rsidR="00886012" w:rsidRPr="00BC5CC1" w:rsidRDefault="00886012" w:rsidP="005C551A">
            <w:pPr>
              <w:shd w:val="clear" w:color="auto" w:fill="FFFFFF"/>
              <w:spacing w:line="192" w:lineRule="exact"/>
              <w:ind w:left="418" w:hanging="88"/>
              <w:rPr>
                <w:rFonts w:ascii="Times New Roman" w:hAnsi="Times New Roman" w:cs="Times New Roman"/>
                <w:b/>
                <w:iCs/>
                <w:spacing w:val="6"/>
                <w:sz w:val="14"/>
                <w:szCs w:val="14"/>
                <w:lang w:val="sr-Cyrl-CS"/>
              </w:rPr>
            </w:pPr>
            <w:r w:rsidRPr="00BC5CC1">
              <w:rPr>
                <w:rFonts w:ascii="Times New Roman" w:hAnsi="Times New Roman"/>
                <w:b/>
                <w:sz w:val="14"/>
                <w:szCs w:val="14"/>
                <w:lang w:val="mk-MK"/>
              </w:rPr>
              <w:t xml:space="preserve">или </w:t>
            </w:r>
            <w:r w:rsidRPr="00BC5CC1">
              <w:rPr>
                <w:rFonts w:ascii="Times New Roman" w:hAnsi="Times New Roman" w:cs="Times New Roman"/>
                <w:b/>
                <w:spacing w:val="5"/>
                <w:sz w:val="14"/>
                <w:szCs w:val="14"/>
                <w:lang w:val="sr-Cyrl-CS"/>
              </w:rPr>
              <w:t>за увоз из земаља или региона са контролисаним БСЕ ризиком које су наведене у Анексу Одлуке Комисије 2007/453/ЕС по последњој допуни:</w:t>
            </w:r>
          </w:p>
          <w:p w14:paraId="5D44676D" w14:textId="77777777" w:rsidR="00886012" w:rsidRPr="00BC5CC1" w:rsidRDefault="00886012" w:rsidP="00886012">
            <w:pPr>
              <w:shd w:val="clear" w:color="auto" w:fill="FFFFFF"/>
              <w:spacing w:line="192" w:lineRule="exact"/>
              <w:ind w:left="1392" w:hanging="1062"/>
              <w:rPr>
                <w:rFonts w:ascii="Times New Roman" w:hAnsi="Times New Roman"/>
                <w:sz w:val="14"/>
                <w:szCs w:val="14"/>
                <w:lang w:val="sr-Cyrl-CS"/>
              </w:rPr>
            </w:pPr>
            <w:r w:rsidRPr="00BC5CC1">
              <w:rPr>
                <w:rFonts w:ascii="Times New Roman" w:hAnsi="Times New Roman"/>
                <w:sz w:val="14"/>
                <w:szCs w:val="14"/>
                <w:lang w:val="sr-Cyrl-CS"/>
              </w:rPr>
              <w:t>о</w:t>
            </w:r>
            <w:r w:rsidRPr="00BC5CC1">
              <w:rPr>
                <w:rFonts w:ascii="Times New Roman" w:hAnsi="Times New Roman"/>
                <w:sz w:val="14"/>
                <w:szCs w:val="14"/>
              </w:rPr>
              <w:t>r</w:t>
            </w:r>
            <w:r w:rsidRPr="00BC5CC1">
              <w:rPr>
                <w:rFonts w:ascii="Times New Roman" w:hAnsi="Times New Roman"/>
                <w:sz w:val="14"/>
                <w:szCs w:val="14"/>
                <w:lang w:val="sr-Cyrl-CS"/>
              </w:rPr>
              <w:t xml:space="preserve">                       </w:t>
            </w:r>
            <w:r w:rsidRPr="00BC5CC1">
              <w:rPr>
                <w:rFonts w:ascii="Times New Roman" w:hAnsi="Times New Roman"/>
                <w:sz w:val="14"/>
                <w:szCs w:val="14"/>
              </w:rPr>
              <w:t>for imports from a country or a region with a controlled BSE risk as listed in the Annex to Decision 2007/453/EC:</w:t>
            </w:r>
          </w:p>
          <w:p w14:paraId="2440B926" w14:textId="77777777" w:rsidR="00886012" w:rsidRPr="00BC5CC1" w:rsidRDefault="00886012" w:rsidP="00886012">
            <w:pPr>
              <w:ind w:left="1392" w:hanging="1100"/>
              <w:rPr>
                <w:rFonts w:ascii="Times New Roman" w:hAnsi="Times New Roman"/>
                <w:sz w:val="14"/>
                <w:szCs w:val="14"/>
                <w:lang w:val="mk-MK"/>
              </w:rPr>
            </w:pPr>
          </w:p>
          <w:p w14:paraId="620BBB52" w14:textId="77777777" w:rsidR="005C551A" w:rsidRPr="00BC5CC1" w:rsidRDefault="00886012" w:rsidP="00886012">
            <w:pPr>
              <w:ind w:left="2092" w:hanging="700"/>
              <w:rPr>
                <w:rFonts w:ascii="TimesNewRomanPSMT" w:hAnsi="TimesNewRomanPSMT" w:cs="TimesNewRomanPSMT"/>
                <w:sz w:val="14"/>
                <w:szCs w:val="14"/>
                <w:lang w:val="lt-LT" w:eastAsia="lt-LT"/>
              </w:rPr>
            </w:pPr>
            <w:r w:rsidRPr="00BC5CC1">
              <w:rPr>
                <w:rFonts w:ascii="Times New Roman" w:hAnsi="Times New Roman"/>
                <w:b/>
                <w:sz w:val="14"/>
                <w:szCs w:val="14"/>
                <w:lang w:val="mk-MK"/>
              </w:rPr>
              <w:t>II.1.9.1.1.</w:t>
            </w:r>
            <w:r w:rsidRPr="00BC5CC1">
              <w:rPr>
                <w:rFonts w:ascii="Times New Roman" w:hAnsi="Times New Roman" w:cs="Times New Roman"/>
                <w:b/>
                <w:spacing w:val="5"/>
                <w:sz w:val="14"/>
                <w:szCs w:val="14"/>
                <w:lang w:val="sr-Cyrl-CS"/>
              </w:rPr>
              <w:t xml:space="preserve"> </w:t>
            </w:r>
            <w:r w:rsidR="005C551A" w:rsidRPr="00BC5CC1">
              <w:rPr>
                <w:rFonts w:ascii="Times New Roman" w:hAnsi="Times New Roman"/>
                <w:sz w:val="14"/>
                <w:szCs w:val="14"/>
              </w:rPr>
              <w:t>šalis ar regionas pagal Reglamento (EB) Nr. 999/2001 5 straipsnio 2 dalį priskiriami šaliai ar regionui, kur GSE rizika kontroliuojama;</w:t>
            </w:r>
          </w:p>
          <w:p w14:paraId="771E34CB" w14:textId="77777777" w:rsidR="00886012" w:rsidRPr="00BC5CC1" w:rsidRDefault="00886012" w:rsidP="005C551A">
            <w:pPr>
              <w:ind w:left="2092" w:firstLine="27"/>
              <w:rPr>
                <w:rFonts w:ascii="Times New Roman" w:hAnsi="Times New Roman"/>
                <w:b/>
                <w:sz w:val="14"/>
                <w:szCs w:val="14"/>
                <w:lang w:val="sr-Cyrl-CS"/>
              </w:rPr>
            </w:pPr>
            <w:r w:rsidRPr="00BC5CC1">
              <w:rPr>
                <w:rFonts w:ascii="Times New Roman" w:hAnsi="Times New Roman" w:cs="Times New Roman"/>
                <w:b/>
                <w:spacing w:val="5"/>
                <w:sz w:val="14"/>
                <w:szCs w:val="14"/>
                <w:lang w:val="sr-Cyrl-CS"/>
              </w:rPr>
              <w:t>земља или регион је класификована у сагласности са чланом 5(2) Уредбе (ЕС) бр 999/2001 као земља или регион са контролисаним БСЕ ризик;</w:t>
            </w:r>
          </w:p>
          <w:p w14:paraId="5CDC4130" w14:textId="77777777" w:rsidR="00886012" w:rsidRPr="00BC5CC1" w:rsidRDefault="00886012" w:rsidP="00886012">
            <w:pPr>
              <w:ind w:left="2092"/>
              <w:rPr>
                <w:rFonts w:ascii="Times New Roman" w:hAnsi="Times New Roman"/>
                <w:sz w:val="14"/>
                <w:szCs w:val="14"/>
                <w:lang w:val="sr-Cyrl-CS"/>
              </w:rPr>
            </w:pPr>
            <w:r w:rsidRPr="00BC5CC1">
              <w:rPr>
                <w:rFonts w:ascii="Times New Roman" w:hAnsi="Times New Roman"/>
                <w:sz w:val="14"/>
                <w:szCs w:val="14"/>
              </w:rPr>
              <w:t>the country or region is classified in accordance with Article 5(2) of Regulation (EC) No 999/2001 as a country or region posing a controlled BSE risk;</w:t>
            </w:r>
          </w:p>
          <w:p w14:paraId="08BDA894" w14:textId="77777777" w:rsidR="00886012" w:rsidRPr="00BC5CC1" w:rsidRDefault="00886012" w:rsidP="00886012">
            <w:pPr>
              <w:ind w:left="2092"/>
              <w:rPr>
                <w:rFonts w:ascii="Times New Roman" w:hAnsi="Times New Roman"/>
                <w:sz w:val="14"/>
                <w:szCs w:val="14"/>
                <w:lang w:val="mk-MK"/>
              </w:rPr>
            </w:pPr>
          </w:p>
          <w:p w14:paraId="6EF8FCF2" w14:textId="77777777" w:rsidR="005C551A" w:rsidRPr="00BC5CC1" w:rsidRDefault="00886012" w:rsidP="00886012">
            <w:pPr>
              <w:ind w:left="2092" w:hanging="700"/>
              <w:rPr>
                <w:rFonts w:ascii="TimesNewRomanPSMT" w:hAnsi="TimesNewRomanPSMT" w:cs="TimesNewRomanPSMT"/>
                <w:sz w:val="14"/>
                <w:szCs w:val="14"/>
                <w:lang w:val="lt-LT" w:eastAsia="lt-LT"/>
              </w:rPr>
            </w:pPr>
            <w:r w:rsidRPr="00BC5CC1">
              <w:rPr>
                <w:rFonts w:ascii="Times New Roman" w:hAnsi="Times New Roman"/>
                <w:b/>
                <w:sz w:val="14"/>
                <w:szCs w:val="14"/>
                <w:lang w:val="mk-MK"/>
              </w:rPr>
              <w:t>II.1.9.1.2.</w:t>
            </w:r>
            <w:r w:rsidRPr="00BC5CC1">
              <w:rPr>
                <w:rFonts w:ascii="Times New Roman" w:hAnsi="Times New Roman"/>
                <w:b/>
                <w:sz w:val="14"/>
                <w:szCs w:val="14"/>
                <w:lang w:val="sr-Cyrl-CS"/>
              </w:rPr>
              <w:t xml:space="preserve"> </w:t>
            </w:r>
            <w:r w:rsidR="005C551A" w:rsidRPr="00BC5CC1">
              <w:rPr>
                <w:rFonts w:ascii="TimesNewRomanPSMT" w:hAnsi="TimesNewRomanPSMT" w:cs="TimesNewRomanPSMT"/>
                <w:sz w:val="14"/>
                <w:szCs w:val="14"/>
                <w:lang w:val="lt-LT" w:eastAsia="lt-LT"/>
              </w:rPr>
              <w:t>gyvūnams, iš kurių gauti galvijų, avių ir ožkų kilmės produktai, buvo atlikti ante-mortem ir post-mortem patikrinimai;</w:t>
            </w:r>
          </w:p>
          <w:p w14:paraId="610CBF2E" w14:textId="77777777" w:rsidR="00886012" w:rsidRPr="00BC5CC1" w:rsidRDefault="00886012" w:rsidP="005C551A">
            <w:pPr>
              <w:ind w:left="2092" w:firstLine="27"/>
              <w:rPr>
                <w:rFonts w:ascii="Times New Roman" w:hAnsi="Times New Roman"/>
                <w:b/>
                <w:sz w:val="14"/>
                <w:szCs w:val="14"/>
                <w:lang w:val="sr-Cyrl-CS"/>
              </w:rPr>
            </w:pPr>
            <w:r w:rsidRPr="00BC5CC1">
              <w:rPr>
                <w:rFonts w:ascii="Times New Roman" w:hAnsi="Times New Roman" w:cs="Times New Roman"/>
                <w:b/>
                <w:spacing w:val="5"/>
                <w:sz w:val="14"/>
                <w:szCs w:val="14"/>
                <w:lang w:val="sr-Cyrl-CS"/>
              </w:rPr>
              <w:t>животиње од којих су добијени производи пореклом од говеда оваца и коза су прегледане и прошле преглед пре и после клања</w:t>
            </w:r>
            <w:r w:rsidRPr="00BC5CC1">
              <w:rPr>
                <w:rFonts w:ascii="Times New Roman" w:hAnsi="Times New Roman" w:cs="Times New Roman"/>
                <w:b/>
                <w:spacing w:val="5"/>
                <w:sz w:val="14"/>
                <w:szCs w:val="14"/>
                <w:lang w:val="sr-Latn-CS"/>
              </w:rPr>
              <w:t>;</w:t>
            </w:r>
          </w:p>
          <w:p w14:paraId="410F3DE0" w14:textId="77777777" w:rsidR="00886012" w:rsidRPr="00BC5CC1" w:rsidRDefault="00886012" w:rsidP="00886012">
            <w:pPr>
              <w:ind w:left="2092"/>
              <w:jc w:val="both"/>
              <w:rPr>
                <w:rFonts w:ascii="Times New Roman" w:hAnsi="Times New Roman"/>
                <w:sz w:val="14"/>
                <w:szCs w:val="14"/>
                <w:lang w:val="sr-Cyrl-CS"/>
              </w:rPr>
            </w:pPr>
            <w:r w:rsidRPr="00BC5CC1">
              <w:rPr>
                <w:rFonts w:ascii="Times New Roman" w:hAnsi="Times New Roman"/>
                <w:sz w:val="14"/>
                <w:szCs w:val="14"/>
              </w:rPr>
              <w:t>the animals from which the products of bovine, ovine and caprine animal origin were derived passed ante-mortem and post-mortem inspections;</w:t>
            </w:r>
          </w:p>
          <w:p w14:paraId="00C57F03" w14:textId="77777777" w:rsidR="00886012" w:rsidRPr="00BC5CC1" w:rsidRDefault="00886012" w:rsidP="00886012">
            <w:pPr>
              <w:ind w:left="2092"/>
              <w:jc w:val="both"/>
              <w:rPr>
                <w:rFonts w:ascii="Times New Roman" w:hAnsi="Times New Roman"/>
                <w:sz w:val="14"/>
                <w:szCs w:val="14"/>
                <w:lang w:val="sr-Cyrl-CS"/>
              </w:rPr>
            </w:pPr>
          </w:p>
          <w:p w14:paraId="33A65841" w14:textId="77777777" w:rsidR="005C551A" w:rsidRPr="00BC5CC1" w:rsidRDefault="00886012" w:rsidP="005C551A">
            <w:pPr>
              <w:widowControl/>
              <w:ind w:left="2119" w:hanging="709"/>
              <w:rPr>
                <w:rFonts w:ascii="TimesNewRomanPSMT" w:hAnsi="TimesNewRomanPSMT" w:cs="TimesNewRomanPSMT"/>
                <w:sz w:val="14"/>
                <w:szCs w:val="14"/>
                <w:lang w:val="lt-LT" w:eastAsia="lt-LT"/>
              </w:rPr>
            </w:pPr>
            <w:r w:rsidRPr="00BC5CC1">
              <w:rPr>
                <w:rFonts w:ascii="Times New Roman" w:hAnsi="Times New Roman"/>
                <w:b/>
                <w:sz w:val="14"/>
                <w:szCs w:val="14"/>
              </w:rPr>
              <w:t>II</w:t>
            </w:r>
            <w:r w:rsidRPr="00BC5CC1">
              <w:rPr>
                <w:rFonts w:ascii="Times New Roman" w:hAnsi="Times New Roman"/>
                <w:b/>
                <w:sz w:val="14"/>
                <w:szCs w:val="14"/>
                <w:lang w:val="sr-Cyrl-CS"/>
              </w:rPr>
              <w:t>.1.9.1.3.</w:t>
            </w:r>
            <w:r w:rsidRPr="00BC5CC1">
              <w:rPr>
                <w:rFonts w:ascii="Times New Roman" w:hAnsi="Times New Roman" w:cs="Times New Roman"/>
                <w:b/>
                <w:spacing w:val="5"/>
                <w:sz w:val="14"/>
                <w:szCs w:val="14"/>
                <w:lang w:val="sr-Cyrl-CS"/>
              </w:rPr>
              <w:t xml:space="preserve"> </w:t>
            </w:r>
            <w:r w:rsidR="005C551A" w:rsidRPr="00BC5CC1">
              <w:rPr>
                <w:rFonts w:ascii="TimesNewRomanPSMT" w:hAnsi="TimesNewRomanPSMT" w:cs="TimesNewRomanPSMT"/>
                <w:sz w:val="14"/>
                <w:szCs w:val="14"/>
                <w:lang w:val="lt-LT" w:eastAsia="lt-LT"/>
              </w:rPr>
              <w:t>gyvūnai, iš kurių buvo gauti eksportui skirti galvijų, avių ir ožkų kilmės produktai, nebuvo skerdžiami po apsvaiginimo leidžiant dujas į kaukolės ertmę ar užmušti tokiu pat būdu, arba paskersti perplėšiant po apsvaiginimo centrinės nervų sistemos audinius pailgu strypo formos įrankiu, įvestu į kaukolės ertmę;</w:t>
            </w:r>
          </w:p>
          <w:p w14:paraId="0F947801" w14:textId="77777777" w:rsidR="00886012" w:rsidRPr="00BC5CC1" w:rsidRDefault="00886012" w:rsidP="005C551A">
            <w:pPr>
              <w:ind w:left="2092" w:firstLine="27"/>
              <w:rPr>
                <w:rFonts w:ascii="Times New Roman" w:hAnsi="Times New Roman" w:cs="Times New Roman"/>
                <w:b/>
                <w:spacing w:val="5"/>
                <w:sz w:val="14"/>
                <w:szCs w:val="14"/>
                <w:lang w:val="sr-Cyrl-CS"/>
              </w:rPr>
            </w:pPr>
            <w:r w:rsidRPr="00BC5CC1">
              <w:rPr>
                <w:rFonts w:ascii="Times New Roman" w:hAnsi="Times New Roman" w:cs="Times New Roman"/>
                <w:b/>
                <w:spacing w:val="5"/>
                <w:sz w:val="14"/>
                <w:szCs w:val="14"/>
                <w:lang w:val="sr-Cyrl-CS"/>
              </w:rPr>
              <w:t>животиње од којих су добијени производи, намењени за извоз, а пореклом од говеда оваца и коза, нису биле заклане после омамљивања убризгавањем гаса у кранијалну шупљину или убијене истом методом или заклане после омамљивања централног нервног система методом увођења инструмента у виду продужене шипке у кранијалну шупљину;</w:t>
            </w:r>
          </w:p>
          <w:p w14:paraId="4DCC7ACB" w14:textId="77777777" w:rsidR="00886012" w:rsidRPr="00BC5CC1" w:rsidRDefault="00886012" w:rsidP="00886012">
            <w:pPr>
              <w:ind w:left="2092"/>
              <w:rPr>
                <w:rFonts w:ascii="Times New Roman" w:hAnsi="Times New Roman"/>
                <w:sz w:val="14"/>
                <w:szCs w:val="14"/>
                <w:lang w:val="sr-Cyrl-CS"/>
              </w:rPr>
            </w:pPr>
            <w:r w:rsidRPr="00BC5CC1">
              <w:rPr>
                <w:rFonts w:ascii="Times New Roman" w:hAnsi="Times New Roman"/>
                <w:sz w:val="14"/>
                <w:szCs w:val="14"/>
              </w:rPr>
              <w:t>the animals from which the products of bovine, ovine and caprine animal origin destined for export 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p>
          <w:p w14:paraId="388F9753" w14:textId="77777777" w:rsidR="00886012" w:rsidRPr="00BC5CC1" w:rsidRDefault="00886012" w:rsidP="00886012">
            <w:pPr>
              <w:ind w:left="2092"/>
              <w:rPr>
                <w:rFonts w:ascii="Times New Roman" w:hAnsi="Times New Roman"/>
                <w:sz w:val="14"/>
                <w:szCs w:val="14"/>
                <w:lang w:val="mk-MK"/>
              </w:rPr>
            </w:pPr>
          </w:p>
          <w:p w14:paraId="77AD1793" w14:textId="77777777" w:rsidR="005C551A" w:rsidRPr="00BC5CC1" w:rsidRDefault="00886012" w:rsidP="005C551A">
            <w:pPr>
              <w:widowControl/>
              <w:ind w:left="2119" w:hanging="709"/>
              <w:rPr>
                <w:rFonts w:ascii="TimesNewRomanPSMT" w:hAnsi="TimesNewRomanPSMT" w:cs="TimesNewRomanPSMT"/>
                <w:sz w:val="14"/>
                <w:szCs w:val="14"/>
                <w:lang w:val="lt-LT" w:eastAsia="lt-LT"/>
              </w:rPr>
            </w:pPr>
            <w:r w:rsidRPr="00BC5CC1">
              <w:rPr>
                <w:rFonts w:ascii="Times New Roman" w:hAnsi="Times New Roman"/>
                <w:b/>
                <w:sz w:val="14"/>
                <w:szCs w:val="14"/>
                <w:lang w:val="mk-MK"/>
              </w:rPr>
              <w:t>II.1.9.1.4.</w:t>
            </w:r>
            <w:r w:rsidRPr="00BC5CC1">
              <w:rPr>
                <w:rFonts w:ascii="Times New Roman" w:hAnsi="Times New Roman" w:cs="Times New Roman"/>
                <w:b/>
                <w:spacing w:val="5"/>
                <w:sz w:val="14"/>
                <w:szCs w:val="14"/>
                <w:lang w:val="sr-Cyrl-CS"/>
              </w:rPr>
              <w:t xml:space="preserve"> </w:t>
            </w:r>
            <w:r w:rsidR="00CE5E14" w:rsidRPr="00BC5CC1">
              <w:rPr>
                <w:rFonts w:ascii="Times New Roman" w:hAnsi="Times New Roman"/>
                <w:sz w:val="14"/>
                <w:szCs w:val="14"/>
                <w:lang w:val="mk-MK"/>
              </w:rPr>
              <w:t>galvijų, avių ir ožkų kilmės produktai, kurių sudėtyje nėra ir jie nėra gauti iš nurodytos pavojingos medžiagos, kaip apibrėžta Reglamento (EB) Nr. 999/2001 V priede, arba mechaniškai atskirtos mėsos, gautos iš galvijų, avių ar ožkų kaulų</w:t>
            </w:r>
            <w:r w:rsidR="00CE5E14" w:rsidRPr="00BC5CC1">
              <w:rPr>
                <w:rFonts w:ascii="Times New Roman" w:hAnsi="Times New Roman"/>
                <w:sz w:val="14"/>
                <w:szCs w:val="14"/>
                <w:lang w:val="lt-LT"/>
              </w:rPr>
              <w:t>.]</w:t>
            </w:r>
            <w:r w:rsidR="005C551A" w:rsidRPr="00BC5CC1">
              <w:rPr>
                <w:rFonts w:ascii="TimesNewRomanPSMT" w:hAnsi="TimesNewRomanPSMT" w:cs="TimesNewRomanPSMT"/>
                <w:sz w:val="14"/>
                <w:szCs w:val="14"/>
                <w:lang w:val="lt-LT" w:eastAsia="lt-LT"/>
              </w:rPr>
              <w:t>;</w:t>
            </w:r>
          </w:p>
          <w:p w14:paraId="466E6D18" w14:textId="77777777" w:rsidR="00886012" w:rsidRPr="00BC5CC1" w:rsidRDefault="00886012" w:rsidP="005C551A">
            <w:pPr>
              <w:ind w:left="2092" w:firstLine="27"/>
              <w:rPr>
                <w:rFonts w:ascii="Times New Roman" w:hAnsi="Times New Roman" w:cs="Times New Roman"/>
                <w:b/>
                <w:spacing w:val="5"/>
                <w:sz w:val="14"/>
                <w:szCs w:val="14"/>
                <w:lang w:val="sr-Cyrl-CS"/>
              </w:rPr>
            </w:pPr>
            <w:r w:rsidRPr="00BC5CC1">
              <w:rPr>
                <w:rFonts w:ascii="Times New Roman" w:hAnsi="Times New Roman" w:cs="Times New Roman"/>
                <w:b/>
                <w:spacing w:val="5"/>
                <w:sz w:val="14"/>
                <w:szCs w:val="14"/>
                <w:lang w:val="sr-Cyrl-CS"/>
              </w:rPr>
              <w:t>производи пореклом од говеда, оваца и коза не садрже и нису добијени од специфичног ризичног материјала као што је дефинисано у Анексу V Уредбе (ЕС) 999/2001, или механички откоштеног меса добијеног од костију говеда, оваца и коза</w:t>
            </w:r>
            <w:r w:rsidRPr="00BC5CC1">
              <w:rPr>
                <w:rFonts w:ascii="Times New Roman" w:hAnsi="Times New Roman" w:cs="Times New Roman"/>
                <w:spacing w:val="5"/>
                <w:sz w:val="14"/>
                <w:szCs w:val="14"/>
                <w:lang w:val="sr-Cyrl-CS"/>
              </w:rPr>
              <w:t>.</w:t>
            </w:r>
            <w:r w:rsidRPr="00BC5CC1">
              <w:rPr>
                <w:rFonts w:ascii="Times New Roman" w:hAnsi="Times New Roman"/>
                <w:b/>
                <w:sz w:val="14"/>
                <w:szCs w:val="14"/>
                <w:lang w:val="lt-LT"/>
              </w:rPr>
              <w:t>]</w:t>
            </w:r>
          </w:p>
          <w:p w14:paraId="155C13F4" w14:textId="77777777" w:rsidR="00886012" w:rsidRPr="00BC5CC1" w:rsidRDefault="00886012" w:rsidP="00886012">
            <w:pPr>
              <w:ind w:left="2092"/>
              <w:jc w:val="both"/>
              <w:rPr>
                <w:rFonts w:ascii="Times New Roman" w:hAnsi="Times New Roman" w:cs="Times New Roman"/>
                <w:b/>
                <w:sz w:val="14"/>
                <w:szCs w:val="14"/>
                <w:lang w:val="sr-Cyrl-CS"/>
              </w:rPr>
            </w:pPr>
            <w:r w:rsidRPr="00BC5CC1">
              <w:rPr>
                <w:rFonts w:ascii="Times New Roman" w:hAnsi="Times New Roman"/>
                <w:sz w:val="14"/>
                <w:szCs w:val="14"/>
              </w:rPr>
              <w:t>the products of bovine, ovine and caprine animal origin do not contain and are not derived from specified risk material as defined in Annex V to Regulation (EC) No 999/2001, or mechanically separated meat obtained from bones of bovine, ovine or caprine animals. ]</w:t>
            </w:r>
          </w:p>
          <w:p w14:paraId="08763024" w14:textId="77777777" w:rsidR="00A4110E" w:rsidRPr="00BC5CC1" w:rsidRDefault="00A4110E" w:rsidP="00A4110E">
            <w:pPr>
              <w:ind w:left="2292" w:hanging="400"/>
              <w:jc w:val="both"/>
              <w:rPr>
                <w:rFonts w:ascii="Times New Roman" w:hAnsi="Times New Roman" w:cs="Times New Roman"/>
                <w:sz w:val="14"/>
                <w:szCs w:val="14"/>
              </w:rPr>
            </w:pPr>
          </w:p>
          <w:p w14:paraId="392186E8" w14:textId="77777777" w:rsidR="00FC3CD2" w:rsidRPr="00BC5CC1" w:rsidRDefault="00FC3CD2" w:rsidP="00FC3CD2">
            <w:pPr>
              <w:ind w:left="2292" w:hanging="400"/>
              <w:jc w:val="both"/>
              <w:rPr>
                <w:rFonts w:ascii="Times New Roman" w:hAnsi="Times New Roman" w:cs="Times New Roman"/>
                <w:sz w:val="14"/>
                <w:szCs w:val="14"/>
                <w:lang w:val="sr-Cyrl-CS"/>
              </w:rPr>
            </w:pPr>
          </w:p>
        </w:tc>
      </w:tr>
    </w:tbl>
    <w:p w14:paraId="20DE80C6" w14:textId="77777777" w:rsidR="00FF32E8" w:rsidRPr="005C1263" w:rsidRDefault="00FF32E8" w:rsidP="00FF32E8">
      <w:pPr>
        <w:ind w:right="-109"/>
        <w:jc w:val="right"/>
        <w:rPr>
          <w:rFonts w:ascii="Times New Roman" w:hAnsi="Times New Roman" w:cs="Times New Roman"/>
          <w:b/>
          <w:spacing w:val="-5"/>
          <w:sz w:val="16"/>
          <w:szCs w:val="16"/>
        </w:rPr>
      </w:pPr>
    </w:p>
    <w:p w14:paraId="12FEF1EA" w14:textId="77777777" w:rsidR="00664E86" w:rsidRPr="005C1263" w:rsidRDefault="00664E86" w:rsidP="00FF32E8">
      <w:pPr>
        <w:ind w:right="-109"/>
        <w:jc w:val="right"/>
        <w:rPr>
          <w:rFonts w:ascii="Times New Roman" w:hAnsi="Times New Roman" w:cs="Times New Roman"/>
          <w:b/>
          <w:spacing w:val="-5"/>
          <w:sz w:val="16"/>
          <w:szCs w:val="16"/>
        </w:rPr>
      </w:pPr>
    </w:p>
    <w:p w14:paraId="59936A82" w14:textId="77777777" w:rsidR="00FC3CD2" w:rsidRPr="005C1263" w:rsidRDefault="00FC3CD2" w:rsidP="00FF32E8">
      <w:pPr>
        <w:ind w:right="-109"/>
        <w:jc w:val="right"/>
        <w:rPr>
          <w:rFonts w:ascii="Times New Roman" w:hAnsi="Times New Roman" w:cs="Times New Roman"/>
          <w:b/>
          <w:spacing w:val="-5"/>
          <w:sz w:val="16"/>
          <w:szCs w:val="16"/>
          <w:lang w:val="sr-Cyrl-CS"/>
        </w:rPr>
      </w:pPr>
    </w:p>
    <w:p w14:paraId="0769E887" w14:textId="77777777" w:rsidR="00705941" w:rsidRDefault="00AD2D60">
      <w:pPr>
        <w:rPr>
          <w:rFonts w:ascii="Times New Roman" w:hAnsi="Times New Roman" w:cs="Times New Roman"/>
          <w:b/>
          <w:sz w:val="16"/>
          <w:szCs w:val="16"/>
        </w:rPr>
      </w:pPr>
      <w:r>
        <w:rPr>
          <w:rFonts w:ascii="Times New Roman" w:hAnsi="Times New Roman" w:cs="Times New Roman"/>
          <w:b/>
          <w:sz w:val="16"/>
          <w:szCs w:val="16"/>
        </w:rPr>
        <w:br w:type="page"/>
      </w:r>
    </w:p>
    <w:p w14:paraId="050A3AB8" w14:textId="77777777" w:rsidR="0057360F" w:rsidRPr="005C1263" w:rsidRDefault="00D84B2C" w:rsidP="0057360F">
      <w:pPr>
        <w:tabs>
          <w:tab w:val="left" w:pos="9900"/>
        </w:tabs>
        <w:ind w:right="-109" w:hanging="100"/>
        <w:rPr>
          <w:rFonts w:ascii="Times New Roman" w:hAnsi="Times New Roman" w:cs="Times New Roman"/>
          <w:sz w:val="16"/>
          <w:szCs w:val="16"/>
          <w:lang w:val="sr-Cyrl-CS"/>
        </w:rPr>
      </w:pPr>
      <w:r>
        <w:rPr>
          <w:noProof/>
          <w:sz w:val="24"/>
          <w:szCs w:val="24"/>
          <w:lang w:val="lt-LT" w:eastAsia="lt-LT"/>
        </w:rPr>
        <mc:AlternateContent>
          <mc:Choice Requires="wps">
            <w:drawing>
              <wp:anchor distT="0" distB="0" distL="114300" distR="114300" simplePos="0" relativeHeight="251661312" behindDoc="0" locked="0" layoutInCell="1" allowOverlap="1" wp14:anchorId="0E5EDBE3" wp14:editId="68263C26">
                <wp:simplePos x="0" y="0"/>
                <wp:positionH relativeFrom="column">
                  <wp:posOffset>6336348</wp:posOffset>
                </wp:positionH>
                <wp:positionV relativeFrom="page">
                  <wp:posOffset>6538278</wp:posOffset>
                </wp:positionV>
                <wp:extent cx="981075" cy="266700"/>
                <wp:effectExtent l="261938" t="0" r="271462"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81075" cy="266700"/>
                        </a:xfrm>
                        <a:prstGeom prst="rect">
                          <a:avLst/>
                        </a:prstGeom>
                        <a:noFill/>
                        <a:ln w="9525">
                          <a:noFill/>
                          <a:miter lim="800000"/>
                          <a:headEnd/>
                          <a:tailEnd/>
                        </a:ln>
                      </wps:spPr>
                      <wps:txbx>
                        <w:txbxContent>
                          <w:p w14:paraId="3A0BEF95" w14:textId="77777777" w:rsidR="00231F3A" w:rsidRPr="00FE7D9D" w:rsidRDefault="00231F3A" w:rsidP="00231F3A">
                            <w:pPr>
                              <w:rPr>
                                <w:rFonts w:ascii="Times New Roman" w:hAnsi="Times New Roman" w:cs="Times New Roman"/>
                                <w:b/>
                                <w:sz w:val="24"/>
                              </w:rPr>
                            </w:pPr>
                            <w:r w:rsidRPr="00FE7D9D">
                              <w:rPr>
                                <w:rFonts w:ascii="Times New Roman" w:hAnsi="Times New Roman" w:cs="Times New Roman"/>
                                <w:b/>
                                <w:sz w:val="24"/>
                              </w:rPr>
                              <w:t>B</w:t>
                            </w:r>
                            <w:r w:rsidR="00D84B2C">
                              <w:rPr>
                                <w:rFonts w:ascii="Times New Roman" w:hAnsi="Times New Roman" w:cs="Times New Roman"/>
                                <w:b/>
                                <w:sz w:val="24"/>
                              </w:rPr>
                              <w:t xml:space="preserve">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16F82" id="Text Box 4" o:spid="_x0000_s1027" type="#_x0000_t202" style="position:absolute;margin-left:498.95pt;margin-top:514.85pt;width:77.25pt;height:2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" filled="f" stroked="f">
                <v:textbox style="layout-flow:vertical;mso-layout-flow-alt:bottom-to-top">
                  <w:txbxContent>
                    <w:p w:rsidR="00231F3A" w:rsidRPr="00FE7D9D" w:rsidRDefault="00231F3A" w:rsidP="00231F3A">
                      <w:pPr>
                        <w:rPr>
                          <w:rFonts w:ascii="Times New Roman" w:hAnsi="Times New Roman" w:cs="Times New Roman"/>
                          <w:b/>
                          <w:sz w:val="24"/>
                        </w:rPr>
                      </w:pPr>
                      <w:r w:rsidRPr="00FE7D9D">
                        <w:rPr>
                          <w:rFonts w:ascii="Times New Roman" w:hAnsi="Times New Roman" w:cs="Times New Roman"/>
                          <w:b/>
                          <w:sz w:val="24"/>
                        </w:rPr>
                        <w:t>B</w:t>
                      </w:r>
                      <w:r w:rsidR="00D84B2C">
                        <w:rPr>
                          <w:rFonts w:ascii="Times New Roman" w:hAnsi="Times New Roman" w:cs="Times New Roman"/>
                          <w:b/>
                          <w:sz w:val="24"/>
                        </w:rPr>
                        <w:t xml:space="preserve"> 0000000</w:t>
                      </w:r>
                    </w:p>
                  </w:txbxContent>
                </v:textbox>
                <w10:wrap anchory="page"/>
              </v:shape>
            </w:pict>
          </mc:Fallback>
        </mc:AlternateContent>
      </w:r>
      <w:r w:rsidR="0057360F">
        <w:rPr>
          <w:rFonts w:ascii="Times New Roman" w:hAnsi="Times New Roman" w:cs="Times New Roman"/>
          <w:b/>
          <w:sz w:val="16"/>
          <w:szCs w:val="16"/>
          <w:lang w:val="lt-LT"/>
        </w:rPr>
        <w:t>Valstybė/</w:t>
      </w:r>
      <w:r w:rsidR="0057360F" w:rsidRPr="005C1263">
        <w:rPr>
          <w:rFonts w:ascii="Times New Roman" w:hAnsi="Times New Roman" w:cs="Times New Roman"/>
          <w:b/>
          <w:sz w:val="16"/>
          <w:szCs w:val="16"/>
          <w:lang w:val="sr-Cyrl-CS"/>
        </w:rPr>
        <w:t>ДРЖАВА/</w:t>
      </w:r>
      <w:r w:rsidR="0057360F">
        <w:rPr>
          <w:rFonts w:ascii="Times New Roman" w:hAnsi="Times New Roman" w:cs="Times New Roman"/>
          <w:b/>
          <w:sz w:val="16"/>
          <w:szCs w:val="16"/>
          <w:lang w:val="sr-Latn-CS"/>
        </w:rPr>
        <w:t>Country</w:t>
      </w:r>
      <w:r w:rsidR="0057360F" w:rsidRPr="005C1263">
        <w:rPr>
          <w:rFonts w:ascii="Times New Roman" w:hAnsi="Times New Roman" w:cs="Times New Roman"/>
          <w:bCs/>
          <w:spacing w:val="-4"/>
          <w:sz w:val="16"/>
          <w:szCs w:val="16"/>
          <w:lang w:val="sr-Latn-CS"/>
        </w:rPr>
        <w:t xml:space="preserve">        </w:t>
      </w:r>
      <w:r w:rsidR="0057360F" w:rsidRPr="005C1263">
        <w:rPr>
          <w:rFonts w:ascii="Times New Roman" w:hAnsi="Times New Roman" w:cs="Times New Roman"/>
          <w:bCs/>
          <w:spacing w:val="-4"/>
          <w:sz w:val="16"/>
          <w:szCs w:val="16"/>
          <w:lang w:val="sr-Cyrl-CS"/>
        </w:rPr>
        <w:t xml:space="preserve">                  </w:t>
      </w:r>
      <w:r w:rsidR="0057360F" w:rsidRPr="005C1263">
        <w:rPr>
          <w:rFonts w:ascii="Times New Roman" w:hAnsi="Times New Roman" w:cs="Times New Roman"/>
          <w:bCs/>
          <w:spacing w:val="-4"/>
          <w:sz w:val="16"/>
          <w:szCs w:val="16"/>
          <w:lang w:val="sr-Latn-CS"/>
        </w:rPr>
        <w:t xml:space="preserve">                  </w:t>
      </w:r>
      <w:r w:rsidR="0057360F">
        <w:rPr>
          <w:rFonts w:ascii="Times New Roman" w:hAnsi="Times New Roman" w:cs="Times New Roman"/>
          <w:bCs/>
          <w:spacing w:val="-4"/>
          <w:sz w:val="16"/>
          <w:szCs w:val="16"/>
          <w:lang w:val="sr-Latn-CS"/>
        </w:rPr>
        <w:t xml:space="preserve">               </w:t>
      </w:r>
      <w:r w:rsidR="0057360F" w:rsidRPr="005C1263">
        <w:rPr>
          <w:rFonts w:ascii="Times New Roman" w:hAnsi="Times New Roman" w:cs="Times New Roman"/>
          <w:bCs/>
          <w:spacing w:val="-4"/>
          <w:sz w:val="16"/>
          <w:szCs w:val="16"/>
          <w:lang w:val="sr-Latn-CS"/>
        </w:rPr>
        <w:t xml:space="preserve">      </w:t>
      </w:r>
      <w:r w:rsidR="0057360F">
        <w:rPr>
          <w:rFonts w:ascii="Times New Roman" w:hAnsi="Times New Roman" w:cs="Times New Roman"/>
          <w:bCs/>
          <w:spacing w:val="-4"/>
          <w:sz w:val="16"/>
          <w:szCs w:val="16"/>
          <w:lang w:val="sr-Latn-CS"/>
        </w:rPr>
        <w:t xml:space="preserve">                        </w:t>
      </w:r>
      <w:r w:rsidR="0057360F" w:rsidRPr="00922B28">
        <w:rPr>
          <w:rFonts w:ascii="Times New Roman" w:hAnsi="Times New Roman" w:cs="Times New Roman"/>
          <w:sz w:val="16"/>
          <w:szCs w:val="16"/>
          <w:lang w:val="lt-LT"/>
        </w:rPr>
        <w:t>Mėsos pusgaminiai</w:t>
      </w:r>
      <w:r w:rsidR="0057360F">
        <w:rPr>
          <w:rFonts w:ascii="Times New Roman" w:hAnsi="Times New Roman" w:cs="Times New Roman"/>
          <w:b/>
          <w:sz w:val="16"/>
          <w:szCs w:val="16"/>
          <w:lang w:val="lt-LT"/>
        </w:rPr>
        <w:t>/</w:t>
      </w:r>
      <w:r w:rsidR="0057360F" w:rsidRPr="005C1263">
        <w:rPr>
          <w:rFonts w:ascii="Times New Roman" w:hAnsi="Times New Roman" w:cs="Times New Roman"/>
          <w:b/>
          <w:sz w:val="16"/>
          <w:szCs w:val="16"/>
          <w:lang w:val="sr-Cyrl-CS"/>
        </w:rPr>
        <w:t>Полупроизводи од меса/</w:t>
      </w:r>
      <w:r w:rsidR="0057360F" w:rsidRPr="005C1263">
        <w:rPr>
          <w:rFonts w:ascii="Times New Roman" w:hAnsi="Times New Roman" w:cs="Times New Roman"/>
          <w:b/>
          <w:sz w:val="16"/>
          <w:szCs w:val="16"/>
          <w:lang w:val="mk-MK"/>
        </w:rPr>
        <w:t xml:space="preserve"> </w:t>
      </w:r>
      <w:r w:rsidR="0057360F" w:rsidRPr="005C1263">
        <w:rPr>
          <w:rFonts w:ascii="Times New Roman" w:hAnsi="Times New Roman" w:cs="Times New Roman"/>
          <w:b/>
          <w:sz w:val="16"/>
          <w:szCs w:val="16"/>
          <w:lang w:val="hu-HU"/>
        </w:rPr>
        <w:t>Meat preparations: MP-PREP</w:t>
      </w:r>
      <w:r w:rsidR="0057360F" w:rsidRPr="005C1263">
        <w:rPr>
          <w:rFonts w:ascii="Times New Roman" w:hAnsi="Times New Roman" w:cs="Times New Roman"/>
          <w:b/>
          <w:sz w:val="16"/>
          <w:szCs w:val="16"/>
          <w:lang w:val="sr-Cyrl-CS"/>
        </w:rPr>
        <w:t xml:space="preserve"> </w:t>
      </w:r>
    </w:p>
    <w:tbl>
      <w:tblPr>
        <w:tblW w:w="107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3"/>
        <w:gridCol w:w="4553"/>
        <w:gridCol w:w="1172"/>
      </w:tblGrid>
      <w:tr w:rsidR="008B66BC" w:rsidRPr="00C457B4" w14:paraId="620A6E17" w14:textId="77777777" w:rsidTr="00D84B2C">
        <w:trPr>
          <w:trHeight w:hRule="exact" w:val="985"/>
        </w:trPr>
        <w:tc>
          <w:tcPr>
            <w:tcW w:w="4983" w:type="dxa"/>
            <w:tcBorders>
              <w:left w:val="single" w:sz="4" w:space="0" w:color="auto"/>
            </w:tcBorders>
          </w:tcPr>
          <w:p w14:paraId="747B56BE" w14:textId="77777777" w:rsidR="008B66BC" w:rsidRPr="00C457B4" w:rsidRDefault="008B66BC" w:rsidP="00662A92">
            <w:pPr>
              <w:jc w:val="both"/>
              <w:rPr>
                <w:rFonts w:ascii="Times New Roman" w:hAnsi="Times New Roman" w:cs="Times New Roman"/>
                <w:sz w:val="14"/>
                <w:szCs w:val="14"/>
                <w:lang w:val="sr-Cyrl-CS"/>
              </w:rPr>
            </w:pPr>
            <w:r w:rsidRPr="00C457B4">
              <w:rPr>
                <w:rFonts w:ascii="Times New Roman" w:hAnsi="Times New Roman" w:cs="Times New Roman"/>
                <w:b/>
                <w:bCs/>
                <w:spacing w:val="1"/>
                <w:sz w:val="14"/>
                <w:szCs w:val="14"/>
                <w:lang w:val="hu-HU"/>
              </w:rPr>
              <w:t>II</w:t>
            </w:r>
            <w:r w:rsidRPr="00C457B4">
              <w:rPr>
                <w:rFonts w:ascii="Times New Roman" w:hAnsi="Times New Roman" w:cs="Times New Roman"/>
                <w:b/>
                <w:bCs/>
                <w:spacing w:val="1"/>
                <w:sz w:val="14"/>
                <w:szCs w:val="14"/>
                <w:lang w:val="sr-Cyrl-CS"/>
              </w:rPr>
              <w:t xml:space="preserve">. </w:t>
            </w:r>
            <w:r w:rsidR="00D36499" w:rsidRPr="00C457B4">
              <w:rPr>
                <w:rFonts w:ascii="Times New Roman" w:hAnsi="Times New Roman" w:cs="Times New Roman"/>
                <w:bCs/>
                <w:spacing w:val="1"/>
                <w:sz w:val="14"/>
                <w:szCs w:val="14"/>
                <w:lang w:val="lt-LT"/>
              </w:rPr>
              <w:t>Informacija apie sveikatą</w:t>
            </w:r>
            <w:r w:rsidR="00D36499" w:rsidRPr="00C457B4">
              <w:rPr>
                <w:rFonts w:ascii="Times New Roman" w:hAnsi="Times New Roman" w:cs="Times New Roman"/>
                <w:b/>
                <w:bCs/>
                <w:spacing w:val="1"/>
                <w:sz w:val="14"/>
                <w:szCs w:val="14"/>
                <w:lang w:val="lt-LT"/>
              </w:rPr>
              <w:t xml:space="preserve">/ </w:t>
            </w:r>
            <w:r w:rsidRPr="00C457B4">
              <w:rPr>
                <w:rFonts w:ascii="Times New Roman" w:hAnsi="Times New Roman" w:cs="Times New Roman"/>
                <w:b/>
                <w:bCs/>
                <w:sz w:val="14"/>
                <w:szCs w:val="14"/>
                <w:lang w:val="sr-Cyrl-CS"/>
              </w:rPr>
              <w:t xml:space="preserve">Информација о здрављу/ </w:t>
            </w:r>
            <w:r w:rsidRPr="00C457B4">
              <w:rPr>
                <w:rFonts w:ascii="Times New Roman" w:hAnsi="Times New Roman" w:cs="Times New Roman"/>
                <w:sz w:val="14"/>
                <w:szCs w:val="14"/>
              </w:rPr>
              <w:t>Health information</w:t>
            </w:r>
            <w:r w:rsidRPr="00C457B4">
              <w:rPr>
                <w:rFonts w:ascii="Times New Roman" w:hAnsi="Times New Roman" w:cs="Times New Roman"/>
                <w:sz w:val="14"/>
                <w:szCs w:val="14"/>
                <w:lang w:val="sr-Cyrl-CS"/>
              </w:rPr>
              <w:t xml:space="preserve">/ </w:t>
            </w:r>
          </w:p>
          <w:p w14:paraId="3ABBB62D" w14:textId="77777777" w:rsidR="008B66BC" w:rsidRPr="00C457B4" w:rsidRDefault="008B66BC" w:rsidP="00662A92">
            <w:pPr>
              <w:shd w:val="clear" w:color="auto" w:fill="FFFFFF"/>
              <w:rPr>
                <w:rFonts w:ascii="Times New Roman" w:hAnsi="Times New Roman" w:cs="Times New Roman"/>
                <w:sz w:val="14"/>
                <w:szCs w:val="14"/>
                <w:lang w:val="sr-Cyrl-CS"/>
              </w:rPr>
            </w:pPr>
          </w:p>
          <w:p w14:paraId="4E48BFA1" w14:textId="77777777" w:rsidR="008B66BC" w:rsidRPr="00C457B4" w:rsidRDefault="008B66BC" w:rsidP="00662A92">
            <w:pPr>
              <w:shd w:val="clear" w:color="auto" w:fill="FFFFFF"/>
              <w:rPr>
                <w:rFonts w:ascii="Times New Roman" w:hAnsi="Times New Roman" w:cs="Times New Roman"/>
                <w:sz w:val="14"/>
                <w:szCs w:val="14"/>
                <w:lang w:val="sr-Cyrl-CS"/>
              </w:rPr>
            </w:pPr>
          </w:p>
          <w:p w14:paraId="57EC50D0" w14:textId="77777777" w:rsidR="008B66BC" w:rsidRPr="00C457B4" w:rsidRDefault="008B66BC" w:rsidP="00662A92">
            <w:pPr>
              <w:shd w:val="clear" w:color="auto" w:fill="FFFFFF"/>
              <w:rPr>
                <w:rFonts w:ascii="Times New Roman" w:hAnsi="Times New Roman" w:cs="Times New Roman"/>
                <w:sz w:val="14"/>
                <w:szCs w:val="14"/>
                <w:lang w:val="sr-Cyrl-CS"/>
              </w:rPr>
            </w:pPr>
          </w:p>
          <w:p w14:paraId="1FE526CA" w14:textId="77777777" w:rsidR="008B66BC" w:rsidRPr="00C457B4" w:rsidRDefault="008B66BC" w:rsidP="00662A92">
            <w:pPr>
              <w:shd w:val="clear" w:color="auto" w:fill="FFFFFF"/>
              <w:rPr>
                <w:rFonts w:ascii="Times New Roman" w:hAnsi="Times New Roman" w:cs="Times New Roman"/>
                <w:sz w:val="14"/>
                <w:szCs w:val="14"/>
                <w:lang w:val="sr-Cyrl-CS"/>
              </w:rPr>
            </w:pPr>
          </w:p>
          <w:p w14:paraId="350DC416" w14:textId="77777777" w:rsidR="008B66BC" w:rsidRPr="00C457B4" w:rsidRDefault="008B66BC" w:rsidP="00662A92">
            <w:pPr>
              <w:shd w:val="clear" w:color="auto" w:fill="FFFFFF"/>
              <w:rPr>
                <w:rFonts w:ascii="Times New Roman" w:hAnsi="Times New Roman" w:cs="Times New Roman"/>
                <w:sz w:val="14"/>
                <w:szCs w:val="14"/>
                <w:lang w:val="hu-HU"/>
              </w:rPr>
            </w:pPr>
            <w:r w:rsidRPr="00C457B4">
              <w:rPr>
                <w:rFonts w:ascii="Times New Roman" w:hAnsi="Times New Roman" w:cs="Times New Roman"/>
                <w:spacing w:val="-1"/>
                <w:sz w:val="14"/>
                <w:szCs w:val="14"/>
                <w:lang w:val="hu-HU"/>
              </w:rPr>
              <w:t xml:space="preserve">                                                              </w:t>
            </w:r>
          </w:p>
        </w:tc>
        <w:tc>
          <w:tcPr>
            <w:tcW w:w="4553" w:type="dxa"/>
          </w:tcPr>
          <w:p w14:paraId="6C285C60" w14:textId="77777777" w:rsidR="008B66BC" w:rsidRPr="00C457B4" w:rsidRDefault="008B66BC" w:rsidP="00C961D0">
            <w:pPr>
              <w:rPr>
                <w:rFonts w:ascii="Times New Roman" w:hAnsi="Times New Roman" w:cs="Times New Roman"/>
                <w:spacing w:val="-5"/>
                <w:sz w:val="14"/>
                <w:szCs w:val="14"/>
                <w:lang w:val="sr-Cyrl-CS"/>
              </w:rPr>
            </w:pPr>
            <w:r w:rsidRPr="00C457B4">
              <w:rPr>
                <w:rFonts w:ascii="Times New Roman" w:hAnsi="Times New Roman" w:cs="Times New Roman"/>
                <w:spacing w:val="-1"/>
                <w:sz w:val="14"/>
                <w:szCs w:val="14"/>
                <w:lang w:val="hu-HU"/>
              </w:rPr>
              <w:t xml:space="preserve">II.a. </w:t>
            </w:r>
            <w:r w:rsidR="00D36499" w:rsidRPr="00C457B4">
              <w:rPr>
                <w:rFonts w:ascii="Times New Roman" w:hAnsi="Times New Roman" w:cs="Times New Roman"/>
                <w:spacing w:val="-1"/>
                <w:sz w:val="14"/>
                <w:szCs w:val="14"/>
                <w:lang w:val="hu-HU"/>
              </w:rPr>
              <w:t>Sertifikato numeris/</w:t>
            </w:r>
            <w:r w:rsidRPr="00C457B4">
              <w:rPr>
                <w:rFonts w:ascii="Times New Roman" w:hAnsi="Times New Roman" w:cs="Times New Roman"/>
                <w:b/>
                <w:spacing w:val="-5"/>
                <w:sz w:val="14"/>
                <w:szCs w:val="14"/>
                <w:lang w:val="sr-Cyrl-CS"/>
              </w:rPr>
              <w:t>Сери</w:t>
            </w:r>
            <w:r w:rsidRPr="00C457B4">
              <w:rPr>
                <w:rFonts w:ascii="Times New Roman" w:hAnsi="Times New Roman" w:cs="Times New Roman"/>
                <w:b/>
                <w:spacing w:val="-5"/>
                <w:sz w:val="14"/>
                <w:szCs w:val="14"/>
              </w:rPr>
              <w:t>j</w:t>
            </w:r>
            <w:r w:rsidRPr="00C457B4">
              <w:rPr>
                <w:rFonts w:ascii="Times New Roman" w:hAnsi="Times New Roman" w:cs="Times New Roman"/>
                <w:b/>
                <w:spacing w:val="-5"/>
                <w:sz w:val="14"/>
                <w:szCs w:val="14"/>
                <w:lang w:val="sr-Cyrl-CS"/>
              </w:rPr>
              <w:t>ски број сертификата</w:t>
            </w:r>
            <w:r w:rsidRPr="00C457B4">
              <w:rPr>
                <w:rFonts w:ascii="Times New Roman" w:hAnsi="Times New Roman" w:cs="Times New Roman"/>
                <w:b/>
                <w:spacing w:val="-5"/>
                <w:sz w:val="14"/>
                <w:szCs w:val="14"/>
                <w:lang w:val="sr-Latn-CS"/>
              </w:rPr>
              <w:t>/</w:t>
            </w:r>
            <w:r w:rsidRPr="00C457B4">
              <w:rPr>
                <w:rFonts w:ascii="Times New Roman" w:hAnsi="Times New Roman" w:cs="Times New Roman"/>
                <w:spacing w:val="-1"/>
                <w:sz w:val="14"/>
                <w:szCs w:val="14"/>
                <w:lang w:val="sl-SI"/>
              </w:rPr>
              <w:t xml:space="preserve"> </w:t>
            </w:r>
            <w:r w:rsidRPr="00C457B4">
              <w:rPr>
                <w:rFonts w:ascii="Times New Roman" w:hAnsi="Times New Roman" w:cs="Times New Roman"/>
                <w:spacing w:val="-5"/>
                <w:sz w:val="14"/>
                <w:szCs w:val="14"/>
                <w:lang w:val="sr-Latn-CS"/>
              </w:rPr>
              <w:t xml:space="preserve">Certificate reference number/ </w:t>
            </w:r>
            <w:r w:rsidRPr="00C457B4">
              <w:rPr>
                <w:rFonts w:ascii="Times New Roman" w:hAnsi="Times New Roman" w:cs="Times New Roman"/>
                <w:spacing w:val="-5"/>
                <w:sz w:val="14"/>
                <w:szCs w:val="14"/>
                <w:lang w:val="sr-Cyrl-CS"/>
              </w:rPr>
              <w:t xml:space="preserve">  </w:t>
            </w:r>
          </w:p>
          <w:p w14:paraId="636CCDA7" w14:textId="77777777" w:rsidR="008B66BC" w:rsidRPr="00C457B4" w:rsidRDefault="008B66BC" w:rsidP="00C961D0">
            <w:pPr>
              <w:rPr>
                <w:rFonts w:ascii="Times New Roman" w:hAnsi="Times New Roman"/>
                <w:sz w:val="14"/>
                <w:szCs w:val="14"/>
                <w:lang w:val="lt-LT"/>
              </w:rPr>
            </w:pPr>
          </w:p>
          <w:p w14:paraId="601A6665" w14:textId="77777777" w:rsidR="008B66BC" w:rsidRPr="00C457B4" w:rsidRDefault="008B66BC" w:rsidP="00662A92">
            <w:pPr>
              <w:shd w:val="clear" w:color="auto" w:fill="FFFFFF"/>
              <w:outlineLvl w:val="0"/>
              <w:rPr>
                <w:rFonts w:ascii="Times New Roman" w:hAnsi="Times New Roman" w:cs="Times New Roman"/>
                <w:spacing w:val="-1"/>
                <w:sz w:val="14"/>
                <w:szCs w:val="14"/>
                <w:lang w:val="sr-Cyrl-CS"/>
              </w:rPr>
            </w:pPr>
          </w:p>
          <w:p w14:paraId="6FD70BA7" w14:textId="77777777" w:rsidR="008B66BC" w:rsidRPr="00C457B4" w:rsidRDefault="008B66BC" w:rsidP="00662A92">
            <w:pPr>
              <w:shd w:val="clear" w:color="auto" w:fill="FFFFFF"/>
              <w:rPr>
                <w:rFonts w:ascii="Times New Roman" w:hAnsi="Times New Roman" w:cs="Times New Roman"/>
                <w:sz w:val="14"/>
                <w:szCs w:val="14"/>
                <w:lang w:val="sr-Cyrl-CS"/>
              </w:rPr>
            </w:pPr>
          </w:p>
        </w:tc>
        <w:tc>
          <w:tcPr>
            <w:tcW w:w="1172" w:type="dxa"/>
            <w:tcBorders>
              <w:tr2bl w:val="single" w:sz="4" w:space="0" w:color="auto"/>
            </w:tcBorders>
          </w:tcPr>
          <w:p w14:paraId="27E6F324" w14:textId="77777777" w:rsidR="008B66BC" w:rsidRPr="00C457B4" w:rsidRDefault="008B66BC" w:rsidP="00662A92">
            <w:pPr>
              <w:shd w:val="clear" w:color="auto" w:fill="FFFFFF"/>
              <w:rPr>
                <w:rFonts w:ascii="Times New Roman" w:hAnsi="Times New Roman" w:cs="Times New Roman"/>
                <w:sz w:val="14"/>
                <w:szCs w:val="14"/>
                <w:lang w:val="sr-Cyrl-CS"/>
              </w:rPr>
            </w:pPr>
            <w:r w:rsidRPr="00C457B4">
              <w:rPr>
                <w:rFonts w:ascii="Times New Roman" w:hAnsi="Times New Roman" w:cs="Times New Roman"/>
                <w:spacing w:val="-1"/>
                <w:sz w:val="14"/>
                <w:szCs w:val="14"/>
              </w:rPr>
              <w:t>II</w:t>
            </w:r>
            <w:r w:rsidRPr="00C457B4">
              <w:rPr>
                <w:rFonts w:ascii="Times New Roman" w:hAnsi="Times New Roman" w:cs="Times New Roman"/>
                <w:spacing w:val="-1"/>
                <w:sz w:val="14"/>
                <w:szCs w:val="14"/>
                <w:lang w:val="sr-Cyrl-CS"/>
              </w:rPr>
              <w:t>.</w:t>
            </w:r>
            <w:r w:rsidRPr="00C457B4">
              <w:rPr>
                <w:rFonts w:ascii="Times New Roman" w:hAnsi="Times New Roman" w:cs="Times New Roman"/>
                <w:spacing w:val="-1"/>
                <w:sz w:val="14"/>
                <w:szCs w:val="14"/>
              </w:rPr>
              <w:t>b</w:t>
            </w:r>
            <w:r w:rsidRPr="00C457B4">
              <w:rPr>
                <w:rFonts w:ascii="Times New Roman" w:hAnsi="Times New Roman" w:cs="Times New Roman"/>
                <w:spacing w:val="-1"/>
                <w:sz w:val="14"/>
                <w:szCs w:val="14"/>
                <w:lang w:val="sr-Cyrl-CS"/>
              </w:rPr>
              <w:t xml:space="preserve">. </w:t>
            </w:r>
          </w:p>
        </w:tc>
      </w:tr>
      <w:tr w:rsidR="00EE0A3A" w:rsidRPr="00C457B4" w14:paraId="1562C631" w14:textId="77777777" w:rsidTr="00D84B2C">
        <w:tc>
          <w:tcPr>
            <w:tcW w:w="10708" w:type="dxa"/>
            <w:gridSpan w:val="3"/>
          </w:tcPr>
          <w:p w14:paraId="452E432B" w14:textId="77777777" w:rsidR="00893EB1" w:rsidRPr="00C457B4" w:rsidRDefault="00EE0A3A" w:rsidP="00662A92">
            <w:pPr>
              <w:shd w:val="clear" w:color="auto" w:fill="FFFFFF"/>
              <w:spacing w:line="192" w:lineRule="exact"/>
              <w:ind w:left="1392" w:hanging="1062"/>
              <w:rPr>
                <w:rFonts w:ascii="TimesNewRomanPSMT" w:hAnsi="TimesNewRomanPSMT" w:cs="TimesNewRomanPSMT"/>
                <w:sz w:val="14"/>
                <w:szCs w:val="14"/>
                <w:lang w:val="lt-LT" w:eastAsia="lt-LT"/>
              </w:rPr>
            </w:pPr>
            <w:r w:rsidRPr="00C457B4">
              <w:rPr>
                <w:rFonts w:ascii="Times New Roman" w:hAnsi="Times New Roman"/>
                <w:b/>
                <w:sz w:val="14"/>
                <w:szCs w:val="14"/>
                <w:lang w:val="sr-Cyrl-CS"/>
              </w:rPr>
              <w:t>(</w:t>
            </w:r>
            <w:r w:rsidRPr="00C457B4">
              <w:rPr>
                <w:rFonts w:ascii="Times New Roman" w:hAnsi="Times New Roman"/>
                <w:b/>
                <w:sz w:val="14"/>
                <w:szCs w:val="14"/>
                <w:vertAlign w:val="superscript"/>
                <w:lang w:val="sr-Cyrl-CS"/>
              </w:rPr>
              <w:t>2</w:t>
            </w:r>
            <w:r w:rsidRPr="00C457B4">
              <w:rPr>
                <w:rFonts w:ascii="Times New Roman" w:hAnsi="Times New Roman"/>
                <w:b/>
                <w:sz w:val="14"/>
                <w:szCs w:val="14"/>
                <w:lang w:val="sr-Cyrl-CS"/>
              </w:rPr>
              <w:t>)[</w:t>
            </w:r>
            <w:r w:rsidRPr="00C457B4">
              <w:rPr>
                <w:rFonts w:ascii="Times New Roman" w:hAnsi="Times New Roman"/>
                <w:b/>
                <w:sz w:val="14"/>
                <w:szCs w:val="14"/>
              </w:rPr>
              <w:t>II</w:t>
            </w:r>
            <w:r w:rsidRPr="00C457B4">
              <w:rPr>
                <w:rFonts w:ascii="Times New Roman" w:hAnsi="Times New Roman"/>
                <w:b/>
                <w:sz w:val="14"/>
                <w:szCs w:val="14"/>
                <w:lang w:val="sr-Cyrl-CS"/>
              </w:rPr>
              <w:t>.1.9.1.</w:t>
            </w:r>
            <w:r w:rsidRPr="00C457B4">
              <w:rPr>
                <w:rFonts w:ascii="Times New Roman" w:hAnsi="Times New Roman" w:cs="Times New Roman"/>
                <w:b/>
                <w:spacing w:val="5"/>
                <w:sz w:val="14"/>
                <w:szCs w:val="14"/>
                <w:lang w:val="sr-Cyrl-CS"/>
              </w:rPr>
              <w:t xml:space="preserve"> </w:t>
            </w:r>
            <w:r w:rsidR="00893EB1" w:rsidRPr="00C457B4">
              <w:rPr>
                <w:rFonts w:ascii="Times New Roman" w:hAnsi="Times New Roman"/>
                <w:sz w:val="14"/>
                <w:szCs w:val="14"/>
              </w:rPr>
              <w:t>arba importuojant iš šalies ar regiono, kur GSE rizika nenustatyta, kaip nurodyta Komisijos sprendimo 2007/453/EB priede:</w:t>
            </w:r>
          </w:p>
          <w:p w14:paraId="1AD3A828" w14:textId="77777777" w:rsidR="008B66BC" w:rsidRPr="00C457B4" w:rsidRDefault="00893EB1" w:rsidP="00893EB1">
            <w:pPr>
              <w:shd w:val="clear" w:color="auto" w:fill="FFFFFF"/>
              <w:spacing w:line="192" w:lineRule="exact"/>
              <w:ind w:firstLine="284"/>
              <w:rPr>
                <w:rFonts w:ascii="Times New Roman" w:hAnsi="Times New Roman" w:cs="Times New Roman"/>
                <w:b/>
                <w:spacing w:val="5"/>
                <w:sz w:val="14"/>
                <w:szCs w:val="14"/>
                <w:lang w:val="sr-Cyrl-CS"/>
              </w:rPr>
            </w:pPr>
            <w:r w:rsidRPr="00C457B4">
              <w:rPr>
                <w:rFonts w:ascii="Times New Roman" w:hAnsi="Times New Roman"/>
                <w:b/>
                <w:sz w:val="14"/>
                <w:szCs w:val="14"/>
                <w:lang w:val="mk-MK"/>
              </w:rPr>
              <w:t>Или</w:t>
            </w:r>
            <w:r w:rsidRPr="00C457B4">
              <w:rPr>
                <w:rFonts w:ascii="Times New Roman" w:hAnsi="Times New Roman"/>
                <w:b/>
                <w:sz w:val="14"/>
                <w:szCs w:val="14"/>
                <w:lang w:val="lt-LT"/>
              </w:rPr>
              <w:t xml:space="preserve">            </w:t>
            </w:r>
            <w:r w:rsidRPr="00C457B4">
              <w:rPr>
                <w:rFonts w:ascii="Times New Roman" w:hAnsi="Times New Roman" w:cs="Times New Roman"/>
                <w:b/>
                <w:spacing w:val="5"/>
                <w:sz w:val="14"/>
                <w:szCs w:val="14"/>
                <w:lang w:val="sr-Cyrl-CS"/>
              </w:rPr>
              <w:t xml:space="preserve"> </w:t>
            </w:r>
            <w:r w:rsidR="00EE0A3A" w:rsidRPr="00C457B4">
              <w:rPr>
                <w:rFonts w:ascii="Times New Roman" w:hAnsi="Times New Roman" w:cs="Times New Roman"/>
                <w:b/>
                <w:spacing w:val="5"/>
                <w:sz w:val="14"/>
                <w:szCs w:val="14"/>
                <w:lang w:val="sr-Cyrl-CS"/>
              </w:rPr>
              <w:t>за увоз из земаља или региона са неодређеним БСЕ ризиком наведеним у Анексу Одлуке Комисије 2007/453/ЕС:</w:t>
            </w:r>
          </w:p>
          <w:p w14:paraId="44E6D0B6" w14:textId="77777777" w:rsidR="00EE0A3A" w:rsidRPr="00C457B4" w:rsidRDefault="00EE0A3A" w:rsidP="00662A92">
            <w:pPr>
              <w:shd w:val="clear" w:color="auto" w:fill="FFFFFF"/>
              <w:spacing w:line="192" w:lineRule="exact"/>
              <w:ind w:left="1392" w:hanging="1062"/>
              <w:rPr>
                <w:rFonts w:ascii="Times New Roman" w:hAnsi="Times New Roman"/>
                <w:sz w:val="14"/>
                <w:szCs w:val="14"/>
                <w:lang w:val="sr-Cyrl-CS"/>
              </w:rPr>
            </w:pPr>
            <w:r w:rsidRPr="00C457B4">
              <w:rPr>
                <w:rFonts w:ascii="Times New Roman" w:hAnsi="Times New Roman"/>
                <w:sz w:val="14"/>
                <w:szCs w:val="14"/>
                <w:lang w:val="sr-Cyrl-CS"/>
              </w:rPr>
              <w:t>о</w:t>
            </w:r>
            <w:r w:rsidRPr="00C457B4">
              <w:rPr>
                <w:rFonts w:ascii="Times New Roman" w:hAnsi="Times New Roman"/>
                <w:sz w:val="14"/>
                <w:szCs w:val="14"/>
              </w:rPr>
              <w:t>r</w:t>
            </w:r>
            <w:r w:rsidR="00C457B4">
              <w:rPr>
                <w:rFonts w:ascii="Times New Roman" w:hAnsi="Times New Roman"/>
                <w:sz w:val="14"/>
                <w:szCs w:val="14"/>
                <w:lang w:val="sr-Cyrl-CS"/>
              </w:rPr>
              <w:t xml:space="preserve">                </w:t>
            </w:r>
            <w:r w:rsidRPr="00C457B4">
              <w:rPr>
                <w:rFonts w:ascii="Times New Roman" w:hAnsi="Times New Roman"/>
                <w:sz w:val="14"/>
                <w:szCs w:val="14"/>
              </w:rPr>
              <w:t>for imports from a country or a region with an undetermined BSE risk as listed in Annex to Decision 2007/453/EC:</w:t>
            </w:r>
          </w:p>
          <w:p w14:paraId="65E1A936" w14:textId="77777777" w:rsidR="00EE0A3A" w:rsidRPr="00C457B4" w:rsidRDefault="00EE0A3A" w:rsidP="00662A92">
            <w:pPr>
              <w:ind w:left="1400" w:hanging="1100"/>
              <w:rPr>
                <w:rFonts w:ascii="Times New Roman" w:hAnsi="Times New Roman"/>
                <w:sz w:val="14"/>
                <w:szCs w:val="14"/>
                <w:lang w:val="mk-MK"/>
              </w:rPr>
            </w:pPr>
          </w:p>
          <w:p w14:paraId="1D256751" w14:textId="77777777" w:rsidR="00893EB1" w:rsidRPr="00C457B4" w:rsidRDefault="00637234" w:rsidP="00893EB1">
            <w:pPr>
              <w:widowControl/>
              <w:ind w:left="2127" w:hanging="709"/>
              <w:rPr>
                <w:rFonts w:ascii="TimesNewRomanPSMT" w:hAnsi="TimesNewRomanPSMT" w:cs="TimesNewRomanPSMT"/>
                <w:sz w:val="14"/>
                <w:szCs w:val="14"/>
                <w:lang w:val="lt-LT" w:eastAsia="lt-LT"/>
              </w:rPr>
            </w:pPr>
            <w:r w:rsidRPr="00C457B4">
              <w:rPr>
                <w:rFonts w:ascii="Times New Roman" w:hAnsi="Times New Roman"/>
                <w:b/>
                <w:sz w:val="14"/>
                <w:szCs w:val="14"/>
                <w:lang w:val="mk-MK"/>
              </w:rPr>
              <w:t>II.1.9.1.1.</w:t>
            </w:r>
            <w:r w:rsidRPr="00C457B4">
              <w:rPr>
                <w:rFonts w:ascii="Times New Roman" w:hAnsi="Times New Roman" w:cs="Times New Roman"/>
                <w:b/>
                <w:spacing w:val="5"/>
                <w:sz w:val="14"/>
                <w:szCs w:val="14"/>
                <w:lang w:val="sr-Cyrl-CS"/>
              </w:rPr>
              <w:t xml:space="preserve"> </w:t>
            </w:r>
            <w:r w:rsidR="00893EB1" w:rsidRPr="00C457B4">
              <w:rPr>
                <w:rFonts w:ascii="TimesNewRomanPSMT" w:hAnsi="TimesNewRomanPSMT" w:cs="TimesNewRomanPSMT"/>
                <w:sz w:val="14"/>
                <w:szCs w:val="14"/>
                <w:lang w:val="lt-LT" w:eastAsia="lt-LT"/>
              </w:rPr>
              <w:t>gyvūnai, iš kurių buvo gauti galvijų, avių ir ožkų kilmės produktai, nebuvo šeriami mėsos ir kaulų miltais ar spirgais, gautais iš atrajotojų, ir jiems buvo atlikti ante-mortem ir post-mortem patikrinimai;</w:t>
            </w:r>
          </w:p>
          <w:p w14:paraId="3EF95B14" w14:textId="77777777" w:rsidR="00637234" w:rsidRPr="00C457B4" w:rsidRDefault="00637234" w:rsidP="00893EB1">
            <w:pPr>
              <w:ind w:left="2100" w:firstLine="27"/>
              <w:rPr>
                <w:rFonts w:ascii="Times New Roman" w:hAnsi="Times New Roman" w:cs="Times New Roman"/>
                <w:b/>
                <w:spacing w:val="5"/>
                <w:sz w:val="14"/>
                <w:szCs w:val="14"/>
                <w:lang w:val="sr-Cyrl-CS"/>
              </w:rPr>
            </w:pPr>
            <w:r w:rsidRPr="00C457B4">
              <w:rPr>
                <w:rFonts w:ascii="Times New Roman" w:hAnsi="Times New Roman" w:cs="Times New Roman"/>
                <w:b/>
                <w:spacing w:val="5"/>
                <w:sz w:val="14"/>
                <w:szCs w:val="14"/>
                <w:lang w:val="sr-Cyrl-CS"/>
              </w:rPr>
              <w:t>животиње од којих су добијени производи пореклом од говеда, оваца и коза нису храњене месно-коштаним брашном и чварцима који потичу од преживара и које су прегледане и прошле преглед пре и после клања;</w:t>
            </w:r>
          </w:p>
          <w:p w14:paraId="7F27E122" w14:textId="77777777" w:rsidR="00637234" w:rsidRPr="00C457B4" w:rsidRDefault="00637234" w:rsidP="00662A92">
            <w:pPr>
              <w:ind w:left="2100"/>
              <w:rPr>
                <w:rFonts w:ascii="Times New Roman" w:hAnsi="Times New Roman"/>
                <w:sz w:val="14"/>
                <w:szCs w:val="14"/>
                <w:lang w:val="sr-Cyrl-CS"/>
              </w:rPr>
            </w:pPr>
            <w:r w:rsidRPr="00C457B4">
              <w:rPr>
                <w:rFonts w:ascii="Times New Roman" w:hAnsi="Times New Roman"/>
                <w:sz w:val="14"/>
                <w:szCs w:val="14"/>
              </w:rPr>
              <w:t>the animals from which the products of bovine, ovine and caprine animal origin were derived have not been fed meat-and-bone meal or greaves derived from ruminants and have passed ante-mortem and post</w:t>
            </w:r>
            <w:r w:rsidRPr="00C457B4">
              <w:rPr>
                <w:rFonts w:ascii="Times New Roman" w:hAnsi="Times New Roman"/>
                <w:sz w:val="14"/>
                <w:szCs w:val="14"/>
              </w:rPr>
              <w:softHyphen/>
              <w:t xml:space="preserve"> mortem inspections;</w:t>
            </w:r>
          </w:p>
          <w:p w14:paraId="37F4D182" w14:textId="77777777" w:rsidR="00637234" w:rsidRPr="00C457B4" w:rsidRDefault="00637234" w:rsidP="00662A92">
            <w:pPr>
              <w:ind w:left="2100"/>
              <w:rPr>
                <w:rFonts w:ascii="Times New Roman" w:hAnsi="Times New Roman"/>
                <w:sz w:val="14"/>
                <w:szCs w:val="14"/>
                <w:lang w:val="mk-MK"/>
              </w:rPr>
            </w:pPr>
          </w:p>
          <w:p w14:paraId="46164151" w14:textId="77777777" w:rsidR="00893EB1" w:rsidRPr="00C457B4" w:rsidRDefault="00637234" w:rsidP="00893EB1">
            <w:pPr>
              <w:widowControl/>
              <w:ind w:left="2127" w:hanging="709"/>
              <w:rPr>
                <w:rFonts w:ascii="TimesNewRomanPSMT" w:hAnsi="TimesNewRomanPSMT" w:cs="TimesNewRomanPSMT"/>
                <w:sz w:val="14"/>
                <w:szCs w:val="14"/>
                <w:lang w:val="lt-LT" w:eastAsia="lt-LT"/>
              </w:rPr>
            </w:pPr>
            <w:r w:rsidRPr="00C457B4">
              <w:rPr>
                <w:rFonts w:ascii="Times New Roman" w:hAnsi="Times New Roman"/>
                <w:b/>
                <w:sz w:val="14"/>
                <w:szCs w:val="14"/>
                <w:lang w:val="mk-MK"/>
              </w:rPr>
              <w:t>II.1.9.1.2.</w:t>
            </w:r>
            <w:r w:rsidRPr="00C457B4">
              <w:rPr>
                <w:rFonts w:ascii="Times New Roman" w:hAnsi="Times New Roman"/>
                <w:b/>
                <w:sz w:val="14"/>
                <w:szCs w:val="14"/>
                <w:lang w:val="sr-Cyrl-CS"/>
              </w:rPr>
              <w:t xml:space="preserve"> </w:t>
            </w:r>
            <w:r w:rsidR="00893EB1" w:rsidRPr="00C457B4">
              <w:rPr>
                <w:rFonts w:ascii="TimesNewRomanPSMT" w:hAnsi="TimesNewRomanPSMT" w:cs="TimesNewRomanPSMT"/>
                <w:sz w:val="14"/>
                <w:szCs w:val="14"/>
                <w:lang w:val="lt-LT" w:eastAsia="lt-LT"/>
              </w:rPr>
              <w:t>gyvūnai, iš kurių buvo gauti galvijų, avių ir ožkų kilmės produktai, nebuvo skerdžiami po apsvaiginimo leidžiant dujas į kaukolės ertmę arba užmušti tokiu pat būdu arba paskersti perplėšiant po apsvaiginimo centrinės nervų sistemos audinius pailgu strypo formos instrumentu, įvestu į kaukolės ertmę;</w:t>
            </w:r>
          </w:p>
          <w:p w14:paraId="5ED49924" w14:textId="77777777" w:rsidR="00637234" w:rsidRPr="00C457B4" w:rsidRDefault="00637234" w:rsidP="00893EB1">
            <w:pPr>
              <w:widowControl/>
              <w:ind w:left="2127"/>
              <w:rPr>
                <w:rFonts w:ascii="Times New Roman" w:hAnsi="Times New Roman" w:cs="Times New Roman"/>
                <w:b/>
                <w:spacing w:val="5"/>
                <w:sz w:val="14"/>
                <w:szCs w:val="14"/>
                <w:lang w:val="sr-Cyrl-CS"/>
              </w:rPr>
            </w:pPr>
            <w:r w:rsidRPr="00C457B4">
              <w:rPr>
                <w:rFonts w:ascii="Times New Roman" w:hAnsi="Times New Roman" w:cs="Times New Roman"/>
                <w:b/>
                <w:spacing w:val="5"/>
                <w:sz w:val="14"/>
                <w:szCs w:val="14"/>
                <w:lang w:val="sr-Cyrl-CS"/>
              </w:rPr>
              <w:t>животиње од којих су добијени производи пореклом од говеда оваца и коза, намењени за извоз нису биле заклане после омамљивања убризгавањем гаса у кранијалну шупљину или убијене истом методом или заклане после омамљивања централног нервног система методом увођења инструмента у виду продужене шипке у кранијалну шупљину;</w:t>
            </w:r>
          </w:p>
          <w:p w14:paraId="1D03D651" w14:textId="77777777" w:rsidR="00637234" w:rsidRPr="00C457B4" w:rsidRDefault="00637234" w:rsidP="00662A92">
            <w:pPr>
              <w:ind w:left="2100"/>
              <w:rPr>
                <w:rFonts w:ascii="Times New Roman" w:hAnsi="Times New Roman"/>
                <w:sz w:val="14"/>
                <w:szCs w:val="14"/>
                <w:lang w:val="sr-Cyrl-CS"/>
              </w:rPr>
            </w:pPr>
            <w:r w:rsidRPr="00C457B4">
              <w:rPr>
                <w:rFonts w:ascii="Times New Roman" w:hAnsi="Times New Roman"/>
                <w:sz w:val="14"/>
                <w:szCs w:val="14"/>
              </w:rPr>
              <w:t>the animals from which the products of bovine, ovine and caprine animal origin 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p>
          <w:p w14:paraId="3741ABE8" w14:textId="77777777" w:rsidR="00637234" w:rsidRPr="00C457B4" w:rsidRDefault="00637234" w:rsidP="00662A92">
            <w:pPr>
              <w:ind w:left="2100"/>
              <w:rPr>
                <w:rFonts w:ascii="Times New Roman" w:hAnsi="Times New Roman"/>
                <w:sz w:val="14"/>
                <w:szCs w:val="14"/>
                <w:lang w:val="mk-MK"/>
              </w:rPr>
            </w:pPr>
          </w:p>
          <w:p w14:paraId="6D6CABE2" w14:textId="77777777" w:rsidR="00893EB1" w:rsidRPr="00C457B4" w:rsidRDefault="00637234" w:rsidP="00662A92">
            <w:pPr>
              <w:shd w:val="clear" w:color="auto" w:fill="FFFFFF"/>
              <w:tabs>
                <w:tab w:val="left" w:pos="3038"/>
              </w:tabs>
              <w:ind w:firstLine="1400"/>
              <w:jc w:val="both"/>
              <w:rPr>
                <w:rFonts w:ascii="TimesNewRomanPSMT" w:hAnsi="TimesNewRomanPSMT" w:cs="TimesNewRomanPSMT"/>
                <w:sz w:val="14"/>
                <w:szCs w:val="14"/>
                <w:lang w:val="lt-LT" w:eastAsia="lt-LT"/>
              </w:rPr>
            </w:pPr>
            <w:r w:rsidRPr="00C457B4">
              <w:rPr>
                <w:rFonts w:ascii="Times New Roman" w:hAnsi="Times New Roman"/>
                <w:b/>
                <w:sz w:val="14"/>
                <w:szCs w:val="14"/>
                <w:lang w:val="mk-MK"/>
              </w:rPr>
              <w:t>II.1.9.1.</w:t>
            </w:r>
            <w:r w:rsidRPr="00C457B4">
              <w:rPr>
                <w:rFonts w:ascii="Times New Roman" w:hAnsi="Times New Roman"/>
                <w:b/>
                <w:sz w:val="14"/>
                <w:szCs w:val="14"/>
                <w:lang w:val="sr-Cyrl-CS"/>
              </w:rPr>
              <w:t>3</w:t>
            </w:r>
            <w:r w:rsidRPr="00C457B4">
              <w:rPr>
                <w:rFonts w:ascii="Times New Roman" w:hAnsi="Times New Roman"/>
                <w:b/>
                <w:sz w:val="14"/>
                <w:szCs w:val="14"/>
                <w:lang w:val="mk-MK"/>
              </w:rPr>
              <w:t>.</w:t>
            </w:r>
            <w:r w:rsidRPr="00C457B4">
              <w:rPr>
                <w:rFonts w:ascii="Times New Roman" w:hAnsi="Times New Roman" w:cs="Times New Roman"/>
                <w:b/>
                <w:spacing w:val="5"/>
                <w:sz w:val="14"/>
                <w:szCs w:val="14"/>
                <w:lang w:val="sr-Cyrl-CS"/>
              </w:rPr>
              <w:t xml:space="preserve"> </w:t>
            </w:r>
            <w:r w:rsidR="00893EB1" w:rsidRPr="00C457B4">
              <w:rPr>
                <w:rFonts w:ascii="TimesNewRomanPSMT" w:hAnsi="TimesNewRomanPSMT" w:cs="TimesNewRomanPSMT"/>
                <w:sz w:val="14"/>
                <w:szCs w:val="14"/>
                <w:lang w:val="lt-LT" w:eastAsia="lt-LT"/>
              </w:rPr>
              <w:t>galvijų, avių ir ožkų kilmės produktai nėra gauti iš:</w:t>
            </w:r>
          </w:p>
          <w:p w14:paraId="7D0AFDAD" w14:textId="77777777" w:rsidR="00637234" w:rsidRPr="00C457B4" w:rsidRDefault="00637234" w:rsidP="00967119">
            <w:pPr>
              <w:shd w:val="clear" w:color="auto" w:fill="FFFFFF"/>
              <w:tabs>
                <w:tab w:val="left" w:pos="3038"/>
              </w:tabs>
              <w:ind w:firstLine="2127"/>
              <w:jc w:val="both"/>
              <w:rPr>
                <w:rFonts w:ascii="Times New Roman" w:hAnsi="Times New Roman" w:cs="Times New Roman"/>
                <w:b/>
                <w:spacing w:val="5"/>
                <w:sz w:val="14"/>
                <w:szCs w:val="14"/>
                <w:lang w:val="sr-Cyrl-CS"/>
              </w:rPr>
            </w:pPr>
            <w:r w:rsidRPr="00C457B4">
              <w:rPr>
                <w:rFonts w:ascii="Times New Roman" w:hAnsi="Times New Roman" w:cs="Times New Roman"/>
                <w:b/>
                <w:spacing w:val="5"/>
                <w:sz w:val="14"/>
                <w:szCs w:val="14"/>
                <w:lang w:val="sr-Cyrl-CS"/>
              </w:rPr>
              <w:t>производи пореклом од говеда, оваца и коза нису добијени од:/</w:t>
            </w:r>
          </w:p>
          <w:p w14:paraId="29B2CA5D" w14:textId="77777777" w:rsidR="00637234" w:rsidRDefault="00637234" w:rsidP="00662A92">
            <w:pPr>
              <w:ind w:left="2100"/>
              <w:rPr>
                <w:rFonts w:ascii="Times New Roman" w:hAnsi="Times New Roman" w:cs="Times New Roman"/>
                <w:sz w:val="14"/>
                <w:szCs w:val="14"/>
              </w:rPr>
            </w:pPr>
            <w:r w:rsidRPr="00C457B4">
              <w:rPr>
                <w:rFonts w:ascii="Times New Roman" w:hAnsi="Times New Roman" w:cs="Times New Roman"/>
                <w:sz w:val="14"/>
                <w:szCs w:val="14"/>
              </w:rPr>
              <w:t>the products of bovine, ovine and caprine animal origin are not derived from:</w:t>
            </w:r>
          </w:p>
          <w:p w14:paraId="4B0A16A5" w14:textId="77777777" w:rsidR="00C457B4" w:rsidRPr="00C457B4" w:rsidRDefault="00C457B4" w:rsidP="00662A92">
            <w:pPr>
              <w:ind w:left="2100"/>
              <w:rPr>
                <w:rFonts w:ascii="Times New Roman" w:hAnsi="Times New Roman" w:cs="Times New Roman"/>
                <w:sz w:val="14"/>
                <w:szCs w:val="14"/>
                <w:lang w:val="sr-Cyrl-CS"/>
              </w:rPr>
            </w:pPr>
          </w:p>
          <w:p w14:paraId="5D138F02" w14:textId="77777777" w:rsidR="00893EB1" w:rsidRPr="00C457B4" w:rsidRDefault="00637234" w:rsidP="00662A92">
            <w:pPr>
              <w:shd w:val="clear" w:color="auto" w:fill="FFFFFF"/>
              <w:tabs>
                <w:tab w:val="left" w:pos="1349"/>
              </w:tabs>
              <w:ind w:left="2300" w:hanging="200"/>
              <w:jc w:val="both"/>
              <w:rPr>
                <w:rFonts w:ascii="TimesNewRomanPSMT" w:hAnsi="TimesNewRomanPSMT" w:cs="TimesNewRomanPSMT"/>
                <w:sz w:val="14"/>
                <w:szCs w:val="14"/>
                <w:lang w:val="lt-LT" w:eastAsia="lt-LT"/>
              </w:rPr>
            </w:pPr>
            <w:r w:rsidRPr="00C457B4">
              <w:rPr>
                <w:rFonts w:ascii="Times New Roman" w:hAnsi="Times New Roman" w:cs="Times New Roman"/>
                <w:sz w:val="14"/>
                <w:szCs w:val="14"/>
                <w:lang w:val="sr-Cyrl-CS"/>
              </w:rPr>
              <w:t>(</w:t>
            </w:r>
            <w:r w:rsidRPr="00C457B4">
              <w:rPr>
                <w:rFonts w:ascii="Times New Roman" w:hAnsi="Times New Roman" w:cs="Times New Roman"/>
                <w:sz w:val="14"/>
                <w:szCs w:val="14"/>
              </w:rPr>
              <w:t>i</w:t>
            </w:r>
            <w:r w:rsidRPr="00C457B4">
              <w:rPr>
                <w:rFonts w:ascii="Times New Roman" w:hAnsi="Times New Roman" w:cs="Times New Roman"/>
                <w:sz w:val="14"/>
                <w:szCs w:val="14"/>
                <w:lang w:val="sr-Cyrl-CS"/>
              </w:rPr>
              <w:t xml:space="preserve">) </w:t>
            </w:r>
            <w:r w:rsidR="00893EB1" w:rsidRPr="00C457B4">
              <w:rPr>
                <w:rFonts w:ascii="TimesNewRomanPSMT" w:hAnsi="TimesNewRomanPSMT" w:cs="TimesNewRomanPSMT"/>
                <w:sz w:val="14"/>
                <w:szCs w:val="14"/>
                <w:lang w:val="lt-LT" w:eastAsia="lt-LT"/>
              </w:rPr>
              <w:t>nurodytos pavojingos medžiagos, apibrėžtos Reglamento (EB) Nr. 999/2001 V priede;</w:t>
            </w:r>
          </w:p>
          <w:p w14:paraId="52621C1D" w14:textId="77777777" w:rsidR="00637234" w:rsidRPr="00C457B4" w:rsidRDefault="00893EB1" w:rsidP="00893EB1">
            <w:pPr>
              <w:shd w:val="clear" w:color="auto" w:fill="FFFFFF"/>
              <w:tabs>
                <w:tab w:val="left" w:pos="1349"/>
              </w:tabs>
              <w:ind w:left="2300" w:hanging="32"/>
              <w:jc w:val="both"/>
              <w:rPr>
                <w:rFonts w:ascii="Times New Roman" w:hAnsi="Times New Roman" w:cs="Times New Roman"/>
                <w:b/>
                <w:spacing w:val="5"/>
                <w:sz w:val="14"/>
                <w:szCs w:val="14"/>
                <w:lang w:val="sr-Cyrl-CS"/>
              </w:rPr>
            </w:pPr>
            <w:r w:rsidRPr="00C457B4">
              <w:rPr>
                <w:rFonts w:ascii="Times New Roman" w:hAnsi="Times New Roman" w:cs="Times New Roman"/>
                <w:b/>
                <w:spacing w:val="5"/>
                <w:sz w:val="14"/>
                <w:szCs w:val="14"/>
                <w:lang w:val="sr-Cyrl-CS"/>
              </w:rPr>
              <w:t>с</w:t>
            </w:r>
            <w:r w:rsidR="00637234" w:rsidRPr="00C457B4">
              <w:rPr>
                <w:rFonts w:ascii="Times New Roman" w:hAnsi="Times New Roman" w:cs="Times New Roman"/>
                <w:b/>
                <w:spacing w:val="5"/>
                <w:sz w:val="14"/>
                <w:szCs w:val="14"/>
                <w:lang w:val="sr-Cyrl-CS"/>
              </w:rPr>
              <w:t>пецифичног ризичног материјала као што је дефинисано у Анексу V Уредбе</w:t>
            </w:r>
            <w:r w:rsidR="00C457B4">
              <w:rPr>
                <w:rFonts w:ascii="Times New Roman" w:hAnsi="Times New Roman" w:cs="Times New Roman"/>
                <w:b/>
                <w:spacing w:val="5"/>
                <w:sz w:val="14"/>
                <w:szCs w:val="14"/>
                <w:lang w:val="lt-LT"/>
              </w:rPr>
              <w:t xml:space="preserve"> </w:t>
            </w:r>
            <w:r w:rsidR="00637234" w:rsidRPr="00C457B4">
              <w:rPr>
                <w:rFonts w:ascii="Times New Roman" w:hAnsi="Times New Roman" w:cs="Times New Roman"/>
                <w:b/>
                <w:spacing w:val="5"/>
                <w:sz w:val="14"/>
                <w:szCs w:val="14"/>
                <w:lang w:val="sr-Cyrl-CS"/>
              </w:rPr>
              <w:t>(ЕС) бр.</w:t>
            </w:r>
            <w:r w:rsidR="00C457B4">
              <w:rPr>
                <w:rFonts w:ascii="Times New Roman" w:hAnsi="Times New Roman" w:cs="Times New Roman"/>
                <w:b/>
                <w:spacing w:val="5"/>
                <w:sz w:val="14"/>
                <w:szCs w:val="14"/>
                <w:lang w:val="lt-LT"/>
              </w:rPr>
              <w:t xml:space="preserve"> </w:t>
            </w:r>
            <w:r w:rsidR="00637234" w:rsidRPr="00C457B4">
              <w:rPr>
                <w:rFonts w:ascii="Times New Roman" w:hAnsi="Times New Roman" w:cs="Times New Roman"/>
                <w:b/>
                <w:spacing w:val="5"/>
                <w:sz w:val="14"/>
                <w:szCs w:val="14"/>
                <w:lang w:val="sr-Cyrl-CS"/>
              </w:rPr>
              <w:t>999/2001;</w:t>
            </w:r>
          </w:p>
          <w:p w14:paraId="18DD5CF4" w14:textId="77777777" w:rsidR="00637234" w:rsidRPr="00C457B4" w:rsidRDefault="00637234" w:rsidP="00662A92">
            <w:pPr>
              <w:shd w:val="clear" w:color="auto" w:fill="FFFFFF"/>
              <w:tabs>
                <w:tab w:val="left" w:pos="1349"/>
              </w:tabs>
              <w:ind w:left="2300"/>
              <w:jc w:val="both"/>
              <w:rPr>
                <w:rFonts w:ascii="Times New Roman" w:hAnsi="Times New Roman" w:cs="Times New Roman"/>
                <w:b/>
                <w:spacing w:val="5"/>
                <w:sz w:val="14"/>
                <w:szCs w:val="14"/>
                <w:lang w:val="sr-Cyrl-CS"/>
              </w:rPr>
            </w:pPr>
            <w:r w:rsidRPr="00C457B4">
              <w:rPr>
                <w:rFonts w:ascii="Times New Roman" w:hAnsi="Times New Roman" w:cs="Times New Roman"/>
                <w:sz w:val="14"/>
                <w:szCs w:val="14"/>
              </w:rPr>
              <w:t>specified risk material as defined in Annex V to Regulation (EC) No 999/2001;</w:t>
            </w:r>
          </w:p>
          <w:p w14:paraId="7F43BD00" w14:textId="77777777" w:rsidR="00637234" w:rsidRPr="00C457B4" w:rsidRDefault="00637234" w:rsidP="00662A92">
            <w:pPr>
              <w:shd w:val="clear" w:color="auto" w:fill="FFFFFF"/>
              <w:tabs>
                <w:tab w:val="left" w:pos="1349"/>
              </w:tabs>
              <w:ind w:left="2300"/>
              <w:jc w:val="both"/>
              <w:rPr>
                <w:rFonts w:ascii="Times New Roman" w:hAnsi="Times New Roman" w:cs="Times New Roman"/>
                <w:sz w:val="14"/>
                <w:szCs w:val="14"/>
                <w:lang w:val="mk-MK"/>
              </w:rPr>
            </w:pPr>
          </w:p>
          <w:p w14:paraId="64B6AA53" w14:textId="77777777" w:rsidR="00967119" w:rsidRPr="00C457B4" w:rsidRDefault="00637234" w:rsidP="00662A92">
            <w:pPr>
              <w:shd w:val="clear" w:color="auto" w:fill="FFFFFF"/>
              <w:tabs>
                <w:tab w:val="left" w:pos="1349"/>
              </w:tabs>
              <w:ind w:firstLine="2000"/>
              <w:jc w:val="both"/>
              <w:rPr>
                <w:rFonts w:ascii="TimesNewRomanPSMT" w:hAnsi="TimesNewRomanPSMT" w:cs="TimesNewRomanPSMT"/>
                <w:sz w:val="14"/>
                <w:szCs w:val="14"/>
                <w:lang w:val="lt-LT" w:eastAsia="lt-LT"/>
              </w:rPr>
            </w:pPr>
            <w:r w:rsidRPr="00C457B4">
              <w:rPr>
                <w:rFonts w:ascii="Times New Roman" w:hAnsi="Times New Roman" w:cs="Times New Roman"/>
                <w:sz w:val="14"/>
                <w:szCs w:val="14"/>
                <w:lang w:val="mk-MK"/>
              </w:rPr>
              <w:t>(ii)</w:t>
            </w:r>
            <w:r w:rsidRPr="00C457B4">
              <w:rPr>
                <w:rFonts w:ascii="Times New Roman" w:hAnsi="Times New Roman" w:cs="Times New Roman"/>
                <w:sz w:val="14"/>
                <w:szCs w:val="14"/>
                <w:lang w:val="sr-Cyrl-CS"/>
              </w:rPr>
              <w:t xml:space="preserve">  </w:t>
            </w:r>
            <w:r w:rsidR="00967119" w:rsidRPr="00C457B4">
              <w:rPr>
                <w:rFonts w:ascii="TimesNewRomanPSMT" w:hAnsi="TimesNewRomanPSMT" w:cs="TimesNewRomanPSMT"/>
                <w:sz w:val="14"/>
                <w:szCs w:val="14"/>
                <w:lang w:val="lt-LT" w:eastAsia="lt-LT"/>
              </w:rPr>
              <w:t>nervinių ar limfinių audinių, paveiktų kaulų išėmimo metu;</w:t>
            </w:r>
          </w:p>
          <w:p w14:paraId="4EB11FC6" w14:textId="77777777" w:rsidR="00637234" w:rsidRPr="00C457B4" w:rsidRDefault="00637234" w:rsidP="00967119">
            <w:pPr>
              <w:shd w:val="clear" w:color="auto" w:fill="FFFFFF"/>
              <w:tabs>
                <w:tab w:val="left" w:pos="1349"/>
              </w:tabs>
              <w:ind w:firstLine="2268"/>
              <w:jc w:val="both"/>
              <w:rPr>
                <w:rFonts w:ascii="Times New Roman" w:hAnsi="Times New Roman" w:cs="Times New Roman"/>
                <w:b/>
                <w:spacing w:val="5"/>
                <w:sz w:val="14"/>
                <w:szCs w:val="14"/>
                <w:lang w:val="sr-Cyrl-CS"/>
              </w:rPr>
            </w:pPr>
            <w:r w:rsidRPr="00C457B4">
              <w:rPr>
                <w:rFonts w:ascii="Times New Roman" w:hAnsi="Times New Roman" w:cs="Times New Roman"/>
                <w:b/>
                <w:spacing w:val="5"/>
                <w:sz w:val="14"/>
                <w:szCs w:val="14"/>
                <w:lang w:val="sr-Cyrl-CS"/>
              </w:rPr>
              <w:t>нервног и лимфатичног ткива које није одстрањено током процеса откоштавања</w:t>
            </w:r>
            <w:r w:rsidRPr="00C457B4">
              <w:rPr>
                <w:rFonts w:ascii="Times New Roman" w:hAnsi="Times New Roman" w:cs="Times New Roman"/>
                <w:b/>
                <w:spacing w:val="5"/>
                <w:sz w:val="14"/>
                <w:szCs w:val="14"/>
                <w:lang w:val="sr-Latn-CS"/>
              </w:rPr>
              <w:t>;</w:t>
            </w:r>
          </w:p>
          <w:p w14:paraId="7C1CBECD" w14:textId="77777777" w:rsidR="00637234" w:rsidRPr="00C457B4" w:rsidRDefault="00637234" w:rsidP="00662A92">
            <w:pPr>
              <w:shd w:val="clear" w:color="auto" w:fill="FFFFFF"/>
              <w:tabs>
                <w:tab w:val="left" w:pos="1349"/>
              </w:tabs>
              <w:ind w:firstLine="2300"/>
              <w:jc w:val="both"/>
              <w:rPr>
                <w:rFonts w:ascii="Times New Roman" w:hAnsi="Times New Roman" w:cs="Times New Roman"/>
                <w:b/>
                <w:spacing w:val="5"/>
                <w:sz w:val="14"/>
                <w:szCs w:val="14"/>
                <w:lang w:val="sr-Cyrl-CS"/>
              </w:rPr>
            </w:pPr>
            <w:r w:rsidRPr="00C457B4">
              <w:rPr>
                <w:rFonts w:ascii="Times New Roman" w:hAnsi="Times New Roman" w:cs="Times New Roman"/>
                <w:sz w:val="14"/>
                <w:szCs w:val="14"/>
              </w:rPr>
              <w:t>nervous and lymphatic tissues exposed during the deboning process;</w:t>
            </w:r>
          </w:p>
          <w:p w14:paraId="75D0B070" w14:textId="77777777" w:rsidR="00637234" w:rsidRPr="00C457B4" w:rsidRDefault="00637234" w:rsidP="00662A92">
            <w:pPr>
              <w:shd w:val="clear" w:color="auto" w:fill="FFFFFF"/>
              <w:tabs>
                <w:tab w:val="left" w:pos="1349"/>
              </w:tabs>
              <w:ind w:firstLine="2300"/>
              <w:jc w:val="both"/>
              <w:rPr>
                <w:rFonts w:ascii="Times New Roman" w:hAnsi="Times New Roman" w:cs="Times New Roman"/>
                <w:sz w:val="14"/>
                <w:szCs w:val="14"/>
                <w:lang w:val="mk-MK"/>
              </w:rPr>
            </w:pPr>
          </w:p>
          <w:p w14:paraId="620D9D2A" w14:textId="77777777" w:rsidR="00967119" w:rsidRPr="00C457B4" w:rsidRDefault="00637234" w:rsidP="00662A92">
            <w:pPr>
              <w:shd w:val="clear" w:color="auto" w:fill="FFFFFF"/>
              <w:tabs>
                <w:tab w:val="left" w:pos="1349"/>
              </w:tabs>
              <w:ind w:firstLine="2000"/>
              <w:jc w:val="both"/>
              <w:rPr>
                <w:rFonts w:ascii="TimesNewRomanPSMT" w:hAnsi="TimesNewRomanPSMT" w:cs="TimesNewRomanPSMT"/>
                <w:sz w:val="14"/>
                <w:szCs w:val="14"/>
                <w:lang w:val="lt-LT" w:eastAsia="lt-LT"/>
              </w:rPr>
            </w:pPr>
            <w:r w:rsidRPr="00C457B4">
              <w:rPr>
                <w:rFonts w:ascii="Times New Roman" w:hAnsi="Times New Roman" w:cs="Times New Roman"/>
                <w:sz w:val="14"/>
                <w:szCs w:val="14"/>
                <w:lang w:val="mk-MK"/>
              </w:rPr>
              <w:t>(iii)</w:t>
            </w:r>
            <w:r w:rsidRPr="00C457B4">
              <w:rPr>
                <w:rFonts w:ascii="Times New Roman" w:hAnsi="Times New Roman" w:cs="Times New Roman"/>
                <w:sz w:val="14"/>
                <w:szCs w:val="14"/>
                <w:lang w:val="sr-Cyrl-CS"/>
              </w:rPr>
              <w:t xml:space="preserve"> </w:t>
            </w:r>
            <w:r w:rsidR="00A433D8" w:rsidRPr="00A433D8">
              <w:rPr>
                <w:rFonts w:ascii="Times New Roman" w:hAnsi="Times New Roman"/>
                <w:sz w:val="14"/>
                <w:szCs w:val="14"/>
                <w:lang w:val="mk-MK"/>
              </w:rPr>
              <w:t>mechaniškai atskirtos mėsos, gautos iš galvijų, avių ar ožkų kaulų</w:t>
            </w:r>
            <w:r w:rsidR="00967119" w:rsidRPr="00C457B4">
              <w:rPr>
                <w:rFonts w:ascii="TimesNewRomanPSMT" w:hAnsi="TimesNewRomanPSMT" w:cs="TimesNewRomanPSMT"/>
                <w:sz w:val="14"/>
                <w:szCs w:val="14"/>
                <w:lang w:val="lt-LT" w:eastAsia="lt-LT"/>
              </w:rPr>
              <w:t>;</w:t>
            </w:r>
          </w:p>
          <w:p w14:paraId="3F53446D" w14:textId="77777777" w:rsidR="00637234" w:rsidRPr="00C457B4" w:rsidRDefault="00637234" w:rsidP="00967119">
            <w:pPr>
              <w:shd w:val="clear" w:color="auto" w:fill="FFFFFF"/>
              <w:tabs>
                <w:tab w:val="left" w:pos="1349"/>
              </w:tabs>
              <w:ind w:firstLine="2268"/>
              <w:jc w:val="both"/>
              <w:rPr>
                <w:rFonts w:ascii="Times New Roman" w:hAnsi="Times New Roman" w:cs="Times New Roman"/>
                <w:b/>
                <w:sz w:val="14"/>
                <w:szCs w:val="14"/>
                <w:lang w:val="mk-MK"/>
              </w:rPr>
            </w:pPr>
            <w:r w:rsidRPr="00C457B4">
              <w:rPr>
                <w:rFonts w:ascii="Times New Roman" w:hAnsi="Times New Roman" w:cs="Times New Roman"/>
                <w:b/>
                <w:spacing w:val="5"/>
                <w:sz w:val="14"/>
                <w:szCs w:val="14"/>
                <w:lang w:val="sr-Cyrl-CS"/>
              </w:rPr>
              <w:t>механички откоштеног меса добијеног од говеда, оваца и коза.</w:t>
            </w:r>
            <w:r w:rsidRPr="00C457B4">
              <w:rPr>
                <w:rFonts w:ascii="Times New Roman" w:hAnsi="Times New Roman" w:cs="Times New Roman"/>
                <w:b/>
                <w:sz w:val="14"/>
                <w:szCs w:val="14"/>
                <w:lang w:val="mk-MK"/>
              </w:rPr>
              <w:t xml:space="preserve"> </w:t>
            </w:r>
          </w:p>
          <w:p w14:paraId="7874E036" w14:textId="77777777" w:rsidR="00637234" w:rsidRPr="00C457B4" w:rsidRDefault="00637234" w:rsidP="00662A92">
            <w:pPr>
              <w:shd w:val="clear" w:color="auto" w:fill="FFFFFF"/>
              <w:tabs>
                <w:tab w:val="left" w:pos="1349"/>
              </w:tabs>
              <w:ind w:firstLine="2300"/>
              <w:jc w:val="both"/>
              <w:rPr>
                <w:rFonts w:ascii="Times New Roman" w:hAnsi="Times New Roman" w:cs="Times New Roman"/>
                <w:b/>
                <w:sz w:val="14"/>
                <w:szCs w:val="14"/>
                <w:lang w:val="mk-MK"/>
              </w:rPr>
            </w:pPr>
            <w:r w:rsidRPr="00C457B4">
              <w:rPr>
                <w:rFonts w:ascii="Times New Roman" w:hAnsi="Times New Roman" w:cs="Times New Roman"/>
                <w:sz w:val="14"/>
                <w:szCs w:val="14"/>
              </w:rPr>
              <w:t>mechanically separated meat obtained from bones of bovine, ovine or caprine animals.</w:t>
            </w:r>
          </w:p>
          <w:p w14:paraId="36CA76EC" w14:textId="77777777" w:rsidR="00637234" w:rsidRPr="00C457B4" w:rsidRDefault="00637234" w:rsidP="00662A92">
            <w:pPr>
              <w:shd w:val="clear" w:color="auto" w:fill="FFFFFF"/>
              <w:tabs>
                <w:tab w:val="left" w:pos="1349"/>
              </w:tabs>
              <w:ind w:firstLine="2300"/>
              <w:jc w:val="both"/>
              <w:rPr>
                <w:rFonts w:ascii="Times New Roman" w:hAnsi="Times New Roman" w:cs="Times New Roman"/>
                <w:sz w:val="14"/>
                <w:szCs w:val="14"/>
                <w:lang w:val="mk-MK"/>
              </w:rPr>
            </w:pPr>
          </w:p>
          <w:p w14:paraId="10410697" w14:textId="77777777" w:rsidR="00637234" w:rsidRPr="00C457B4" w:rsidRDefault="00637234" w:rsidP="00662A92">
            <w:pPr>
              <w:shd w:val="clear" w:color="auto" w:fill="FFFFFF"/>
              <w:tabs>
                <w:tab w:val="left" w:pos="1296"/>
              </w:tabs>
              <w:jc w:val="both"/>
              <w:rPr>
                <w:rFonts w:ascii="Times New Roman" w:hAnsi="Times New Roman" w:cs="Times New Roman"/>
                <w:sz w:val="14"/>
                <w:szCs w:val="14"/>
                <w:lang w:val="sr-Cyrl-CS"/>
              </w:rPr>
            </w:pPr>
          </w:p>
          <w:p w14:paraId="29A693F1" w14:textId="77777777" w:rsidR="00637234" w:rsidRPr="00C457B4" w:rsidRDefault="00637234" w:rsidP="00662A92">
            <w:pPr>
              <w:shd w:val="clear" w:color="auto" w:fill="FFFFFF"/>
              <w:tabs>
                <w:tab w:val="left" w:pos="1349"/>
              </w:tabs>
              <w:ind w:left="2300" w:hanging="2300"/>
              <w:jc w:val="both"/>
              <w:rPr>
                <w:rFonts w:ascii="Times New Roman" w:hAnsi="Times New Roman"/>
                <w:b/>
                <w:bCs/>
                <w:sz w:val="14"/>
                <w:szCs w:val="14"/>
                <w:lang w:val="mk-MK"/>
              </w:rPr>
            </w:pPr>
            <w:r w:rsidRPr="00C457B4">
              <w:rPr>
                <w:rFonts w:ascii="Times New Roman" w:hAnsi="Times New Roman"/>
                <w:b/>
                <w:sz w:val="14"/>
                <w:szCs w:val="14"/>
              </w:rPr>
              <w:t>II</w:t>
            </w:r>
            <w:r w:rsidRPr="00C457B4">
              <w:rPr>
                <w:rFonts w:ascii="Times New Roman" w:hAnsi="Times New Roman"/>
                <w:b/>
                <w:sz w:val="14"/>
                <w:szCs w:val="14"/>
                <w:lang w:val="ru-RU"/>
              </w:rPr>
              <w:t>.2.</w:t>
            </w:r>
            <w:r w:rsidRPr="00C457B4">
              <w:rPr>
                <w:rFonts w:ascii="Times New Roman" w:hAnsi="Times New Roman"/>
                <w:b/>
                <w:sz w:val="14"/>
                <w:szCs w:val="14"/>
                <w:lang w:val="sr-Cyrl-CS"/>
              </w:rPr>
              <w:t xml:space="preserve"> </w:t>
            </w:r>
            <w:r w:rsidR="00967119" w:rsidRPr="00C457B4">
              <w:rPr>
                <w:rFonts w:ascii="Times New Roman" w:hAnsi="Times New Roman"/>
                <w:sz w:val="14"/>
                <w:szCs w:val="14"/>
                <w:lang w:val="lt-LT"/>
              </w:rPr>
              <w:t>Gyvūnų sveikatos patvirtinimas</w:t>
            </w:r>
            <w:r w:rsidR="00967119" w:rsidRPr="00C457B4">
              <w:rPr>
                <w:rFonts w:ascii="Times New Roman" w:hAnsi="Times New Roman"/>
                <w:b/>
                <w:sz w:val="14"/>
                <w:szCs w:val="14"/>
                <w:lang w:val="lt-LT"/>
              </w:rPr>
              <w:t xml:space="preserve"> / </w:t>
            </w:r>
            <w:r w:rsidRPr="00C457B4">
              <w:rPr>
                <w:rFonts w:ascii="Times New Roman" w:hAnsi="Times New Roman"/>
                <w:b/>
                <w:sz w:val="14"/>
                <w:szCs w:val="14"/>
                <w:lang w:val="sr-Cyrl-CS"/>
              </w:rPr>
              <w:t>Уверење о здрављу животиња/</w:t>
            </w:r>
            <w:r w:rsidRPr="00C457B4">
              <w:rPr>
                <w:rFonts w:ascii="Times New Roman" w:hAnsi="Times New Roman"/>
                <w:b/>
                <w:bCs/>
                <w:sz w:val="14"/>
                <w:szCs w:val="14"/>
              </w:rPr>
              <w:t>Animal health attestation</w:t>
            </w:r>
            <w:r w:rsidRPr="00C457B4">
              <w:rPr>
                <w:rFonts w:ascii="Times New Roman" w:hAnsi="Times New Roman"/>
                <w:b/>
                <w:bCs/>
                <w:sz w:val="14"/>
                <w:szCs w:val="14"/>
                <w:lang w:val="sr-Cyrl-CS"/>
              </w:rPr>
              <w:t>/</w:t>
            </w:r>
            <w:r w:rsidRPr="00C457B4">
              <w:rPr>
                <w:rFonts w:ascii="Times New Roman" w:hAnsi="Times New Roman"/>
                <w:b/>
                <w:bCs/>
                <w:sz w:val="14"/>
                <w:szCs w:val="14"/>
                <w:lang w:val="mk-MK"/>
              </w:rPr>
              <w:t xml:space="preserve"> </w:t>
            </w:r>
          </w:p>
          <w:p w14:paraId="76864A28" w14:textId="77777777" w:rsidR="00637234" w:rsidRPr="00C457B4" w:rsidRDefault="00637234" w:rsidP="00662A92">
            <w:pPr>
              <w:shd w:val="clear" w:color="auto" w:fill="FFFFFF"/>
              <w:tabs>
                <w:tab w:val="left" w:pos="1349"/>
              </w:tabs>
              <w:ind w:left="2300" w:hanging="2300"/>
              <w:jc w:val="both"/>
              <w:rPr>
                <w:rFonts w:ascii="Times New Roman" w:hAnsi="Times New Roman"/>
                <w:b/>
                <w:bCs/>
                <w:sz w:val="14"/>
                <w:szCs w:val="14"/>
                <w:lang w:val="mk-MK"/>
              </w:rPr>
            </w:pPr>
          </w:p>
          <w:p w14:paraId="18D7D6EC" w14:textId="77777777" w:rsidR="00967119" w:rsidRPr="00C457B4" w:rsidRDefault="00967119" w:rsidP="00662A92">
            <w:pPr>
              <w:shd w:val="clear" w:color="auto" w:fill="FFFFFF"/>
              <w:ind w:firstLine="300"/>
              <w:jc w:val="both"/>
              <w:rPr>
                <w:rFonts w:ascii="TimesNewRomanPSMT" w:hAnsi="TimesNewRomanPSMT" w:cs="TimesNewRomanPSMT"/>
                <w:sz w:val="14"/>
                <w:szCs w:val="14"/>
                <w:lang w:val="lt-LT" w:eastAsia="lt-LT"/>
              </w:rPr>
            </w:pPr>
            <w:r w:rsidRPr="00C457B4">
              <w:rPr>
                <w:rFonts w:ascii="TimesNewRomanPSMT" w:hAnsi="TimesNewRomanPSMT" w:cs="TimesNewRomanPSMT"/>
                <w:sz w:val="14"/>
                <w:szCs w:val="14"/>
                <w:lang w:val="lt-LT" w:eastAsia="lt-LT"/>
              </w:rPr>
              <w:t>Aš, toliau pasirašęs valstybinis veterinarijos gydytojas, patvirtinu, kad pirmiau apibūdinti mėsos pusgaminiai:</w:t>
            </w:r>
          </w:p>
          <w:p w14:paraId="2B5CCEE9" w14:textId="77777777" w:rsidR="000661FF" w:rsidRPr="00C457B4" w:rsidRDefault="000661FF" w:rsidP="00662A92">
            <w:pPr>
              <w:shd w:val="clear" w:color="auto" w:fill="FFFFFF"/>
              <w:ind w:firstLine="300"/>
              <w:jc w:val="both"/>
              <w:rPr>
                <w:rFonts w:ascii="Times New Roman" w:hAnsi="Times New Roman"/>
                <w:b/>
                <w:sz w:val="14"/>
                <w:szCs w:val="14"/>
                <w:lang w:val="mk-MK"/>
              </w:rPr>
            </w:pPr>
            <w:r w:rsidRPr="00C457B4">
              <w:rPr>
                <w:rFonts w:ascii="Times New Roman" w:hAnsi="Times New Roman"/>
                <w:b/>
                <w:sz w:val="14"/>
                <w:szCs w:val="14"/>
                <w:lang w:val="mk-MK"/>
              </w:rPr>
              <w:t>Ја, доле потписани</w:t>
            </w:r>
            <w:r w:rsidR="00E93265" w:rsidRPr="00C457B4">
              <w:rPr>
                <w:rFonts w:ascii="Times New Roman" w:hAnsi="Times New Roman"/>
                <w:b/>
                <w:sz w:val="14"/>
                <w:szCs w:val="14"/>
                <w:lang w:val="mk-MK"/>
              </w:rPr>
              <w:t xml:space="preserve"> званични ветеринар</w:t>
            </w:r>
            <w:r w:rsidRPr="00C457B4">
              <w:rPr>
                <w:rFonts w:ascii="Times New Roman" w:hAnsi="Times New Roman"/>
                <w:b/>
                <w:sz w:val="14"/>
                <w:szCs w:val="14"/>
                <w:lang w:val="mk-MK"/>
              </w:rPr>
              <w:t>, потврђујем да полупроизвод од меса описан горе:</w:t>
            </w:r>
          </w:p>
          <w:p w14:paraId="227A9CCF" w14:textId="77777777" w:rsidR="000661FF" w:rsidRPr="00C457B4" w:rsidRDefault="000661FF" w:rsidP="00662A92">
            <w:pPr>
              <w:shd w:val="clear" w:color="auto" w:fill="FFFFFF"/>
              <w:ind w:firstLine="300"/>
              <w:jc w:val="both"/>
              <w:rPr>
                <w:rFonts w:ascii="Times New Roman" w:hAnsi="Times New Roman"/>
                <w:sz w:val="14"/>
                <w:szCs w:val="14"/>
                <w:lang w:val="mk-MK"/>
              </w:rPr>
            </w:pPr>
            <w:r w:rsidRPr="00C457B4">
              <w:rPr>
                <w:rFonts w:ascii="Times New Roman" w:hAnsi="Times New Roman"/>
                <w:sz w:val="14"/>
                <w:szCs w:val="14"/>
              </w:rPr>
              <w:t>I, the unde</w:t>
            </w:r>
            <w:smartTag w:uri="urn:schemas-microsoft-com:office:smarttags" w:element="PersonName">
              <w:r w:rsidRPr="00C457B4">
                <w:rPr>
                  <w:rFonts w:ascii="Times New Roman" w:hAnsi="Times New Roman"/>
                  <w:sz w:val="14"/>
                  <w:szCs w:val="14"/>
                </w:rPr>
                <w:t>rs</w:t>
              </w:r>
            </w:smartTag>
            <w:r w:rsidRPr="00C457B4">
              <w:rPr>
                <w:rFonts w:ascii="Times New Roman" w:hAnsi="Times New Roman"/>
                <w:sz w:val="14"/>
                <w:szCs w:val="14"/>
              </w:rPr>
              <w:t>igned</w:t>
            </w:r>
            <w:r w:rsidR="00E93265" w:rsidRPr="00C457B4">
              <w:rPr>
                <w:rFonts w:ascii="Times New Roman" w:hAnsi="Times New Roman"/>
                <w:sz w:val="14"/>
                <w:szCs w:val="14"/>
              </w:rPr>
              <w:t xml:space="preserve"> official veterinarian herby</w:t>
            </w:r>
            <w:r w:rsidRPr="00C457B4">
              <w:rPr>
                <w:rFonts w:ascii="Times New Roman" w:hAnsi="Times New Roman"/>
                <w:sz w:val="14"/>
                <w:szCs w:val="14"/>
              </w:rPr>
              <w:t>, certify that the meat preparations described above:</w:t>
            </w:r>
          </w:p>
          <w:p w14:paraId="54DE74B5" w14:textId="77777777" w:rsidR="000661FF" w:rsidRPr="00C457B4" w:rsidRDefault="000661FF" w:rsidP="00662A92">
            <w:pPr>
              <w:shd w:val="clear" w:color="auto" w:fill="FFFFFF"/>
              <w:jc w:val="both"/>
              <w:rPr>
                <w:rFonts w:ascii="Times New Roman" w:hAnsi="Times New Roman"/>
                <w:sz w:val="14"/>
                <w:szCs w:val="14"/>
                <w:lang w:val="mk-MK"/>
              </w:rPr>
            </w:pPr>
          </w:p>
          <w:p w14:paraId="753036D7" w14:textId="77777777" w:rsidR="00967119" w:rsidRPr="00C457B4" w:rsidRDefault="00967119" w:rsidP="00662A92">
            <w:pPr>
              <w:shd w:val="clear" w:color="auto" w:fill="FFFFFF"/>
              <w:ind w:firstLine="300"/>
              <w:jc w:val="both"/>
              <w:rPr>
                <w:rFonts w:ascii="TimesNewRomanPSMT" w:hAnsi="TimesNewRomanPSMT" w:cs="TimesNewRomanPSMT"/>
                <w:sz w:val="14"/>
                <w:szCs w:val="14"/>
                <w:lang w:val="lt-LT" w:eastAsia="lt-LT"/>
              </w:rPr>
            </w:pPr>
            <w:r w:rsidRPr="00C457B4">
              <w:rPr>
                <w:rFonts w:ascii="TimesNewRomanPSMT" w:hAnsi="TimesNewRomanPSMT" w:cs="TimesNewRomanPSMT"/>
                <w:sz w:val="14"/>
                <w:szCs w:val="14"/>
                <w:lang w:val="lt-LT" w:eastAsia="lt-LT"/>
              </w:rPr>
              <w:t>susideda iš mėsos, gautos iš I dalies nuorodoje į langelį Nr. I.28 nurodytos rūšies</w:t>
            </w:r>
          </w:p>
          <w:p w14:paraId="55B4D64F" w14:textId="77777777" w:rsidR="000661FF" w:rsidRPr="00C457B4" w:rsidRDefault="000661FF" w:rsidP="00662A92">
            <w:pPr>
              <w:shd w:val="clear" w:color="auto" w:fill="FFFFFF"/>
              <w:ind w:firstLine="300"/>
              <w:jc w:val="both"/>
              <w:rPr>
                <w:rFonts w:ascii="Times New Roman" w:hAnsi="Times New Roman"/>
                <w:b/>
                <w:sz w:val="14"/>
                <w:szCs w:val="14"/>
                <w:lang w:val="mk-MK"/>
              </w:rPr>
            </w:pPr>
            <w:r w:rsidRPr="00C457B4">
              <w:rPr>
                <w:rFonts w:ascii="Times New Roman" w:hAnsi="Times New Roman"/>
                <w:b/>
                <w:sz w:val="14"/>
                <w:szCs w:val="14"/>
                <w:lang w:val="mk-MK"/>
              </w:rPr>
              <w:t xml:space="preserve">се састоји од меса добијеног од врста наведених у Делу I рубрика I.28 </w:t>
            </w:r>
          </w:p>
          <w:p w14:paraId="158E6673" w14:textId="77777777" w:rsidR="00637234" w:rsidRPr="00C457B4" w:rsidRDefault="000661FF" w:rsidP="00662A92">
            <w:pPr>
              <w:shd w:val="clear" w:color="auto" w:fill="FFFFFF"/>
              <w:tabs>
                <w:tab w:val="left" w:pos="1349"/>
              </w:tabs>
              <w:ind w:left="2300" w:hanging="2000"/>
              <w:jc w:val="both"/>
              <w:rPr>
                <w:rFonts w:ascii="Times New Roman" w:hAnsi="Times New Roman" w:cs="Times New Roman"/>
                <w:sz w:val="14"/>
                <w:szCs w:val="14"/>
                <w:lang w:val="sr-Cyrl-CS"/>
              </w:rPr>
            </w:pPr>
            <w:r w:rsidRPr="00C457B4">
              <w:rPr>
                <w:rFonts w:ascii="Times New Roman" w:hAnsi="Times New Roman"/>
                <w:sz w:val="14"/>
                <w:szCs w:val="14"/>
              </w:rPr>
              <w:t>consist of meat derived from the species referred to in Part I box reference I.28</w:t>
            </w:r>
          </w:p>
          <w:p w14:paraId="12FD03C6" w14:textId="77777777" w:rsidR="00967119" w:rsidRPr="00C457B4" w:rsidRDefault="000661FF" w:rsidP="00967119">
            <w:pPr>
              <w:widowControl/>
              <w:ind w:firstLine="567"/>
              <w:rPr>
                <w:rFonts w:ascii="TimesNewRomanPSMT" w:hAnsi="TimesNewRomanPSMT" w:cs="TimesNewRomanPSMT"/>
                <w:sz w:val="14"/>
                <w:szCs w:val="14"/>
                <w:lang w:val="sr-Cyrl-CS" w:eastAsia="lt-LT"/>
              </w:rPr>
            </w:pPr>
            <w:r w:rsidRPr="00C457B4">
              <w:rPr>
                <w:rFonts w:ascii="Times New Roman" w:hAnsi="Times New Roman" w:cs="Times New Roman"/>
                <w:sz w:val="14"/>
                <w:szCs w:val="14"/>
                <w:lang w:val="sr-Cyrl-CS"/>
              </w:rPr>
              <w:t>-</w:t>
            </w:r>
            <w:r w:rsidR="00B04CEA" w:rsidRPr="00C457B4">
              <w:rPr>
                <w:rFonts w:ascii="Times New Roman" w:hAnsi="Times New Roman" w:cs="Times New Roman"/>
                <w:sz w:val="14"/>
                <w:szCs w:val="14"/>
                <w:lang w:val="sr-Cyrl-CS"/>
              </w:rPr>
              <w:t xml:space="preserve">      </w:t>
            </w:r>
            <w:r w:rsidR="008745D0" w:rsidRPr="00C457B4">
              <w:rPr>
                <w:rFonts w:ascii="Times New Roman" w:hAnsi="Times New Roman" w:cs="Times New Roman"/>
                <w:sz w:val="14"/>
                <w:szCs w:val="14"/>
                <w:lang w:val="sr-Cyrl-CS"/>
              </w:rPr>
              <w:t xml:space="preserve"> </w:t>
            </w:r>
            <w:r w:rsidR="00967119" w:rsidRPr="00C457B4">
              <w:rPr>
                <w:rFonts w:ascii="TimesNewRomanPSMT" w:hAnsi="TimesNewRomanPSMT" w:cs="TimesNewRomanPSMT"/>
                <w:sz w:val="14"/>
                <w:szCs w:val="14"/>
                <w:lang w:val="lt-LT" w:eastAsia="lt-LT"/>
              </w:rPr>
              <w:t xml:space="preserve">kuri tinkama eksportuoti į Europos bendriją kaip šviežia mėsa ir kuri atitinka visus svarbius importuojamų gyvūnų sveikatos reikalavimus, nustatytus sprendime (-uose) </w:t>
            </w:r>
            <w:r w:rsidR="00967119" w:rsidRPr="00C457B4">
              <w:rPr>
                <w:rFonts w:ascii="Times New Roman" w:hAnsi="Times New Roman"/>
                <w:sz w:val="14"/>
                <w:szCs w:val="14"/>
                <w:lang w:val="sr-Cyrl-CS"/>
              </w:rPr>
              <w:t>(</w:t>
            </w:r>
            <w:r w:rsidR="00967119" w:rsidRPr="00C457B4">
              <w:rPr>
                <w:rFonts w:ascii="Times New Roman" w:hAnsi="Times New Roman"/>
                <w:sz w:val="14"/>
                <w:szCs w:val="14"/>
                <w:vertAlign w:val="superscript"/>
                <w:lang w:val="sr-Cyrl-CS"/>
              </w:rPr>
              <w:t>2</w:t>
            </w:r>
            <w:r w:rsidR="00967119" w:rsidRPr="00C457B4">
              <w:rPr>
                <w:rFonts w:ascii="Times New Roman" w:hAnsi="Times New Roman"/>
                <w:sz w:val="14"/>
                <w:szCs w:val="14"/>
                <w:lang w:val="sr-Cyrl-CS"/>
              </w:rPr>
              <w:t>) (</w:t>
            </w:r>
            <w:r w:rsidR="00967119" w:rsidRPr="00C457B4">
              <w:rPr>
                <w:rFonts w:ascii="Times New Roman" w:hAnsi="Times New Roman"/>
                <w:sz w:val="14"/>
                <w:szCs w:val="14"/>
                <w:vertAlign w:val="superscript"/>
                <w:lang w:val="sr-Cyrl-CS"/>
              </w:rPr>
              <w:t>3</w:t>
            </w:r>
            <w:r w:rsidR="00967119" w:rsidRPr="00C457B4">
              <w:rPr>
                <w:rFonts w:ascii="Times New Roman" w:hAnsi="Times New Roman"/>
                <w:sz w:val="14"/>
                <w:szCs w:val="14"/>
                <w:lang w:val="sr-Cyrl-CS"/>
              </w:rPr>
              <w:t>),</w:t>
            </w:r>
          </w:p>
          <w:p w14:paraId="0F868D09" w14:textId="77777777" w:rsidR="000661FF" w:rsidRPr="00C457B4" w:rsidRDefault="000661FF" w:rsidP="00967119">
            <w:pPr>
              <w:shd w:val="clear" w:color="auto" w:fill="FFFFFF"/>
              <w:ind w:left="1000" w:hanging="7"/>
              <w:jc w:val="both"/>
              <w:rPr>
                <w:rFonts w:ascii="Times New Roman" w:hAnsi="Times New Roman"/>
                <w:sz w:val="14"/>
                <w:szCs w:val="14"/>
                <w:lang w:val="ru-RU"/>
              </w:rPr>
            </w:pPr>
            <w:r w:rsidRPr="00C457B4">
              <w:rPr>
                <w:rFonts w:ascii="Times New Roman" w:hAnsi="Times New Roman" w:cs="Times New Roman"/>
                <w:b/>
                <w:sz w:val="14"/>
                <w:szCs w:val="14"/>
                <w:lang w:val="sr-Cyrl-CS"/>
              </w:rPr>
              <w:t xml:space="preserve">да је </w:t>
            </w:r>
            <w:r w:rsidR="00FC4D7A" w:rsidRPr="00C457B4">
              <w:rPr>
                <w:rFonts w:ascii="Times New Roman" w:hAnsi="Times New Roman" w:cs="Times New Roman"/>
                <w:b/>
                <w:sz w:val="14"/>
                <w:szCs w:val="14"/>
                <w:lang w:val="ru-RU"/>
              </w:rPr>
              <w:t>подесно</w:t>
            </w:r>
            <w:r w:rsidR="00B04CEA" w:rsidRPr="00C457B4">
              <w:rPr>
                <w:rFonts w:ascii="Times New Roman" w:hAnsi="Times New Roman" w:cs="Times New Roman"/>
                <w:b/>
                <w:sz w:val="14"/>
                <w:szCs w:val="14"/>
                <w:lang w:val="sr-Cyrl-CS"/>
              </w:rPr>
              <w:t xml:space="preserve"> за извоз у Европску </w:t>
            </w:r>
            <w:r w:rsidR="004A6994" w:rsidRPr="00C457B4">
              <w:rPr>
                <w:rFonts w:ascii="Times New Roman" w:hAnsi="Times New Roman" w:cs="Times New Roman"/>
                <w:b/>
                <w:sz w:val="14"/>
                <w:szCs w:val="14"/>
                <w:lang w:val="sr-Cyrl-CS"/>
              </w:rPr>
              <w:t>Унију</w:t>
            </w:r>
            <w:r w:rsidR="00B04CEA" w:rsidRPr="00C457B4">
              <w:rPr>
                <w:rFonts w:ascii="Times New Roman" w:hAnsi="Times New Roman" w:cs="Times New Roman"/>
                <w:b/>
                <w:sz w:val="14"/>
                <w:szCs w:val="14"/>
                <w:lang w:val="sr-Cyrl-CS"/>
              </w:rPr>
              <w:t xml:space="preserve"> као свеже месо и да задовољава све одговарајуће увозне захтеве здравља животиња наведене у Одлуци (ама) </w:t>
            </w:r>
            <w:r w:rsidR="00B04CEA" w:rsidRPr="00C457B4">
              <w:rPr>
                <w:rFonts w:ascii="Times New Roman" w:hAnsi="Times New Roman"/>
                <w:b/>
                <w:sz w:val="14"/>
                <w:szCs w:val="14"/>
                <w:lang w:val="ru-RU"/>
              </w:rPr>
              <w:t>(</w:t>
            </w:r>
            <w:r w:rsidR="00B04CEA" w:rsidRPr="00C457B4">
              <w:rPr>
                <w:rFonts w:ascii="Times New Roman" w:hAnsi="Times New Roman"/>
                <w:b/>
                <w:sz w:val="14"/>
                <w:szCs w:val="14"/>
                <w:vertAlign w:val="superscript"/>
                <w:lang w:val="ru-RU"/>
              </w:rPr>
              <w:t>2</w:t>
            </w:r>
            <w:r w:rsidR="00B04CEA" w:rsidRPr="00C457B4">
              <w:rPr>
                <w:rFonts w:ascii="Times New Roman" w:hAnsi="Times New Roman"/>
                <w:b/>
                <w:sz w:val="14"/>
                <w:szCs w:val="14"/>
                <w:lang w:val="ru-RU"/>
              </w:rPr>
              <w:t>) (</w:t>
            </w:r>
            <w:r w:rsidR="00B04CEA" w:rsidRPr="00C457B4">
              <w:rPr>
                <w:rFonts w:ascii="Times New Roman" w:hAnsi="Times New Roman"/>
                <w:b/>
                <w:sz w:val="14"/>
                <w:szCs w:val="14"/>
                <w:vertAlign w:val="superscript"/>
                <w:lang w:val="ru-RU"/>
              </w:rPr>
              <w:t>3</w:t>
            </w:r>
            <w:r w:rsidR="00B04CEA" w:rsidRPr="00C457B4">
              <w:rPr>
                <w:rFonts w:ascii="Times New Roman" w:hAnsi="Times New Roman"/>
                <w:b/>
                <w:sz w:val="14"/>
                <w:szCs w:val="14"/>
                <w:lang w:val="ru-RU"/>
              </w:rPr>
              <w:t>),</w:t>
            </w:r>
          </w:p>
          <w:p w14:paraId="37DD5E66" w14:textId="77777777" w:rsidR="000661FF" w:rsidRPr="00C457B4" w:rsidRDefault="000661FF" w:rsidP="00662A92">
            <w:pPr>
              <w:shd w:val="clear" w:color="auto" w:fill="FFFFFF"/>
              <w:tabs>
                <w:tab w:val="left" w:pos="1349"/>
              </w:tabs>
              <w:ind w:left="1000"/>
              <w:jc w:val="both"/>
              <w:rPr>
                <w:rFonts w:ascii="Times New Roman" w:hAnsi="Times New Roman" w:cs="Times New Roman"/>
                <w:sz w:val="14"/>
                <w:szCs w:val="14"/>
                <w:lang w:val="sr-Cyrl-CS"/>
              </w:rPr>
            </w:pPr>
            <w:r w:rsidRPr="00C457B4">
              <w:rPr>
                <w:rFonts w:ascii="Times New Roman" w:hAnsi="Times New Roman"/>
                <w:sz w:val="14"/>
                <w:szCs w:val="14"/>
              </w:rPr>
              <w:t xml:space="preserve">that is eligible for export to the European </w:t>
            </w:r>
            <w:r w:rsidR="004A6994" w:rsidRPr="00C457B4">
              <w:rPr>
                <w:rFonts w:ascii="Times New Roman" w:hAnsi="Times New Roman"/>
                <w:sz w:val="14"/>
                <w:szCs w:val="14"/>
              </w:rPr>
              <w:t>Union</w:t>
            </w:r>
            <w:r w:rsidRPr="00C457B4">
              <w:rPr>
                <w:rFonts w:ascii="Times New Roman" w:hAnsi="Times New Roman"/>
                <w:sz w:val="14"/>
                <w:szCs w:val="14"/>
              </w:rPr>
              <w:t xml:space="preserve"> as fresh meat and that satisfy all the relevant animal health import requirements laid down in Decision(s) (</w:t>
            </w:r>
            <w:r w:rsidRPr="00C457B4">
              <w:rPr>
                <w:rFonts w:ascii="Times New Roman" w:hAnsi="Times New Roman"/>
                <w:sz w:val="14"/>
                <w:szCs w:val="14"/>
                <w:vertAlign w:val="superscript"/>
              </w:rPr>
              <w:t>2</w:t>
            </w:r>
            <w:r w:rsidRPr="00C457B4">
              <w:rPr>
                <w:rFonts w:ascii="Times New Roman" w:hAnsi="Times New Roman"/>
                <w:sz w:val="14"/>
                <w:szCs w:val="14"/>
              </w:rPr>
              <w:t>) (</w:t>
            </w:r>
            <w:r w:rsidRPr="00C457B4">
              <w:rPr>
                <w:rFonts w:ascii="Times New Roman" w:hAnsi="Times New Roman"/>
                <w:sz w:val="14"/>
                <w:szCs w:val="14"/>
                <w:vertAlign w:val="superscript"/>
              </w:rPr>
              <w:t>3</w:t>
            </w:r>
            <w:r w:rsidRPr="00C457B4">
              <w:rPr>
                <w:rFonts w:ascii="Times New Roman" w:hAnsi="Times New Roman"/>
                <w:sz w:val="14"/>
                <w:szCs w:val="14"/>
              </w:rPr>
              <w:t>),</w:t>
            </w:r>
          </w:p>
          <w:p w14:paraId="427B3783" w14:textId="77777777" w:rsidR="000661FF" w:rsidRPr="00C457B4" w:rsidRDefault="000661FF" w:rsidP="00662A92">
            <w:pPr>
              <w:shd w:val="clear" w:color="auto" w:fill="FFFFFF"/>
              <w:tabs>
                <w:tab w:val="left" w:pos="1349"/>
              </w:tabs>
              <w:ind w:left="1000"/>
              <w:jc w:val="both"/>
              <w:rPr>
                <w:rFonts w:ascii="Times New Roman" w:hAnsi="Times New Roman"/>
                <w:sz w:val="14"/>
                <w:szCs w:val="14"/>
                <w:lang w:val="mk-MK"/>
              </w:rPr>
            </w:pPr>
          </w:p>
          <w:p w14:paraId="0C0D68DF" w14:textId="77777777" w:rsidR="000661FF" w:rsidRPr="00C457B4" w:rsidRDefault="00967119" w:rsidP="00662A92">
            <w:pPr>
              <w:shd w:val="clear" w:color="auto" w:fill="FFFFFF"/>
              <w:tabs>
                <w:tab w:val="left" w:pos="1349"/>
              </w:tabs>
              <w:ind w:left="700" w:hanging="100"/>
              <w:jc w:val="both"/>
              <w:rPr>
                <w:rFonts w:ascii="Times New Roman" w:hAnsi="Times New Roman" w:cs="Times New Roman"/>
                <w:sz w:val="14"/>
                <w:szCs w:val="14"/>
                <w:lang w:val="sr-Latn-CS"/>
              </w:rPr>
            </w:pPr>
            <w:r w:rsidRPr="00C457B4">
              <w:rPr>
                <w:rFonts w:ascii="Times New Roman" w:hAnsi="Times New Roman"/>
                <w:sz w:val="14"/>
                <w:szCs w:val="14"/>
                <w:lang w:val="lt-LT"/>
              </w:rPr>
              <w:t>ar/ir</w:t>
            </w:r>
            <w:r w:rsidR="00893EB1" w:rsidRPr="00C457B4">
              <w:rPr>
                <w:rFonts w:ascii="Times New Roman" w:hAnsi="Times New Roman"/>
                <w:b/>
                <w:sz w:val="14"/>
                <w:szCs w:val="14"/>
                <w:lang w:val="lt-LT"/>
              </w:rPr>
              <w:t>/</w:t>
            </w:r>
            <w:r w:rsidRPr="00C457B4">
              <w:rPr>
                <w:rFonts w:ascii="Times New Roman" w:hAnsi="Times New Roman"/>
                <w:b/>
                <w:sz w:val="14"/>
                <w:szCs w:val="14"/>
                <w:lang w:val="lt-LT"/>
              </w:rPr>
              <w:t xml:space="preserve"> </w:t>
            </w:r>
            <w:r w:rsidR="00B04CEA" w:rsidRPr="00C457B4">
              <w:rPr>
                <w:rFonts w:ascii="Times New Roman" w:hAnsi="Times New Roman"/>
                <w:b/>
                <w:sz w:val="14"/>
                <w:szCs w:val="14"/>
                <w:lang w:val="mk-MK"/>
              </w:rPr>
              <w:t>и/или</w:t>
            </w:r>
            <w:r w:rsidR="00B04CEA" w:rsidRPr="00C457B4">
              <w:rPr>
                <w:rFonts w:ascii="Times New Roman" w:hAnsi="Times New Roman"/>
                <w:sz w:val="14"/>
                <w:szCs w:val="14"/>
              </w:rPr>
              <w:t>/</w:t>
            </w:r>
            <w:r w:rsidRPr="00C457B4">
              <w:rPr>
                <w:rFonts w:ascii="Times New Roman" w:hAnsi="Times New Roman"/>
                <w:sz w:val="14"/>
                <w:szCs w:val="14"/>
              </w:rPr>
              <w:t xml:space="preserve"> </w:t>
            </w:r>
            <w:r w:rsidR="00B04CEA" w:rsidRPr="00C457B4">
              <w:rPr>
                <w:rFonts w:ascii="Times New Roman" w:hAnsi="Times New Roman"/>
                <w:sz w:val="14"/>
                <w:szCs w:val="14"/>
              </w:rPr>
              <w:t>and/or</w:t>
            </w:r>
            <w:r w:rsidR="00B04CEA" w:rsidRPr="00C457B4">
              <w:rPr>
                <w:rFonts w:ascii="Times New Roman" w:hAnsi="Times New Roman"/>
                <w:sz w:val="14"/>
                <w:szCs w:val="14"/>
                <w:lang w:val="sr-Cyrl-CS"/>
              </w:rPr>
              <w:t>/</w:t>
            </w:r>
            <w:r w:rsidR="004A6994" w:rsidRPr="00C457B4">
              <w:rPr>
                <w:rFonts w:ascii="Times New Roman" w:hAnsi="Times New Roman"/>
                <w:sz w:val="14"/>
                <w:szCs w:val="14"/>
                <w:lang w:val="mk-MK"/>
              </w:rPr>
              <w:t xml:space="preserve"> </w:t>
            </w:r>
          </w:p>
          <w:p w14:paraId="797CE30A" w14:textId="77777777" w:rsidR="00967119" w:rsidRPr="00C457B4" w:rsidRDefault="00967119" w:rsidP="00662A92">
            <w:pPr>
              <w:shd w:val="clear" w:color="auto" w:fill="FFFFFF"/>
              <w:tabs>
                <w:tab w:val="left" w:pos="1349"/>
              </w:tabs>
              <w:ind w:left="700" w:hanging="100"/>
              <w:jc w:val="both"/>
              <w:rPr>
                <w:rFonts w:ascii="TimesNewRomanPSMT" w:hAnsi="TimesNewRomanPSMT" w:cs="TimesNewRomanPSMT"/>
                <w:sz w:val="14"/>
                <w:szCs w:val="14"/>
                <w:lang w:val="lt-LT" w:eastAsia="lt-LT"/>
              </w:rPr>
            </w:pPr>
            <w:r w:rsidRPr="00C457B4">
              <w:rPr>
                <w:rFonts w:ascii="TimesNewRomanPSMT" w:hAnsi="TimesNewRomanPSMT" w:cs="TimesNewRomanPSMT"/>
                <w:sz w:val="14"/>
                <w:szCs w:val="14"/>
                <w:lang w:val="lt-LT" w:eastAsia="lt-LT"/>
              </w:rPr>
              <w:t>-           kuri yra iš Europos bendrijai priklausančios ________________________________________</w:t>
            </w:r>
            <w:r w:rsidR="00C457B4">
              <w:rPr>
                <w:rFonts w:ascii="TimesNewRomanPSMT" w:hAnsi="TimesNewRomanPSMT" w:cs="TimesNewRomanPSMT"/>
                <w:sz w:val="14"/>
                <w:szCs w:val="14"/>
                <w:lang w:val="lt-LT" w:eastAsia="lt-LT"/>
              </w:rPr>
              <w:t>_______</w:t>
            </w:r>
            <w:r w:rsidRPr="00C457B4">
              <w:rPr>
                <w:rFonts w:ascii="TimesNewRomanPSMT" w:hAnsi="TimesNewRomanPSMT" w:cs="TimesNewRomanPSMT"/>
                <w:sz w:val="14"/>
                <w:szCs w:val="14"/>
                <w:lang w:val="lt-LT" w:eastAsia="lt-LT"/>
              </w:rPr>
              <w:t>valstybės narės</w:t>
            </w:r>
            <w:r w:rsidRPr="00C457B4">
              <w:rPr>
                <w:rFonts w:ascii="Times New Roman" w:hAnsi="Times New Roman"/>
                <w:sz w:val="14"/>
                <w:szCs w:val="14"/>
              </w:rPr>
              <w:t>(</w:t>
            </w:r>
            <w:r w:rsidRPr="00C457B4">
              <w:rPr>
                <w:rFonts w:ascii="Times New Roman" w:hAnsi="Times New Roman"/>
                <w:sz w:val="14"/>
                <w:szCs w:val="14"/>
                <w:vertAlign w:val="superscript"/>
              </w:rPr>
              <w:t>2</w:t>
            </w:r>
            <w:r w:rsidRPr="00C457B4">
              <w:rPr>
                <w:rFonts w:ascii="Times New Roman" w:hAnsi="Times New Roman"/>
                <w:sz w:val="14"/>
                <w:szCs w:val="14"/>
              </w:rPr>
              <w:t>) (</w:t>
            </w:r>
            <w:r w:rsidRPr="00C457B4">
              <w:rPr>
                <w:rFonts w:ascii="Times New Roman" w:hAnsi="Times New Roman"/>
                <w:sz w:val="14"/>
                <w:szCs w:val="14"/>
                <w:vertAlign w:val="superscript"/>
              </w:rPr>
              <w:t>4</w:t>
            </w:r>
            <w:r w:rsidRPr="00C457B4">
              <w:rPr>
                <w:rFonts w:ascii="Times New Roman" w:hAnsi="Times New Roman"/>
                <w:sz w:val="14"/>
                <w:szCs w:val="14"/>
              </w:rPr>
              <w:t>)</w:t>
            </w:r>
            <w:r w:rsidRPr="00C457B4">
              <w:rPr>
                <w:rFonts w:ascii="Times New Roman" w:hAnsi="Times New Roman"/>
                <w:sz w:val="14"/>
                <w:szCs w:val="14"/>
                <w:lang w:val="mk-MK"/>
              </w:rPr>
              <w:t>.</w:t>
            </w:r>
          </w:p>
          <w:p w14:paraId="471EE108" w14:textId="77777777" w:rsidR="00B04CEA" w:rsidRPr="00C457B4" w:rsidRDefault="00B04CEA" w:rsidP="00967119">
            <w:pPr>
              <w:shd w:val="clear" w:color="auto" w:fill="FFFFFF"/>
              <w:tabs>
                <w:tab w:val="left" w:pos="1349"/>
              </w:tabs>
              <w:ind w:left="700" w:firstLine="293"/>
              <w:jc w:val="both"/>
              <w:rPr>
                <w:rFonts w:ascii="Times New Roman" w:hAnsi="Times New Roman"/>
                <w:sz w:val="14"/>
                <w:szCs w:val="14"/>
                <w:lang w:val="sr-Latn-CS"/>
              </w:rPr>
            </w:pPr>
            <w:r w:rsidRPr="00C457B4">
              <w:rPr>
                <w:rFonts w:ascii="Times New Roman" w:hAnsi="Times New Roman" w:cs="Times New Roman"/>
                <w:b/>
                <w:sz w:val="14"/>
                <w:szCs w:val="14"/>
                <w:lang w:val="sr-Cyrl-CS"/>
              </w:rPr>
              <w:t xml:space="preserve">потиче </w:t>
            </w:r>
            <w:r w:rsidR="00C77998" w:rsidRPr="00C457B4">
              <w:rPr>
                <w:rFonts w:ascii="Times New Roman" w:hAnsi="Times New Roman" w:cs="Times New Roman"/>
                <w:b/>
                <w:sz w:val="14"/>
                <w:szCs w:val="14"/>
                <w:lang w:val="sr-Latn-CS"/>
              </w:rPr>
              <w:t xml:space="preserve"> </w:t>
            </w:r>
            <w:r w:rsidR="004A6994" w:rsidRPr="00C457B4">
              <w:rPr>
                <w:rFonts w:ascii="Times New Roman" w:hAnsi="Times New Roman" w:cs="Times New Roman"/>
                <w:b/>
                <w:sz w:val="14"/>
                <w:szCs w:val="14"/>
                <w:lang w:val="sr-Latn-CS"/>
              </w:rPr>
              <w:t xml:space="preserve">из </w:t>
            </w:r>
            <w:r w:rsidR="000B48AD" w:rsidRPr="00C457B4">
              <w:rPr>
                <w:rFonts w:ascii="Times New Roman" w:hAnsi="Times New Roman" w:cs="Times New Roman"/>
                <w:b/>
                <w:sz w:val="14"/>
                <w:szCs w:val="14"/>
                <w:lang w:val="sr-Latn-CS"/>
              </w:rPr>
              <w:t>Европске Уније _________________________________________________________(држава чланица)</w:t>
            </w:r>
            <w:r w:rsidR="00C77998" w:rsidRPr="00C457B4">
              <w:rPr>
                <w:rFonts w:ascii="Times New Roman" w:hAnsi="Times New Roman" w:cs="Times New Roman"/>
                <w:b/>
                <w:sz w:val="14"/>
                <w:szCs w:val="14"/>
                <w:lang w:val="sr-Latn-CS"/>
              </w:rPr>
              <w:t xml:space="preserve">   </w:t>
            </w:r>
            <w:r w:rsidR="00C77998" w:rsidRPr="00C457B4">
              <w:rPr>
                <w:rFonts w:ascii="Times New Roman" w:hAnsi="Times New Roman"/>
                <w:b/>
                <w:sz w:val="14"/>
                <w:szCs w:val="14"/>
                <w:lang w:val="sr-Latn-CS"/>
              </w:rPr>
              <w:t>(</w:t>
            </w:r>
            <w:r w:rsidR="00C77998" w:rsidRPr="00C457B4">
              <w:rPr>
                <w:rFonts w:ascii="Times New Roman" w:hAnsi="Times New Roman"/>
                <w:b/>
                <w:sz w:val="14"/>
                <w:szCs w:val="14"/>
                <w:vertAlign w:val="superscript"/>
                <w:lang w:val="sr-Latn-CS"/>
              </w:rPr>
              <w:t>2</w:t>
            </w:r>
            <w:r w:rsidR="00C77998" w:rsidRPr="00C457B4">
              <w:rPr>
                <w:rFonts w:ascii="Times New Roman" w:hAnsi="Times New Roman"/>
                <w:b/>
                <w:sz w:val="14"/>
                <w:szCs w:val="14"/>
                <w:lang w:val="sr-Latn-CS"/>
              </w:rPr>
              <w:t>) (</w:t>
            </w:r>
            <w:r w:rsidR="00C77998" w:rsidRPr="00C457B4">
              <w:rPr>
                <w:rFonts w:ascii="Times New Roman" w:hAnsi="Times New Roman"/>
                <w:b/>
                <w:sz w:val="14"/>
                <w:szCs w:val="14"/>
                <w:vertAlign w:val="superscript"/>
                <w:lang w:val="sr-Latn-CS"/>
              </w:rPr>
              <w:t>4</w:t>
            </w:r>
            <w:r w:rsidR="00C77998" w:rsidRPr="00C457B4">
              <w:rPr>
                <w:rFonts w:ascii="Times New Roman" w:hAnsi="Times New Roman"/>
                <w:b/>
                <w:sz w:val="14"/>
                <w:szCs w:val="14"/>
                <w:lang w:val="sr-Latn-CS"/>
              </w:rPr>
              <w:t>)</w:t>
            </w:r>
            <w:r w:rsidR="00C77998" w:rsidRPr="00C457B4">
              <w:rPr>
                <w:rFonts w:ascii="Times New Roman" w:hAnsi="Times New Roman"/>
                <w:b/>
                <w:sz w:val="14"/>
                <w:szCs w:val="14"/>
                <w:lang w:val="mk-MK"/>
              </w:rPr>
              <w:t>.</w:t>
            </w:r>
          </w:p>
          <w:p w14:paraId="06ABC70D" w14:textId="77777777" w:rsidR="00C77998" w:rsidRPr="00C457B4" w:rsidRDefault="004A6994" w:rsidP="00662A92">
            <w:pPr>
              <w:shd w:val="clear" w:color="auto" w:fill="FFFFFF"/>
              <w:tabs>
                <w:tab w:val="left" w:pos="1349"/>
              </w:tabs>
              <w:ind w:left="700" w:firstLine="300"/>
              <w:jc w:val="both"/>
              <w:rPr>
                <w:rFonts w:ascii="Times New Roman" w:hAnsi="Times New Roman"/>
                <w:sz w:val="14"/>
                <w:szCs w:val="14"/>
              </w:rPr>
            </w:pPr>
            <w:r w:rsidRPr="00C457B4">
              <w:rPr>
                <w:rFonts w:ascii="Times New Roman" w:hAnsi="Times New Roman"/>
                <w:sz w:val="14"/>
                <w:szCs w:val="14"/>
              </w:rPr>
              <w:t xml:space="preserve">originate </w:t>
            </w:r>
            <w:r w:rsidR="000B48AD" w:rsidRPr="00C457B4">
              <w:rPr>
                <w:rFonts w:ascii="Times New Roman" w:hAnsi="Times New Roman"/>
                <w:sz w:val="14"/>
                <w:szCs w:val="14"/>
              </w:rPr>
              <w:t>from</w:t>
            </w:r>
            <w:r w:rsidRPr="00C457B4">
              <w:rPr>
                <w:rFonts w:ascii="Times New Roman" w:hAnsi="Times New Roman"/>
                <w:sz w:val="14"/>
                <w:szCs w:val="14"/>
              </w:rPr>
              <w:t xml:space="preserve"> the </w:t>
            </w:r>
            <w:r w:rsidR="000B48AD" w:rsidRPr="00C457B4">
              <w:rPr>
                <w:rFonts w:ascii="Times New Roman" w:hAnsi="Times New Roman"/>
                <w:sz w:val="14"/>
                <w:szCs w:val="14"/>
              </w:rPr>
              <w:t xml:space="preserve">European Union </w:t>
            </w:r>
            <w:r w:rsidR="000B48AD" w:rsidRPr="00C457B4">
              <w:rPr>
                <w:rFonts w:ascii="Times New Roman" w:hAnsi="Times New Roman" w:cs="Times New Roman"/>
                <w:b/>
                <w:sz w:val="14"/>
                <w:szCs w:val="14"/>
              </w:rPr>
              <w:t>____________________________________________________</w:t>
            </w:r>
            <w:proofErr w:type="gramStart"/>
            <w:r w:rsidR="000B48AD" w:rsidRPr="00C457B4">
              <w:rPr>
                <w:rFonts w:ascii="Times New Roman" w:hAnsi="Times New Roman" w:cs="Times New Roman"/>
                <w:b/>
                <w:sz w:val="14"/>
                <w:szCs w:val="14"/>
              </w:rPr>
              <w:t>_</w:t>
            </w:r>
            <w:r w:rsidR="000B48AD" w:rsidRPr="00C457B4">
              <w:rPr>
                <w:rFonts w:ascii="Times New Roman" w:hAnsi="Times New Roman"/>
                <w:sz w:val="14"/>
                <w:szCs w:val="14"/>
              </w:rPr>
              <w:t>(</w:t>
            </w:r>
            <w:proofErr w:type="gramEnd"/>
            <w:r w:rsidR="000B48AD" w:rsidRPr="00C457B4">
              <w:rPr>
                <w:rFonts w:ascii="Times New Roman" w:hAnsi="Times New Roman"/>
                <w:sz w:val="14"/>
                <w:szCs w:val="14"/>
              </w:rPr>
              <w:t xml:space="preserve">Member </w:t>
            </w:r>
            <w:proofErr w:type="gramStart"/>
            <w:r w:rsidR="000B48AD" w:rsidRPr="00C457B4">
              <w:rPr>
                <w:rFonts w:ascii="Times New Roman" w:hAnsi="Times New Roman"/>
                <w:sz w:val="14"/>
                <w:szCs w:val="14"/>
              </w:rPr>
              <w:t>State)</w:t>
            </w:r>
            <w:r w:rsidR="00C77998" w:rsidRPr="00C457B4">
              <w:rPr>
                <w:rFonts w:ascii="Times New Roman" w:hAnsi="Times New Roman"/>
                <w:sz w:val="14"/>
                <w:szCs w:val="14"/>
              </w:rPr>
              <w:t>(</w:t>
            </w:r>
            <w:proofErr w:type="gramEnd"/>
            <w:r w:rsidR="00C77998" w:rsidRPr="00C457B4">
              <w:rPr>
                <w:rFonts w:ascii="Times New Roman" w:hAnsi="Times New Roman"/>
                <w:sz w:val="14"/>
                <w:szCs w:val="14"/>
                <w:vertAlign w:val="superscript"/>
              </w:rPr>
              <w:t>2</w:t>
            </w:r>
            <w:r w:rsidR="00C77998" w:rsidRPr="00C457B4">
              <w:rPr>
                <w:rFonts w:ascii="Times New Roman" w:hAnsi="Times New Roman"/>
                <w:sz w:val="14"/>
                <w:szCs w:val="14"/>
              </w:rPr>
              <w:t>) (</w:t>
            </w:r>
            <w:r w:rsidR="00C77998" w:rsidRPr="00C457B4">
              <w:rPr>
                <w:rFonts w:ascii="Times New Roman" w:hAnsi="Times New Roman"/>
                <w:sz w:val="14"/>
                <w:szCs w:val="14"/>
                <w:vertAlign w:val="superscript"/>
              </w:rPr>
              <w:t>4</w:t>
            </w:r>
            <w:r w:rsidR="00C77998" w:rsidRPr="00C457B4">
              <w:rPr>
                <w:rFonts w:ascii="Times New Roman" w:hAnsi="Times New Roman"/>
                <w:sz w:val="14"/>
                <w:szCs w:val="14"/>
              </w:rPr>
              <w:t>)</w:t>
            </w:r>
            <w:r w:rsidR="00C77998" w:rsidRPr="00C457B4">
              <w:rPr>
                <w:rFonts w:ascii="Times New Roman" w:hAnsi="Times New Roman"/>
                <w:sz w:val="14"/>
                <w:szCs w:val="14"/>
                <w:lang w:val="mk-MK"/>
              </w:rPr>
              <w:t>.</w:t>
            </w:r>
          </w:p>
          <w:p w14:paraId="06FFFAB8" w14:textId="77777777" w:rsidR="00637234" w:rsidRPr="00C457B4" w:rsidRDefault="00637234" w:rsidP="00662A92">
            <w:pPr>
              <w:ind w:left="2100"/>
              <w:rPr>
                <w:b/>
                <w:sz w:val="14"/>
                <w:szCs w:val="14"/>
                <w:lang w:val="sr-Cyrl-CS"/>
              </w:rPr>
            </w:pPr>
          </w:p>
          <w:p w14:paraId="254212C7" w14:textId="77777777" w:rsidR="00EE0A3A" w:rsidRPr="00C457B4" w:rsidRDefault="007A04EF">
            <w:pPr>
              <w:rPr>
                <w:rFonts w:ascii="Times New Roman" w:hAnsi="Times New Roman"/>
                <w:b/>
                <w:bCs/>
                <w:sz w:val="14"/>
                <w:szCs w:val="14"/>
                <w:lang w:val="mk-MK"/>
              </w:rPr>
            </w:pPr>
            <w:r w:rsidRPr="00C457B4">
              <w:rPr>
                <w:rFonts w:ascii="Times New Roman" w:hAnsi="Times New Roman"/>
                <w:b/>
                <w:sz w:val="14"/>
                <w:szCs w:val="14"/>
              </w:rPr>
              <w:t>II</w:t>
            </w:r>
            <w:r w:rsidRPr="00C457B4">
              <w:rPr>
                <w:rFonts w:ascii="Times New Roman" w:hAnsi="Times New Roman"/>
                <w:b/>
                <w:sz w:val="14"/>
                <w:szCs w:val="14"/>
                <w:lang w:val="sr-Cyrl-CS"/>
              </w:rPr>
              <w:t>.3</w:t>
            </w:r>
            <w:r w:rsidRPr="00C457B4">
              <w:rPr>
                <w:rFonts w:ascii="Times New Roman" w:hAnsi="Times New Roman"/>
                <w:sz w:val="14"/>
                <w:szCs w:val="14"/>
                <w:lang w:val="sr-Cyrl-CS"/>
              </w:rPr>
              <w:t>.</w:t>
            </w:r>
            <w:r w:rsidR="008745D0" w:rsidRPr="00C457B4">
              <w:rPr>
                <w:rFonts w:ascii="Times New Roman" w:hAnsi="Times New Roman"/>
                <w:sz w:val="14"/>
                <w:szCs w:val="14"/>
                <w:lang w:val="sr-Cyrl-CS"/>
              </w:rPr>
              <w:t xml:space="preserve"> </w:t>
            </w:r>
            <w:r w:rsidR="00893EB1" w:rsidRPr="00C457B4">
              <w:rPr>
                <w:rFonts w:ascii="Times New Roman" w:hAnsi="Times New Roman"/>
                <w:sz w:val="14"/>
                <w:szCs w:val="14"/>
                <w:lang w:val="lt-LT"/>
              </w:rPr>
              <w:t>Gyvūnų sveikumo patvirtinimas</w:t>
            </w:r>
            <w:r w:rsidR="00893EB1" w:rsidRPr="00C457B4">
              <w:rPr>
                <w:rFonts w:ascii="Times New Roman" w:hAnsi="Times New Roman"/>
                <w:b/>
                <w:sz w:val="14"/>
                <w:szCs w:val="14"/>
                <w:lang w:val="lt-LT"/>
              </w:rPr>
              <w:t xml:space="preserve"> / </w:t>
            </w:r>
            <w:r w:rsidR="008745D0" w:rsidRPr="00C457B4">
              <w:rPr>
                <w:rFonts w:ascii="Times New Roman" w:hAnsi="Times New Roman"/>
                <w:b/>
                <w:sz w:val="14"/>
                <w:szCs w:val="14"/>
                <w:lang w:val="sr-Cyrl-CS"/>
              </w:rPr>
              <w:t xml:space="preserve">Уверење о добробити животиња / </w:t>
            </w:r>
            <w:r w:rsidR="008745D0" w:rsidRPr="00C457B4">
              <w:rPr>
                <w:rFonts w:ascii="Times New Roman" w:hAnsi="Times New Roman"/>
                <w:b/>
                <w:bCs/>
                <w:sz w:val="14"/>
                <w:szCs w:val="14"/>
              </w:rPr>
              <w:t>Animal</w:t>
            </w:r>
            <w:r w:rsidR="008745D0" w:rsidRPr="00C457B4">
              <w:rPr>
                <w:rFonts w:ascii="Times New Roman" w:hAnsi="Times New Roman"/>
                <w:b/>
                <w:bCs/>
                <w:sz w:val="14"/>
                <w:szCs w:val="14"/>
                <w:lang w:val="sr-Cyrl-CS"/>
              </w:rPr>
              <w:t xml:space="preserve"> </w:t>
            </w:r>
            <w:r w:rsidR="008745D0" w:rsidRPr="00C457B4">
              <w:rPr>
                <w:rFonts w:ascii="Times New Roman" w:hAnsi="Times New Roman"/>
                <w:b/>
                <w:bCs/>
                <w:sz w:val="14"/>
                <w:szCs w:val="14"/>
              </w:rPr>
              <w:t>welfare</w:t>
            </w:r>
            <w:r w:rsidR="008745D0" w:rsidRPr="00C457B4">
              <w:rPr>
                <w:rFonts w:ascii="Times New Roman" w:hAnsi="Times New Roman"/>
                <w:b/>
                <w:bCs/>
                <w:sz w:val="14"/>
                <w:szCs w:val="14"/>
                <w:lang w:val="sr-Cyrl-CS"/>
              </w:rPr>
              <w:t xml:space="preserve"> </w:t>
            </w:r>
            <w:r w:rsidR="008745D0" w:rsidRPr="00C457B4">
              <w:rPr>
                <w:rFonts w:ascii="Times New Roman" w:hAnsi="Times New Roman"/>
                <w:b/>
                <w:bCs/>
                <w:sz w:val="14"/>
                <w:szCs w:val="14"/>
              </w:rPr>
              <w:t>attestation</w:t>
            </w:r>
          </w:p>
          <w:p w14:paraId="72D71D07" w14:textId="77777777" w:rsidR="008745D0" w:rsidRPr="00C457B4" w:rsidRDefault="008745D0" w:rsidP="00662A92">
            <w:pPr>
              <w:ind w:firstLine="300"/>
              <w:rPr>
                <w:sz w:val="14"/>
                <w:szCs w:val="14"/>
                <w:lang w:val="sr-Cyrl-CS"/>
              </w:rPr>
            </w:pPr>
          </w:p>
          <w:p w14:paraId="41819359" w14:textId="77777777" w:rsidR="00967119" w:rsidRPr="00C457B4" w:rsidRDefault="00967119" w:rsidP="00967119">
            <w:pPr>
              <w:ind w:left="300"/>
              <w:jc w:val="both"/>
              <w:rPr>
                <w:rFonts w:ascii="Times New Roman" w:hAnsi="Times New Roman"/>
                <w:sz w:val="14"/>
                <w:szCs w:val="14"/>
                <w:lang w:val="sr-Cyrl-CS"/>
              </w:rPr>
            </w:pPr>
            <w:r w:rsidRPr="00C457B4">
              <w:rPr>
                <w:rFonts w:ascii="Times New Roman" w:hAnsi="Times New Roman"/>
                <w:sz w:val="14"/>
                <w:szCs w:val="14"/>
              </w:rPr>
              <w:t>A</w:t>
            </w:r>
            <w:r w:rsidRPr="00C457B4">
              <w:rPr>
                <w:rFonts w:ascii="Times New Roman" w:hAnsi="Times New Roman"/>
                <w:sz w:val="14"/>
                <w:szCs w:val="14"/>
                <w:lang w:val="sr-Cyrl-CS"/>
              </w:rPr>
              <w:t xml:space="preserve">š, </w:t>
            </w:r>
            <w:r w:rsidRPr="00C457B4">
              <w:rPr>
                <w:rFonts w:ascii="Times New Roman" w:hAnsi="Times New Roman"/>
                <w:sz w:val="14"/>
                <w:szCs w:val="14"/>
              </w:rPr>
              <w:t>toliau</w:t>
            </w:r>
            <w:r w:rsidRPr="00C457B4">
              <w:rPr>
                <w:rFonts w:ascii="Times New Roman" w:hAnsi="Times New Roman"/>
                <w:sz w:val="14"/>
                <w:szCs w:val="14"/>
                <w:lang w:val="sr-Cyrl-CS"/>
              </w:rPr>
              <w:t xml:space="preserve"> </w:t>
            </w:r>
            <w:r w:rsidRPr="00C457B4">
              <w:rPr>
                <w:rFonts w:ascii="Times New Roman" w:hAnsi="Times New Roman"/>
                <w:sz w:val="14"/>
                <w:szCs w:val="14"/>
              </w:rPr>
              <w:t>pasira</w:t>
            </w:r>
            <w:r w:rsidRPr="00C457B4">
              <w:rPr>
                <w:rFonts w:ascii="Times New Roman" w:hAnsi="Times New Roman"/>
                <w:sz w:val="14"/>
                <w:szCs w:val="14"/>
                <w:lang w:val="sr-Cyrl-CS"/>
              </w:rPr>
              <w:t>šę</w:t>
            </w:r>
            <w:r w:rsidRPr="00C457B4">
              <w:rPr>
                <w:rFonts w:ascii="Times New Roman" w:hAnsi="Times New Roman"/>
                <w:sz w:val="14"/>
                <w:szCs w:val="14"/>
              </w:rPr>
              <w:t>s</w:t>
            </w:r>
            <w:r w:rsidRPr="00C457B4">
              <w:rPr>
                <w:rFonts w:ascii="Times New Roman" w:hAnsi="Times New Roman"/>
                <w:sz w:val="14"/>
                <w:szCs w:val="14"/>
                <w:lang w:val="sr-Cyrl-CS"/>
              </w:rPr>
              <w:t xml:space="preserve"> </w:t>
            </w:r>
            <w:r w:rsidRPr="00C457B4">
              <w:rPr>
                <w:rFonts w:ascii="Times New Roman" w:hAnsi="Times New Roman"/>
                <w:sz w:val="14"/>
                <w:szCs w:val="14"/>
              </w:rPr>
              <w:t>valstybinis</w:t>
            </w:r>
            <w:r w:rsidRPr="00C457B4">
              <w:rPr>
                <w:rFonts w:ascii="Times New Roman" w:hAnsi="Times New Roman"/>
                <w:sz w:val="14"/>
                <w:szCs w:val="14"/>
                <w:lang w:val="sr-Cyrl-CS"/>
              </w:rPr>
              <w:t xml:space="preserve"> </w:t>
            </w:r>
            <w:r w:rsidRPr="00C457B4">
              <w:rPr>
                <w:rFonts w:ascii="Times New Roman" w:hAnsi="Times New Roman"/>
                <w:sz w:val="14"/>
                <w:szCs w:val="14"/>
              </w:rPr>
              <w:t>veterinarijos</w:t>
            </w:r>
            <w:r w:rsidRPr="00C457B4">
              <w:rPr>
                <w:rFonts w:ascii="Times New Roman" w:hAnsi="Times New Roman"/>
                <w:sz w:val="14"/>
                <w:szCs w:val="14"/>
                <w:lang w:val="sr-Cyrl-CS"/>
              </w:rPr>
              <w:t xml:space="preserve"> </w:t>
            </w:r>
            <w:r w:rsidRPr="00C457B4">
              <w:rPr>
                <w:rFonts w:ascii="Times New Roman" w:hAnsi="Times New Roman"/>
                <w:sz w:val="14"/>
                <w:szCs w:val="14"/>
              </w:rPr>
              <w:t>gydytojas</w:t>
            </w:r>
            <w:r w:rsidRPr="00C457B4">
              <w:rPr>
                <w:rFonts w:ascii="Times New Roman" w:hAnsi="Times New Roman"/>
                <w:sz w:val="14"/>
                <w:szCs w:val="14"/>
                <w:lang w:val="sr-Cyrl-CS"/>
              </w:rPr>
              <w:t xml:space="preserve">, </w:t>
            </w:r>
            <w:r w:rsidRPr="00C457B4">
              <w:rPr>
                <w:rFonts w:ascii="Times New Roman" w:hAnsi="Times New Roman"/>
                <w:sz w:val="14"/>
                <w:szCs w:val="14"/>
              </w:rPr>
              <w:t>patvirtinu</w:t>
            </w:r>
            <w:r w:rsidRPr="00C457B4">
              <w:rPr>
                <w:rFonts w:ascii="Times New Roman" w:hAnsi="Times New Roman"/>
                <w:sz w:val="14"/>
                <w:szCs w:val="14"/>
                <w:lang w:val="sr-Cyrl-CS"/>
              </w:rPr>
              <w:t xml:space="preserve">, </w:t>
            </w:r>
            <w:r w:rsidRPr="00C457B4">
              <w:rPr>
                <w:rFonts w:ascii="Times New Roman" w:hAnsi="Times New Roman"/>
                <w:sz w:val="14"/>
                <w:szCs w:val="14"/>
              </w:rPr>
              <w:t>kad</w:t>
            </w:r>
            <w:r w:rsidRPr="00C457B4">
              <w:rPr>
                <w:rFonts w:ascii="Times New Roman" w:hAnsi="Times New Roman"/>
                <w:sz w:val="14"/>
                <w:szCs w:val="14"/>
                <w:lang w:val="sr-Cyrl-CS"/>
              </w:rPr>
              <w:t xml:space="preserve"> š</w:t>
            </w:r>
            <w:r w:rsidRPr="00C457B4">
              <w:rPr>
                <w:rFonts w:ascii="Times New Roman" w:hAnsi="Times New Roman"/>
                <w:sz w:val="14"/>
                <w:szCs w:val="14"/>
              </w:rPr>
              <w:t>io</w:t>
            </w:r>
            <w:r w:rsidRPr="00C457B4">
              <w:rPr>
                <w:rFonts w:ascii="Times New Roman" w:hAnsi="Times New Roman"/>
                <w:sz w:val="14"/>
                <w:szCs w:val="14"/>
                <w:lang w:val="sr-Cyrl-CS"/>
              </w:rPr>
              <w:t xml:space="preserve"> </w:t>
            </w:r>
            <w:r w:rsidRPr="00C457B4">
              <w:rPr>
                <w:rFonts w:ascii="Times New Roman" w:hAnsi="Times New Roman"/>
                <w:sz w:val="14"/>
                <w:szCs w:val="14"/>
              </w:rPr>
              <w:t>sertifikato</w:t>
            </w:r>
            <w:r w:rsidRPr="00C457B4">
              <w:rPr>
                <w:rFonts w:ascii="Times New Roman" w:hAnsi="Times New Roman"/>
                <w:sz w:val="14"/>
                <w:szCs w:val="14"/>
                <w:lang w:val="sr-Cyrl-CS"/>
              </w:rPr>
              <w:t xml:space="preserve"> </w:t>
            </w:r>
            <w:r w:rsidRPr="00C457B4">
              <w:rPr>
                <w:rFonts w:ascii="Times New Roman" w:hAnsi="Times New Roman"/>
                <w:sz w:val="14"/>
                <w:szCs w:val="14"/>
              </w:rPr>
              <w:t>I</w:t>
            </w:r>
            <w:r w:rsidRPr="00C457B4">
              <w:rPr>
                <w:rFonts w:ascii="Times New Roman" w:hAnsi="Times New Roman"/>
                <w:sz w:val="14"/>
                <w:szCs w:val="14"/>
                <w:lang w:val="sr-Cyrl-CS"/>
              </w:rPr>
              <w:t xml:space="preserve"> </w:t>
            </w:r>
            <w:r w:rsidRPr="00C457B4">
              <w:rPr>
                <w:rFonts w:ascii="Times New Roman" w:hAnsi="Times New Roman"/>
                <w:sz w:val="14"/>
                <w:szCs w:val="14"/>
              </w:rPr>
              <w:t>dalyje</w:t>
            </w:r>
            <w:r w:rsidRPr="00C457B4">
              <w:rPr>
                <w:rFonts w:ascii="Times New Roman" w:hAnsi="Times New Roman"/>
                <w:sz w:val="14"/>
                <w:szCs w:val="14"/>
                <w:lang w:val="sr-Cyrl-CS"/>
              </w:rPr>
              <w:t xml:space="preserve"> </w:t>
            </w:r>
            <w:r w:rsidRPr="00C457B4">
              <w:rPr>
                <w:rFonts w:ascii="Times New Roman" w:hAnsi="Times New Roman"/>
                <w:sz w:val="14"/>
                <w:szCs w:val="14"/>
              </w:rPr>
              <w:t>apib</w:t>
            </w:r>
            <w:r w:rsidRPr="00C457B4">
              <w:rPr>
                <w:rFonts w:ascii="Times New Roman" w:hAnsi="Times New Roman"/>
                <w:sz w:val="14"/>
                <w:szCs w:val="14"/>
                <w:lang w:val="sr-Cyrl-CS"/>
              </w:rPr>
              <w:t>ū</w:t>
            </w:r>
            <w:r w:rsidRPr="00C457B4">
              <w:rPr>
                <w:rFonts w:ascii="Times New Roman" w:hAnsi="Times New Roman"/>
                <w:sz w:val="14"/>
                <w:szCs w:val="14"/>
              </w:rPr>
              <w:t>dinti</w:t>
            </w:r>
            <w:r w:rsidRPr="00C457B4">
              <w:rPr>
                <w:rFonts w:ascii="Times New Roman" w:hAnsi="Times New Roman"/>
                <w:sz w:val="14"/>
                <w:szCs w:val="14"/>
                <w:lang w:val="sr-Cyrl-CS"/>
              </w:rPr>
              <w:t xml:space="preserve"> </w:t>
            </w:r>
            <w:r w:rsidRPr="00C457B4">
              <w:rPr>
                <w:rFonts w:ascii="Times New Roman" w:hAnsi="Times New Roman"/>
                <w:sz w:val="14"/>
                <w:szCs w:val="14"/>
              </w:rPr>
              <w:t>m</w:t>
            </w:r>
            <w:r w:rsidRPr="00C457B4">
              <w:rPr>
                <w:rFonts w:ascii="Times New Roman" w:hAnsi="Times New Roman"/>
                <w:sz w:val="14"/>
                <w:szCs w:val="14"/>
                <w:lang w:val="sr-Cyrl-CS"/>
              </w:rPr>
              <w:t>ė</w:t>
            </w:r>
            <w:r w:rsidRPr="00C457B4">
              <w:rPr>
                <w:rFonts w:ascii="Times New Roman" w:hAnsi="Times New Roman"/>
                <w:sz w:val="14"/>
                <w:szCs w:val="14"/>
              </w:rPr>
              <w:t>sos</w:t>
            </w:r>
            <w:r w:rsidRPr="00C457B4">
              <w:rPr>
                <w:rFonts w:ascii="Times New Roman" w:hAnsi="Times New Roman"/>
                <w:sz w:val="14"/>
                <w:szCs w:val="14"/>
                <w:lang w:val="sr-Cyrl-CS"/>
              </w:rPr>
              <w:t xml:space="preserve"> </w:t>
            </w:r>
            <w:r w:rsidRPr="00C457B4">
              <w:rPr>
                <w:rFonts w:ascii="Times New Roman" w:hAnsi="Times New Roman"/>
                <w:sz w:val="14"/>
                <w:szCs w:val="14"/>
              </w:rPr>
              <w:t>pusgaminiai</w:t>
            </w:r>
            <w:r w:rsidRPr="00C457B4">
              <w:rPr>
                <w:rFonts w:ascii="Times New Roman" w:hAnsi="Times New Roman"/>
                <w:sz w:val="14"/>
                <w:szCs w:val="14"/>
                <w:lang w:val="sr-Cyrl-CS"/>
              </w:rPr>
              <w:t xml:space="preserve"> </w:t>
            </w:r>
            <w:r w:rsidR="00262EEA" w:rsidRPr="00C457B4">
              <w:rPr>
                <w:rFonts w:ascii="Times New Roman" w:hAnsi="Times New Roman"/>
                <w:sz w:val="14"/>
                <w:szCs w:val="14"/>
                <w:lang w:val="sr-Cyrl-CS"/>
              </w:rPr>
              <w:t>(</w:t>
            </w:r>
            <w:r w:rsidR="00262EEA" w:rsidRPr="00C457B4">
              <w:rPr>
                <w:rFonts w:ascii="Times New Roman" w:hAnsi="Times New Roman"/>
                <w:sz w:val="14"/>
                <w:szCs w:val="14"/>
                <w:vertAlign w:val="superscript"/>
                <w:lang w:val="sr-Cyrl-CS"/>
              </w:rPr>
              <w:t>1</w:t>
            </w:r>
            <w:r w:rsidR="00262EEA" w:rsidRPr="00C457B4">
              <w:rPr>
                <w:rFonts w:ascii="Times New Roman" w:hAnsi="Times New Roman"/>
                <w:sz w:val="14"/>
                <w:szCs w:val="14"/>
                <w:lang w:val="sr-Cyrl-CS"/>
              </w:rPr>
              <w:t xml:space="preserve">) </w:t>
            </w:r>
            <w:r w:rsidRPr="00C457B4">
              <w:rPr>
                <w:rFonts w:ascii="Times New Roman" w:hAnsi="Times New Roman"/>
                <w:sz w:val="14"/>
                <w:szCs w:val="14"/>
              </w:rPr>
              <w:t>pagaminti</w:t>
            </w:r>
            <w:r w:rsidRPr="00C457B4">
              <w:rPr>
                <w:rFonts w:ascii="Times New Roman" w:hAnsi="Times New Roman"/>
                <w:sz w:val="14"/>
                <w:szCs w:val="14"/>
                <w:lang w:val="sr-Cyrl-CS"/>
              </w:rPr>
              <w:t xml:space="preserve"> </w:t>
            </w:r>
            <w:r w:rsidRPr="00C457B4">
              <w:rPr>
                <w:rFonts w:ascii="Times New Roman" w:hAnsi="Times New Roman"/>
                <w:sz w:val="14"/>
                <w:szCs w:val="14"/>
              </w:rPr>
              <w:t>i</w:t>
            </w:r>
            <w:r w:rsidRPr="00C457B4">
              <w:rPr>
                <w:rFonts w:ascii="Times New Roman" w:hAnsi="Times New Roman"/>
                <w:sz w:val="14"/>
                <w:szCs w:val="14"/>
                <w:lang w:val="sr-Cyrl-CS"/>
              </w:rPr>
              <w:t xml:space="preserve">š </w:t>
            </w:r>
            <w:r w:rsidRPr="00C457B4">
              <w:rPr>
                <w:rFonts w:ascii="Times New Roman" w:hAnsi="Times New Roman"/>
                <w:sz w:val="14"/>
                <w:szCs w:val="14"/>
              </w:rPr>
              <w:t>gyv</w:t>
            </w:r>
            <w:r w:rsidRPr="00C457B4">
              <w:rPr>
                <w:rFonts w:ascii="Times New Roman" w:hAnsi="Times New Roman"/>
                <w:sz w:val="14"/>
                <w:szCs w:val="14"/>
                <w:lang w:val="sr-Cyrl-CS"/>
              </w:rPr>
              <w:t>ū</w:t>
            </w:r>
            <w:r w:rsidRPr="00C457B4">
              <w:rPr>
                <w:rFonts w:ascii="Times New Roman" w:hAnsi="Times New Roman"/>
                <w:sz w:val="14"/>
                <w:szCs w:val="14"/>
              </w:rPr>
              <w:t>n</w:t>
            </w:r>
            <w:r w:rsidRPr="00C457B4">
              <w:rPr>
                <w:rFonts w:ascii="Times New Roman" w:hAnsi="Times New Roman"/>
                <w:sz w:val="14"/>
                <w:szCs w:val="14"/>
                <w:lang w:val="sr-Cyrl-CS"/>
              </w:rPr>
              <w:t xml:space="preserve">ų, </w:t>
            </w:r>
            <w:r w:rsidRPr="00C457B4">
              <w:rPr>
                <w:rFonts w:ascii="Times New Roman" w:hAnsi="Times New Roman"/>
                <w:sz w:val="14"/>
                <w:szCs w:val="14"/>
              </w:rPr>
              <w:t>kurie</w:t>
            </w:r>
            <w:r w:rsidRPr="00C457B4">
              <w:rPr>
                <w:rFonts w:ascii="Times New Roman" w:hAnsi="Times New Roman"/>
                <w:sz w:val="14"/>
                <w:szCs w:val="14"/>
                <w:lang w:val="sr-Cyrl-CS"/>
              </w:rPr>
              <w:t xml:space="preserve"> </w:t>
            </w:r>
            <w:r w:rsidRPr="00C457B4">
              <w:rPr>
                <w:rFonts w:ascii="Times New Roman" w:hAnsi="Times New Roman"/>
                <w:sz w:val="14"/>
                <w:szCs w:val="14"/>
              </w:rPr>
              <w:t>buvo</w:t>
            </w:r>
            <w:r w:rsidRPr="00C457B4">
              <w:rPr>
                <w:rFonts w:ascii="Times New Roman" w:hAnsi="Times New Roman"/>
                <w:sz w:val="14"/>
                <w:szCs w:val="14"/>
                <w:lang w:val="sr-Cyrl-CS"/>
              </w:rPr>
              <w:t xml:space="preserve"> </w:t>
            </w:r>
            <w:r w:rsidRPr="00C457B4">
              <w:rPr>
                <w:rFonts w:ascii="Times New Roman" w:hAnsi="Times New Roman"/>
                <w:sz w:val="14"/>
                <w:szCs w:val="14"/>
              </w:rPr>
              <w:t>laikomi</w:t>
            </w:r>
            <w:r w:rsidRPr="00C457B4">
              <w:rPr>
                <w:rFonts w:ascii="Times New Roman" w:hAnsi="Times New Roman"/>
                <w:sz w:val="14"/>
                <w:szCs w:val="14"/>
                <w:lang w:val="sr-Cyrl-CS"/>
              </w:rPr>
              <w:t xml:space="preserve"> </w:t>
            </w:r>
            <w:r w:rsidRPr="00C457B4">
              <w:rPr>
                <w:rFonts w:ascii="Times New Roman" w:hAnsi="Times New Roman"/>
                <w:sz w:val="14"/>
                <w:szCs w:val="14"/>
              </w:rPr>
              <w:t>skerdykloje</w:t>
            </w:r>
            <w:r w:rsidRPr="00C457B4">
              <w:rPr>
                <w:rFonts w:ascii="Times New Roman" w:hAnsi="Times New Roman"/>
                <w:sz w:val="14"/>
                <w:szCs w:val="14"/>
                <w:lang w:val="sr-Cyrl-CS"/>
              </w:rPr>
              <w:t xml:space="preserve"> </w:t>
            </w:r>
            <w:r w:rsidRPr="00C457B4">
              <w:rPr>
                <w:rFonts w:ascii="Times New Roman" w:hAnsi="Times New Roman"/>
                <w:sz w:val="14"/>
                <w:szCs w:val="14"/>
              </w:rPr>
              <w:t>prie</w:t>
            </w:r>
            <w:r w:rsidRPr="00C457B4">
              <w:rPr>
                <w:rFonts w:ascii="Times New Roman" w:hAnsi="Times New Roman"/>
                <w:sz w:val="14"/>
                <w:szCs w:val="14"/>
                <w:lang w:val="sr-Cyrl-CS"/>
              </w:rPr>
              <w:t xml:space="preserve">š </w:t>
            </w:r>
            <w:r w:rsidRPr="00C457B4">
              <w:rPr>
                <w:rFonts w:ascii="Times New Roman" w:hAnsi="Times New Roman"/>
                <w:sz w:val="14"/>
                <w:szCs w:val="14"/>
              </w:rPr>
              <w:t>juos</w:t>
            </w:r>
            <w:r w:rsidRPr="00C457B4">
              <w:rPr>
                <w:rFonts w:ascii="Times New Roman" w:hAnsi="Times New Roman"/>
                <w:sz w:val="14"/>
                <w:szCs w:val="14"/>
                <w:lang w:val="sr-Cyrl-CS"/>
              </w:rPr>
              <w:t xml:space="preserve"> </w:t>
            </w:r>
            <w:r w:rsidRPr="00C457B4">
              <w:rPr>
                <w:rFonts w:ascii="Times New Roman" w:hAnsi="Times New Roman"/>
                <w:sz w:val="14"/>
                <w:szCs w:val="14"/>
              </w:rPr>
              <w:t>paskerd</w:t>
            </w:r>
            <w:r w:rsidRPr="00C457B4">
              <w:rPr>
                <w:rFonts w:ascii="Times New Roman" w:hAnsi="Times New Roman"/>
                <w:sz w:val="14"/>
                <w:szCs w:val="14"/>
                <w:lang w:val="sr-Cyrl-CS"/>
              </w:rPr>
              <w:t>ž</w:t>
            </w:r>
            <w:r w:rsidRPr="00C457B4">
              <w:rPr>
                <w:rFonts w:ascii="Times New Roman" w:hAnsi="Times New Roman"/>
                <w:sz w:val="14"/>
                <w:szCs w:val="14"/>
              </w:rPr>
              <w:t>iant</w:t>
            </w:r>
            <w:r w:rsidRPr="00C457B4">
              <w:rPr>
                <w:rFonts w:ascii="Times New Roman" w:hAnsi="Times New Roman"/>
                <w:sz w:val="14"/>
                <w:szCs w:val="14"/>
                <w:lang w:val="sr-Cyrl-CS"/>
              </w:rPr>
              <w:t xml:space="preserve"> </w:t>
            </w:r>
            <w:r w:rsidRPr="00C457B4">
              <w:rPr>
                <w:rFonts w:ascii="Times New Roman" w:hAnsi="Times New Roman"/>
                <w:sz w:val="14"/>
                <w:szCs w:val="14"/>
              </w:rPr>
              <w:t>arba</w:t>
            </w:r>
            <w:r w:rsidRPr="00C457B4">
              <w:rPr>
                <w:rFonts w:ascii="Times New Roman" w:hAnsi="Times New Roman"/>
                <w:sz w:val="14"/>
                <w:szCs w:val="14"/>
                <w:lang w:val="sr-Cyrl-CS"/>
              </w:rPr>
              <w:t xml:space="preserve"> </w:t>
            </w:r>
            <w:r w:rsidRPr="00C457B4">
              <w:rPr>
                <w:rFonts w:ascii="Times New Roman" w:hAnsi="Times New Roman"/>
                <w:sz w:val="14"/>
                <w:szCs w:val="14"/>
              </w:rPr>
              <w:t>nu</w:t>
            </w:r>
            <w:r w:rsidRPr="00C457B4">
              <w:rPr>
                <w:rFonts w:ascii="Times New Roman" w:hAnsi="Times New Roman"/>
                <w:sz w:val="14"/>
                <w:szCs w:val="14"/>
                <w:lang w:val="sr-Cyrl-CS"/>
              </w:rPr>
              <w:t>ž</w:t>
            </w:r>
            <w:r w:rsidRPr="00C457B4">
              <w:rPr>
                <w:rFonts w:ascii="Times New Roman" w:hAnsi="Times New Roman"/>
                <w:sz w:val="14"/>
                <w:szCs w:val="14"/>
              </w:rPr>
              <w:t>udant</w:t>
            </w:r>
            <w:r w:rsidRPr="00C457B4">
              <w:rPr>
                <w:rFonts w:ascii="Times New Roman" w:hAnsi="Times New Roman"/>
                <w:sz w:val="14"/>
                <w:szCs w:val="14"/>
                <w:lang w:val="sr-Cyrl-CS"/>
              </w:rPr>
              <w:t xml:space="preserve"> </w:t>
            </w:r>
            <w:r w:rsidRPr="00C457B4">
              <w:rPr>
                <w:rFonts w:ascii="Times New Roman" w:hAnsi="Times New Roman"/>
                <w:sz w:val="14"/>
                <w:szCs w:val="14"/>
              </w:rPr>
              <w:t>ir</w:t>
            </w:r>
            <w:r w:rsidRPr="00C457B4">
              <w:rPr>
                <w:rFonts w:ascii="Times New Roman" w:hAnsi="Times New Roman"/>
                <w:sz w:val="14"/>
                <w:szCs w:val="14"/>
                <w:lang w:val="sr-Cyrl-CS"/>
              </w:rPr>
              <w:t xml:space="preserve"> </w:t>
            </w:r>
            <w:r w:rsidRPr="00C457B4">
              <w:rPr>
                <w:rFonts w:ascii="Times New Roman" w:hAnsi="Times New Roman"/>
                <w:sz w:val="14"/>
                <w:szCs w:val="14"/>
              </w:rPr>
              <w:t>buvo</w:t>
            </w:r>
            <w:r w:rsidRPr="00C457B4">
              <w:rPr>
                <w:rFonts w:ascii="Times New Roman" w:hAnsi="Times New Roman"/>
                <w:sz w:val="14"/>
                <w:szCs w:val="14"/>
                <w:lang w:val="sr-Cyrl-CS"/>
              </w:rPr>
              <w:t xml:space="preserve"> </w:t>
            </w:r>
            <w:r w:rsidRPr="00C457B4">
              <w:rPr>
                <w:rFonts w:ascii="Times New Roman" w:hAnsi="Times New Roman"/>
                <w:sz w:val="14"/>
                <w:szCs w:val="14"/>
              </w:rPr>
              <w:t>paskersti</w:t>
            </w:r>
            <w:r w:rsidRPr="00C457B4">
              <w:rPr>
                <w:rFonts w:ascii="Times New Roman" w:hAnsi="Times New Roman"/>
                <w:sz w:val="14"/>
                <w:szCs w:val="14"/>
                <w:lang w:val="sr-Cyrl-CS"/>
              </w:rPr>
              <w:t xml:space="preserve"> </w:t>
            </w:r>
            <w:r w:rsidRPr="00C457B4">
              <w:rPr>
                <w:rFonts w:ascii="Times New Roman" w:hAnsi="Times New Roman"/>
                <w:sz w:val="14"/>
                <w:szCs w:val="14"/>
              </w:rPr>
              <w:t>arba</w:t>
            </w:r>
            <w:r w:rsidRPr="00C457B4">
              <w:rPr>
                <w:rFonts w:ascii="Times New Roman" w:hAnsi="Times New Roman"/>
                <w:sz w:val="14"/>
                <w:szCs w:val="14"/>
                <w:lang w:val="sr-Cyrl-CS"/>
              </w:rPr>
              <w:t xml:space="preserve"> </w:t>
            </w:r>
            <w:r w:rsidRPr="00C457B4">
              <w:rPr>
                <w:rFonts w:ascii="Times New Roman" w:hAnsi="Times New Roman"/>
                <w:sz w:val="14"/>
                <w:szCs w:val="14"/>
              </w:rPr>
              <w:t>nu</w:t>
            </w:r>
            <w:r w:rsidRPr="00C457B4">
              <w:rPr>
                <w:rFonts w:ascii="Times New Roman" w:hAnsi="Times New Roman"/>
                <w:sz w:val="14"/>
                <w:szCs w:val="14"/>
                <w:lang w:val="sr-Cyrl-CS"/>
              </w:rPr>
              <w:t>ž</w:t>
            </w:r>
            <w:r w:rsidRPr="00C457B4">
              <w:rPr>
                <w:rFonts w:ascii="Times New Roman" w:hAnsi="Times New Roman"/>
                <w:sz w:val="14"/>
                <w:szCs w:val="14"/>
              </w:rPr>
              <w:t>udyti</w:t>
            </w:r>
            <w:r w:rsidRPr="00C457B4">
              <w:rPr>
                <w:rFonts w:ascii="Times New Roman" w:hAnsi="Times New Roman"/>
                <w:sz w:val="14"/>
                <w:szCs w:val="14"/>
                <w:lang w:val="sr-Cyrl-CS"/>
              </w:rPr>
              <w:t xml:space="preserve"> </w:t>
            </w:r>
            <w:r w:rsidRPr="00C457B4">
              <w:rPr>
                <w:rFonts w:ascii="Times New Roman" w:hAnsi="Times New Roman"/>
                <w:sz w:val="14"/>
                <w:szCs w:val="14"/>
              </w:rPr>
              <w:t>skerdykloje</w:t>
            </w:r>
            <w:r w:rsidRPr="00C457B4">
              <w:rPr>
                <w:rFonts w:ascii="Times New Roman" w:hAnsi="Times New Roman"/>
                <w:sz w:val="14"/>
                <w:szCs w:val="14"/>
                <w:lang w:val="sr-Cyrl-CS"/>
              </w:rPr>
              <w:t xml:space="preserve"> </w:t>
            </w:r>
            <w:r w:rsidRPr="00C457B4">
              <w:rPr>
                <w:rFonts w:ascii="Times New Roman" w:hAnsi="Times New Roman"/>
                <w:sz w:val="14"/>
                <w:szCs w:val="14"/>
              </w:rPr>
              <w:t>pagal</w:t>
            </w:r>
            <w:r w:rsidRPr="00C457B4">
              <w:rPr>
                <w:rFonts w:ascii="Times New Roman" w:hAnsi="Times New Roman"/>
                <w:sz w:val="14"/>
                <w:szCs w:val="14"/>
                <w:lang w:val="sr-Cyrl-CS"/>
              </w:rPr>
              <w:t xml:space="preserve"> </w:t>
            </w:r>
            <w:r w:rsidRPr="00C457B4">
              <w:rPr>
                <w:rFonts w:ascii="Times New Roman" w:hAnsi="Times New Roman"/>
                <w:sz w:val="14"/>
                <w:szCs w:val="14"/>
              </w:rPr>
              <w:t>atitinkamas</w:t>
            </w:r>
            <w:r w:rsidRPr="00C457B4">
              <w:rPr>
                <w:rFonts w:ascii="Times New Roman" w:hAnsi="Times New Roman"/>
                <w:sz w:val="14"/>
                <w:szCs w:val="14"/>
                <w:lang w:val="sr-Cyrl-CS"/>
              </w:rPr>
              <w:t xml:space="preserve"> </w:t>
            </w:r>
            <w:r w:rsidR="00262EEA" w:rsidRPr="00C457B4">
              <w:rPr>
                <w:rFonts w:ascii="Times New Roman" w:hAnsi="Times New Roman"/>
                <w:sz w:val="14"/>
                <w:szCs w:val="14"/>
                <w:lang w:val="lt-LT"/>
              </w:rPr>
              <w:t>Serbijos Respublikos ar Europos</w:t>
            </w:r>
            <w:r w:rsidRPr="00C457B4">
              <w:rPr>
                <w:rFonts w:ascii="Times New Roman" w:hAnsi="Times New Roman"/>
                <w:sz w:val="14"/>
                <w:szCs w:val="14"/>
              </w:rPr>
              <w:t>S</w:t>
            </w:r>
            <w:r w:rsidRPr="00C457B4">
              <w:rPr>
                <w:rFonts w:ascii="Times New Roman" w:hAnsi="Times New Roman"/>
                <w:sz w:val="14"/>
                <w:szCs w:val="14"/>
                <w:lang w:val="sr-Cyrl-CS"/>
              </w:rPr>
              <w:t>ą</w:t>
            </w:r>
            <w:r w:rsidRPr="00C457B4">
              <w:rPr>
                <w:rFonts w:ascii="Times New Roman" w:hAnsi="Times New Roman"/>
                <w:sz w:val="14"/>
                <w:szCs w:val="14"/>
              </w:rPr>
              <w:t>jungos</w:t>
            </w:r>
            <w:r w:rsidRPr="00C457B4">
              <w:rPr>
                <w:rFonts w:ascii="Times New Roman" w:hAnsi="Times New Roman"/>
                <w:sz w:val="14"/>
                <w:szCs w:val="14"/>
                <w:lang w:val="sr-Cyrl-CS"/>
              </w:rPr>
              <w:t xml:space="preserve"> </w:t>
            </w:r>
            <w:r w:rsidRPr="00C457B4">
              <w:rPr>
                <w:rFonts w:ascii="Times New Roman" w:hAnsi="Times New Roman"/>
                <w:sz w:val="14"/>
                <w:szCs w:val="14"/>
              </w:rPr>
              <w:t>teis</w:t>
            </w:r>
            <w:r w:rsidRPr="00C457B4">
              <w:rPr>
                <w:rFonts w:ascii="Times New Roman" w:hAnsi="Times New Roman"/>
                <w:sz w:val="14"/>
                <w:szCs w:val="14"/>
                <w:lang w:val="sr-Cyrl-CS"/>
              </w:rPr>
              <w:t>ė</w:t>
            </w:r>
            <w:r w:rsidRPr="00C457B4">
              <w:rPr>
                <w:rFonts w:ascii="Times New Roman" w:hAnsi="Times New Roman"/>
                <w:sz w:val="14"/>
                <w:szCs w:val="14"/>
              </w:rPr>
              <w:t>s</w:t>
            </w:r>
            <w:r w:rsidRPr="00C457B4">
              <w:rPr>
                <w:rFonts w:ascii="Times New Roman" w:hAnsi="Times New Roman"/>
                <w:sz w:val="14"/>
                <w:szCs w:val="14"/>
                <w:lang w:val="sr-Cyrl-CS"/>
              </w:rPr>
              <w:t xml:space="preserve"> </w:t>
            </w:r>
            <w:r w:rsidRPr="00C457B4">
              <w:rPr>
                <w:rFonts w:ascii="Times New Roman" w:hAnsi="Times New Roman"/>
                <w:sz w:val="14"/>
                <w:szCs w:val="14"/>
              </w:rPr>
              <w:t>akt</w:t>
            </w:r>
            <w:r w:rsidRPr="00C457B4">
              <w:rPr>
                <w:rFonts w:ascii="Times New Roman" w:hAnsi="Times New Roman"/>
                <w:sz w:val="14"/>
                <w:szCs w:val="14"/>
                <w:lang w:val="sr-Cyrl-CS"/>
              </w:rPr>
              <w:t xml:space="preserve">ų </w:t>
            </w:r>
            <w:r w:rsidRPr="00C457B4">
              <w:rPr>
                <w:rFonts w:ascii="Times New Roman" w:hAnsi="Times New Roman"/>
                <w:sz w:val="14"/>
                <w:szCs w:val="14"/>
              </w:rPr>
              <w:t>nuostatas</w:t>
            </w:r>
            <w:r w:rsidRPr="00C457B4">
              <w:rPr>
                <w:rFonts w:ascii="Times New Roman" w:hAnsi="Times New Roman"/>
                <w:sz w:val="14"/>
                <w:szCs w:val="14"/>
                <w:lang w:val="sr-Cyrl-CS"/>
              </w:rPr>
              <w:t xml:space="preserve">, </w:t>
            </w:r>
            <w:r w:rsidRPr="00C457B4">
              <w:rPr>
                <w:rFonts w:ascii="Times New Roman" w:hAnsi="Times New Roman"/>
                <w:sz w:val="14"/>
                <w:szCs w:val="14"/>
              </w:rPr>
              <w:t>m</w:t>
            </w:r>
            <w:r w:rsidRPr="00C457B4">
              <w:rPr>
                <w:rFonts w:ascii="Times New Roman" w:hAnsi="Times New Roman"/>
                <w:sz w:val="14"/>
                <w:szCs w:val="14"/>
                <w:lang w:val="sr-Cyrl-CS"/>
              </w:rPr>
              <w:t>ė</w:t>
            </w:r>
            <w:r w:rsidRPr="00C457B4">
              <w:rPr>
                <w:rFonts w:ascii="Times New Roman" w:hAnsi="Times New Roman"/>
                <w:sz w:val="14"/>
                <w:szCs w:val="14"/>
              </w:rPr>
              <w:t>sos</w:t>
            </w:r>
            <w:r w:rsidRPr="00C457B4">
              <w:rPr>
                <w:rFonts w:ascii="Times New Roman" w:hAnsi="Times New Roman"/>
                <w:sz w:val="14"/>
                <w:szCs w:val="14"/>
                <w:lang w:val="sr-Cyrl-CS"/>
              </w:rPr>
              <w:t>.</w:t>
            </w:r>
          </w:p>
          <w:p w14:paraId="22FE9646" w14:textId="77777777" w:rsidR="008745D0" w:rsidRPr="00C457B4" w:rsidRDefault="008745D0" w:rsidP="00967119">
            <w:pPr>
              <w:ind w:left="300"/>
              <w:jc w:val="both"/>
              <w:rPr>
                <w:sz w:val="14"/>
                <w:szCs w:val="14"/>
                <w:lang w:val="sr-Cyrl-CS"/>
              </w:rPr>
            </w:pPr>
            <w:r w:rsidRPr="00C457B4">
              <w:rPr>
                <w:rFonts w:ascii="Times New Roman" w:hAnsi="Times New Roman" w:cs="Times New Roman"/>
                <w:b/>
                <w:sz w:val="14"/>
                <w:szCs w:val="14"/>
                <w:lang w:val="sr-Cyrl-CS"/>
              </w:rPr>
              <w:t>Ја, доле потписани званични ветеринар, овим потврђујем, да</w:t>
            </w:r>
            <w:r w:rsidRPr="00C457B4">
              <w:rPr>
                <w:rFonts w:ascii="Times New Roman" w:hAnsi="Times New Roman"/>
                <w:b/>
                <w:sz w:val="14"/>
                <w:szCs w:val="14"/>
                <w:lang w:val="mk-MK"/>
              </w:rPr>
              <w:t xml:space="preserve"> полупроизвод од меса </w:t>
            </w:r>
            <w:r w:rsidRPr="00C457B4">
              <w:rPr>
                <w:rFonts w:ascii="Times New Roman" w:hAnsi="Times New Roman"/>
                <w:b/>
                <w:sz w:val="14"/>
                <w:szCs w:val="14"/>
                <w:lang w:val="lt-LT"/>
              </w:rPr>
              <w:t>(</w:t>
            </w:r>
            <w:r w:rsidRPr="00C457B4">
              <w:rPr>
                <w:rFonts w:ascii="Times New Roman" w:hAnsi="Times New Roman"/>
                <w:b/>
                <w:sz w:val="14"/>
                <w:szCs w:val="14"/>
                <w:vertAlign w:val="superscript"/>
                <w:lang w:val="lt-LT"/>
              </w:rPr>
              <w:t>1</w:t>
            </w:r>
            <w:r w:rsidRPr="00C457B4">
              <w:rPr>
                <w:rFonts w:ascii="Times New Roman" w:hAnsi="Times New Roman"/>
                <w:b/>
                <w:sz w:val="14"/>
                <w:szCs w:val="14"/>
                <w:lang w:val="lt-LT"/>
              </w:rPr>
              <w:t xml:space="preserve">) </w:t>
            </w:r>
            <w:r w:rsidRPr="00C457B4">
              <w:rPr>
                <w:rFonts w:ascii="Times New Roman" w:hAnsi="Times New Roman"/>
                <w:b/>
                <w:sz w:val="14"/>
                <w:szCs w:val="14"/>
                <w:lang w:val="sr-Cyrl-CS"/>
              </w:rPr>
              <w:t xml:space="preserve">описан у Делу </w:t>
            </w:r>
            <w:r w:rsidRPr="00C457B4">
              <w:rPr>
                <w:rFonts w:ascii="Times New Roman" w:hAnsi="Times New Roman"/>
                <w:b/>
                <w:sz w:val="14"/>
                <w:szCs w:val="14"/>
                <w:lang w:val="lt-LT"/>
              </w:rPr>
              <w:t>I</w:t>
            </w:r>
            <w:r w:rsidRPr="00C457B4">
              <w:rPr>
                <w:rFonts w:ascii="Times New Roman" w:hAnsi="Times New Roman"/>
                <w:sz w:val="14"/>
                <w:szCs w:val="14"/>
                <w:lang w:val="sr-Cyrl-CS"/>
              </w:rPr>
              <w:t xml:space="preserve"> </w:t>
            </w:r>
            <w:r w:rsidRPr="00C457B4">
              <w:rPr>
                <w:rFonts w:ascii="Times New Roman" w:hAnsi="Times New Roman"/>
                <w:b/>
                <w:sz w:val="14"/>
                <w:szCs w:val="14"/>
                <w:lang w:val="sr-Cyrl-CS"/>
              </w:rPr>
              <w:t>овог уверења</w:t>
            </w:r>
            <w:r w:rsidRPr="00C457B4">
              <w:rPr>
                <w:rFonts w:ascii="Times New Roman" w:hAnsi="Times New Roman"/>
                <w:sz w:val="14"/>
                <w:szCs w:val="14"/>
                <w:lang w:val="sr-Cyrl-CS"/>
              </w:rPr>
              <w:t xml:space="preserve"> </w:t>
            </w:r>
            <w:r w:rsidRPr="00C457B4">
              <w:rPr>
                <w:rFonts w:ascii="Times New Roman" w:hAnsi="Times New Roman"/>
                <w:b/>
                <w:sz w:val="14"/>
                <w:szCs w:val="14"/>
                <w:lang w:val="sr-Cyrl-CS"/>
              </w:rPr>
              <w:t>потичу од</w:t>
            </w:r>
            <w:r w:rsidRPr="00C457B4">
              <w:rPr>
                <w:rFonts w:ascii="Times New Roman" w:hAnsi="Times New Roman"/>
                <w:sz w:val="14"/>
                <w:szCs w:val="14"/>
                <w:lang w:val="sr-Cyrl-CS"/>
              </w:rPr>
              <w:t xml:space="preserve"> </w:t>
            </w:r>
            <w:r w:rsidR="00622355" w:rsidRPr="00C457B4">
              <w:rPr>
                <w:rFonts w:ascii="Times New Roman" w:hAnsi="Times New Roman"/>
                <w:b/>
                <w:sz w:val="14"/>
                <w:szCs w:val="14"/>
                <w:lang w:val="sr-Cyrl-CS"/>
              </w:rPr>
              <w:t xml:space="preserve">меса </w:t>
            </w:r>
            <w:r w:rsidR="00622355" w:rsidRPr="00C457B4">
              <w:rPr>
                <w:rFonts w:ascii="Times New Roman" w:hAnsi="Times New Roman"/>
                <w:sz w:val="14"/>
                <w:szCs w:val="14"/>
                <w:lang w:val="sr-Cyrl-CS"/>
              </w:rPr>
              <w:t xml:space="preserve"> </w:t>
            </w:r>
            <w:r w:rsidR="00622355" w:rsidRPr="00C457B4">
              <w:rPr>
                <w:rFonts w:ascii="Times New Roman" w:hAnsi="Times New Roman"/>
                <w:b/>
                <w:sz w:val="14"/>
                <w:szCs w:val="14"/>
                <w:lang w:val="sr-Cyrl-CS"/>
              </w:rPr>
              <w:t>пореклом од животиња са којима је поступано у кланици пре и у време клања у складу са</w:t>
            </w:r>
            <w:r w:rsidR="00622355" w:rsidRPr="00C457B4">
              <w:rPr>
                <w:rFonts w:ascii="Times New Roman" w:hAnsi="Times New Roman"/>
                <w:sz w:val="14"/>
                <w:szCs w:val="14"/>
                <w:lang w:val="sr-Cyrl-CS"/>
              </w:rPr>
              <w:t xml:space="preserve"> </w:t>
            </w:r>
            <w:r w:rsidRPr="00C457B4">
              <w:rPr>
                <w:rFonts w:ascii="Times New Roman" w:hAnsi="Times New Roman" w:cs="Times New Roman"/>
                <w:b/>
                <w:sz w:val="14"/>
                <w:szCs w:val="14"/>
                <w:lang w:val="sr-Cyrl-CS"/>
              </w:rPr>
              <w:t>одговарајућим одредбама</w:t>
            </w:r>
            <w:r w:rsidR="00622355" w:rsidRPr="00C457B4">
              <w:rPr>
                <w:rFonts w:ascii="Times New Roman" w:hAnsi="Times New Roman" w:cs="Times New Roman"/>
                <w:b/>
                <w:sz w:val="14"/>
                <w:szCs w:val="14"/>
                <w:lang w:val="sr-Cyrl-CS"/>
              </w:rPr>
              <w:t xml:space="preserve"> законодавства Републике </w:t>
            </w:r>
            <w:r w:rsidR="004A6994" w:rsidRPr="00C457B4">
              <w:rPr>
                <w:rFonts w:ascii="Times New Roman" w:hAnsi="Times New Roman" w:cs="Times New Roman"/>
                <w:b/>
                <w:sz w:val="14"/>
                <w:szCs w:val="14"/>
                <w:lang w:val="lt-LT"/>
              </w:rPr>
              <w:t>Србије</w:t>
            </w:r>
            <w:r w:rsidR="00622355" w:rsidRPr="00C457B4">
              <w:rPr>
                <w:rFonts w:ascii="Times New Roman" w:hAnsi="Times New Roman" w:cs="Times New Roman"/>
                <w:b/>
                <w:sz w:val="14"/>
                <w:szCs w:val="14"/>
                <w:lang w:val="sr-Cyrl-CS"/>
              </w:rPr>
              <w:t xml:space="preserve"> или </w:t>
            </w:r>
            <w:r w:rsidR="004A6994" w:rsidRPr="00C457B4">
              <w:rPr>
                <w:rFonts w:ascii="Times New Roman" w:hAnsi="Times New Roman" w:cs="Times New Roman"/>
                <w:b/>
                <w:sz w:val="14"/>
                <w:szCs w:val="14"/>
                <w:lang w:val="sr-Cyrl-CS"/>
              </w:rPr>
              <w:t>законодавства</w:t>
            </w:r>
            <w:r w:rsidR="00622355" w:rsidRPr="00C457B4">
              <w:rPr>
                <w:rFonts w:ascii="Times New Roman" w:hAnsi="Times New Roman" w:cs="Times New Roman"/>
                <w:b/>
                <w:sz w:val="14"/>
                <w:szCs w:val="14"/>
                <w:lang w:val="sr-Cyrl-CS"/>
              </w:rPr>
              <w:t xml:space="preserve"> Европске </w:t>
            </w:r>
            <w:r w:rsidR="004A6994" w:rsidRPr="00C457B4">
              <w:rPr>
                <w:rFonts w:ascii="Times New Roman" w:hAnsi="Times New Roman" w:cs="Times New Roman"/>
                <w:b/>
                <w:sz w:val="14"/>
                <w:szCs w:val="14"/>
                <w:lang w:val="sr-Cyrl-CS"/>
              </w:rPr>
              <w:t>Уније</w:t>
            </w:r>
            <w:r w:rsidR="00622355" w:rsidRPr="00C457B4">
              <w:rPr>
                <w:rFonts w:ascii="Times New Roman" w:hAnsi="Times New Roman" w:cs="Times New Roman"/>
                <w:b/>
                <w:sz w:val="14"/>
                <w:szCs w:val="14"/>
                <w:lang w:val="sr-Cyrl-CS"/>
              </w:rPr>
              <w:t>.</w:t>
            </w:r>
          </w:p>
          <w:p w14:paraId="1BD7C636" w14:textId="77777777" w:rsidR="008745D0" w:rsidRPr="00C457B4" w:rsidRDefault="00622355" w:rsidP="00662A92">
            <w:pPr>
              <w:ind w:left="300"/>
              <w:jc w:val="both"/>
              <w:rPr>
                <w:rFonts w:ascii="Times New Roman" w:hAnsi="Times New Roman"/>
                <w:sz w:val="14"/>
                <w:szCs w:val="14"/>
                <w:lang w:val="sr-Cyrl-CS"/>
              </w:rPr>
            </w:pPr>
            <w:r w:rsidRPr="00C457B4">
              <w:rPr>
                <w:rFonts w:ascii="Times New Roman" w:hAnsi="Times New Roman"/>
                <w:sz w:val="14"/>
                <w:szCs w:val="14"/>
              </w:rPr>
              <w:t>I, the unde</w:t>
            </w:r>
            <w:smartTag w:uri="urn:schemas-microsoft-com:office:smarttags" w:element="PersonName">
              <w:r w:rsidRPr="00C457B4">
                <w:rPr>
                  <w:rFonts w:ascii="Times New Roman" w:hAnsi="Times New Roman"/>
                  <w:sz w:val="14"/>
                  <w:szCs w:val="14"/>
                </w:rPr>
                <w:t>rs</w:t>
              </w:r>
            </w:smartTag>
            <w:r w:rsidRPr="00C457B4">
              <w:rPr>
                <w:rFonts w:ascii="Times New Roman" w:hAnsi="Times New Roman"/>
                <w:sz w:val="14"/>
                <w:szCs w:val="14"/>
              </w:rPr>
              <w:t>igned, official veterinarian hereby certify, that the meat preparations (</w:t>
            </w:r>
            <w:r w:rsidRPr="00C457B4">
              <w:rPr>
                <w:rFonts w:ascii="Times New Roman" w:hAnsi="Times New Roman"/>
                <w:sz w:val="14"/>
                <w:szCs w:val="14"/>
                <w:vertAlign w:val="superscript"/>
              </w:rPr>
              <w:t>1</w:t>
            </w:r>
            <w:r w:rsidRPr="00C457B4">
              <w:rPr>
                <w:rFonts w:ascii="Times New Roman" w:hAnsi="Times New Roman"/>
                <w:sz w:val="14"/>
                <w:szCs w:val="14"/>
              </w:rPr>
              <w:t xml:space="preserve">) described in Part I of this certificate are derived from meat from animals which have been treated in the slaughterhouse before and at the time of slaughter or killing in accordance with the relevant provisions of legislation of Republic of </w:t>
            </w:r>
            <w:r w:rsidR="004A6994" w:rsidRPr="00C457B4">
              <w:rPr>
                <w:rFonts w:ascii="Times New Roman" w:hAnsi="Times New Roman"/>
                <w:sz w:val="14"/>
                <w:szCs w:val="14"/>
              </w:rPr>
              <w:t>Serbia</w:t>
            </w:r>
            <w:r w:rsidRPr="00C457B4">
              <w:rPr>
                <w:rFonts w:ascii="Times New Roman" w:hAnsi="Times New Roman"/>
                <w:sz w:val="14"/>
                <w:szCs w:val="14"/>
              </w:rPr>
              <w:t xml:space="preserve"> or the European </w:t>
            </w:r>
            <w:r w:rsidR="004A6994" w:rsidRPr="00C457B4">
              <w:rPr>
                <w:rFonts w:ascii="Times New Roman" w:hAnsi="Times New Roman"/>
                <w:sz w:val="14"/>
                <w:szCs w:val="14"/>
              </w:rPr>
              <w:t>Union</w:t>
            </w:r>
            <w:r w:rsidRPr="00C457B4">
              <w:rPr>
                <w:rFonts w:ascii="Times New Roman" w:hAnsi="Times New Roman"/>
                <w:sz w:val="14"/>
                <w:szCs w:val="14"/>
              </w:rPr>
              <w:t>.</w:t>
            </w:r>
          </w:p>
          <w:p w14:paraId="3FDBC3BC" w14:textId="77777777" w:rsidR="008745D0" w:rsidRPr="00C457B4" w:rsidRDefault="008745D0" w:rsidP="00662A92">
            <w:pPr>
              <w:ind w:left="300"/>
              <w:jc w:val="both"/>
              <w:rPr>
                <w:rFonts w:ascii="Times New Roman" w:hAnsi="Times New Roman"/>
                <w:sz w:val="14"/>
                <w:szCs w:val="14"/>
                <w:lang w:val="mk-MK"/>
              </w:rPr>
            </w:pPr>
          </w:p>
          <w:p w14:paraId="6CF0CD06" w14:textId="77777777" w:rsidR="00622355" w:rsidRPr="00C457B4" w:rsidRDefault="00622355" w:rsidP="00662A92">
            <w:pPr>
              <w:ind w:left="300"/>
              <w:jc w:val="both"/>
              <w:rPr>
                <w:rFonts w:ascii="Times New Roman" w:hAnsi="Times New Roman"/>
                <w:sz w:val="14"/>
                <w:szCs w:val="14"/>
                <w:lang w:val="mk-MK"/>
              </w:rPr>
            </w:pPr>
          </w:p>
          <w:p w14:paraId="6CF65530" w14:textId="77777777" w:rsidR="009A48C7" w:rsidRPr="00C457B4" w:rsidRDefault="009A48C7" w:rsidP="00662A92">
            <w:pPr>
              <w:ind w:left="300"/>
              <w:jc w:val="both"/>
              <w:rPr>
                <w:rFonts w:ascii="Times New Roman" w:hAnsi="Times New Roman"/>
                <w:sz w:val="14"/>
                <w:szCs w:val="14"/>
                <w:lang w:val="mk-MK"/>
              </w:rPr>
            </w:pPr>
          </w:p>
          <w:p w14:paraId="412F15F0" w14:textId="77777777" w:rsidR="009A48C7" w:rsidRPr="00C457B4" w:rsidRDefault="00967119" w:rsidP="00662A92">
            <w:pPr>
              <w:ind w:left="300"/>
              <w:jc w:val="both"/>
              <w:rPr>
                <w:rFonts w:ascii="Times New Roman" w:hAnsi="Times New Roman" w:cs="Times New Roman"/>
                <w:sz w:val="14"/>
                <w:szCs w:val="14"/>
                <w:lang w:val="mk-MK"/>
              </w:rPr>
            </w:pPr>
            <w:r w:rsidRPr="00C457B4">
              <w:rPr>
                <w:rFonts w:ascii="Times New Roman" w:hAnsi="Times New Roman" w:cs="Times New Roman"/>
                <w:iCs/>
                <w:spacing w:val="3"/>
                <w:sz w:val="14"/>
                <w:szCs w:val="14"/>
                <w:lang w:val="lt-LT"/>
              </w:rPr>
              <w:t>Pastabos</w:t>
            </w:r>
            <w:r w:rsidRPr="00C457B4">
              <w:rPr>
                <w:rFonts w:ascii="Times New Roman" w:hAnsi="Times New Roman" w:cs="Times New Roman"/>
                <w:b/>
                <w:iCs/>
                <w:spacing w:val="3"/>
                <w:sz w:val="14"/>
                <w:szCs w:val="14"/>
                <w:lang w:val="lt-LT"/>
              </w:rPr>
              <w:t xml:space="preserve"> / </w:t>
            </w:r>
            <w:r w:rsidR="009A48C7" w:rsidRPr="00C457B4">
              <w:rPr>
                <w:rFonts w:ascii="Times New Roman" w:hAnsi="Times New Roman" w:cs="Times New Roman"/>
                <w:b/>
                <w:iCs/>
                <w:spacing w:val="3"/>
                <w:sz w:val="14"/>
                <w:szCs w:val="14"/>
                <w:lang w:val="sr-Cyrl-CS"/>
              </w:rPr>
              <w:t>Напомене /</w:t>
            </w:r>
            <w:r w:rsidR="009A48C7" w:rsidRPr="00C457B4">
              <w:rPr>
                <w:rFonts w:ascii="Times New Roman" w:hAnsi="Times New Roman" w:cs="Times New Roman"/>
                <w:sz w:val="14"/>
                <w:szCs w:val="14"/>
              </w:rPr>
              <w:t xml:space="preserve"> Notes</w:t>
            </w:r>
            <w:r w:rsidR="009A48C7" w:rsidRPr="00C457B4">
              <w:rPr>
                <w:rFonts w:ascii="Times New Roman" w:hAnsi="Times New Roman" w:cs="Times New Roman"/>
                <w:sz w:val="14"/>
                <w:szCs w:val="14"/>
                <w:lang w:val="mk-MK"/>
              </w:rPr>
              <w:t xml:space="preserve"> </w:t>
            </w:r>
          </w:p>
          <w:p w14:paraId="466969A2" w14:textId="77777777" w:rsidR="009A48C7" w:rsidRPr="00C457B4" w:rsidRDefault="009A48C7" w:rsidP="00662A92">
            <w:pPr>
              <w:ind w:left="300"/>
              <w:jc w:val="both"/>
              <w:rPr>
                <w:rFonts w:ascii="Times New Roman" w:hAnsi="Times New Roman"/>
                <w:sz w:val="14"/>
                <w:szCs w:val="14"/>
                <w:lang w:val="mk-MK"/>
              </w:rPr>
            </w:pPr>
          </w:p>
          <w:p w14:paraId="550656B3" w14:textId="77777777" w:rsidR="009A48C7" w:rsidRPr="00C457B4" w:rsidRDefault="00967119" w:rsidP="00662A92">
            <w:pPr>
              <w:ind w:left="300"/>
              <w:jc w:val="both"/>
              <w:rPr>
                <w:rFonts w:ascii="Times New Roman" w:hAnsi="Times New Roman"/>
                <w:sz w:val="14"/>
                <w:szCs w:val="14"/>
                <w:lang w:val="mk-MK"/>
              </w:rPr>
            </w:pPr>
            <w:r w:rsidRPr="00C457B4">
              <w:rPr>
                <w:rFonts w:ascii="Times New Roman" w:hAnsi="Times New Roman" w:cs="Times New Roman"/>
                <w:iCs/>
                <w:spacing w:val="3"/>
                <w:sz w:val="14"/>
                <w:szCs w:val="14"/>
                <w:lang w:val="sr-Latn-CS"/>
              </w:rPr>
              <w:t>1 dalis</w:t>
            </w:r>
            <w:r w:rsidRPr="00C457B4">
              <w:rPr>
                <w:rFonts w:ascii="Times New Roman" w:hAnsi="Times New Roman" w:cs="Times New Roman"/>
                <w:b/>
                <w:iCs/>
                <w:spacing w:val="3"/>
                <w:sz w:val="14"/>
                <w:szCs w:val="14"/>
                <w:lang w:val="sr-Latn-CS"/>
              </w:rPr>
              <w:t xml:space="preserve">/ </w:t>
            </w:r>
            <w:r w:rsidR="009A48C7" w:rsidRPr="00C457B4">
              <w:rPr>
                <w:rFonts w:ascii="Times New Roman" w:hAnsi="Times New Roman" w:cs="Times New Roman"/>
                <w:b/>
                <w:iCs/>
                <w:spacing w:val="3"/>
                <w:sz w:val="14"/>
                <w:szCs w:val="14"/>
                <w:lang w:val="sr-Latn-CS"/>
              </w:rPr>
              <w:t>Д</w:t>
            </w:r>
            <w:r w:rsidR="009A48C7" w:rsidRPr="00C457B4">
              <w:rPr>
                <w:rFonts w:ascii="Times New Roman" w:hAnsi="Times New Roman" w:cs="Times New Roman"/>
                <w:b/>
                <w:iCs/>
                <w:spacing w:val="3"/>
                <w:sz w:val="14"/>
                <w:szCs w:val="14"/>
                <w:lang w:val="sr-Cyrl-CS"/>
              </w:rPr>
              <w:t>ео</w:t>
            </w:r>
            <w:r w:rsidR="009A48C7" w:rsidRPr="00C457B4">
              <w:rPr>
                <w:rFonts w:ascii="Times New Roman" w:hAnsi="Times New Roman" w:cs="Times New Roman"/>
                <w:b/>
                <w:spacing w:val="4"/>
                <w:sz w:val="14"/>
                <w:szCs w:val="14"/>
                <w:lang w:val="de-DE"/>
              </w:rPr>
              <w:t xml:space="preserve"> I</w:t>
            </w:r>
            <w:r w:rsidR="009A48C7" w:rsidRPr="00C457B4">
              <w:rPr>
                <w:rFonts w:ascii="Times New Roman" w:hAnsi="Times New Roman" w:cs="Times New Roman"/>
                <w:b/>
                <w:sz w:val="14"/>
                <w:szCs w:val="14"/>
                <w:lang w:val="mk-MK"/>
              </w:rPr>
              <w:t xml:space="preserve"> /</w:t>
            </w:r>
            <w:r w:rsidR="009A48C7" w:rsidRPr="00C457B4">
              <w:rPr>
                <w:rFonts w:ascii="Times New Roman" w:hAnsi="Times New Roman" w:cs="Times New Roman"/>
                <w:sz w:val="14"/>
                <w:szCs w:val="14"/>
              </w:rPr>
              <w:t xml:space="preserve"> Part I</w:t>
            </w:r>
            <w:r w:rsidR="009A48C7" w:rsidRPr="00C457B4">
              <w:rPr>
                <w:rFonts w:ascii="Times New Roman" w:hAnsi="Times New Roman" w:cs="Times New Roman"/>
                <w:sz w:val="14"/>
                <w:szCs w:val="14"/>
                <w:lang w:val="mk-MK"/>
              </w:rPr>
              <w:t xml:space="preserve"> </w:t>
            </w:r>
            <w:r w:rsidR="009A48C7" w:rsidRPr="00C457B4">
              <w:rPr>
                <w:rFonts w:ascii="Times New Roman" w:hAnsi="Times New Roman" w:cs="Times New Roman"/>
                <w:sz w:val="14"/>
                <w:szCs w:val="14"/>
              </w:rPr>
              <w:t>:</w:t>
            </w:r>
          </w:p>
          <w:p w14:paraId="6F38EB9D" w14:textId="77777777" w:rsidR="00622355" w:rsidRPr="00C457B4" w:rsidRDefault="00622355" w:rsidP="00662A92">
            <w:pPr>
              <w:ind w:left="300"/>
              <w:jc w:val="both"/>
              <w:rPr>
                <w:sz w:val="14"/>
                <w:szCs w:val="14"/>
                <w:lang w:val="sr-Cyrl-CS"/>
              </w:rPr>
            </w:pPr>
          </w:p>
          <w:p w14:paraId="75B3D706" w14:textId="77777777" w:rsidR="009A48C7" w:rsidRPr="00C457B4" w:rsidRDefault="009A48C7" w:rsidP="00662A92">
            <w:pPr>
              <w:ind w:left="300"/>
              <w:jc w:val="both"/>
              <w:rPr>
                <w:rFonts w:ascii="Times New Roman" w:hAnsi="Times New Roman" w:cs="Times New Roman"/>
                <w:sz w:val="14"/>
                <w:szCs w:val="14"/>
                <w:lang w:val="sr-Latn-CS"/>
              </w:rPr>
            </w:pPr>
            <w:r w:rsidRPr="00C457B4">
              <w:rPr>
                <w:rFonts w:ascii="Times New Roman" w:hAnsi="Times New Roman" w:cs="Times New Roman"/>
                <w:b/>
                <w:sz w:val="14"/>
                <w:szCs w:val="14"/>
              </w:rPr>
              <w:t>(</w:t>
            </w:r>
            <w:r w:rsidRPr="00C457B4">
              <w:rPr>
                <w:rFonts w:ascii="Times New Roman" w:hAnsi="Times New Roman" w:cs="Times New Roman"/>
                <w:b/>
                <w:sz w:val="14"/>
                <w:szCs w:val="14"/>
                <w:vertAlign w:val="superscript"/>
              </w:rPr>
              <w:t>1</w:t>
            </w:r>
            <w:r w:rsidRPr="00C457B4">
              <w:rPr>
                <w:rFonts w:ascii="Times New Roman" w:hAnsi="Times New Roman" w:cs="Times New Roman"/>
                <w:b/>
                <w:sz w:val="14"/>
                <w:szCs w:val="14"/>
              </w:rPr>
              <w:t>)</w:t>
            </w:r>
            <w:r w:rsidRPr="00C457B4">
              <w:rPr>
                <w:rFonts w:ascii="Times New Roman" w:hAnsi="Times New Roman" w:cs="Times New Roman"/>
                <w:b/>
                <w:sz w:val="14"/>
                <w:szCs w:val="14"/>
                <w:lang w:val="sr-Cyrl-CS"/>
              </w:rPr>
              <w:t xml:space="preserve"> </w:t>
            </w:r>
            <w:r w:rsidR="00C457B4" w:rsidRPr="00C457B4">
              <w:rPr>
                <w:rFonts w:ascii="Times New Roman" w:hAnsi="Times New Roman" w:cs="Times New Roman"/>
                <w:sz w:val="14"/>
                <w:szCs w:val="14"/>
                <w:lang w:val="lt-LT"/>
              </w:rPr>
              <w:t>Užpildyti kaip reikia</w:t>
            </w:r>
            <w:r w:rsidR="00C457B4" w:rsidRPr="00C457B4">
              <w:rPr>
                <w:rFonts w:ascii="Times New Roman" w:hAnsi="Times New Roman" w:cs="Times New Roman"/>
                <w:b/>
                <w:sz w:val="14"/>
                <w:szCs w:val="14"/>
                <w:lang w:val="lt-LT"/>
              </w:rPr>
              <w:t xml:space="preserve"> / </w:t>
            </w:r>
            <w:r w:rsidRPr="00C457B4">
              <w:rPr>
                <w:rFonts w:ascii="Times New Roman" w:hAnsi="Times New Roman" w:cs="Times New Roman"/>
                <w:b/>
                <w:sz w:val="14"/>
                <w:szCs w:val="14"/>
                <w:lang w:val="mk-MK"/>
              </w:rPr>
              <w:t xml:space="preserve">Попунити </w:t>
            </w:r>
            <w:r w:rsidR="00AE739D" w:rsidRPr="00C457B4">
              <w:rPr>
                <w:rFonts w:ascii="Times New Roman" w:hAnsi="Times New Roman" w:cs="Times New Roman"/>
                <w:b/>
                <w:sz w:val="14"/>
                <w:szCs w:val="14"/>
                <w:lang w:val="mk-MK"/>
              </w:rPr>
              <w:t>по потреби</w:t>
            </w:r>
            <w:r w:rsidRPr="00C457B4">
              <w:rPr>
                <w:rFonts w:ascii="Times New Roman" w:hAnsi="Times New Roman" w:cs="Times New Roman"/>
                <w:sz w:val="14"/>
                <w:szCs w:val="14"/>
                <w:lang w:val="mk-MK"/>
              </w:rPr>
              <w:t xml:space="preserve">/ </w:t>
            </w:r>
            <w:r w:rsidRPr="00C457B4">
              <w:rPr>
                <w:rFonts w:ascii="Times New Roman" w:hAnsi="Times New Roman" w:cs="Times New Roman"/>
                <w:sz w:val="14"/>
                <w:szCs w:val="14"/>
              </w:rPr>
              <w:t xml:space="preserve">Complete as </w:t>
            </w:r>
            <w:r w:rsidR="000B48AD" w:rsidRPr="00C457B4">
              <w:rPr>
                <w:rFonts w:ascii="Times New Roman" w:hAnsi="Times New Roman" w:cs="Times New Roman"/>
                <w:sz w:val="14"/>
                <w:szCs w:val="14"/>
              </w:rPr>
              <w:t>appropriate</w:t>
            </w:r>
            <w:r w:rsidR="000B48AD" w:rsidRPr="00C457B4">
              <w:rPr>
                <w:rFonts w:ascii="Times New Roman" w:hAnsi="Times New Roman" w:cs="Times New Roman"/>
                <w:sz w:val="14"/>
                <w:szCs w:val="14"/>
                <w:lang w:val="mk-MK"/>
              </w:rPr>
              <w:t>.</w:t>
            </w:r>
          </w:p>
          <w:p w14:paraId="0F4CFE17" w14:textId="77777777" w:rsidR="00E03D52" w:rsidRPr="00C457B4" w:rsidRDefault="00E03D52" w:rsidP="00662A92">
            <w:pPr>
              <w:ind w:left="300"/>
              <w:jc w:val="both"/>
              <w:rPr>
                <w:rFonts w:ascii="Times New Roman" w:hAnsi="Times New Roman" w:cs="Times New Roman"/>
                <w:sz w:val="14"/>
                <w:szCs w:val="14"/>
                <w:lang w:val="sr-Latn-CS"/>
              </w:rPr>
            </w:pPr>
          </w:p>
          <w:p w14:paraId="17BC640B" w14:textId="77777777" w:rsidR="00262EEA" w:rsidRPr="00C457B4" w:rsidRDefault="00E03D52" w:rsidP="00662A92">
            <w:pPr>
              <w:jc w:val="both"/>
              <w:rPr>
                <w:rFonts w:ascii="TimesNewRomanPSMT" w:hAnsi="TimesNewRomanPSMT" w:cs="TimesNewRomanPSMT"/>
                <w:sz w:val="14"/>
                <w:szCs w:val="14"/>
                <w:lang w:val="lt-LT" w:eastAsia="lt-LT"/>
              </w:rPr>
            </w:pPr>
            <w:r w:rsidRPr="00C457B4">
              <w:rPr>
                <w:rFonts w:ascii="Times New Roman" w:hAnsi="Times New Roman" w:cs="Times New Roman"/>
                <w:b/>
                <w:spacing w:val="5"/>
                <w:sz w:val="14"/>
                <w:szCs w:val="14"/>
                <w:lang w:val="sr-Cyrl-CS"/>
              </w:rPr>
              <w:t xml:space="preserve">- </w:t>
            </w:r>
            <w:r w:rsidR="00262EEA" w:rsidRPr="00C457B4">
              <w:rPr>
                <w:rFonts w:ascii="TimesNewRomanPSMT" w:hAnsi="TimesNewRomanPSMT" w:cs="TimesNewRomanPSMT"/>
                <w:sz w:val="14"/>
                <w:szCs w:val="14"/>
                <w:lang w:val="lt-LT" w:eastAsia="lt-LT"/>
              </w:rPr>
              <w:t>Nuoroda į langelį Nr. I.7: Kilmės šalies, kuri turi sutapti su eksporto šalimi, pavadinimas.</w:t>
            </w:r>
          </w:p>
          <w:p w14:paraId="3156A980" w14:textId="77777777" w:rsidR="00E03D52" w:rsidRPr="00C457B4" w:rsidRDefault="00E03D52" w:rsidP="00262EEA">
            <w:pPr>
              <w:ind w:firstLine="142"/>
              <w:jc w:val="both"/>
              <w:rPr>
                <w:rFonts w:ascii="Times New Roman" w:hAnsi="Times New Roman" w:cs="Times New Roman"/>
                <w:sz w:val="14"/>
                <w:szCs w:val="14"/>
                <w:lang w:val="sr-Cyrl-CS"/>
              </w:rPr>
            </w:pPr>
            <w:r w:rsidRPr="00C457B4">
              <w:rPr>
                <w:rFonts w:ascii="Times New Roman" w:hAnsi="Times New Roman" w:cs="Times New Roman"/>
                <w:b/>
                <w:spacing w:val="5"/>
                <w:sz w:val="14"/>
                <w:szCs w:val="14"/>
                <w:lang w:val="sr-Cyrl-CS"/>
              </w:rPr>
              <w:t xml:space="preserve">Рубрика </w:t>
            </w:r>
            <w:r w:rsidRPr="00C457B4">
              <w:rPr>
                <w:rFonts w:ascii="Times New Roman" w:hAnsi="Times New Roman" w:cs="Times New Roman"/>
                <w:b/>
                <w:spacing w:val="5"/>
                <w:sz w:val="14"/>
                <w:szCs w:val="14"/>
                <w:lang w:val="pl-PL"/>
              </w:rPr>
              <w:t>I</w:t>
            </w:r>
            <w:r w:rsidRPr="00C457B4">
              <w:rPr>
                <w:rFonts w:ascii="Times New Roman" w:hAnsi="Times New Roman" w:cs="Times New Roman"/>
                <w:b/>
                <w:spacing w:val="5"/>
                <w:sz w:val="14"/>
                <w:szCs w:val="14"/>
                <w:lang w:val="sr-Latn-CS"/>
              </w:rPr>
              <w:t>.7: Име земље порекла која мора бити иста као и земља из које се извоза.</w:t>
            </w:r>
          </w:p>
          <w:p w14:paraId="64B1737B" w14:textId="77777777" w:rsidR="00E03D52" w:rsidRPr="00C457B4" w:rsidRDefault="00E03D52" w:rsidP="00662A92">
            <w:pPr>
              <w:ind w:left="300" w:hanging="200"/>
              <w:jc w:val="both"/>
              <w:rPr>
                <w:rFonts w:ascii="Times New Roman" w:hAnsi="Times New Roman"/>
                <w:sz w:val="14"/>
                <w:szCs w:val="14"/>
                <w:lang w:val="sr-Cyrl-CS"/>
              </w:rPr>
            </w:pPr>
            <w:r w:rsidRPr="00C457B4">
              <w:rPr>
                <w:rFonts w:ascii="Times New Roman" w:hAnsi="Times New Roman" w:cs="Times New Roman"/>
                <w:sz w:val="14"/>
                <w:szCs w:val="14"/>
              </w:rPr>
              <w:t>Box reference I.</w:t>
            </w:r>
            <w:r w:rsidRPr="00C457B4">
              <w:rPr>
                <w:rFonts w:ascii="Times New Roman" w:hAnsi="Times New Roman" w:cs="Times New Roman"/>
                <w:sz w:val="14"/>
                <w:szCs w:val="14"/>
                <w:lang w:val="sr-Cyrl-CS"/>
              </w:rPr>
              <w:t>7</w:t>
            </w:r>
            <w:r w:rsidRPr="00C457B4">
              <w:rPr>
                <w:rFonts w:ascii="Times New Roman" w:hAnsi="Times New Roman" w:cs="Times New Roman"/>
                <w:sz w:val="14"/>
                <w:szCs w:val="14"/>
              </w:rPr>
              <w:t>:</w:t>
            </w:r>
            <w:r w:rsidRPr="00C457B4">
              <w:rPr>
                <w:rFonts w:ascii="Times New Roman" w:hAnsi="Times New Roman"/>
                <w:sz w:val="14"/>
                <w:szCs w:val="14"/>
              </w:rPr>
              <w:t xml:space="preserve"> name of the country of origin which must be the same as the country of export.</w:t>
            </w:r>
          </w:p>
          <w:p w14:paraId="06A829AD" w14:textId="77777777" w:rsidR="00E03D52" w:rsidRPr="00C457B4" w:rsidRDefault="00E03D52" w:rsidP="00662A92">
            <w:pPr>
              <w:ind w:left="300" w:hanging="300"/>
              <w:jc w:val="both"/>
              <w:rPr>
                <w:rFonts w:ascii="Times New Roman" w:hAnsi="Times New Roman"/>
                <w:sz w:val="14"/>
                <w:szCs w:val="14"/>
                <w:lang w:val="sr-Cyrl-CS"/>
              </w:rPr>
            </w:pPr>
          </w:p>
          <w:p w14:paraId="7C538C37" w14:textId="77777777" w:rsidR="00C457B4" w:rsidRPr="00C457B4" w:rsidRDefault="00E03D52" w:rsidP="00C457B4">
            <w:pPr>
              <w:ind w:left="100"/>
              <w:jc w:val="both"/>
              <w:rPr>
                <w:rFonts w:ascii="TimesNewRomanPSMT" w:hAnsi="TimesNewRomanPSMT" w:cs="TimesNewRomanPSMT"/>
                <w:sz w:val="14"/>
                <w:szCs w:val="14"/>
                <w:lang w:val="lt-LT" w:eastAsia="lt-LT"/>
              </w:rPr>
            </w:pPr>
            <w:r w:rsidRPr="00C457B4">
              <w:rPr>
                <w:rFonts w:ascii="Times New Roman" w:hAnsi="Times New Roman" w:cs="Times New Roman"/>
                <w:b/>
                <w:spacing w:val="5"/>
                <w:sz w:val="14"/>
                <w:szCs w:val="14"/>
                <w:lang w:val="sr-Cyrl-CS"/>
              </w:rPr>
              <w:t xml:space="preserve">- </w:t>
            </w:r>
            <w:r w:rsidR="00C457B4" w:rsidRPr="00C457B4">
              <w:rPr>
                <w:rFonts w:ascii="TimesNewRomanPSMT" w:hAnsi="TimesNewRomanPSMT" w:cs="TimesNewRomanPSMT"/>
                <w:sz w:val="14"/>
                <w:szCs w:val="14"/>
                <w:lang w:val="lt-LT" w:eastAsia="lt-LT"/>
              </w:rPr>
              <w:t xml:space="preserve">Nuoroda į langelį Nr. I.15: Turi būti nurodomas registracijos numeris (geležinkelio vagonų arba konteinerių ir sunkvežimių), reiso numeris (lėktuvo) arba pavadinimas (laivo). </w:t>
            </w:r>
            <w:r w:rsidR="00C457B4">
              <w:rPr>
                <w:rFonts w:ascii="TimesNewRomanPSMT" w:hAnsi="TimesNewRomanPSMT" w:cs="TimesNewRomanPSMT"/>
                <w:sz w:val="14"/>
                <w:szCs w:val="14"/>
                <w:lang w:val="lt-LT" w:eastAsia="lt-LT"/>
              </w:rPr>
              <w:t xml:space="preserve">    </w:t>
            </w:r>
            <w:r w:rsidR="00C457B4" w:rsidRPr="00C457B4">
              <w:rPr>
                <w:rFonts w:ascii="Times New Roman" w:hAnsi="Times New Roman" w:cs="Times New Roman"/>
                <w:sz w:val="14"/>
                <w:szCs w:val="14"/>
              </w:rPr>
              <w:t>Iškraunant</w:t>
            </w:r>
            <w:r w:rsidR="00C457B4" w:rsidRPr="00C457B4">
              <w:rPr>
                <w:rFonts w:ascii="TimesNewRomanPSMT" w:hAnsi="TimesNewRomanPSMT" w:cs="TimesNewRomanPSMT"/>
                <w:sz w:val="14"/>
                <w:szCs w:val="14"/>
                <w:lang w:val="lt-LT" w:eastAsia="lt-LT"/>
              </w:rPr>
              <w:t xml:space="preserve"> arba perkraunant siuntėjas privalo informuoti įvažiavimo į Serbijos Respubliką pasienio kontrolės postą.</w:t>
            </w:r>
          </w:p>
          <w:p w14:paraId="2C3706EE" w14:textId="77777777" w:rsidR="00E03D52" w:rsidRPr="00C457B4" w:rsidRDefault="00E03D52" w:rsidP="00C457B4">
            <w:pPr>
              <w:ind w:left="100" w:firstLine="42"/>
              <w:jc w:val="both"/>
              <w:rPr>
                <w:rFonts w:ascii="Times New Roman" w:hAnsi="Times New Roman" w:cs="Times New Roman"/>
                <w:sz w:val="14"/>
                <w:szCs w:val="14"/>
                <w:lang w:val="sr-Cyrl-CS"/>
              </w:rPr>
            </w:pPr>
            <w:r w:rsidRPr="00C457B4">
              <w:rPr>
                <w:rFonts w:ascii="Times New Roman" w:hAnsi="Times New Roman" w:cs="Times New Roman"/>
                <w:b/>
                <w:spacing w:val="5"/>
                <w:sz w:val="14"/>
                <w:szCs w:val="14"/>
                <w:lang w:val="sr-Cyrl-CS"/>
              </w:rPr>
              <w:t xml:space="preserve">Рубрика </w:t>
            </w:r>
            <w:r w:rsidRPr="00C457B4">
              <w:rPr>
                <w:rFonts w:ascii="Times New Roman" w:hAnsi="Times New Roman" w:cs="Times New Roman"/>
                <w:b/>
                <w:spacing w:val="5"/>
                <w:sz w:val="14"/>
                <w:szCs w:val="14"/>
                <w:lang w:val="pl-PL"/>
              </w:rPr>
              <w:t>I</w:t>
            </w:r>
            <w:r w:rsidRPr="00C457B4">
              <w:rPr>
                <w:rFonts w:ascii="Times New Roman" w:hAnsi="Times New Roman" w:cs="Times New Roman"/>
                <w:b/>
                <w:spacing w:val="5"/>
                <w:sz w:val="14"/>
                <w:szCs w:val="14"/>
                <w:lang w:val="lt-LT"/>
              </w:rPr>
              <w:t xml:space="preserve">.15: </w:t>
            </w:r>
            <w:r w:rsidRPr="00C457B4">
              <w:rPr>
                <w:rFonts w:ascii="Times New Roman" w:hAnsi="Times New Roman" w:cs="Times New Roman"/>
                <w:b/>
                <w:spacing w:val="4"/>
                <w:sz w:val="14"/>
                <w:szCs w:val="14"/>
                <w:lang w:val="lt-LT"/>
              </w:rPr>
              <w:t xml:space="preserve">Регистарски број (железнички вагони или контејнери и камиони), број лета (авион) или име (брод) се мора обезбедити. </w:t>
            </w:r>
            <w:r w:rsidRPr="00C457B4">
              <w:rPr>
                <w:rFonts w:ascii="Times New Roman" w:hAnsi="Times New Roman" w:cs="Times New Roman"/>
                <w:b/>
                <w:spacing w:val="4"/>
                <w:sz w:val="14"/>
                <w:szCs w:val="14"/>
                <w:lang w:val="ru-RU"/>
              </w:rPr>
              <w:t xml:space="preserve">У случају истовара или претовара пошиљалац мора обавестити граничну инспекцијску станицу уласка у Републику </w:t>
            </w:r>
            <w:r w:rsidRPr="00C457B4">
              <w:rPr>
                <w:rFonts w:ascii="Times New Roman" w:hAnsi="Times New Roman" w:cs="Times New Roman"/>
                <w:b/>
                <w:sz w:val="14"/>
                <w:szCs w:val="14"/>
                <w:lang w:val="ru-RU"/>
              </w:rPr>
              <w:t>Србију</w:t>
            </w:r>
            <w:r w:rsidRPr="00C457B4">
              <w:rPr>
                <w:rFonts w:ascii="Times New Roman" w:hAnsi="Times New Roman" w:cs="Times New Roman"/>
                <w:b/>
                <w:spacing w:val="4"/>
                <w:sz w:val="14"/>
                <w:szCs w:val="14"/>
                <w:lang w:val="ru-RU"/>
              </w:rPr>
              <w:t>.</w:t>
            </w:r>
          </w:p>
          <w:p w14:paraId="56119022" w14:textId="77777777" w:rsidR="00E03D52" w:rsidRPr="00C457B4" w:rsidRDefault="00E03D52" w:rsidP="00662A92">
            <w:pPr>
              <w:ind w:left="100"/>
              <w:jc w:val="both"/>
              <w:rPr>
                <w:rFonts w:ascii="Times New Roman" w:hAnsi="Times New Roman" w:cs="Times New Roman"/>
                <w:sz w:val="14"/>
                <w:szCs w:val="14"/>
                <w:lang w:val="sr-Cyrl-CS"/>
              </w:rPr>
            </w:pPr>
            <w:r w:rsidRPr="00C457B4">
              <w:rPr>
                <w:rFonts w:ascii="Times New Roman" w:hAnsi="Times New Roman" w:cs="Times New Roman"/>
                <w:sz w:val="14"/>
                <w:szCs w:val="14"/>
              </w:rPr>
              <w:t>Box reference I.</w:t>
            </w:r>
            <w:r w:rsidRPr="00C457B4">
              <w:rPr>
                <w:rFonts w:ascii="Times New Roman" w:hAnsi="Times New Roman" w:cs="Times New Roman"/>
                <w:sz w:val="14"/>
                <w:szCs w:val="14"/>
                <w:lang w:val="sr-Cyrl-CS"/>
              </w:rPr>
              <w:t>15</w:t>
            </w:r>
            <w:r w:rsidRPr="00C457B4">
              <w:rPr>
                <w:rFonts w:ascii="Times New Roman" w:hAnsi="Times New Roman" w:cs="Times New Roman"/>
                <w:sz w:val="14"/>
                <w:szCs w:val="14"/>
              </w:rPr>
              <w:t>:</w:t>
            </w:r>
            <w:r w:rsidRPr="00C457B4">
              <w:rPr>
                <w:rFonts w:ascii="Times New Roman" w:hAnsi="Times New Roman"/>
                <w:sz w:val="14"/>
                <w:szCs w:val="14"/>
              </w:rPr>
              <w:t xml:space="preserve"> Registration number (railway wagons or container and lorries), flight number (aircraft) or name (ship) is to be provided. In case of unloading and reloading, the consignor must inform the border inspection post of entry into the Republic of Serbia.</w:t>
            </w:r>
          </w:p>
          <w:p w14:paraId="7AD3409D" w14:textId="77777777" w:rsidR="009A48C7" w:rsidRPr="00C457B4" w:rsidRDefault="009A48C7" w:rsidP="00662A92">
            <w:pPr>
              <w:ind w:left="300"/>
              <w:jc w:val="both"/>
              <w:rPr>
                <w:sz w:val="14"/>
                <w:szCs w:val="14"/>
                <w:lang w:val="sr-Cyrl-CS"/>
              </w:rPr>
            </w:pPr>
          </w:p>
        </w:tc>
      </w:tr>
    </w:tbl>
    <w:p w14:paraId="095A02B9" w14:textId="77777777" w:rsidR="00A539D3" w:rsidRDefault="00A539D3">
      <w:pPr>
        <w:rPr>
          <w:rFonts w:ascii="Times New Roman" w:hAnsi="Times New Roman" w:cs="Times New Roman"/>
          <w:b/>
          <w:sz w:val="16"/>
          <w:szCs w:val="16"/>
        </w:rPr>
      </w:pPr>
    </w:p>
    <w:p w14:paraId="5D271A2B" w14:textId="77777777" w:rsidR="00A539D3" w:rsidRDefault="00A539D3">
      <w:pPr>
        <w:rPr>
          <w:rFonts w:ascii="Times New Roman" w:hAnsi="Times New Roman" w:cs="Times New Roman"/>
          <w:b/>
          <w:sz w:val="16"/>
          <w:szCs w:val="16"/>
        </w:rPr>
      </w:pPr>
    </w:p>
    <w:p w14:paraId="4023CED8" w14:textId="77777777" w:rsidR="00A539D3" w:rsidRDefault="00A539D3">
      <w:pPr>
        <w:rPr>
          <w:rFonts w:ascii="Times New Roman" w:hAnsi="Times New Roman" w:cs="Times New Roman"/>
          <w:b/>
          <w:sz w:val="16"/>
          <w:szCs w:val="16"/>
        </w:rPr>
      </w:pPr>
    </w:p>
    <w:p w14:paraId="38C30B89" w14:textId="77777777" w:rsidR="00231F3A" w:rsidRDefault="00231F3A">
      <w:pPr>
        <w:rPr>
          <w:rFonts w:ascii="Times New Roman" w:hAnsi="Times New Roman" w:cs="Times New Roman"/>
          <w:b/>
          <w:sz w:val="16"/>
          <w:szCs w:val="16"/>
        </w:rPr>
      </w:pPr>
    </w:p>
    <w:p w14:paraId="2D9E6328" w14:textId="77777777" w:rsidR="00231F3A" w:rsidRDefault="00231F3A">
      <w:pPr>
        <w:rPr>
          <w:rFonts w:ascii="Times New Roman" w:hAnsi="Times New Roman" w:cs="Times New Roman"/>
          <w:b/>
          <w:sz w:val="16"/>
          <w:szCs w:val="16"/>
        </w:rPr>
      </w:pPr>
    </w:p>
    <w:p w14:paraId="304ECDF3" w14:textId="77777777" w:rsidR="00231F3A" w:rsidRDefault="00231F3A">
      <w:pPr>
        <w:rPr>
          <w:rFonts w:ascii="Times New Roman" w:hAnsi="Times New Roman" w:cs="Times New Roman"/>
          <w:b/>
          <w:sz w:val="16"/>
          <w:szCs w:val="16"/>
        </w:rPr>
      </w:pPr>
    </w:p>
    <w:p w14:paraId="5A3FA3A4" w14:textId="77777777" w:rsidR="0057360F" w:rsidRPr="005C1263" w:rsidRDefault="0057360F" w:rsidP="0057360F">
      <w:pPr>
        <w:tabs>
          <w:tab w:val="left" w:pos="9900"/>
        </w:tabs>
        <w:ind w:right="-109" w:hanging="100"/>
        <w:rPr>
          <w:rFonts w:ascii="Times New Roman" w:hAnsi="Times New Roman" w:cs="Times New Roman"/>
          <w:sz w:val="16"/>
          <w:szCs w:val="16"/>
          <w:lang w:val="sr-Cyrl-CS"/>
        </w:rPr>
      </w:pPr>
      <w:r>
        <w:rPr>
          <w:rFonts w:ascii="Times New Roman" w:hAnsi="Times New Roman" w:cs="Times New Roman"/>
          <w:b/>
          <w:sz w:val="16"/>
          <w:szCs w:val="16"/>
          <w:lang w:val="lt-LT"/>
        </w:rPr>
        <w:t>Valstybė/</w:t>
      </w:r>
      <w:r w:rsidRPr="005C1263">
        <w:rPr>
          <w:rFonts w:ascii="Times New Roman" w:hAnsi="Times New Roman" w:cs="Times New Roman"/>
          <w:b/>
          <w:sz w:val="16"/>
          <w:szCs w:val="16"/>
          <w:lang w:val="sr-Cyrl-CS"/>
        </w:rPr>
        <w:t>ДРЖАВА/</w:t>
      </w:r>
      <w:r>
        <w:rPr>
          <w:rFonts w:ascii="Times New Roman" w:hAnsi="Times New Roman" w:cs="Times New Roman"/>
          <w:b/>
          <w:sz w:val="16"/>
          <w:szCs w:val="16"/>
          <w:lang w:val="sr-Latn-CS"/>
        </w:rPr>
        <w:t>Country</w:t>
      </w:r>
      <w:r w:rsidRPr="005C1263">
        <w:rPr>
          <w:rFonts w:ascii="Times New Roman" w:hAnsi="Times New Roman" w:cs="Times New Roman"/>
          <w:bCs/>
          <w:spacing w:val="-4"/>
          <w:sz w:val="16"/>
          <w:szCs w:val="16"/>
          <w:lang w:val="sr-Latn-CS"/>
        </w:rPr>
        <w:t xml:space="preserve">        </w:t>
      </w:r>
      <w:r w:rsidRPr="005C1263">
        <w:rPr>
          <w:rFonts w:ascii="Times New Roman" w:hAnsi="Times New Roman" w:cs="Times New Roman"/>
          <w:bCs/>
          <w:spacing w:val="-4"/>
          <w:sz w:val="16"/>
          <w:szCs w:val="16"/>
          <w:lang w:val="sr-Cyrl-CS"/>
        </w:rPr>
        <w:t xml:space="preserve">                  </w:t>
      </w:r>
      <w:r w:rsidRPr="005C1263">
        <w:rPr>
          <w:rFonts w:ascii="Times New Roman" w:hAnsi="Times New Roman" w:cs="Times New Roman"/>
          <w:bCs/>
          <w:spacing w:val="-4"/>
          <w:sz w:val="16"/>
          <w:szCs w:val="16"/>
          <w:lang w:val="sr-Latn-CS"/>
        </w:rPr>
        <w:t xml:space="preserve">                  </w:t>
      </w:r>
      <w:r>
        <w:rPr>
          <w:rFonts w:ascii="Times New Roman" w:hAnsi="Times New Roman" w:cs="Times New Roman"/>
          <w:bCs/>
          <w:spacing w:val="-4"/>
          <w:sz w:val="16"/>
          <w:szCs w:val="16"/>
          <w:lang w:val="sr-Latn-CS"/>
        </w:rPr>
        <w:t xml:space="preserve">               </w:t>
      </w:r>
      <w:r w:rsidRPr="005C1263">
        <w:rPr>
          <w:rFonts w:ascii="Times New Roman" w:hAnsi="Times New Roman" w:cs="Times New Roman"/>
          <w:bCs/>
          <w:spacing w:val="-4"/>
          <w:sz w:val="16"/>
          <w:szCs w:val="16"/>
          <w:lang w:val="sr-Latn-CS"/>
        </w:rPr>
        <w:t xml:space="preserve">      </w:t>
      </w:r>
      <w:r>
        <w:rPr>
          <w:rFonts w:ascii="Times New Roman" w:hAnsi="Times New Roman" w:cs="Times New Roman"/>
          <w:bCs/>
          <w:spacing w:val="-4"/>
          <w:sz w:val="16"/>
          <w:szCs w:val="16"/>
          <w:lang w:val="sr-Latn-CS"/>
        </w:rPr>
        <w:t xml:space="preserve">                        </w:t>
      </w:r>
      <w:r w:rsidRPr="00922B28">
        <w:rPr>
          <w:rFonts w:ascii="Times New Roman" w:hAnsi="Times New Roman" w:cs="Times New Roman"/>
          <w:sz w:val="16"/>
          <w:szCs w:val="16"/>
          <w:lang w:val="lt-LT"/>
        </w:rPr>
        <w:t>Mėsos pusgaminiai</w:t>
      </w:r>
      <w:r>
        <w:rPr>
          <w:rFonts w:ascii="Times New Roman" w:hAnsi="Times New Roman" w:cs="Times New Roman"/>
          <w:b/>
          <w:sz w:val="16"/>
          <w:szCs w:val="16"/>
          <w:lang w:val="lt-LT"/>
        </w:rPr>
        <w:t>/</w:t>
      </w:r>
      <w:r w:rsidRPr="005C1263">
        <w:rPr>
          <w:rFonts w:ascii="Times New Roman" w:hAnsi="Times New Roman" w:cs="Times New Roman"/>
          <w:b/>
          <w:sz w:val="16"/>
          <w:szCs w:val="16"/>
          <w:lang w:val="sr-Cyrl-CS"/>
        </w:rPr>
        <w:t>Полупроизводи од меса/</w:t>
      </w:r>
      <w:r w:rsidRPr="005C1263">
        <w:rPr>
          <w:rFonts w:ascii="Times New Roman" w:hAnsi="Times New Roman" w:cs="Times New Roman"/>
          <w:b/>
          <w:sz w:val="16"/>
          <w:szCs w:val="16"/>
          <w:lang w:val="mk-MK"/>
        </w:rPr>
        <w:t xml:space="preserve"> </w:t>
      </w:r>
      <w:r w:rsidRPr="005C1263">
        <w:rPr>
          <w:rFonts w:ascii="Times New Roman" w:hAnsi="Times New Roman" w:cs="Times New Roman"/>
          <w:b/>
          <w:sz w:val="16"/>
          <w:szCs w:val="16"/>
          <w:lang w:val="hu-HU"/>
        </w:rPr>
        <w:t>Meat preparations: MP-PREP</w:t>
      </w:r>
      <w:r w:rsidRPr="005C1263">
        <w:rPr>
          <w:rFonts w:ascii="Times New Roman" w:hAnsi="Times New Roman" w:cs="Times New Roman"/>
          <w:b/>
          <w:sz w:val="16"/>
          <w:szCs w:val="16"/>
          <w:lang w:val="sr-Cyrl-CS"/>
        </w:rPr>
        <w:t xml:space="preserve"> </w:t>
      </w:r>
    </w:p>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6"/>
        <w:gridCol w:w="4556"/>
        <w:gridCol w:w="1166"/>
      </w:tblGrid>
      <w:tr w:rsidR="00E03D52" w:rsidRPr="00AF4511" w14:paraId="21572F5C" w14:textId="77777777" w:rsidTr="00662A92">
        <w:trPr>
          <w:trHeight w:hRule="exact" w:val="985"/>
        </w:trPr>
        <w:tc>
          <w:tcPr>
            <w:tcW w:w="4986" w:type="dxa"/>
            <w:tcBorders>
              <w:left w:val="single" w:sz="4" w:space="0" w:color="auto"/>
            </w:tcBorders>
          </w:tcPr>
          <w:p w14:paraId="5675A58A" w14:textId="77777777" w:rsidR="00E03D52" w:rsidRPr="00AF4511" w:rsidRDefault="00E03D52" w:rsidP="00662A92">
            <w:pPr>
              <w:jc w:val="both"/>
              <w:rPr>
                <w:rFonts w:ascii="Times New Roman" w:hAnsi="Times New Roman" w:cs="Times New Roman"/>
                <w:sz w:val="14"/>
                <w:szCs w:val="14"/>
                <w:lang w:val="sr-Cyrl-CS"/>
              </w:rPr>
            </w:pPr>
            <w:r w:rsidRPr="00AF4511">
              <w:rPr>
                <w:rFonts w:ascii="Times New Roman" w:hAnsi="Times New Roman" w:cs="Times New Roman"/>
                <w:b/>
                <w:bCs/>
                <w:spacing w:val="1"/>
                <w:sz w:val="14"/>
                <w:szCs w:val="14"/>
                <w:lang w:val="hu-HU"/>
              </w:rPr>
              <w:t>II</w:t>
            </w:r>
            <w:r w:rsidRPr="00AF4511">
              <w:rPr>
                <w:rFonts w:ascii="Times New Roman" w:hAnsi="Times New Roman" w:cs="Times New Roman"/>
                <w:b/>
                <w:bCs/>
                <w:spacing w:val="1"/>
                <w:sz w:val="14"/>
                <w:szCs w:val="14"/>
                <w:lang w:val="sr-Cyrl-CS"/>
              </w:rPr>
              <w:t xml:space="preserve">. </w:t>
            </w:r>
            <w:r w:rsidR="0057360F" w:rsidRPr="00AF4511">
              <w:rPr>
                <w:rFonts w:ascii="Times New Roman" w:hAnsi="Times New Roman" w:cs="Times New Roman"/>
                <w:bCs/>
                <w:spacing w:val="1"/>
                <w:sz w:val="14"/>
                <w:szCs w:val="14"/>
                <w:lang w:val="lt-LT"/>
              </w:rPr>
              <w:t>Informacija apie sveikatą</w:t>
            </w:r>
            <w:r w:rsidR="0057360F" w:rsidRPr="00AF4511">
              <w:rPr>
                <w:rFonts w:ascii="Times New Roman" w:hAnsi="Times New Roman" w:cs="Times New Roman"/>
                <w:b/>
                <w:bCs/>
                <w:spacing w:val="1"/>
                <w:sz w:val="14"/>
                <w:szCs w:val="14"/>
                <w:lang w:val="lt-LT"/>
              </w:rPr>
              <w:t xml:space="preserve">/ </w:t>
            </w:r>
            <w:r w:rsidRPr="00AF4511">
              <w:rPr>
                <w:rFonts w:ascii="Times New Roman" w:hAnsi="Times New Roman" w:cs="Times New Roman"/>
                <w:b/>
                <w:bCs/>
                <w:sz w:val="14"/>
                <w:szCs w:val="14"/>
                <w:lang w:val="sr-Cyrl-CS"/>
              </w:rPr>
              <w:t xml:space="preserve">Информација о здрављу/ </w:t>
            </w:r>
            <w:r w:rsidRPr="00AF4511">
              <w:rPr>
                <w:rFonts w:ascii="Times New Roman" w:hAnsi="Times New Roman" w:cs="Times New Roman"/>
                <w:sz w:val="14"/>
                <w:szCs w:val="14"/>
              </w:rPr>
              <w:t>Health information</w:t>
            </w:r>
            <w:r w:rsidRPr="00AF4511">
              <w:rPr>
                <w:rFonts w:ascii="Times New Roman" w:hAnsi="Times New Roman" w:cs="Times New Roman"/>
                <w:sz w:val="14"/>
                <w:szCs w:val="14"/>
                <w:lang w:val="sr-Cyrl-CS"/>
              </w:rPr>
              <w:t xml:space="preserve">/ </w:t>
            </w:r>
          </w:p>
          <w:p w14:paraId="7A5C8C9A" w14:textId="77777777" w:rsidR="00E03D52" w:rsidRPr="00AF4511" w:rsidRDefault="00E03D52" w:rsidP="00662A92">
            <w:pPr>
              <w:shd w:val="clear" w:color="auto" w:fill="FFFFFF"/>
              <w:rPr>
                <w:rFonts w:ascii="Times New Roman" w:hAnsi="Times New Roman" w:cs="Times New Roman"/>
                <w:sz w:val="14"/>
                <w:szCs w:val="14"/>
                <w:lang w:val="sr-Cyrl-CS"/>
              </w:rPr>
            </w:pPr>
          </w:p>
          <w:p w14:paraId="4B8AD83F" w14:textId="77777777" w:rsidR="00E03D52" w:rsidRPr="00AF4511" w:rsidRDefault="00E03D52" w:rsidP="00662A92">
            <w:pPr>
              <w:shd w:val="clear" w:color="auto" w:fill="FFFFFF"/>
              <w:rPr>
                <w:rFonts w:ascii="Times New Roman" w:hAnsi="Times New Roman" w:cs="Times New Roman"/>
                <w:sz w:val="14"/>
                <w:szCs w:val="14"/>
                <w:lang w:val="sr-Cyrl-CS"/>
              </w:rPr>
            </w:pPr>
          </w:p>
          <w:p w14:paraId="2896BCBC" w14:textId="77777777" w:rsidR="00E03D52" w:rsidRPr="00AF4511" w:rsidRDefault="00E03D52" w:rsidP="00662A92">
            <w:pPr>
              <w:shd w:val="clear" w:color="auto" w:fill="FFFFFF"/>
              <w:rPr>
                <w:rFonts w:ascii="Times New Roman" w:hAnsi="Times New Roman" w:cs="Times New Roman"/>
                <w:sz w:val="14"/>
                <w:szCs w:val="14"/>
                <w:lang w:val="sr-Cyrl-CS"/>
              </w:rPr>
            </w:pPr>
          </w:p>
          <w:p w14:paraId="39D33597" w14:textId="77777777" w:rsidR="00E03D52" w:rsidRPr="00AF4511" w:rsidRDefault="00E03D52" w:rsidP="00662A92">
            <w:pPr>
              <w:shd w:val="clear" w:color="auto" w:fill="FFFFFF"/>
              <w:rPr>
                <w:rFonts w:ascii="Times New Roman" w:hAnsi="Times New Roman" w:cs="Times New Roman"/>
                <w:sz w:val="14"/>
                <w:szCs w:val="14"/>
                <w:lang w:val="sr-Cyrl-CS"/>
              </w:rPr>
            </w:pPr>
          </w:p>
          <w:p w14:paraId="76BBABA8" w14:textId="77777777" w:rsidR="00E03D52" w:rsidRPr="00AF4511" w:rsidRDefault="00E03D52" w:rsidP="00662A92">
            <w:pPr>
              <w:shd w:val="clear" w:color="auto" w:fill="FFFFFF"/>
              <w:rPr>
                <w:rFonts w:ascii="Times New Roman" w:hAnsi="Times New Roman" w:cs="Times New Roman"/>
                <w:sz w:val="14"/>
                <w:szCs w:val="14"/>
                <w:lang w:val="hu-HU"/>
              </w:rPr>
            </w:pPr>
            <w:r w:rsidRPr="00AF4511">
              <w:rPr>
                <w:rFonts w:ascii="Times New Roman" w:hAnsi="Times New Roman" w:cs="Times New Roman"/>
                <w:spacing w:val="-1"/>
                <w:sz w:val="14"/>
                <w:szCs w:val="14"/>
                <w:lang w:val="hu-HU"/>
              </w:rPr>
              <w:t xml:space="preserve">                                                              </w:t>
            </w:r>
          </w:p>
        </w:tc>
        <w:tc>
          <w:tcPr>
            <w:tcW w:w="4556" w:type="dxa"/>
          </w:tcPr>
          <w:p w14:paraId="18B54904" w14:textId="77777777" w:rsidR="00E03D52" w:rsidRPr="00AF4511" w:rsidRDefault="00E03D52" w:rsidP="003618E4">
            <w:pPr>
              <w:rPr>
                <w:rFonts w:ascii="Times New Roman" w:hAnsi="Times New Roman" w:cs="Times New Roman"/>
                <w:spacing w:val="-5"/>
                <w:sz w:val="14"/>
                <w:szCs w:val="14"/>
                <w:lang w:val="sr-Cyrl-CS"/>
              </w:rPr>
            </w:pPr>
            <w:r w:rsidRPr="00AF4511">
              <w:rPr>
                <w:rFonts w:ascii="Times New Roman" w:hAnsi="Times New Roman" w:cs="Times New Roman"/>
                <w:spacing w:val="-1"/>
                <w:sz w:val="14"/>
                <w:szCs w:val="14"/>
                <w:lang w:val="hu-HU"/>
              </w:rPr>
              <w:t xml:space="preserve">II.a. </w:t>
            </w:r>
            <w:r w:rsidR="0057360F" w:rsidRPr="00AF4511">
              <w:rPr>
                <w:rFonts w:ascii="Times New Roman" w:hAnsi="Times New Roman" w:cs="Times New Roman"/>
                <w:spacing w:val="-1"/>
                <w:sz w:val="14"/>
                <w:szCs w:val="14"/>
                <w:lang w:val="hu-HU"/>
              </w:rPr>
              <w:t>Sertifikato numeris/</w:t>
            </w:r>
            <w:r w:rsidRPr="00AF4511">
              <w:rPr>
                <w:rFonts w:ascii="Times New Roman" w:hAnsi="Times New Roman" w:cs="Times New Roman"/>
                <w:b/>
                <w:spacing w:val="-5"/>
                <w:sz w:val="14"/>
                <w:szCs w:val="14"/>
                <w:lang w:val="sr-Cyrl-CS"/>
              </w:rPr>
              <w:t>Сери</w:t>
            </w:r>
            <w:r w:rsidRPr="00AF4511">
              <w:rPr>
                <w:rFonts w:ascii="Times New Roman" w:hAnsi="Times New Roman" w:cs="Times New Roman"/>
                <w:b/>
                <w:spacing w:val="-5"/>
                <w:sz w:val="14"/>
                <w:szCs w:val="14"/>
              </w:rPr>
              <w:t>j</w:t>
            </w:r>
            <w:r w:rsidRPr="00AF4511">
              <w:rPr>
                <w:rFonts w:ascii="Times New Roman" w:hAnsi="Times New Roman" w:cs="Times New Roman"/>
                <w:b/>
                <w:spacing w:val="-5"/>
                <w:sz w:val="14"/>
                <w:szCs w:val="14"/>
                <w:lang w:val="sr-Cyrl-CS"/>
              </w:rPr>
              <w:t>ски број сертификата</w:t>
            </w:r>
            <w:r w:rsidRPr="00AF4511">
              <w:rPr>
                <w:rFonts w:ascii="Times New Roman" w:hAnsi="Times New Roman" w:cs="Times New Roman"/>
                <w:b/>
                <w:spacing w:val="-5"/>
                <w:sz w:val="14"/>
                <w:szCs w:val="14"/>
                <w:lang w:val="sr-Latn-CS"/>
              </w:rPr>
              <w:t>/</w:t>
            </w:r>
            <w:r w:rsidRPr="00AF4511">
              <w:rPr>
                <w:rFonts w:ascii="Times New Roman" w:hAnsi="Times New Roman" w:cs="Times New Roman"/>
                <w:spacing w:val="-1"/>
                <w:sz w:val="14"/>
                <w:szCs w:val="14"/>
                <w:lang w:val="sl-SI"/>
              </w:rPr>
              <w:t xml:space="preserve"> </w:t>
            </w:r>
            <w:r w:rsidRPr="00AF4511">
              <w:rPr>
                <w:rFonts w:ascii="Times New Roman" w:hAnsi="Times New Roman" w:cs="Times New Roman"/>
                <w:spacing w:val="-5"/>
                <w:sz w:val="14"/>
                <w:szCs w:val="14"/>
                <w:lang w:val="sr-Latn-CS"/>
              </w:rPr>
              <w:t xml:space="preserve">Certificate reference number/ </w:t>
            </w:r>
            <w:r w:rsidRPr="00AF4511">
              <w:rPr>
                <w:rFonts w:ascii="Times New Roman" w:hAnsi="Times New Roman" w:cs="Times New Roman"/>
                <w:spacing w:val="-5"/>
                <w:sz w:val="14"/>
                <w:szCs w:val="14"/>
                <w:lang w:val="sr-Cyrl-CS"/>
              </w:rPr>
              <w:t xml:space="preserve">  </w:t>
            </w:r>
          </w:p>
          <w:p w14:paraId="7DBED107" w14:textId="77777777" w:rsidR="00E03D52" w:rsidRPr="00AF4511" w:rsidRDefault="00E03D52" w:rsidP="003618E4">
            <w:pPr>
              <w:rPr>
                <w:rFonts w:ascii="Times New Roman" w:hAnsi="Times New Roman"/>
                <w:sz w:val="14"/>
                <w:szCs w:val="14"/>
                <w:lang w:val="mk-MK"/>
              </w:rPr>
            </w:pPr>
            <w:r w:rsidRPr="00AF4511">
              <w:rPr>
                <w:rFonts w:ascii="Times New Roman" w:hAnsi="Times New Roman" w:cs="Times New Roman"/>
                <w:spacing w:val="-5"/>
                <w:sz w:val="14"/>
                <w:szCs w:val="14"/>
                <w:lang w:val="sr-Cyrl-CS"/>
              </w:rPr>
              <w:t xml:space="preserve">        </w:t>
            </w:r>
          </w:p>
          <w:p w14:paraId="1C65EAB0" w14:textId="77777777" w:rsidR="00E03D52" w:rsidRPr="00AF4511" w:rsidRDefault="00E03D52" w:rsidP="00662A92">
            <w:pPr>
              <w:shd w:val="clear" w:color="auto" w:fill="FFFFFF"/>
              <w:outlineLvl w:val="0"/>
              <w:rPr>
                <w:rFonts w:ascii="Times New Roman" w:hAnsi="Times New Roman" w:cs="Times New Roman"/>
                <w:spacing w:val="-1"/>
                <w:sz w:val="14"/>
                <w:szCs w:val="14"/>
                <w:lang w:val="sr-Cyrl-CS"/>
              </w:rPr>
            </w:pPr>
          </w:p>
          <w:p w14:paraId="0CE92035" w14:textId="77777777" w:rsidR="00E03D52" w:rsidRPr="00AF4511" w:rsidRDefault="00E03D52" w:rsidP="00662A92">
            <w:pPr>
              <w:shd w:val="clear" w:color="auto" w:fill="FFFFFF"/>
              <w:rPr>
                <w:rFonts w:ascii="Times New Roman" w:hAnsi="Times New Roman" w:cs="Times New Roman"/>
                <w:sz w:val="14"/>
                <w:szCs w:val="14"/>
                <w:lang w:val="sr-Cyrl-CS"/>
              </w:rPr>
            </w:pPr>
          </w:p>
        </w:tc>
        <w:tc>
          <w:tcPr>
            <w:tcW w:w="1166" w:type="dxa"/>
            <w:tcBorders>
              <w:tr2bl w:val="single" w:sz="4" w:space="0" w:color="auto"/>
            </w:tcBorders>
          </w:tcPr>
          <w:p w14:paraId="6685428E" w14:textId="77777777" w:rsidR="00E03D52" w:rsidRPr="00AF4511" w:rsidRDefault="00E03D52" w:rsidP="00662A92">
            <w:pPr>
              <w:shd w:val="clear" w:color="auto" w:fill="FFFFFF"/>
              <w:rPr>
                <w:rFonts w:ascii="Times New Roman" w:hAnsi="Times New Roman" w:cs="Times New Roman"/>
                <w:sz w:val="14"/>
                <w:szCs w:val="14"/>
                <w:lang w:val="sr-Cyrl-CS"/>
              </w:rPr>
            </w:pPr>
            <w:r w:rsidRPr="00AF4511">
              <w:rPr>
                <w:rFonts w:ascii="Times New Roman" w:hAnsi="Times New Roman" w:cs="Times New Roman"/>
                <w:spacing w:val="-1"/>
                <w:sz w:val="14"/>
                <w:szCs w:val="14"/>
              </w:rPr>
              <w:t>II</w:t>
            </w:r>
            <w:r w:rsidRPr="00AF4511">
              <w:rPr>
                <w:rFonts w:ascii="Times New Roman" w:hAnsi="Times New Roman" w:cs="Times New Roman"/>
                <w:spacing w:val="-1"/>
                <w:sz w:val="14"/>
                <w:szCs w:val="14"/>
                <w:lang w:val="sr-Cyrl-CS"/>
              </w:rPr>
              <w:t>.</w:t>
            </w:r>
            <w:r w:rsidRPr="00AF4511">
              <w:rPr>
                <w:rFonts w:ascii="Times New Roman" w:hAnsi="Times New Roman" w:cs="Times New Roman"/>
                <w:spacing w:val="-1"/>
                <w:sz w:val="14"/>
                <w:szCs w:val="14"/>
              </w:rPr>
              <w:t>b</w:t>
            </w:r>
            <w:r w:rsidRPr="00AF4511">
              <w:rPr>
                <w:rFonts w:ascii="Times New Roman" w:hAnsi="Times New Roman" w:cs="Times New Roman"/>
                <w:spacing w:val="-1"/>
                <w:sz w:val="14"/>
                <w:szCs w:val="14"/>
                <w:lang w:val="sr-Cyrl-CS"/>
              </w:rPr>
              <w:t xml:space="preserve">. </w:t>
            </w:r>
          </w:p>
        </w:tc>
      </w:tr>
      <w:tr w:rsidR="00622355" w:rsidRPr="00AF4511" w14:paraId="6FEAB4AA" w14:textId="77777777" w:rsidTr="00662A92">
        <w:tc>
          <w:tcPr>
            <w:tcW w:w="10708" w:type="dxa"/>
            <w:gridSpan w:val="3"/>
          </w:tcPr>
          <w:p w14:paraId="28C093DF" w14:textId="77777777" w:rsidR="009A48C7" w:rsidRPr="00AF4511" w:rsidRDefault="009A48C7" w:rsidP="00662A92">
            <w:pPr>
              <w:jc w:val="both"/>
              <w:rPr>
                <w:rFonts w:ascii="Times New Roman" w:hAnsi="Times New Roman" w:cs="Times New Roman"/>
                <w:b/>
                <w:spacing w:val="5"/>
                <w:sz w:val="14"/>
                <w:szCs w:val="14"/>
                <w:lang w:val="sr-Cyrl-CS"/>
              </w:rPr>
            </w:pPr>
          </w:p>
          <w:p w14:paraId="7EF5955E" w14:textId="77777777" w:rsidR="00C457B4" w:rsidRPr="00AF4511" w:rsidRDefault="009A48C7" w:rsidP="009A48C7">
            <w:pPr>
              <w:rPr>
                <w:rFonts w:ascii="TimesNewRomanPSMT" w:hAnsi="TimesNewRomanPSMT" w:cs="TimesNewRomanPSMT"/>
                <w:sz w:val="14"/>
                <w:szCs w:val="14"/>
                <w:lang w:val="lt-LT" w:eastAsia="lt-LT"/>
              </w:rPr>
            </w:pPr>
            <w:r w:rsidRPr="00AF4511">
              <w:rPr>
                <w:rFonts w:ascii="Times New Roman" w:hAnsi="Times New Roman"/>
                <w:sz w:val="14"/>
                <w:szCs w:val="14"/>
                <w:lang w:val="mk-MK"/>
              </w:rPr>
              <w:t xml:space="preserve">- </w:t>
            </w:r>
            <w:r w:rsidR="00C457B4" w:rsidRPr="00AF4511">
              <w:rPr>
                <w:rFonts w:ascii="TimesNewRomanPSMT" w:hAnsi="TimesNewRomanPSMT" w:cs="TimesNewRomanPSMT"/>
                <w:sz w:val="14"/>
                <w:szCs w:val="14"/>
                <w:lang w:val="lt-LT" w:eastAsia="lt-LT"/>
              </w:rPr>
              <w:t>Nuoroda į langelį Nr. I.19: Naudokite atitinkamą Pasaulinės muitinių organizacijos Harmonizuotos sistemos (HS) kodą: 02.10, 16.01 arba 16.02.</w:t>
            </w:r>
          </w:p>
          <w:p w14:paraId="2E7042AB" w14:textId="77777777" w:rsidR="009A48C7" w:rsidRPr="00AF4511" w:rsidRDefault="00AF4511" w:rsidP="00AF4511">
            <w:pPr>
              <w:rPr>
                <w:rFonts w:ascii="Times New Roman" w:hAnsi="Times New Roman" w:cs="Times New Roman"/>
                <w:b/>
                <w:spacing w:val="5"/>
                <w:sz w:val="14"/>
                <w:szCs w:val="14"/>
                <w:lang w:val="sr-Cyrl-CS"/>
              </w:rPr>
            </w:pPr>
            <w:r>
              <w:rPr>
                <w:rFonts w:ascii="Times New Roman" w:hAnsi="Times New Roman" w:cs="Times New Roman"/>
                <w:b/>
                <w:spacing w:val="5"/>
                <w:sz w:val="14"/>
                <w:szCs w:val="14"/>
                <w:lang w:val="lt-LT"/>
              </w:rPr>
              <w:t xml:space="preserve">  </w:t>
            </w:r>
            <w:r w:rsidR="009347B9" w:rsidRPr="00AF4511">
              <w:rPr>
                <w:rFonts w:ascii="Times New Roman" w:hAnsi="Times New Roman" w:cs="Times New Roman"/>
                <w:b/>
                <w:spacing w:val="5"/>
                <w:sz w:val="14"/>
                <w:szCs w:val="14"/>
                <w:lang w:val="sr-Cyrl-CS"/>
              </w:rPr>
              <w:t xml:space="preserve">Рубрика </w:t>
            </w:r>
            <w:r w:rsidR="009347B9" w:rsidRPr="00AF4511">
              <w:rPr>
                <w:rFonts w:ascii="Times New Roman" w:hAnsi="Times New Roman" w:cs="Times New Roman"/>
                <w:b/>
                <w:spacing w:val="5"/>
                <w:sz w:val="14"/>
                <w:szCs w:val="14"/>
                <w:lang w:val="pl-PL"/>
              </w:rPr>
              <w:t>I</w:t>
            </w:r>
            <w:r w:rsidR="009347B9" w:rsidRPr="00AF4511">
              <w:rPr>
                <w:rFonts w:ascii="Times New Roman" w:hAnsi="Times New Roman" w:cs="Times New Roman"/>
                <w:b/>
                <w:spacing w:val="5"/>
                <w:sz w:val="14"/>
                <w:szCs w:val="14"/>
                <w:lang w:val="sr-Cyrl-CS"/>
              </w:rPr>
              <w:t xml:space="preserve">.19: Употребите одговарајући ЦК код Светске Царинске Организације: </w:t>
            </w:r>
            <w:r w:rsidR="009347B9" w:rsidRPr="00AF4511">
              <w:rPr>
                <w:rFonts w:ascii="Times New Roman" w:hAnsi="Times New Roman"/>
                <w:b/>
                <w:sz w:val="14"/>
                <w:szCs w:val="14"/>
                <w:lang w:val="sr-Cyrl-CS"/>
              </w:rPr>
              <w:t>02.10, 16.01 или 16.02.</w:t>
            </w:r>
          </w:p>
          <w:p w14:paraId="23BA55FE" w14:textId="77777777" w:rsidR="009347B9" w:rsidRPr="00AF4511" w:rsidRDefault="009347B9" w:rsidP="00662A92">
            <w:pPr>
              <w:ind w:firstLine="100"/>
              <w:rPr>
                <w:rFonts w:ascii="Times New Roman" w:hAnsi="Times New Roman"/>
                <w:sz w:val="14"/>
                <w:szCs w:val="14"/>
              </w:rPr>
            </w:pPr>
            <w:r w:rsidRPr="00AF4511">
              <w:rPr>
                <w:rFonts w:ascii="Times New Roman" w:hAnsi="Times New Roman" w:cs="Times New Roman"/>
                <w:sz w:val="14"/>
                <w:szCs w:val="14"/>
              </w:rPr>
              <w:t>Box reference I.</w:t>
            </w:r>
            <w:r w:rsidRPr="00AF4511">
              <w:rPr>
                <w:rFonts w:ascii="Times New Roman" w:hAnsi="Times New Roman" w:cs="Times New Roman"/>
                <w:sz w:val="14"/>
                <w:szCs w:val="14"/>
                <w:lang w:val="sr-Cyrl-CS"/>
              </w:rPr>
              <w:t>19</w:t>
            </w:r>
            <w:r w:rsidRPr="00AF4511">
              <w:rPr>
                <w:rFonts w:ascii="Times New Roman" w:hAnsi="Times New Roman" w:cs="Times New Roman"/>
                <w:sz w:val="14"/>
                <w:szCs w:val="14"/>
              </w:rPr>
              <w:t>:</w:t>
            </w:r>
            <w:r w:rsidRPr="00AF4511">
              <w:rPr>
                <w:rFonts w:ascii="Times New Roman" w:hAnsi="Times New Roman"/>
                <w:sz w:val="14"/>
                <w:szCs w:val="14"/>
                <w:lang w:val="mk-MK"/>
              </w:rPr>
              <w:t xml:space="preserve"> </w:t>
            </w:r>
            <w:r w:rsidR="00E93265" w:rsidRPr="00AF4511">
              <w:rPr>
                <w:rFonts w:ascii="Times New Roman" w:hAnsi="Times New Roman"/>
                <w:sz w:val="14"/>
                <w:szCs w:val="14"/>
              </w:rPr>
              <w:t xml:space="preserve">Use the appropriate Harmonised System (HS) code of the World Customs </w:t>
            </w:r>
            <w:proofErr w:type="gramStart"/>
            <w:r w:rsidR="00E93265" w:rsidRPr="00AF4511">
              <w:rPr>
                <w:rFonts w:ascii="Times New Roman" w:hAnsi="Times New Roman"/>
                <w:sz w:val="14"/>
                <w:szCs w:val="14"/>
              </w:rPr>
              <w:t>Organisation :</w:t>
            </w:r>
            <w:proofErr w:type="gramEnd"/>
            <w:r w:rsidR="00E93265" w:rsidRPr="00AF4511">
              <w:rPr>
                <w:rFonts w:ascii="Times New Roman" w:hAnsi="Times New Roman"/>
                <w:sz w:val="14"/>
                <w:szCs w:val="14"/>
              </w:rPr>
              <w:t xml:space="preserve"> 02.10, 16.01 </w:t>
            </w:r>
            <w:proofErr w:type="gramStart"/>
            <w:r w:rsidR="00E93265" w:rsidRPr="00AF4511">
              <w:rPr>
                <w:rFonts w:ascii="Times New Roman" w:hAnsi="Times New Roman"/>
                <w:sz w:val="14"/>
                <w:szCs w:val="14"/>
              </w:rPr>
              <w:t>or  16.02</w:t>
            </w:r>
            <w:r w:rsidRPr="00AF4511">
              <w:rPr>
                <w:rFonts w:ascii="Times New Roman" w:hAnsi="Times New Roman"/>
                <w:sz w:val="14"/>
                <w:szCs w:val="14"/>
              </w:rPr>
              <w:t>.</w:t>
            </w:r>
            <w:proofErr w:type="gramEnd"/>
          </w:p>
          <w:p w14:paraId="3E81A9C5" w14:textId="77777777" w:rsidR="00E03D52" w:rsidRPr="00AF4511" w:rsidRDefault="00E03D52" w:rsidP="00662A92">
            <w:pPr>
              <w:ind w:firstLine="100"/>
              <w:rPr>
                <w:rFonts w:ascii="Times New Roman" w:hAnsi="Times New Roman" w:cs="Times New Roman"/>
                <w:sz w:val="14"/>
                <w:szCs w:val="14"/>
                <w:lang w:val="sr-Cyrl-CS"/>
              </w:rPr>
            </w:pPr>
          </w:p>
          <w:p w14:paraId="0F5AC2C3" w14:textId="77777777" w:rsidR="00C457B4" w:rsidRPr="00AF4511" w:rsidRDefault="009347B9" w:rsidP="009347B9">
            <w:pPr>
              <w:rPr>
                <w:rFonts w:ascii="TimesNewRomanPSMT" w:hAnsi="TimesNewRomanPSMT" w:cs="TimesNewRomanPSMT"/>
                <w:sz w:val="14"/>
                <w:szCs w:val="14"/>
                <w:lang w:val="lt-LT" w:eastAsia="lt-LT"/>
              </w:rPr>
            </w:pPr>
            <w:r w:rsidRPr="00AF4511">
              <w:rPr>
                <w:rFonts w:ascii="Times New Roman" w:hAnsi="Times New Roman"/>
                <w:sz w:val="14"/>
                <w:szCs w:val="14"/>
                <w:lang w:val="mk-MK"/>
              </w:rPr>
              <w:t xml:space="preserve">- </w:t>
            </w:r>
            <w:r w:rsidR="00C457B4" w:rsidRPr="00AF4511">
              <w:rPr>
                <w:rFonts w:ascii="TimesNewRomanPSMT" w:hAnsi="TimesNewRomanPSMT" w:cs="TimesNewRomanPSMT"/>
                <w:sz w:val="14"/>
                <w:szCs w:val="14"/>
                <w:lang w:val="lt-LT" w:eastAsia="lt-LT"/>
              </w:rPr>
              <w:t>Nuoroda į langelį Nr. I.20: Nurodykite bendrą svorį bruto ir bendrą svorį neto.</w:t>
            </w:r>
          </w:p>
          <w:p w14:paraId="27EE5E4D" w14:textId="77777777" w:rsidR="009347B9" w:rsidRPr="00AF4511" w:rsidRDefault="00C457B4" w:rsidP="009347B9">
            <w:pPr>
              <w:rPr>
                <w:rFonts w:ascii="Times New Roman" w:hAnsi="Times New Roman" w:cs="Times New Roman"/>
                <w:b/>
                <w:spacing w:val="5"/>
                <w:sz w:val="14"/>
                <w:szCs w:val="14"/>
                <w:lang w:val="sr-Cyrl-CS"/>
              </w:rPr>
            </w:pPr>
            <w:r w:rsidRPr="00AF4511">
              <w:rPr>
                <w:rFonts w:ascii="TimesNewRomanPSMT" w:hAnsi="TimesNewRomanPSMT" w:cs="TimesNewRomanPSMT"/>
                <w:sz w:val="14"/>
                <w:szCs w:val="14"/>
                <w:lang w:val="lt-LT" w:eastAsia="lt-LT"/>
              </w:rPr>
              <w:t xml:space="preserve">   </w:t>
            </w:r>
            <w:r w:rsidR="009347B9" w:rsidRPr="00AF4511">
              <w:rPr>
                <w:rFonts w:ascii="Times New Roman" w:hAnsi="Times New Roman" w:cs="Times New Roman"/>
                <w:b/>
                <w:spacing w:val="5"/>
                <w:sz w:val="14"/>
                <w:szCs w:val="14"/>
                <w:lang w:val="sr-Cyrl-CS"/>
              </w:rPr>
              <w:t xml:space="preserve">Рубрика </w:t>
            </w:r>
            <w:r w:rsidR="009347B9" w:rsidRPr="00AF4511">
              <w:rPr>
                <w:rFonts w:ascii="Times New Roman" w:hAnsi="Times New Roman" w:cs="Times New Roman"/>
                <w:b/>
                <w:spacing w:val="5"/>
                <w:sz w:val="14"/>
                <w:szCs w:val="14"/>
                <w:lang w:val="pl-PL"/>
              </w:rPr>
              <w:t>I</w:t>
            </w:r>
            <w:r w:rsidR="009347B9" w:rsidRPr="00AF4511">
              <w:rPr>
                <w:rFonts w:ascii="Times New Roman" w:hAnsi="Times New Roman" w:cs="Times New Roman"/>
                <w:b/>
                <w:spacing w:val="5"/>
                <w:sz w:val="14"/>
                <w:szCs w:val="14"/>
                <w:lang w:val="sr-Cyrl-CS"/>
              </w:rPr>
              <w:t>.20:</w:t>
            </w:r>
            <w:r w:rsidR="00BF481E" w:rsidRPr="00AF4511">
              <w:rPr>
                <w:rFonts w:ascii="Times New Roman" w:hAnsi="Times New Roman" w:cs="Times New Roman"/>
                <w:b/>
                <w:spacing w:val="5"/>
                <w:sz w:val="14"/>
                <w:szCs w:val="14"/>
                <w:lang w:val="sr-Cyrl-CS"/>
              </w:rPr>
              <w:t>Уписати укупну бруто масу и укупну нето масу.</w:t>
            </w:r>
          </w:p>
          <w:p w14:paraId="7EA470EF" w14:textId="77777777" w:rsidR="009347B9" w:rsidRPr="00AF4511" w:rsidRDefault="009347B9" w:rsidP="00662A92">
            <w:pPr>
              <w:ind w:firstLine="100"/>
              <w:rPr>
                <w:rFonts w:ascii="Times New Roman" w:hAnsi="Times New Roman" w:cs="Times New Roman"/>
                <w:sz w:val="14"/>
                <w:szCs w:val="14"/>
                <w:lang w:val="sr-Cyrl-CS"/>
              </w:rPr>
            </w:pPr>
            <w:r w:rsidRPr="00AF4511">
              <w:rPr>
                <w:rFonts w:ascii="Times New Roman" w:hAnsi="Times New Roman" w:cs="Times New Roman"/>
                <w:sz w:val="14"/>
                <w:szCs w:val="14"/>
              </w:rPr>
              <w:t>Box reference I.</w:t>
            </w:r>
            <w:r w:rsidRPr="00AF4511">
              <w:rPr>
                <w:rFonts w:ascii="Times New Roman" w:hAnsi="Times New Roman" w:cs="Times New Roman"/>
                <w:sz w:val="14"/>
                <w:szCs w:val="14"/>
                <w:lang w:val="sr-Cyrl-CS"/>
              </w:rPr>
              <w:t>20</w:t>
            </w:r>
            <w:r w:rsidRPr="00AF4511">
              <w:rPr>
                <w:rFonts w:ascii="Times New Roman" w:hAnsi="Times New Roman" w:cs="Times New Roman"/>
                <w:sz w:val="14"/>
                <w:szCs w:val="14"/>
              </w:rPr>
              <w:t>:</w:t>
            </w:r>
            <w:r w:rsidR="00BF481E" w:rsidRPr="00AF4511">
              <w:rPr>
                <w:rFonts w:ascii="Times New Roman" w:hAnsi="Times New Roman"/>
                <w:sz w:val="14"/>
                <w:szCs w:val="14"/>
              </w:rPr>
              <w:t xml:space="preserve"> Indicate total gross weight and total net weight.</w:t>
            </w:r>
          </w:p>
          <w:p w14:paraId="058D6D2D" w14:textId="77777777" w:rsidR="009347B9" w:rsidRPr="00AF4511" w:rsidRDefault="009347B9" w:rsidP="00662A92">
            <w:pPr>
              <w:ind w:firstLine="100"/>
              <w:rPr>
                <w:rFonts w:ascii="Times New Roman" w:hAnsi="Times New Roman"/>
                <w:sz w:val="14"/>
                <w:szCs w:val="14"/>
                <w:lang w:val="mk-MK"/>
              </w:rPr>
            </w:pPr>
          </w:p>
          <w:p w14:paraId="1DA1FDA3" w14:textId="77777777" w:rsidR="00C457B4" w:rsidRPr="00AF4511" w:rsidRDefault="00BF481E" w:rsidP="00BF481E">
            <w:pPr>
              <w:rPr>
                <w:rFonts w:ascii="TimesNewRomanPSMT" w:hAnsi="TimesNewRomanPSMT" w:cs="TimesNewRomanPSMT"/>
                <w:sz w:val="14"/>
                <w:szCs w:val="14"/>
                <w:lang w:val="lt-LT" w:eastAsia="lt-LT"/>
              </w:rPr>
            </w:pPr>
            <w:r w:rsidRPr="00AF4511">
              <w:rPr>
                <w:rFonts w:ascii="Times New Roman" w:hAnsi="Times New Roman"/>
                <w:sz w:val="14"/>
                <w:szCs w:val="14"/>
                <w:lang w:val="mk-MK"/>
              </w:rPr>
              <w:t xml:space="preserve">- </w:t>
            </w:r>
            <w:r w:rsidR="00C457B4" w:rsidRPr="00AF4511">
              <w:rPr>
                <w:rFonts w:ascii="TimesNewRomanPSMT" w:hAnsi="TimesNewRomanPSMT" w:cs="TimesNewRomanPSMT"/>
                <w:sz w:val="14"/>
                <w:szCs w:val="14"/>
                <w:lang w:val="lt-LT" w:eastAsia="lt-LT"/>
              </w:rPr>
              <w:t>Nuoroda į langelį Nr. I.21: Užšaldytas atitinka ne daugiau kaip –18°C vidinę temperatūrą</w:t>
            </w:r>
          </w:p>
          <w:p w14:paraId="6A8C2915" w14:textId="77777777" w:rsidR="00BF481E" w:rsidRPr="00AF4511" w:rsidRDefault="00C457B4" w:rsidP="00BF481E">
            <w:pPr>
              <w:rPr>
                <w:rFonts w:ascii="Times New Roman" w:hAnsi="Times New Roman" w:cs="Times New Roman"/>
                <w:sz w:val="14"/>
                <w:szCs w:val="14"/>
                <w:lang w:val="sr-Cyrl-CS"/>
              </w:rPr>
            </w:pPr>
            <w:r w:rsidRPr="00AF4511">
              <w:rPr>
                <w:rFonts w:ascii="TimesNewRomanPSMT" w:hAnsi="TimesNewRomanPSMT" w:cs="TimesNewRomanPSMT"/>
                <w:sz w:val="14"/>
                <w:szCs w:val="14"/>
                <w:lang w:val="lt-LT" w:eastAsia="lt-LT"/>
              </w:rPr>
              <w:t xml:space="preserve">   </w:t>
            </w:r>
            <w:r w:rsidR="00BF481E" w:rsidRPr="00AF4511">
              <w:rPr>
                <w:rFonts w:ascii="Times New Roman" w:hAnsi="Times New Roman" w:cs="Times New Roman"/>
                <w:b/>
                <w:spacing w:val="5"/>
                <w:sz w:val="14"/>
                <w:szCs w:val="14"/>
                <w:lang w:val="sr-Cyrl-CS"/>
              </w:rPr>
              <w:t xml:space="preserve">Рубрика </w:t>
            </w:r>
            <w:r w:rsidR="00BF481E" w:rsidRPr="00AF4511">
              <w:rPr>
                <w:rFonts w:ascii="Times New Roman" w:hAnsi="Times New Roman" w:cs="Times New Roman"/>
                <w:b/>
                <w:spacing w:val="5"/>
                <w:sz w:val="14"/>
                <w:szCs w:val="14"/>
                <w:lang w:val="pl-PL"/>
              </w:rPr>
              <w:t>I</w:t>
            </w:r>
            <w:r w:rsidR="00BF481E" w:rsidRPr="00AF4511">
              <w:rPr>
                <w:rFonts w:ascii="Times New Roman" w:hAnsi="Times New Roman" w:cs="Times New Roman"/>
                <w:b/>
                <w:spacing w:val="5"/>
                <w:sz w:val="14"/>
                <w:szCs w:val="14"/>
                <w:lang w:val="mk-MK"/>
              </w:rPr>
              <w:t xml:space="preserve">.21:замрзнуто подразумева унутрашњу температуру не вишу од </w:t>
            </w:r>
            <w:r w:rsidR="00BF481E" w:rsidRPr="00AF4511">
              <w:rPr>
                <w:rFonts w:ascii="Times New Roman" w:hAnsi="Times New Roman"/>
                <w:b/>
                <w:sz w:val="14"/>
                <w:szCs w:val="14"/>
                <w:lang w:val="mk-MK"/>
              </w:rPr>
              <w:t>- 18 °C</w:t>
            </w:r>
            <w:r w:rsidR="00BF481E" w:rsidRPr="00AF4511">
              <w:rPr>
                <w:rFonts w:ascii="Times New Roman" w:hAnsi="Times New Roman"/>
                <w:b/>
                <w:sz w:val="14"/>
                <w:szCs w:val="14"/>
                <w:lang w:val="sr-Cyrl-CS"/>
              </w:rPr>
              <w:t>.</w:t>
            </w:r>
          </w:p>
          <w:p w14:paraId="1E1106CA" w14:textId="77777777" w:rsidR="009347B9" w:rsidRPr="00AF4511" w:rsidRDefault="00BF481E" w:rsidP="00662A92">
            <w:pPr>
              <w:ind w:firstLine="100"/>
              <w:rPr>
                <w:rFonts w:ascii="Times New Roman" w:hAnsi="Times New Roman" w:cs="Times New Roman"/>
                <w:sz w:val="14"/>
                <w:szCs w:val="14"/>
                <w:lang w:val="sr-Cyrl-CS"/>
              </w:rPr>
            </w:pPr>
            <w:r w:rsidRPr="00AF4511">
              <w:rPr>
                <w:rFonts w:ascii="Times New Roman" w:hAnsi="Times New Roman" w:cs="Times New Roman"/>
                <w:sz w:val="14"/>
                <w:szCs w:val="14"/>
              </w:rPr>
              <w:t>Box reference I.</w:t>
            </w:r>
            <w:r w:rsidRPr="00AF4511">
              <w:rPr>
                <w:rFonts w:ascii="Times New Roman" w:hAnsi="Times New Roman" w:cs="Times New Roman"/>
                <w:sz w:val="14"/>
                <w:szCs w:val="14"/>
                <w:lang w:val="sr-Cyrl-CS"/>
              </w:rPr>
              <w:t>21</w:t>
            </w:r>
            <w:r w:rsidRPr="00AF4511">
              <w:rPr>
                <w:rFonts w:ascii="Times New Roman" w:hAnsi="Times New Roman" w:cs="Times New Roman"/>
                <w:sz w:val="14"/>
                <w:szCs w:val="14"/>
              </w:rPr>
              <w:t>:</w:t>
            </w:r>
            <w:r w:rsidRPr="00AF4511">
              <w:rPr>
                <w:rFonts w:ascii="Times New Roman" w:hAnsi="Times New Roman"/>
                <w:sz w:val="14"/>
                <w:szCs w:val="14"/>
              </w:rPr>
              <w:t xml:space="preserve"> frozen corresponds to an internal temperature of not more than - 18 °C</w:t>
            </w:r>
            <w:r w:rsidRPr="00AF4511">
              <w:rPr>
                <w:rFonts w:ascii="Times New Roman" w:hAnsi="Times New Roman"/>
                <w:sz w:val="14"/>
                <w:szCs w:val="14"/>
                <w:lang w:val="sr-Cyrl-CS"/>
              </w:rPr>
              <w:t>.</w:t>
            </w:r>
          </w:p>
          <w:p w14:paraId="0E3E260A" w14:textId="77777777" w:rsidR="00BF481E" w:rsidRPr="00AF4511" w:rsidRDefault="00BF481E" w:rsidP="00662A92">
            <w:pPr>
              <w:ind w:firstLine="100"/>
              <w:rPr>
                <w:rFonts w:ascii="Times New Roman" w:hAnsi="Times New Roman"/>
                <w:sz w:val="14"/>
                <w:szCs w:val="14"/>
                <w:lang w:val="ru-RU"/>
              </w:rPr>
            </w:pPr>
          </w:p>
          <w:p w14:paraId="0145F905" w14:textId="77777777" w:rsidR="00C457B4" w:rsidRPr="00AF4511" w:rsidRDefault="00BF481E" w:rsidP="00BF481E">
            <w:pPr>
              <w:rPr>
                <w:rFonts w:ascii="TimesNewRomanPSMT" w:hAnsi="TimesNewRomanPSMT" w:cs="TimesNewRomanPSMT"/>
                <w:sz w:val="14"/>
                <w:szCs w:val="14"/>
                <w:lang w:val="lt-LT" w:eastAsia="lt-LT"/>
              </w:rPr>
            </w:pPr>
            <w:r w:rsidRPr="00AF4511">
              <w:rPr>
                <w:rFonts w:ascii="Times New Roman" w:hAnsi="Times New Roman"/>
                <w:sz w:val="14"/>
                <w:szCs w:val="14"/>
                <w:lang w:val="mk-MK"/>
              </w:rPr>
              <w:t xml:space="preserve">- </w:t>
            </w:r>
            <w:r w:rsidR="00C457B4" w:rsidRPr="00AF4511">
              <w:rPr>
                <w:rFonts w:ascii="TimesNewRomanPSMT" w:hAnsi="TimesNewRomanPSMT" w:cs="TimesNewRomanPSMT"/>
                <w:sz w:val="14"/>
                <w:szCs w:val="14"/>
                <w:lang w:val="lt-LT" w:eastAsia="lt-LT"/>
              </w:rPr>
              <w:t>Nuoroda į langelį Nr. I.23: Vežant konteineriuose arba dėžėse, turėtų būti nurodytas konteinerio numeris ir plombos numeris (jei naudojamas).</w:t>
            </w:r>
          </w:p>
          <w:p w14:paraId="746EEECF" w14:textId="77777777" w:rsidR="00BF481E" w:rsidRPr="00AF4511" w:rsidRDefault="00C457B4" w:rsidP="00BF481E">
            <w:pPr>
              <w:rPr>
                <w:rFonts w:ascii="Times New Roman" w:hAnsi="Times New Roman" w:cs="Times New Roman"/>
                <w:b/>
                <w:spacing w:val="5"/>
                <w:sz w:val="14"/>
                <w:szCs w:val="14"/>
                <w:lang w:val="ru-RU"/>
              </w:rPr>
            </w:pPr>
            <w:r w:rsidRPr="00AF4511">
              <w:rPr>
                <w:rFonts w:ascii="TimesNewRomanPSMT" w:hAnsi="TimesNewRomanPSMT" w:cs="TimesNewRomanPSMT"/>
                <w:sz w:val="14"/>
                <w:szCs w:val="14"/>
                <w:lang w:val="lt-LT" w:eastAsia="lt-LT"/>
              </w:rPr>
              <w:t xml:space="preserve">   </w:t>
            </w:r>
            <w:r w:rsidR="00BF481E" w:rsidRPr="00AF4511">
              <w:rPr>
                <w:rFonts w:ascii="Times New Roman" w:hAnsi="Times New Roman" w:cs="Times New Roman"/>
                <w:b/>
                <w:spacing w:val="5"/>
                <w:sz w:val="14"/>
                <w:szCs w:val="14"/>
                <w:lang w:val="sr-Cyrl-CS"/>
              </w:rPr>
              <w:t xml:space="preserve">Рубрика </w:t>
            </w:r>
            <w:r w:rsidR="00BF481E" w:rsidRPr="00AF4511">
              <w:rPr>
                <w:rFonts w:ascii="Times New Roman" w:hAnsi="Times New Roman" w:cs="Times New Roman"/>
                <w:b/>
                <w:spacing w:val="5"/>
                <w:sz w:val="14"/>
                <w:szCs w:val="14"/>
                <w:lang w:val="pl-PL"/>
              </w:rPr>
              <w:t>I</w:t>
            </w:r>
            <w:r w:rsidR="00BF481E" w:rsidRPr="00AF4511">
              <w:rPr>
                <w:rFonts w:ascii="Times New Roman" w:hAnsi="Times New Roman" w:cs="Times New Roman"/>
                <w:b/>
                <w:spacing w:val="5"/>
                <w:sz w:val="14"/>
                <w:szCs w:val="14"/>
                <w:lang w:val="ru-RU"/>
              </w:rPr>
              <w:t>.23:За контејнере или кутије, број контејнера и број пломбе(ако постоји) треба унети.</w:t>
            </w:r>
          </w:p>
          <w:p w14:paraId="5ECC6BAB" w14:textId="77777777" w:rsidR="00BF481E" w:rsidRPr="00AF4511" w:rsidRDefault="00BF481E" w:rsidP="00662A92">
            <w:pPr>
              <w:ind w:firstLine="100"/>
              <w:rPr>
                <w:rFonts w:ascii="Times New Roman" w:hAnsi="Times New Roman" w:cs="Times New Roman"/>
                <w:sz w:val="14"/>
                <w:szCs w:val="14"/>
                <w:lang w:val="sr-Cyrl-CS"/>
              </w:rPr>
            </w:pPr>
            <w:r w:rsidRPr="00AF4511">
              <w:rPr>
                <w:rFonts w:ascii="Times New Roman" w:hAnsi="Times New Roman" w:cs="Times New Roman"/>
                <w:sz w:val="14"/>
                <w:szCs w:val="14"/>
              </w:rPr>
              <w:t>Box reference I.</w:t>
            </w:r>
            <w:r w:rsidRPr="00AF4511">
              <w:rPr>
                <w:rFonts w:ascii="Times New Roman" w:hAnsi="Times New Roman" w:cs="Times New Roman"/>
                <w:sz w:val="14"/>
                <w:szCs w:val="14"/>
                <w:lang w:val="sr-Cyrl-CS"/>
              </w:rPr>
              <w:t>23</w:t>
            </w:r>
            <w:r w:rsidRPr="00AF4511">
              <w:rPr>
                <w:rFonts w:ascii="Times New Roman" w:hAnsi="Times New Roman" w:cs="Times New Roman"/>
                <w:sz w:val="14"/>
                <w:szCs w:val="14"/>
              </w:rPr>
              <w:t>:</w:t>
            </w:r>
            <w:r w:rsidRPr="00AF4511">
              <w:rPr>
                <w:rFonts w:ascii="Times New Roman" w:hAnsi="Times New Roman"/>
                <w:sz w:val="14"/>
                <w:szCs w:val="14"/>
              </w:rPr>
              <w:t xml:space="preserve"> For containers or boxes, the container number and the seal number (if applicable) should be included.</w:t>
            </w:r>
          </w:p>
          <w:p w14:paraId="634B56DC" w14:textId="77777777" w:rsidR="00BF481E" w:rsidRPr="00AF4511" w:rsidRDefault="00BF481E" w:rsidP="00662A92">
            <w:pPr>
              <w:ind w:firstLine="100"/>
              <w:rPr>
                <w:rFonts w:ascii="Times New Roman" w:hAnsi="Times New Roman"/>
                <w:sz w:val="14"/>
                <w:szCs w:val="14"/>
                <w:lang w:val="mk-MK"/>
              </w:rPr>
            </w:pPr>
          </w:p>
          <w:p w14:paraId="5C502AA9" w14:textId="77777777" w:rsidR="00AF4511" w:rsidRDefault="00BF481E" w:rsidP="00C457B4">
            <w:pPr>
              <w:widowControl/>
              <w:rPr>
                <w:rFonts w:ascii="TimesNewRomanPSMT" w:hAnsi="TimesNewRomanPSMT" w:cs="TimesNewRomanPSMT"/>
                <w:sz w:val="14"/>
                <w:szCs w:val="14"/>
                <w:lang w:val="lt-LT" w:eastAsia="lt-LT"/>
              </w:rPr>
            </w:pPr>
            <w:r w:rsidRPr="00AF4511">
              <w:rPr>
                <w:rFonts w:ascii="Times New Roman" w:hAnsi="Times New Roman"/>
                <w:sz w:val="14"/>
                <w:szCs w:val="14"/>
                <w:lang w:val="mk-MK"/>
              </w:rPr>
              <w:t xml:space="preserve">- </w:t>
            </w:r>
            <w:r w:rsidR="00C457B4" w:rsidRPr="00AF4511">
              <w:rPr>
                <w:rFonts w:ascii="TimesNewRomanPSMT" w:hAnsi="TimesNewRomanPSMT" w:cs="TimesNewRomanPSMT"/>
                <w:sz w:val="14"/>
                <w:szCs w:val="14"/>
                <w:lang w:val="lt-LT" w:eastAsia="lt-LT"/>
              </w:rPr>
              <w:t>Nuoroda į langelį Nr. I.28: „Rūšis“: rinktis iš II (A) dalyje nurodytų rūšių; „Apdorojim</w:t>
            </w:r>
            <w:r w:rsidR="00A433D8">
              <w:rPr>
                <w:rFonts w:ascii="TimesNewRomanPSMT" w:hAnsi="TimesNewRomanPSMT" w:cs="TimesNewRomanPSMT"/>
                <w:sz w:val="14"/>
                <w:szCs w:val="14"/>
                <w:lang w:val="lt-LT" w:eastAsia="lt-LT"/>
              </w:rPr>
              <w:t>o būdas</w:t>
            </w:r>
            <w:r w:rsidR="00C457B4" w:rsidRPr="00AF4511">
              <w:rPr>
                <w:rFonts w:ascii="TimesNewRomanPSMT" w:hAnsi="TimesNewRomanPSMT" w:cs="TimesNewRomanPSMT"/>
                <w:sz w:val="14"/>
                <w:szCs w:val="14"/>
                <w:lang w:val="lt-LT" w:eastAsia="lt-LT"/>
              </w:rPr>
              <w:t>“: laikymo laikas (metai/mėnuo/diena); „Šal</w:t>
            </w:r>
            <w:r w:rsidR="00A433D8">
              <w:rPr>
                <w:rFonts w:ascii="TimesNewRomanPSMT" w:hAnsi="TimesNewRomanPSMT" w:cs="TimesNewRomanPSMT"/>
                <w:sz w:val="14"/>
                <w:szCs w:val="14"/>
                <w:lang w:val="lt-LT" w:eastAsia="lt-LT"/>
              </w:rPr>
              <w:t>tasis sandėlis</w:t>
            </w:r>
            <w:r w:rsidR="00C457B4" w:rsidRPr="00AF4511">
              <w:rPr>
                <w:rFonts w:ascii="TimesNewRomanPSMT" w:hAnsi="TimesNewRomanPSMT" w:cs="TimesNewRomanPSMT"/>
                <w:sz w:val="14"/>
                <w:szCs w:val="14"/>
                <w:lang w:val="lt-LT" w:eastAsia="lt-LT"/>
              </w:rPr>
              <w:t xml:space="preserve">“: prireikus nurodyti patvirtintų </w:t>
            </w:r>
          </w:p>
          <w:p w14:paraId="0A816F16" w14:textId="77777777" w:rsidR="00C457B4" w:rsidRPr="00AF4511" w:rsidRDefault="00AF4511" w:rsidP="00C457B4">
            <w:pPr>
              <w:widowControl/>
              <w:rPr>
                <w:rFonts w:ascii="TimesNewRomanPSMT" w:hAnsi="TimesNewRomanPSMT" w:cs="TimesNewRomanPSMT"/>
                <w:sz w:val="14"/>
                <w:szCs w:val="14"/>
                <w:lang w:val="lt-LT" w:eastAsia="lt-LT"/>
              </w:rPr>
            </w:pPr>
            <w:r>
              <w:rPr>
                <w:rFonts w:ascii="TimesNewRomanPSMT" w:hAnsi="TimesNewRomanPSMT" w:cs="TimesNewRomanPSMT"/>
                <w:sz w:val="14"/>
                <w:szCs w:val="14"/>
                <w:lang w:val="lt-LT" w:eastAsia="lt-LT"/>
              </w:rPr>
              <w:t xml:space="preserve">  </w:t>
            </w:r>
            <w:r w:rsidR="00C457B4" w:rsidRPr="00AF4511">
              <w:rPr>
                <w:rFonts w:ascii="TimesNewRomanPSMT" w:hAnsi="TimesNewRomanPSMT" w:cs="TimesNewRomanPSMT"/>
                <w:sz w:val="14"/>
                <w:szCs w:val="14"/>
                <w:lang w:val="lt-LT" w:eastAsia="lt-LT"/>
              </w:rPr>
              <w:t>šaltųjų sandėlių adresą (-us) ir patvirtinimo numerį (-ius).</w:t>
            </w:r>
          </w:p>
          <w:p w14:paraId="228F62BB" w14:textId="77777777" w:rsidR="00BF481E" w:rsidRPr="00AF4511" w:rsidRDefault="00C457B4" w:rsidP="00C457B4">
            <w:pPr>
              <w:rPr>
                <w:rFonts w:ascii="Times New Roman" w:hAnsi="Times New Roman" w:cs="Times New Roman"/>
                <w:b/>
                <w:spacing w:val="6"/>
                <w:sz w:val="14"/>
                <w:szCs w:val="14"/>
                <w:lang w:val="lt-LT"/>
              </w:rPr>
            </w:pPr>
            <w:r w:rsidRPr="00AF4511">
              <w:rPr>
                <w:rFonts w:ascii="TimesNewRomanPSMT" w:hAnsi="TimesNewRomanPSMT" w:cs="TimesNewRomanPSMT"/>
                <w:sz w:val="14"/>
                <w:szCs w:val="14"/>
                <w:lang w:val="lt-LT" w:eastAsia="lt-LT"/>
              </w:rPr>
              <w:t xml:space="preserve">  </w:t>
            </w:r>
            <w:r w:rsidR="00BF481E" w:rsidRPr="00AF4511">
              <w:rPr>
                <w:rFonts w:ascii="Times New Roman" w:hAnsi="Times New Roman" w:cs="Times New Roman"/>
                <w:b/>
                <w:spacing w:val="5"/>
                <w:sz w:val="14"/>
                <w:szCs w:val="14"/>
                <w:lang w:val="sr-Cyrl-CS"/>
              </w:rPr>
              <w:t xml:space="preserve">Рубрика </w:t>
            </w:r>
            <w:r w:rsidR="00BF481E" w:rsidRPr="00AF4511">
              <w:rPr>
                <w:rFonts w:ascii="Times New Roman" w:hAnsi="Times New Roman" w:cs="Times New Roman"/>
                <w:b/>
                <w:spacing w:val="5"/>
                <w:sz w:val="14"/>
                <w:szCs w:val="14"/>
                <w:lang w:val="pl-PL"/>
              </w:rPr>
              <w:t>I</w:t>
            </w:r>
            <w:r w:rsidR="00BF481E" w:rsidRPr="00AF4511">
              <w:rPr>
                <w:rFonts w:ascii="Times New Roman" w:hAnsi="Times New Roman" w:cs="Times New Roman"/>
                <w:b/>
                <w:spacing w:val="5"/>
                <w:sz w:val="14"/>
                <w:szCs w:val="14"/>
                <w:lang w:val="lt-LT"/>
              </w:rPr>
              <w:t>.28:</w:t>
            </w:r>
            <w:r w:rsidR="00BF481E" w:rsidRPr="00AF4511">
              <w:rPr>
                <w:rFonts w:ascii="Times New Roman" w:hAnsi="Times New Roman" w:cs="Times New Roman"/>
                <w:b/>
                <w:spacing w:val="6"/>
                <w:sz w:val="14"/>
                <w:szCs w:val="14"/>
                <w:lang w:val="lt-LT"/>
              </w:rPr>
              <w:t xml:space="preserve"> </w:t>
            </w:r>
            <w:r w:rsidR="00BF481E" w:rsidRPr="00AF4511">
              <w:rPr>
                <w:rFonts w:ascii="Times New Roman" w:hAnsi="Times New Roman" w:cs="Times New Roman"/>
                <w:b/>
                <w:spacing w:val="6"/>
                <w:sz w:val="14"/>
                <w:szCs w:val="14"/>
                <w:lang w:val="sr-Latn-CS"/>
              </w:rPr>
              <w:t>„</w:t>
            </w:r>
            <w:r w:rsidR="00BF481E" w:rsidRPr="00AF4511">
              <w:rPr>
                <w:rFonts w:ascii="Times New Roman" w:hAnsi="Times New Roman" w:cs="Times New Roman"/>
                <w:b/>
                <w:spacing w:val="6"/>
                <w:sz w:val="14"/>
                <w:szCs w:val="14"/>
                <w:lang w:val="lt-LT"/>
              </w:rPr>
              <w:t>Врста</w:t>
            </w:r>
            <w:r w:rsidR="00BF481E" w:rsidRPr="00AF4511">
              <w:rPr>
                <w:rFonts w:ascii="Times New Roman" w:hAnsi="Times New Roman" w:cs="Times New Roman"/>
                <w:b/>
                <w:spacing w:val="6"/>
                <w:sz w:val="14"/>
                <w:szCs w:val="14"/>
                <w:lang w:val="sr-Latn-CS"/>
              </w:rPr>
              <w:t>“</w:t>
            </w:r>
            <w:r w:rsidR="00BF481E" w:rsidRPr="00AF4511">
              <w:rPr>
                <w:rFonts w:ascii="Times New Roman" w:hAnsi="Times New Roman" w:cs="Times New Roman"/>
                <w:b/>
                <w:spacing w:val="6"/>
                <w:sz w:val="14"/>
                <w:szCs w:val="14"/>
                <w:lang w:val="lt-LT"/>
              </w:rPr>
              <w:t xml:space="preserve">: одабрати међу врстама описаним у Делу </w:t>
            </w:r>
            <w:r w:rsidR="00BF481E" w:rsidRPr="00AF4511">
              <w:rPr>
                <w:rFonts w:ascii="Times New Roman" w:hAnsi="Times New Roman" w:cs="Times New Roman"/>
                <w:b/>
                <w:spacing w:val="6"/>
                <w:sz w:val="14"/>
                <w:szCs w:val="14"/>
                <w:lang w:val="pl-PL"/>
              </w:rPr>
              <w:t>II</w:t>
            </w:r>
            <w:r w:rsidR="004D55D2" w:rsidRPr="00AF4511">
              <w:rPr>
                <w:rFonts w:ascii="Times New Roman" w:hAnsi="Times New Roman" w:cs="Times New Roman"/>
                <w:b/>
                <w:spacing w:val="6"/>
                <w:sz w:val="14"/>
                <w:szCs w:val="14"/>
                <w:lang w:val="lt-LT"/>
              </w:rPr>
              <w:t xml:space="preserve"> </w:t>
            </w:r>
            <w:r w:rsidR="00BF481E" w:rsidRPr="00AF4511">
              <w:rPr>
                <w:rFonts w:ascii="Times New Roman" w:hAnsi="Times New Roman" w:cs="Times New Roman"/>
                <w:b/>
                <w:spacing w:val="6"/>
                <w:sz w:val="14"/>
                <w:szCs w:val="14"/>
                <w:lang w:val="lt-LT"/>
              </w:rPr>
              <w:t>(</w:t>
            </w:r>
            <w:r w:rsidR="00BF481E" w:rsidRPr="00AF4511">
              <w:rPr>
                <w:rFonts w:ascii="Times New Roman" w:hAnsi="Times New Roman" w:cs="Times New Roman"/>
                <w:b/>
                <w:spacing w:val="6"/>
                <w:sz w:val="14"/>
                <w:szCs w:val="14"/>
                <w:lang w:val="pl-PL"/>
              </w:rPr>
              <w:t>A</w:t>
            </w:r>
            <w:r w:rsidR="00BF481E" w:rsidRPr="00AF4511">
              <w:rPr>
                <w:rFonts w:ascii="Times New Roman" w:hAnsi="Times New Roman" w:cs="Times New Roman"/>
                <w:b/>
                <w:spacing w:val="6"/>
                <w:sz w:val="14"/>
                <w:szCs w:val="14"/>
                <w:lang w:val="lt-LT"/>
              </w:rPr>
              <w:t>);</w:t>
            </w:r>
          </w:p>
          <w:p w14:paraId="71CB5B33" w14:textId="77777777" w:rsidR="004D55D2" w:rsidRPr="00AF4511" w:rsidRDefault="004D55D2" w:rsidP="00662A92">
            <w:pPr>
              <w:ind w:firstLine="1200"/>
              <w:rPr>
                <w:rFonts w:ascii="Times New Roman" w:hAnsi="Times New Roman" w:cs="Times New Roman"/>
                <w:b/>
                <w:spacing w:val="6"/>
                <w:sz w:val="14"/>
                <w:szCs w:val="14"/>
                <w:lang w:val="sr-Cyrl-CS"/>
              </w:rPr>
            </w:pPr>
            <w:r w:rsidRPr="00AF4511">
              <w:rPr>
                <w:rFonts w:ascii="Times New Roman" w:hAnsi="Times New Roman" w:cs="Times New Roman"/>
                <w:b/>
                <w:spacing w:val="6"/>
                <w:sz w:val="14"/>
                <w:szCs w:val="14"/>
                <w:lang w:val="sr-Latn-CS"/>
              </w:rPr>
              <w:t>„</w:t>
            </w:r>
            <w:r w:rsidRPr="00AF4511">
              <w:rPr>
                <w:rFonts w:ascii="Times New Roman" w:hAnsi="Times New Roman" w:cs="Times New Roman"/>
                <w:b/>
                <w:spacing w:val="6"/>
                <w:sz w:val="14"/>
                <w:szCs w:val="14"/>
                <w:lang w:val="ru-RU"/>
              </w:rPr>
              <w:t>Начин обраде</w:t>
            </w:r>
            <w:r w:rsidRPr="00AF4511">
              <w:rPr>
                <w:rFonts w:ascii="Times New Roman" w:hAnsi="Times New Roman" w:cs="Times New Roman"/>
                <w:b/>
                <w:spacing w:val="6"/>
                <w:sz w:val="14"/>
                <w:szCs w:val="14"/>
                <w:lang w:val="sr-Latn-CS"/>
              </w:rPr>
              <w:t>“</w:t>
            </w:r>
            <w:r w:rsidRPr="00AF4511">
              <w:rPr>
                <w:rFonts w:ascii="Times New Roman" w:hAnsi="Times New Roman" w:cs="Times New Roman"/>
                <w:b/>
                <w:spacing w:val="6"/>
                <w:sz w:val="14"/>
                <w:szCs w:val="14"/>
                <w:lang w:val="ru-RU"/>
              </w:rPr>
              <w:t>:рок трајања</w:t>
            </w:r>
            <w:r w:rsidRPr="00AF4511">
              <w:rPr>
                <w:rFonts w:ascii="Times New Roman" w:hAnsi="Times New Roman"/>
                <w:b/>
                <w:sz w:val="14"/>
                <w:szCs w:val="14"/>
                <w:lang w:val="ru-RU"/>
              </w:rPr>
              <w:t>(</w:t>
            </w:r>
            <w:r w:rsidRPr="00AF4511">
              <w:rPr>
                <w:rFonts w:ascii="Times New Roman" w:hAnsi="Times New Roman"/>
                <w:b/>
                <w:sz w:val="14"/>
                <w:szCs w:val="14"/>
                <w:lang w:val="mk-MK"/>
              </w:rPr>
              <w:t>дд</w:t>
            </w:r>
            <w:r w:rsidRPr="00AF4511">
              <w:rPr>
                <w:rFonts w:ascii="Times New Roman" w:hAnsi="Times New Roman"/>
                <w:b/>
                <w:sz w:val="14"/>
                <w:szCs w:val="14"/>
                <w:lang w:val="ru-RU"/>
              </w:rPr>
              <w:t>/</w:t>
            </w:r>
            <w:r w:rsidRPr="00AF4511">
              <w:rPr>
                <w:rFonts w:ascii="Times New Roman" w:hAnsi="Times New Roman"/>
                <w:b/>
                <w:sz w:val="14"/>
                <w:szCs w:val="14"/>
                <w:lang w:val="mk-MK"/>
              </w:rPr>
              <w:t>мм</w:t>
            </w:r>
            <w:r w:rsidRPr="00AF4511">
              <w:rPr>
                <w:rFonts w:ascii="Times New Roman" w:hAnsi="Times New Roman"/>
                <w:b/>
                <w:sz w:val="14"/>
                <w:szCs w:val="14"/>
                <w:lang w:val="ru-RU"/>
              </w:rPr>
              <w:t>/</w:t>
            </w:r>
            <w:r w:rsidRPr="00AF4511">
              <w:rPr>
                <w:rFonts w:ascii="Times New Roman" w:hAnsi="Times New Roman"/>
                <w:b/>
                <w:sz w:val="14"/>
                <w:szCs w:val="14"/>
                <w:lang w:val="mk-MK"/>
              </w:rPr>
              <w:t>гггг</w:t>
            </w:r>
            <w:r w:rsidRPr="00AF4511">
              <w:rPr>
                <w:rFonts w:ascii="Times New Roman" w:hAnsi="Times New Roman"/>
                <w:b/>
                <w:sz w:val="14"/>
                <w:szCs w:val="14"/>
                <w:lang w:val="ru-RU"/>
              </w:rPr>
              <w:t>);</w:t>
            </w:r>
            <w:r w:rsidRPr="00AF4511">
              <w:rPr>
                <w:rFonts w:ascii="Times New Roman" w:hAnsi="Times New Roman" w:cs="Times New Roman"/>
                <w:b/>
                <w:spacing w:val="6"/>
                <w:sz w:val="14"/>
                <w:szCs w:val="14"/>
                <w:lang w:val="sr-Latn-CS"/>
              </w:rPr>
              <w:t xml:space="preserve"> </w:t>
            </w:r>
          </w:p>
          <w:p w14:paraId="2176A75E" w14:textId="77777777" w:rsidR="004D55D2" w:rsidRPr="00AF4511" w:rsidRDefault="004D55D2" w:rsidP="00662A92">
            <w:pPr>
              <w:ind w:firstLine="1200"/>
              <w:rPr>
                <w:rFonts w:ascii="Times New Roman" w:hAnsi="Times New Roman" w:cs="Times New Roman"/>
                <w:b/>
                <w:spacing w:val="5"/>
                <w:sz w:val="14"/>
                <w:szCs w:val="14"/>
                <w:lang w:val="ru-RU"/>
              </w:rPr>
            </w:pPr>
            <w:r w:rsidRPr="00AF4511">
              <w:rPr>
                <w:rFonts w:ascii="Times New Roman" w:hAnsi="Times New Roman" w:cs="Times New Roman"/>
                <w:b/>
                <w:spacing w:val="6"/>
                <w:sz w:val="14"/>
                <w:szCs w:val="14"/>
                <w:lang w:val="sr-Latn-CS"/>
              </w:rPr>
              <w:t>„</w:t>
            </w:r>
            <w:r w:rsidRPr="00AF4511">
              <w:rPr>
                <w:rFonts w:ascii="Times New Roman" w:hAnsi="Times New Roman" w:cs="Times New Roman"/>
                <w:b/>
                <w:spacing w:val="6"/>
                <w:sz w:val="14"/>
                <w:szCs w:val="14"/>
                <w:lang w:val="ru-RU"/>
              </w:rPr>
              <w:t>Хладњача</w:t>
            </w:r>
            <w:r w:rsidRPr="00AF4511">
              <w:rPr>
                <w:rFonts w:ascii="Times New Roman" w:hAnsi="Times New Roman" w:cs="Times New Roman"/>
                <w:b/>
                <w:spacing w:val="6"/>
                <w:sz w:val="14"/>
                <w:szCs w:val="14"/>
                <w:lang w:val="sr-Latn-CS"/>
              </w:rPr>
              <w:t>“</w:t>
            </w:r>
            <w:r w:rsidRPr="00AF4511">
              <w:rPr>
                <w:rFonts w:ascii="Times New Roman" w:hAnsi="Times New Roman" w:cs="Times New Roman"/>
                <w:b/>
                <w:spacing w:val="6"/>
                <w:sz w:val="14"/>
                <w:szCs w:val="14"/>
                <w:lang w:val="ru-RU"/>
              </w:rPr>
              <w:t>:</w:t>
            </w:r>
            <w:r w:rsidRPr="00AF4511">
              <w:rPr>
                <w:rFonts w:ascii="Times New Roman" w:hAnsi="Times New Roman"/>
                <w:sz w:val="14"/>
                <w:szCs w:val="14"/>
                <w:lang w:val="ru-RU"/>
              </w:rPr>
              <w:t xml:space="preserve"> уписати адресу (е) и одобрени број (еви) одобрене хладњаче ако је потребно.</w:t>
            </w:r>
          </w:p>
          <w:p w14:paraId="5FFF9418" w14:textId="77777777" w:rsidR="00BF481E" w:rsidRPr="00AF4511" w:rsidRDefault="00BF481E" w:rsidP="00662A92">
            <w:pPr>
              <w:shd w:val="clear" w:color="auto" w:fill="FFFFFF"/>
              <w:tabs>
                <w:tab w:val="left" w:pos="576"/>
              </w:tabs>
              <w:ind w:firstLine="100"/>
              <w:jc w:val="both"/>
              <w:rPr>
                <w:rFonts w:ascii="Times New Roman" w:hAnsi="Times New Roman"/>
                <w:sz w:val="14"/>
                <w:szCs w:val="14"/>
              </w:rPr>
            </w:pPr>
            <w:r w:rsidRPr="00AF4511">
              <w:rPr>
                <w:rFonts w:ascii="Times New Roman" w:hAnsi="Times New Roman" w:cs="Times New Roman"/>
                <w:sz w:val="14"/>
                <w:szCs w:val="14"/>
              </w:rPr>
              <w:t>Box reference I.</w:t>
            </w:r>
            <w:r w:rsidRPr="00AF4511">
              <w:rPr>
                <w:rFonts w:ascii="Times New Roman" w:hAnsi="Times New Roman" w:cs="Times New Roman"/>
                <w:sz w:val="14"/>
                <w:szCs w:val="14"/>
                <w:lang w:val="sr-Cyrl-CS"/>
              </w:rPr>
              <w:t>2</w:t>
            </w:r>
            <w:r w:rsidR="004D55D2" w:rsidRPr="00AF4511">
              <w:rPr>
                <w:rFonts w:ascii="Times New Roman" w:hAnsi="Times New Roman" w:cs="Times New Roman"/>
                <w:sz w:val="14"/>
                <w:szCs w:val="14"/>
                <w:lang w:val="sr-Cyrl-CS"/>
              </w:rPr>
              <w:t>8</w:t>
            </w:r>
            <w:r w:rsidRPr="00AF4511">
              <w:rPr>
                <w:rFonts w:ascii="Times New Roman" w:hAnsi="Times New Roman" w:cs="Times New Roman"/>
                <w:sz w:val="14"/>
                <w:szCs w:val="14"/>
              </w:rPr>
              <w:t>:</w:t>
            </w:r>
            <w:r w:rsidRPr="00AF4511">
              <w:rPr>
                <w:rFonts w:ascii="Times New Roman" w:hAnsi="Times New Roman"/>
                <w:sz w:val="14"/>
                <w:szCs w:val="14"/>
              </w:rPr>
              <w:t xml:space="preserve"> "Species": select among species described in Part II (A);</w:t>
            </w:r>
          </w:p>
          <w:p w14:paraId="6AE1397A" w14:textId="77777777" w:rsidR="00BF481E" w:rsidRPr="00AF4511" w:rsidRDefault="00BF481E" w:rsidP="00662A92">
            <w:pPr>
              <w:shd w:val="clear" w:color="auto" w:fill="FFFFFF"/>
              <w:ind w:firstLine="1400"/>
              <w:jc w:val="both"/>
              <w:rPr>
                <w:rFonts w:ascii="Times New Roman" w:hAnsi="Times New Roman"/>
                <w:sz w:val="14"/>
                <w:szCs w:val="14"/>
              </w:rPr>
            </w:pPr>
            <w:r w:rsidRPr="00AF4511">
              <w:rPr>
                <w:rFonts w:ascii="Times New Roman" w:hAnsi="Times New Roman"/>
                <w:sz w:val="14"/>
                <w:szCs w:val="14"/>
              </w:rPr>
              <w:t>"Treatment type": storage life (dd/mm/yyyy);</w:t>
            </w:r>
          </w:p>
          <w:p w14:paraId="5D66F893" w14:textId="77777777" w:rsidR="00BF481E" w:rsidRPr="00AF4511" w:rsidRDefault="00BF481E" w:rsidP="00662A92">
            <w:pPr>
              <w:ind w:firstLine="1400"/>
              <w:rPr>
                <w:rFonts w:ascii="Times New Roman" w:hAnsi="Times New Roman" w:cs="Times New Roman"/>
                <w:sz w:val="14"/>
                <w:szCs w:val="14"/>
                <w:lang w:val="sr-Cyrl-CS"/>
              </w:rPr>
            </w:pPr>
            <w:r w:rsidRPr="00AF4511">
              <w:rPr>
                <w:rFonts w:ascii="Times New Roman" w:hAnsi="Times New Roman"/>
                <w:sz w:val="14"/>
                <w:szCs w:val="14"/>
              </w:rPr>
              <w:t>"Cold store": give the address(es) and approval number(s) of approved cold stores if necessary.</w:t>
            </w:r>
          </w:p>
          <w:p w14:paraId="525B17F6" w14:textId="77777777" w:rsidR="00BF481E" w:rsidRPr="00AF4511" w:rsidRDefault="00BF481E" w:rsidP="00662A92">
            <w:pPr>
              <w:ind w:firstLine="900"/>
              <w:rPr>
                <w:rFonts w:ascii="Times New Roman" w:hAnsi="Times New Roman"/>
                <w:sz w:val="14"/>
                <w:szCs w:val="14"/>
                <w:lang w:val="ru-RU"/>
              </w:rPr>
            </w:pPr>
          </w:p>
          <w:p w14:paraId="0BB31C2D" w14:textId="77777777" w:rsidR="004D55D2" w:rsidRPr="00AF4511" w:rsidRDefault="004D55D2" w:rsidP="00662A92">
            <w:pPr>
              <w:ind w:firstLine="900"/>
              <w:rPr>
                <w:rFonts w:ascii="Times New Roman" w:hAnsi="Times New Roman"/>
                <w:sz w:val="14"/>
                <w:szCs w:val="14"/>
                <w:lang w:val="ru-RU"/>
              </w:rPr>
            </w:pPr>
          </w:p>
          <w:p w14:paraId="714C9BB9" w14:textId="77777777" w:rsidR="004D55D2" w:rsidRPr="00AF4511" w:rsidRDefault="00C457B4" w:rsidP="00662A92">
            <w:pPr>
              <w:ind w:firstLine="100"/>
              <w:rPr>
                <w:rFonts w:ascii="Times New Roman" w:hAnsi="Times New Roman" w:cs="Times New Roman"/>
                <w:sz w:val="14"/>
                <w:szCs w:val="14"/>
                <w:lang w:val="sr-Cyrl-CS"/>
              </w:rPr>
            </w:pPr>
            <w:r w:rsidRPr="00AF4511">
              <w:rPr>
                <w:rFonts w:ascii="Times New Roman" w:hAnsi="Times New Roman" w:cs="Times New Roman"/>
                <w:iCs/>
                <w:spacing w:val="3"/>
                <w:sz w:val="14"/>
                <w:szCs w:val="14"/>
                <w:lang w:val="sr-Latn-CS"/>
              </w:rPr>
              <w:t>II dalis</w:t>
            </w:r>
            <w:r w:rsidRPr="00AF4511">
              <w:rPr>
                <w:rFonts w:ascii="Times New Roman" w:hAnsi="Times New Roman" w:cs="Times New Roman"/>
                <w:b/>
                <w:iCs/>
                <w:spacing w:val="3"/>
                <w:sz w:val="14"/>
                <w:szCs w:val="14"/>
                <w:lang w:val="sr-Latn-CS"/>
              </w:rPr>
              <w:t xml:space="preserve">/ </w:t>
            </w:r>
            <w:r w:rsidR="004D55D2" w:rsidRPr="00AF4511">
              <w:rPr>
                <w:rFonts w:ascii="Times New Roman" w:hAnsi="Times New Roman" w:cs="Times New Roman"/>
                <w:b/>
                <w:iCs/>
                <w:spacing w:val="3"/>
                <w:sz w:val="14"/>
                <w:szCs w:val="14"/>
                <w:lang w:val="sr-Latn-CS"/>
              </w:rPr>
              <w:t>Д</w:t>
            </w:r>
            <w:r w:rsidR="004D55D2" w:rsidRPr="00AF4511">
              <w:rPr>
                <w:rFonts w:ascii="Times New Roman" w:hAnsi="Times New Roman" w:cs="Times New Roman"/>
                <w:b/>
                <w:iCs/>
                <w:spacing w:val="3"/>
                <w:sz w:val="14"/>
                <w:szCs w:val="14"/>
                <w:lang w:val="sr-Cyrl-CS"/>
              </w:rPr>
              <w:t>ео</w:t>
            </w:r>
            <w:r w:rsidR="004D55D2" w:rsidRPr="00AF4511">
              <w:rPr>
                <w:rFonts w:ascii="Times New Roman" w:hAnsi="Times New Roman" w:cs="Times New Roman"/>
                <w:b/>
                <w:spacing w:val="4"/>
                <w:sz w:val="14"/>
                <w:szCs w:val="14"/>
                <w:lang w:val="de-DE"/>
              </w:rPr>
              <w:t xml:space="preserve"> </w:t>
            </w:r>
            <w:r w:rsidR="004D55D2" w:rsidRPr="00AF4511">
              <w:rPr>
                <w:rFonts w:ascii="Times New Roman" w:hAnsi="Times New Roman"/>
                <w:b/>
                <w:bCs/>
                <w:spacing w:val="3"/>
                <w:sz w:val="14"/>
                <w:szCs w:val="14"/>
              </w:rPr>
              <w:t>II</w:t>
            </w:r>
            <w:r w:rsidR="004D55D2" w:rsidRPr="00AF4511">
              <w:rPr>
                <w:rFonts w:ascii="Times New Roman" w:hAnsi="Times New Roman" w:cs="Times New Roman"/>
                <w:b/>
                <w:sz w:val="14"/>
                <w:szCs w:val="14"/>
                <w:lang w:val="mk-MK"/>
              </w:rPr>
              <w:t xml:space="preserve"> /</w:t>
            </w:r>
            <w:r w:rsidR="004D55D2" w:rsidRPr="00AF4511">
              <w:rPr>
                <w:rFonts w:ascii="Times New Roman" w:hAnsi="Times New Roman" w:cs="Times New Roman"/>
                <w:sz w:val="14"/>
                <w:szCs w:val="14"/>
              </w:rPr>
              <w:t xml:space="preserve"> Part II</w:t>
            </w:r>
            <w:r w:rsidR="004D55D2" w:rsidRPr="00AF4511">
              <w:rPr>
                <w:rFonts w:ascii="Times New Roman" w:hAnsi="Times New Roman" w:cs="Times New Roman"/>
                <w:sz w:val="14"/>
                <w:szCs w:val="14"/>
                <w:lang w:val="mk-MK"/>
              </w:rPr>
              <w:t xml:space="preserve"> /</w:t>
            </w:r>
            <w:r w:rsidR="004D55D2" w:rsidRPr="00AF4511">
              <w:rPr>
                <w:rFonts w:ascii="Times New Roman" w:hAnsi="Times New Roman" w:cs="Times New Roman"/>
                <w:sz w:val="14"/>
                <w:szCs w:val="14"/>
              </w:rPr>
              <w:t>:</w:t>
            </w:r>
          </w:p>
          <w:p w14:paraId="22FEFCF3" w14:textId="77777777" w:rsidR="00C457B4" w:rsidRPr="00AF4511" w:rsidRDefault="00AE739D" w:rsidP="00662A92">
            <w:pPr>
              <w:ind w:left="300" w:hanging="200"/>
              <w:rPr>
                <w:rFonts w:ascii="TimesNewRomanPSMT" w:hAnsi="TimesNewRomanPSMT" w:cs="TimesNewRomanPSMT"/>
                <w:sz w:val="14"/>
                <w:szCs w:val="14"/>
                <w:lang w:val="lt-LT" w:eastAsia="lt-LT"/>
              </w:rPr>
            </w:pPr>
            <w:r w:rsidRPr="00AF4511">
              <w:rPr>
                <w:rFonts w:ascii="Times New Roman" w:hAnsi="Times New Roman"/>
                <w:b/>
                <w:sz w:val="14"/>
                <w:szCs w:val="14"/>
                <w:lang w:val="sr-Cyrl-CS"/>
              </w:rPr>
              <w:t>(</w:t>
            </w:r>
            <w:r w:rsidRPr="00AF4511">
              <w:rPr>
                <w:rFonts w:ascii="Times New Roman" w:hAnsi="Times New Roman"/>
                <w:b/>
                <w:sz w:val="14"/>
                <w:szCs w:val="14"/>
                <w:vertAlign w:val="superscript"/>
                <w:lang w:val="mk-MK"/>
              </w:rPr>
              <w:t>1</w:t>
            </w:r>
            <w:r w:rsidRPr="00AF4511">
              <w:rPr>
                <w:rFonts w:ascii="Times New Roman" w:hAnsi="Times New Roman"/>
                <w:b/>
                <w:sz w:val="14"/>
                <w:szCs w:val="14"/>
                <w:lang w:val="mk-MK"/>
              </w:rPr>
              <w:t xml:space="preserve">) </w:t>
            </w:r>
            <w:r w:rsidR="00C457B4" w:rsidRPr="00AF4511">
              <w:rPr>
                <w:rFonts w:ascii="TimesNewRomanPSMT" w:hAnsi="TimesNewRomanPSMT" w:cs="TimesNewRomanPSMT"/>
                <w:sz w:val="14"/>
                <w:szCs w:val="14"/>
                <w:lang w:val="lt-LT" w:eastAsia="lt-LT"/>
              </w:rPr>
              <w:t>Mėsos pusgaminiai, nurodyti Reglamento (EB) Nr. 853/2004 I priedo 1.15 punkte.</w:t>
            </w:r>
          </w:p>
          <w:p w14:paraId="2B3AA9C1" w14:textId="77777777" w:rsidR="004D55D2" w:rsidRPr="00AF4511" w:rsidRDefault="00C457B4" w:rsidP="00662A92">
            <w:pPr>
              <w:ind w:left="300" w:hanging="200"/>
              <w:rPr>
                <w:rFonts w:ascii="Times New Roman" w:hAnsi="Times New Roman"/>
                <w:b/>
                <w:sz w:val="14"/>
                <w:szCs w:val="14"/>
                <w:lang w:val="sr-Cyrl-CS"/>
              </w:rPr>
            </w:pPr>
            <w:r w:rsidRPr="00AF4511">
              <w:rPr>
                <w:rFonts w:ascii="Times New Roman" w:hAnsi="Times New Roman"/>
                <w:b/>
                <w:sz w:val="14"/>
                <w:szCs w:val="14"/>
                <w:lang w:val="lt-LT"/>
              </w:rPr>
              <w:t xml:space="preserve">    </w:t>
            </w:r>
            <w:r w:rsidR="00AE739D" w:rsidRPr="00AF4511">
              <w:rPr>
                <w:rFonts w:ascii="Times New Roman" w:hAnsi="Times New Roman"/>
                <w:b/>
                <w:sz w:val="14"/>
                <w:szCs w:val="14"/>
                <w:lang w:val="mk-MK"/>
              </w:rPr>
              <w:t xml:space="preserve">Полупроизвод од меса као што је наведено у </w:t>
            </w:r>
            <w:r w:rsidR="00AE739D" w:rsidRPr="00AF4511">
              <w:rPr>
                <w:rFonts w:ascii="Times New Roman" w:hAnsi="Times New Roman"/>
                <w:b/>
                <w:sz w:val="14"/>
                <w:szCs w:val="14"/>
                <w:lang w:val="sr-Cyrl-CS"/>
              </w:rPr>
              <w:t xml:space="preserve">1.15 Анекса </w:t>
            </w:r>
            <w:r w:rsidR="00AE739D" w:rsidRPr="00AF4511">
              <w:rPr>
                <w:rFonts w:ascii="Times New Roman" w:hAnsi="Times New Roman"/>
                <w:b/>
                <w:sz w:val="14"/>
                <w:szCs w:val="14"/>
              </w:rPr>
              <w:t>I</w:t>
            </w:r>
            <w:r w:rsidR="00AE739D" w:rsidRPr="00AF4511">
              <w:rPr>
                <w:rFonts w:ascii="Times New Roman" w:hAnsi="Times New Roman"/>
                <w:b/>
                <w:sz w:val="14"/>
                <w:szCs w:val="14"/>
                <w:lang w:val="sr-Cyrl-CS"/>
              </w:rPr>
              <w:t xml:space="preserve"> Уредбе (ЕК) бр. 853/2004.</w:t>
            </w:r>
          </w:p>
          <w:p w14:paraId="048F22CA" w14:textId="77777777" w:rsidR="00AE739D" w:rsidRPr="00AF4511" w:rsidRDefault="00AE739D" w:rsidP="00662A92">
            <w:pPr>
              <w:ind w:firstLine="300"/>
              <w:rPr>
                <w:rFonts w:ascii="Times New Roman" w:hAnsi="Times New Roman"/>
                <w:sz w:val="14"/>
                <w:szCs w:val="14"/>
                <w:lang w:val="sr-Cyrl-CS"/>
              </w:rPr>
            </w:pPr>
            <w:r w:rsidRPr="00AF4511">
              <w:rPr>
                <w:rFonts w:ascii="Times New Roman" w:hAnsi="Times New Roman"/>
                <w:sz w:val="14"/>
                <w:szCs w:val="14"/>
              </w:rPr>
              <w:t>Meat preparations as laid down in point 1.15 of Annex I to Regulation (EC) No 853/2004.</w:t>
            </w:r>
          </w:p>
          <w:p w14:paraId="0236526A" w14:textId="77777777" w:rsidR="00AE739D" w:rsidRPr="00AF4511" w:rsidRDefault="00AE739D" w:rsidP="00662A92">
            <w:pPr>
              <w:ind w:left="300"/>
              <w:rPr>
                <w:rFonts w:ascii="Times New Roman" w:hAnsi="Times New Roman"/>
                <w:sz w:val="14"/>
                <w:szCs w:val="14"/>
                <w:lang w:val="mk-MK"/>
              </w:rPr>
            </w:pPr>
          </w:p>
          <w:p w14:paraId="7904545E" w14:textId="77777777" w:rsidR="00AE739D" w:rsidRPr="00AF4511" w:rsidRDefault="00AE739D" w:rsidP="00662A92">
            <w:pPr>
              <w:ind w:left="300" w:hanging="200"/>
              <w:rPr>
                <w:rFonts w:ascii="Times New Roman" w:hAnsi="Times New Roman"/>
                <w:sz w:val="14"/>
                <w:szCs w:val="14"/>
                <w:lang w:val="sr-Cyrl-CS"/>
              </w:rPr>
            </w:pPr>
            <w:r w:rsidRPr="00AF4511">
              <w:rPr>
                <w:rFonts w:ascii="Times New Roman" w:hAnsi="Times New Roman"/>
                <w:b/>
                <w:sz w:val="14"/>
                <w:szCs w:val="14"/>
              </w:rPr>
              <w:t>(</w:t>
            </w:r>
            <w:r w:rsidRPr="00AF4511">
              <w:rPr>
                <w:rFonts w:ascii="Times New Roman" w:hAnsi="Times New Roman"/>
                <w:b/>
                <w:sz w:val="14"/>
                <w:szCs w:val="14"/>
                <w:vertAlign w:val="superscript"/>
              </w:rPr>
              <w:t>2</w:t>
            </w:r>
            <w:r w:rsidRPr="00AF4511">
              <w:rPr>
                <w:rFonts w:ascii="Times New Roman" w:hAnsi="Times New Roman"/>
                <w:b/>
                <w:sz w:val="14"/>
                <w:szCs w:val="14"/>
              </w:rPr>
              <w:t>)</w:t>
            </w:r>
            <w:r w:rsidR="009C5A8F" w:rsidRPr="00AF4511">
              <w:rPr>
                <w:rFonts w:ascii="Times New Roman" w:hAnsi="Times New Roman"/>
                <w:sz w:val="14"/>
                <w:szCs w:val="14"/>
                <w:lang w:val="sr-Cyrl-CS"/>
              </w:rPr>
              <w:t xml:space="preserve"> </w:t>
            </w:r>
            <w:r w:rsidR="00990937" w:rsidRPr="00AF4511">
              <w:rPr>
                <w:rFonts w:ascii="Times New Roman" w:hAnsi="Times New Roman"/>
                <w:sz w:val="14"/>
                <w:szCs w:val="14"/>
                <w:lang w:val="lt-LT"/>
              </w:rPr>
              <w:t xml:space="preserve">Palikti tinkamą / </w:t>
            </w:r>
            <w:r w:rsidR="00BF5756" w:rsidRPr="00AF4511">
              <w:rPr>
                <w:rFonts w:ascii="Times New Roman" w:hAnsi="Times New Roman" w:cs="Times New Roman"/>
                <w:b/>
                <w:sz w:val="14"/>
                <w:szCs w:val="14"/>
                <w:lang w:val="ru-RU"/>
              </w:rPr>
              <w:t>Непотребно</w:t>
            </w:r>
            <w:r w:rsidR="00BF5756" w:rsidRPr="00AF4511">
              <w:rPr>
                <w:rFonts w:ascii="Times New Roman" w:hAnsi="Times New Roman" w:cs="Times New Roman"/>
                <w:b/>
                <w:sz w:val="14"/>
                <w:szCs w:val="14"/>
              </w:rPr>
              <w:t xml:space="preserve"> </w:t>
            </w:r>
            <w:r w:rsidR="00BF5756" w:rsidRPr="00AF4511">
              <w:rPr>
                <w:rFonts w:ascii="Times New Roman" w:hAnsi="Times New Roman" w:cs="Times New Roman"/>
                <w:b/>
                <w:sz w:val="14"/>
                <w:szCs w:val="14"/>
                <w:lang w:val="ru-RU"/>
              </w:rPr>
              <w:t>прецртати</w:t>
            </w:r>
            <w:r w:rsidR="00BF5756" w:rsidRPr="00AF4511">
              <w:rPr>
                <w:rFonts w:ascii="Times New Roman" w:hAnsi="Times New Roman"/>
                <w:sz w:val="14"/>
                <w:szCs w:val="14"/>
                <w:lang w:val="sr-Cyrl-CS"/>
              </w:rPr>
              <w:t xml:space="preserve"> </w:t>
            </w:r>
            <w:r w:rsidR="009C5A8F" w:rsidRPr="00AF4511">
              <w:rPr>
                <w:rFonts w:ascii="Times New Roman" w:hAnsi="Times New Roman"/>
                <w:sz w:val="14"/>
                <w:szCs w:val="14"/>
                <w:lang w:val="sr-Cyrl-CS"/>
              </w:rPr>
              <w:t>/</w:t>
            </w:r>
            <w:r w:rsidR="009C5A8F" w:rsidRPr="00AF4511">
              <w:rPr>
                <w:rFonts w:ascii="Times New Roman" w:hAnsi="Times New Roman"/>
                <w:sz w:val="14"/>
                <w:szCs w:val="14"/>
              </w:rPr>
              <w:t>Keep as appropriate.</w:t>
            </w:r>
          </w:p>
          <w:p w14:paraId="36258C44" w14:textId="77777777" w:rsidR="00E03D52" w:rsidRPr="00AF4511" w:rsidRDefault="00E03D52" w:rsidP="00662A92">
            <w:pPr>
              <w:ind w:left="300" w:hanging="200"/>
              <w:rPr>
                <w:rFonts w:ascii="Times New Roman" w:hAnsi="Times New Roman"/>
                <w:sz w:val="14"/>
                <w:szCs w:val="14"/>
                <w:lang w:val="sr-Cyrl-CS"/>
              </w:rPr>
            </w:pPr>
          </w:p>
          <w:p w14:paraId="5982EFAF" w14:textId="77777777" w:rsidR="00990937" w:rsidRPr="00AF4511" w:rsidRDefault="009C5A8F" w:rsidP="00AF4511">
            <w:pPr>
              <w:widowControl/>
              <w:ind w:left="142"/>
              <w:rPr>
                <w:rFonts w:ascii="TimesNewRomanPSMT" w:hAnsi="TimesNewRomanPSMT" w:cs="TimesNewRomanPSMT"/>
                <w:sz w:val="14"/>
                <w:szCs w:val="14"/>
                <w:lang w:val="lt-LT" w:eastAsia="lt-LT"/>
              </w:rPr>
            </w:pPr>
            <w:r w:rsidRPr="00AF4511">
              <w:rPr>
                <w:rFonts w:ascii="Times New Roman" w:hAnsi="Times New Roman"/>
                <w:b/>
                <w:sz w:val="14"/>
                <w:szCs w:val="14"/>
              </w:rPr>
              <w:t>(</w:t>
            </w:r>
            <w:r w:rsidRPr="00AF4511">
              <w:rPr>
                <w:rFonts w:ascii="Times New Roman" w:hAnsi="Times New Roman"/>
                <w:b/>
                <w:sz w:val="14"/>
                <w:szCs w:val="14"/>
                <w:vertAlign w:val="superscript"/>
              </w:rPr>
              <w:t>3</w:t>
            </w:r>
            <w:r w:rsidRPr="00AF4511">
              <w:rPr>
                <w:rFonts w:ascii="Times New Roman" w:hAnsi="Times New Roman"/>
                <w:b/>
                <w:sz w:val="14"/>
                <w:szCs w:val="14"/>
              </w:rPr>
              <w:t>)</w:t>
            </w:r>
            <w:r w:rsidRPr="00AF4511">
              <w:rPr>
                <w:rFonts w:ascii="Times New Roman" w:hAnsi="Times New Roman"/>
                <w:b/>
                <w:sz w:val="14"/>
                <w:szCs w:val="14"/>
                <w:lang w:val="sr-Cyrl-CS"/>
              </w:rPr>
              <w:t xml:space="preserve"> </w:t>
            </w:r>
            <w:r w:rsidR="00990937" w:rsidRPr="00AF4511">
              <w:rPr>
                <w:rFonts w:ascii="TimesNewRomanPSMT" w:hAnsi="TimesNewRomanPSMT" w:cs="TimesNewRomanPSMT"/>
                <w:sz w:val="14"/>
                <w:szCs w:val="14"/>
                <w:lang w:val="lt-LT" w:eastAsia="lt-LT"/>
              </w:rPr>
              <w:t xml:space="preserve">Atitinka Reglamente (ES) 206/2010 </w:t>
            </w:r>
            <w:r w:rsidR="00990937" w:rsidRPr="00AF4511">
              <w:rPr>
                <w:rFonts w:ascii="Times New Roman" w:hAnsi="Times New Roman"/>
                <w:sz w:val="14"/>
                <w:szCs w:val="14"/>
              </w:rPr>
              <w:t xml:space="preserve">(SANCO /4787/2009)  </w:t>
            </w:r>
            <w:r w:rsidR="00990937" w:rsidRPr="00AF4511">
              <w:rPr>
                <w:rFonts w:ascii="TimesNewRomanPSMT" w:hAnsi="TimesNewRomanPSMT" w:cs="TimesNewRomanPSMT"/>
                <w:sz w:val="14"/>
                <w:szCs w:val="14"/>
                <w:lang w:val="lt-LT" w:eastAsia="lt-LT"/>
              </w:rPr>
              <w:t xml:space="preserve"> ir (arba) Reglamente (EB) 798/2008, ir (arba) Reglamente (EB) 119/2009/EB nustatytus gyvūnų sveikumo reikalavimus. Mėsos pusgaminiams gaminti naudojama mėsa gali būti tik iš atitinkamų eksportuojančių trečiųjų šalių.</w:t>
            </w:r>
          </w:p>
          <w:p w14:paraId="0F31E465" w14:textId="77777777" w:rsidR="009C5A8F" w:rsidRPr="00AF4511" w:rsidRDefault="009C5A8F" w:rsidP="00AF4511">
            <w:pPr>
              <w:ind w:left="142"/>
              <w:rPr>
                <w:rFonts w:ascii="Times New Roman" w:hAnsi="Times New Roman"/>
                <w:b/>
                <w:sz w:val="14"/>
                <w:szCs w:val="14"/>
                <w:lang w:val="sr-Cyrl-CS"/>
              </w:rPr>
            </w:pPr>
            <w:r w:rsidRPr="00AF4511">
              <w:rPr>
                <w:rFonts w:ascii="Times New Roman" w:hAnsi="Times New Roman"/>
                <w:b/>
                <w:sz w:val="14"/>
                <w:szCs w:val="14"/>
                <w:lang w:val="sr-Cyrl-CS"/>
              </w:rPr>
              <w:t xml:space="preserve">У складу са условима здравља животиња као што је прописано у </w:t>
            </w:r>
            <w:r w:rsidR="00016A96" w:rsidRPr="00AF4511">
              <w:rPr>
                <w:rFonts w:ascii="Times New Roman" w:hAnsi="Times New Roman"/>
                <w:b/>
                <w:sz w:val="14"/>
                <w:szCs w:val="14"/>
                <w:lang w:val="sr-Cyrl-CS"/>
              </w:rPr>
              <w:t xml:space="preserve">Уредби </w:t>
            </w:r>
            <w:r w:rsidR="00016A96" w:rsidRPr="00AF4511">
              <w:rPr>
                <w:rFonts w:ascii="Times New Roman" w:hAnsi="Times New Roman"/>
                <w:b/>
                <w:sz w:val="14"/>
                <w:szCs w:val="14"/>
                <w:lang w:val="mk-MK"/>
              </w:rPr>
              <w:t>(ЕУ) Бр.  206/2010 (</w:t>
            </w:r>
            <w:r w:rsidR="00016A96" w:rsidRPr="00AF4511">
              <w:rPr>
                <w:rFonts w:ascii="Times New Roman" w:hAnsi="Times New Roman"/>
                <w:b/>
                <w:sz w:val="14"/>
                <w:szCs w:val="14"/>
              </w:rPr>
              <w:t>SANCO</w:t>
            </w:r>
            <w:r w:rsidR="00016A96" w:rsidRPr="00AF4511">
              <w:rPr>
                <w:rFonts w:ascii="Times New Roman" w:hAnsi="Times New Roman"/>
                <w:b/>
                <w:sz w:val="14"/>
                <w:szCs w:val="14"/>
                <w:lang w:val="ru-RU"/>
              </w:rPr>
              <w:t xml:space="preserve"> </w:t>
            </w:r>
            <w:r w:rsidR="00016A96" w:rsidRPr="00AF4511">
              <w:rPr>
                <w:rFonts w:ascii="Times New Roman" w:hAnsi="Times New Roman"/>
                <w:b/>
                <w:sz w:val="14"/>
                <w:szCs w:val="14"/>
                <w:lang w:val="mk-MK"/>
              </w:rPr>
              <w:t>/4787/2009)</w:t>
            </w:r>
            <w:r w:rsidR="00016A96" w:rsidRPr="00AF4511">
              <w:rPr>
                <w:rFonts w:ascii="Times New Roman" w:hAnsi="Times New Roman"/>
                <w:b/>
                <w:sz w:val="14"/>
                <w:szCs w:val="14"/>
                <w:lang w:val="ru-RU"/>
              </w:rPr>
              <w:t xml:space="preserve">  </w:t>
            </w:r>
            <w:r w:rsidR="00016A96" w:rsidRPr="00AF4511">
              <w:rPr>
                <w:rFonts w:ascii="Times New Roman" w:hAnsi="Times New Roman"/>
                <w:b/>
                <w:sz w:val="14"/>
                <w:szCs w:val="14"/>
                <w:lang w:val="mk-MK"/>
              </w:rPr>
              <w:t>и</w:t>
            </w:r>
            <w:r w:rsidR="00016A96" w:rsidRPr="00AF4511">
              <w:rPr>
                <w:rFonts w:ascii="Times New Roman" w:hAnsi="Times New Roman"/>
                <w:b/>
                <w:sz w:val="14"/>
                <w:szCs w:val="14"/>
                <w:lang w:val="ru-RU"/>
              </w:rPr>
              <w:t>/</w:t>
            </w:r>
            <w:r w:rsidR="00016A96" w:rsidRPr="00AF4511">
              <w:rPr>
                <w:rFonts w:ascii="Times New Roman" w:hAnsi="Times New Roman"/>
                <w:b/>
                <w:sz w:val="14"/>
                <w:szCs w:val="14"/>
                <w:lang w:val="mk-MK"/>
              </w:rPr>
              <w:t xml:space="preserve">или </w:t>
            </w:r>
            <w:r w:rsidR="00016A96" w:rsidRPr="00AF4511">
              <w:rPr>
                <w:rFonts w:ascii="Times New Roman" w:hAnsi="Times New Roman"/>
                <w:b/>
                <w:sz w:val="14"/>
                <w:szCs w:val="14"/>
                <w:lang w:val="sr-Cyrl-CS"/>
              </w:rPr>
              <w:t xml:space="preserve">Уредби </w:t>
            </w:r>
            <w:r w:rsidR="00016A96" w:rsidRPr="00AF4511">
              <w:rPr>
                <w:rFonts w:ascii="Times New Roman" w:hAnsi="Times New Roman"/>
                <w:b/>
                <w:sz w:val="14"/>
                <w:szCs w:val="14"/>
                <w:lang w:val="ru-RU"/>
              </w:rPr>
              <w:t>2008/798/</w:t>
            </w:r>
            <w:r w:rsidR="00016A96" w:rsidRPr="00AF4511">
              <w:rPr>
                <w:rFonts w:ascii="Times New Roman" w:hAnsi="Times New Roman"/>
                <w:b/>
                <w:sz w:val="14"/>
                <w:szCs w:val="14"/>
              </w:rPr>
              <w:t>E</w:t>
            </w:r>
            <w:r w:rsidR="00016A96" w:rsidRPr="00AF4511">
              <w:rPr>
                <w:rFonts w:ascii="Times New Roman" w:hAnsi="Times New Roman"/>
                <w:b/>
                <w:sz w:val="14"/>
                <w:szCs w:val="14"/>
                <w:lang w:val="mk-MK"/>
              </w:rPr>
              <w:t>З</w:t>
            </w:r>
            <w:r w:rsidR="00016A96" w:rsidRPr="00AF4511">
              <w:rPr>
                <w:rFonts w:ascii="Times New Roman" w:hAnsi="Times New Roman"/>
                <w:b/>
                <w:sz w:val="14"/>
                <w:szCs w:val="14"/>
                <w:lang w:val="ru-RU"/>
              </w:rPr>
              <w:t xml:space="preserve"> </w:t>
            </w:r>
            <w:r w:rsidR="00016A96" w:rsidRPr="00AF4511">
              <w:rPr>
                <w:rFonts w:ascii="Times New Roman" w:hAnsi="Times New Roman"/>
                <w:b/>
                <w:sz w:val="14"/>
                <w:szCs w:val="14"/>
                <w:lang w:val="mk-MK"/>
              </w:rPr>
              <w:t>и</w:t>
            </w:r>
            <w:r w:rsidR="00016A96" w:rsidRPr="00AF4511">
              <w:rPr>
                <w:rFonts w:ascii="Times New Roman" w:hAnsi="Times New Roman"/>
                <w:b/>
                <w:sz w:val="14"/>
                <w:szCs w:val="14"/>
                <w:lang w:val="ru-RU"/>
              </w:rPr>
              <w:t>/</w:t>
            </w:r>
            <w:r w:rsidR="00016A96" w:rsidRPr="00AF4511">
              <w:rPr>
                <w:rFonts w:ascii="Times New Roman" w:hAnsi="Times New Roman"/>
                <w:b/>
                <w:sz w:val="14"/>
                <w:szCs w:val="14"/>
                <w:lang w:val="mk-MK"/>
              </w:rPr>
              <w:t xml:space="preserve">или </w:t>
            </w:r>
            <w:r w:rsidR="00016A96" w:rsidRPr="00AF4511">
              <w:rPr>
                <w:rFonts w:ascii="Times New Roman" w:hAnsi="Times New Roman"/>
                <w:b/>
                <w:sz w:val="14"/>
                <w:szCs w:val="14"/>
                <w:lang w:val="sr-Cyrl-CS"/>
              </w:rPr>
              <w:t xml:space="preserve">Уредби </w:t>
            </w:r>
            <w:r w:rsidR="00336F60" w:rsidRPr="00AF4511">
              <w:rPr>
                <w:rFonts w:ascii="Times New Roman" w:hAnsi="Times New Roman"/>
                <w:b/>
                <w:sz w:val="14"/>
                <w:szCs w:val="14"/>
                <w:lang w:val="ru-RU"/>
              </w:rPr>
              <w:t>119/</w:t>
            </w:r>
            <w:r w:rsidR="00016A96" w:rsidRPr="00AF4511">
              <w:rPr>
                <w:rFonts w:ascii="Times New Roman" w:hAnsi="Times New Roman"/>
                <w:b/>
                <w:sz w:val="14"/>
                <w:szCs w:val="14"/>
                <w:lang w:val="ru-RU"/>
              </w:rPr>
              <w:t>2009/</w:t>
            </w:r>
            <w:r w:rsidR="00016A96" w:rsidRPr="00AF4511">
              <w:rPr>
                <w:rFonts w:ascii="Times New Roman" w:hAnsi="Times New Roman"/>
                <w:b/>
                <w:sz w:val="14"/>
                <w:szCs w:val="14"/>
              </w:rPr>
              <w:t>E</w:t>
            </w:r>
            <w:r w:rsidR="00016A96" w:rsidRPr="00AF4511">
              <w:rPr>
                <w:rFonts w:ascii="Times New Roman" w:hAnsi="Times New Roman"/>
                <w:b/>
                <w:sz w:val="14"/>
                <w:szCs w:val="14"/>
                <w:lang w:val="mk-MK"/>
              </w:rPr>
              <w:t>З</w:t>
            </w:r>
            <w:r w:rsidR="00016A96" w:rsidRPr="00AF4511">
              <w:rPr>
                <w:rFonts w:ascii="Times New Roman" w:hAnsi="Times New Roman"/>
                <w:sz w:val="14"/>
                <w:szCs w:val="14"/>
                <w:lang w:val="ru-RU"/>
              </w:rPr>
              <w:t>.</w:t>
            </w:r>
            <w:r w:rsidR="00016A96" w:rsidRPr="00AF4511">
              <w:rPr>
                <w:rFonts w:ascii="Times New Roman" w:hAnsi="Times New Roman"/>
                <w:b/>
                <w:sz w:val="14"/>
                <w:szCs w:val="14"/>
                <w:lang w:val="ru-RU"/>
              </w:rPr>
              <w:t>Само месо из треће земље извознице која је у питању може се употребити за производњу</w:t>
            </w:r>
            <w:r w:rsidR="00016A96" w:rsidRPr="00AF4511">
              <w:rPr>
                <w:rFonts w:ascii="Times New Roman" w:hAnsi="Times New Roman"/>
                <w:sz w:val="14"/>
                <w:szCs w:val="14"/>
                <w:lang w:val="ru-RU"/>
              </w:rPr>
              <w:t xml:space="preserve"> </w:t>
            </w:r>
            <w:r w:rsidR="00016A96" w:rsidRPr="00AF4511">
              <w:rPr>
                <w:rFonts w:ascii="Times New Roman" w:hAnsi="Times New Roman"/>
                <w:b/>
                <w:sz w:val="14"/>
                <w:szCs w:val="14"/>
                <w:lang w:val="mk-MK"/>
              </w:rPr>
              <w:t>полупроизвод од меса.</w:t>
            </w:r>
          </w:p>
          <w:p w14:paraId="0813A5AD" w14:textId="77777777" w:rsidR="009C5A8F" w:rsidRPr="00AF4511" w:rsidRDefault="009C5A8F" w:rsidP="00AF4511">
            <w:pPr>
              <w:ind w:left="142"/>
              <w:rPr>
                <w:rFonts w:ascii="Times New Roman" w:hAnsi="Times New Roman"/>
                <w:sz w:val="14"/>
                <w:szCs w:val="14"/>
                <w:lang w:val="sr-Cyrl-CS"/>
              </w:rPr>
            </w:pPr>
            <w:r w:rsidRPr="00AF4511">
              <w:rPr>
                <w:rFonts w:ascii="Times New Roman" w:hAnsi="Times New Roman"/>
                <w:sz w:val="14"/>
                <w:szCs w:val="14"/>
              </w:rPr>
              <w:t>Comply with the animal health conditions as laid down in Regulation (EU) No 206/2010 (SANCO /4787/2009</w:t>
            </w:r>
            <w:proofErr w:type="gramStart"/>
            <w:r w:rsidRPr="00AF4511">
              <w:rPr>
                <w:rFonts w:ascii="Times New Roman" w:hAnsi="Times New Roman"/>
                <w:sz w:val="14"/>
                <w:szCs w:val="14"/>
              </w:rPr>
              <w:t>)  and</w:t>
            </w:r>
            <w:proofErr w:type="gramEnd"/>
            <w:r w:rsidRPr="00AF4511">
              <w:rPr>
                <w:rFonts w:ascii="Times New Roman" w:hAnsi="Times New Roman"/>
                <w:sz w:val="14"/>
                <w:szCs w:val="14"/>
              </w:rPr>
              <w:t xml:space="preserve">/or Regulation 2008/798/EC and/or Regulation </w:t>
            </w:r>
            <w:r w:rsidR="00336F60" w:rsidRPr="00AF4511">
              <w:rPr>
                <w:rFonts w:ascii="Times New Roman" w:hAnsi="Times New Roman"/>
                <w:sz w:val="14"/>
                <w:szCs w:val="14"/>
              </w:rPr>
              <w:t>119/</w:t>
            </w:r>
            <w:r w:rsidRPr="00AF4511">
              <w:rPr>
                <w:rFonts w:ascii="Times New Roman" w:hAnsi="Times New Roman"/>
                <w:sz w:val="14"/>
                <w:szCs w:val="14"/>
              </w:rPr>
              <w:t>2009/EC. Only meat from the concerned exporting third country can be utilized in the manufacture of the meat preparations.</w:t>
            </w:r>
          </w:p>
          <w:p w14:paraId="74C78D0D" w14:textId="77777777" w:rsidR="009C5A8F" w:rsidRPr="00AF4511" w:rsidRDefault="009C5A8F" w:rsidP="00662A92">
            <w:pPr>
              <w:ind w:left="300"/>
              <w:rPr>
                <w:rFonts w:ascii="Times New Roman" w:hAnsi="Times New Roman"/>
                <w:sz w:val="14"/>
                <w:szCs w:val="14"/>
                <w:lang w:val="mk-MK"/>
              </w:rPr>
            </w:pPr>
          </w:p>
          <w:p w14:paraId="267B1633" w14:textId="77777777" w:rsidR="00990937" w:rsidRPr="00AF4511" w:rsidRDefault="00045EF9" w:rsidP="00662A92">
            <w:pPr>
              <w:ind w:left="300" w:hanging="200"/>
              <w:rPr>
                <w:rFonts w:ascii="Times New Roman" w:hAnsi="Times New Roman"/>
                <w:b/>
                <w:sz w:val="14"/>
                <w:szCs w:val="14"/>
                <w:lang w:val="lt-LT"/>
              </w:rPr>
            </w:pPr>
            <w:r w:rsidRPr="00AF4511">
              <w:rPr>
                <w:rFonts w:ascii="Times New Roman" w:hAnsi="Times New Roman"/>
                <w:b/>
                <w:sz w:val="14"/>
                <w:szCs w:val="14"/>
                <w:lang w:val="mk-MK"/>
              </w:rPr>
              <w:t>(</w:t>
            </w:r>
            <w:r w:rsidRPr="00AF4511">
              <w:rPr>
                <w:rFonts w:ascii="Times New Roman" w:hAnsi="Times New Roman"/>
                <w:b/>
                <w:sz w:val="14"/>
                <w:szCs w:val="14"/>
                <w:vertAlign w:val="superscript"/>
                <w:lang w:val="mk-MK"/>
              </w:rPr>
              <w:t>4</w:t>
            </w:r>
            <w:r w:rsidRPr="00AF4511">
              <w:rPr>
                <w:rFonts w:ascii="Times New Roman" w:hAnsi="Times New Roman"/>
                <w:b/>
                <w:sz w:val="14"/>
                <w:szCs w:val="14"/>
                <w:lang w:val="mk-MK"/>
              </w:rPr>
              <w:t>)</w:t>
            </w:r>
            <w:r w:rsidRPr="00AF4511">
              <w:rPr>
                <w:rFonts w:ascii="Times New Roman" w:hAnsi="Times New Roman"/>
                <w:b/>
                <w:sz w:val="14"/>
                <w:szCs w:val="14"/>
                <w:lang w:val="sr-Cyrl-CS"/>
              </w:rPr>
              <w:t xml:space="preserve"> </w:t>
            </w:r>
            <w:r w:rsidR="00990937" w:rsidRPr="00AF4511">
              <w:rPr>
                <w:rFonts w:ascii="TimesNewRomanPSMT" w:hAnsi="TimesNewRomanPSMT" w:cs="TimesNewRomanPSMT"/>
                <w:sz w:val="14"/>
                <w:szCs w:val="14"/>
                <w:lang w:val="lt-LT" w:eastAsia="lt-LT"/>
              </w:rPr>
              <w:t>Mėsos pusgaminiams gaminti iš trečiųjų šalių gali būti įsigyjama tik tų rūšių ir kategorijų mėsa, kurių importą iš atitinkamų trečiųjų šalių yra patvirtinusi Serbijos Respublika.</w:t>
            </w:r>
            <w:r w:rsidR="00990937" w:rsidRPr="00AF4511">
              <w:rPr>
                <w:rFonts w:ascii="Times New Roman" w:hAnsi="Times New Roman"/>
                <w:b/>
                <w:sz w:val="14"/>
                <w:szCs w:val="14"/>
                <w:lang w:val="sr-Cyrl-CS"/>
              </w:rPr>
              <w:t xml:space="preserve"> </w:t>
            </w:r>
          </w:p>
          <w:p w14:paraId="5B0F5A59" w14:textId="77777777" w:rsidR="00045EF9" w:rsidRPr="00AF4511" w:rsidRDefault="00990937" w:rsidP="00662A92">
            <w:pPr>
              <w:ind w:left="300" w:hanging="200"/>
              <w:rPr>
                <w:rFonts w:ascii="Times New Roman" w:hAnsi="Times New Roman"/>
                <w:b/>
                <w:sz w:val="14"/>
                <w:szCs w:val="14"/>
                <w:lang w:val="sr-Cyrl-CS"/>
              </w:rPr>
            </w:pPr>
            <w:r w:rsidRPr="00AF4511">
              <w:rPr>
                <w:rFonts w:ascii="Times New Roman" w:hAnsi="Times New Roman"/>
                <w:b/>
                <w:sz w:val="14"/>
                <w:szCs w:val="14"/>
                <w:lang w:val="lt-LT"/>
              </w:rPr>
              <w:t xml:space="preserve">    </w:t>
            </w:r>
            <w:r w:rsidR="001F0911" w:rsidRPr="00AF4511">
              <w:rPr>
                <w:rFonts w:ascii="Times New Roman" w:hAnsi="Times New Roman"/>
                <w:b/>
                <w:sz w:val="14"/>
                <w:szCs w:val="14"/>
                <w:lang w:val="sr-Cyrl-CS"/>
              </w:rPr>
              <w:t xml:space="preserve">Само месо од врста и категорија за које  је увоз из треће земље </w:t>
            </w:r>
            <w:r w:rsidR="001F0911" w:rsidRPr="00AF4511">
              <w:rPr>
                <w:rFonts w:ascii="Times New Roman" w:hAnsi="Times New Roman"/>
                <w:b/>
                <w:sz w:val="14"/>
                <w:szCs w:val="14"/>
                <w:lang w:val="ru-RU"/>
              </w:rPr>
              <w:t xml:space="preserve">која је у питању дозвољен од стране Републике </w:t>
            </w:r>
            <w:r w:rsidR="00336F60" w:rsidRPr="00AF4511">
              <w:rPr>
                <w:rFonts w:ascii="Times New Roman" w:hAnsi="Times New Roman"/>
                <w:b/>
                <w:sz w:val="14"/>
                <w:szCs w:val="14"/>
                <w:lang w:val="ru-RU"/>
              </w:rPr>
              <w:t xml:space="preserve">Србије </w:t>
            </w:r>
            <w:r w:rsidR="001F0911" w:rsidRPr="00AF4511">
              <w:rPr>
                <w:rFonts w:ascii="Times New Roman" w:hAnsi="Times New Roman"/>
                <w:b/>
                <w:sz w:val="14"/>
                <w:szCs w:val="14"/>
                <w:lang w:val="ru-RU"/>
              </w:rPr>
              <w:t xml:space="preserve"> може да буде употребљено у производњи </w:t>
            </w:r>
            <w:r w:rsidR="001F0911" w:rsidRPr="00AF4511">
              <w:rPr>
                <w:rFonts w:ascii="Times New Roman" w:hAnsi="Times New Roman"/>
                <w:b/>
                <w:sz w:val="14"/>
                <w:szCs w:val="14"/>
                <w:lang w:val="mk-MK"/>
              </w:rPr>
              <w:t>полупроизвод од меса.</w:t>
            </w:r>
            <w:r w:rsidR="001F0911" w:rsidRPr="00AF4511">
              <w:rPr>
                <w:rFonts w:ascii="Times New Roman" w:hAnsi="Times New Roman"/>
                <w:b/>
                <w:sz w:val="14"/>
                <w:szCs w:val="14"/>
                <w:lang w:val="ru-RU"/>
              </w:rPr>
              <w:t xml:space="preserve"> </w:t>
            </w:r>
          </w:p>
          <w:p w14:paraId="7709EE88" w14:textId="77777777" w:rsidR="00045EF9" w:rsidRPr="00AF4511" w:rsidRDefault="001F0911" w:rsidP="00662A92">
            <w:pPr>
              <w:ind w:left="300"/>
              <w:rPr>
                <w:rFonts w:ascii="Times New Roman" w:hAnsi="Times New Roman"/>
                <w:sz w:val="14"/>
                <w:szCs w:val="14"/>
                <w:lang w:val="sr-Cyrl-CS"/>
              </w:rPr>
            </w:pPr>
            <w:r w:rsidRPr="00AF4511">
              <w:rPr>
                <w:rFonts w:ascii="Times New Roman" w:hAnsi="Times New Roman"/>
                <w:sz w:val="14"/>
                <w:szCs w:val="14"/>
              </w:rPr>
              <w:t xml:space="preserve">Only meat of species and categories for which imports from the concerned third country are authorised by the Republic of </w:t>
            </w:r>
            <w:r w:rsidR="00336F60" w:rsidRPr="00AF4511">
              <w:rPr>
                <w:rFonts w:ascii="Times New Roman" w:hAnsi="Times New Roman"/>
                <w:sz w:val="14"/>
                <w:szCs w:val="14"/>
              </w:rPr>
              <w:t>Serbia</w:t>
            </w:r>
            <w:r w:rsidRPr="00AF4511">
              <w:rPr>
                <w:rFonts w:ascii="Times New Roman" w:hAnsi="Times New Roman"/>
                <w:sz w:val="14"/>
                <w:szCs w:val="14"/>
              </w:rPr>
              <w:t xml:space="preserve"> can be sourced for utilisation in the manufacture of the meat preparations.</w:t>
            </w:r>
          </w:p>
          <w:p w14:paraId="5310CE51" w14:textId="77777777" w:rsidR="001F0911" w:rsidRPr="00AF4511" w:rsidRDefault="001F0911" w:rsidP="00662A92">
            <w:pPr>
              <w:ind w:left="300"/>
              <w:rPr>
                <w:rFonts w:ascii="Times New Roman" w:hAnsi="Times New Roman"/>
                <w:sz w:val="14"/>
                <w:szCs w:val="14"/>
                <w:lang w:val="mk-MK"/>
              </w:rPr>
            </w:pPr>
          </w:p>
          <w:p w14:paraId="46C7DD74" w14:textId="77777777" w:rsidR="00990937" w:rsidRPr="00AF4511" w:rsidRDefault="001F0911" w:rsidP="00662A92">
            <w:pPr>
              <w:ind w:left="300" w:hanging="200"/>
              <w:rPr>
                <w:rFonts w:ascii="Times New Roman" w:hAnsi="Times New Roman" w:cs="Times New Roman"/>
                <w:sz w:val="14"/>
                <w:szCs w:val="14"/>
                <w:lang w:val="lt-LT"/>
              </w:rPr>
            </w:pPr>
            <w:r w:rsidRPr="00AF4511">
              <w:rPr>
                <w:b/>
                <w:sz w:val="14"/>
                <w:szCs w:val="14"/>
                <w:lang w:val="sr-Cyrl-CS"/>
              </w:rPr>
              <w:t xml:space="preserve">- </w:t>
            </w:r>
            <w:r w:rsidR="00990937" w:rsidRPr="00AF4511">
              <w:rPr>
                <w:rFonts w:ascii="Times New Roman" w:hAnsi="Times New Roman" w:cs="Times New Roman"/>
                <w:sz w:val="14"/>
                <w:szCs w:val="14"/>
                <w:lang w:val="mk-MK"/>
              </w:rPr>
              <w:t>Parašo spalva turi skirtis nuo spausdinto teksto spalvos</w:t>
            </w:r>
            <w:r w:rsidR="00990937" w:rsidRPr="00AF4511">
              <w:rPr>
                <w:rFonts w:ascii="Times New Roman" w:hAnsi="Times New Roman" w:cs="Times New Roman"/>
                <w:sz w:val="14"/>
                <w:szCs w:val="14"/>
                <w:lang w:val="lt-LT"/>
              </w:rPr>
              <w:t>.</w:t>
            </w:r>
          </w:p>
          <w:p w14:paraId="7C8797C9" w14:textId="77777777" w:rsidR="001F0911" w:rsidRPr="00AF4511" w:rsidRDefault="00990937" w:rsidP="00662A92">
            <w:pPr>
              <w:ind w:left="300" w:hanging="200"/>
              <w:rPr>
                <w:rFonts w:ascii="Times New Roman" w:hAnsi="Times New Roman" w:cs="Times New Roman"/>
                <w:b/>
                <w:spacing w:val="6"/>
                <w:sz w:val="14"/>
                <w:szCs w:val="14"/>
                <w:lang w:val="mk-MK"/>
              </w:rPr>
            </w:pPr>
            <w:r w:rsidRPr="00AF4511">
              <w:rPr>
                <w:b/>
                <w:sz w:val="14"/>
                <w:szCs w:val="14"/>
                <w:lang w:val="lt-LT"/>
              </w:rPr>
              <w:t xml:space="preserve">  </w:t>
            </w:r>
            <w:r w:rsidR="001F0911" w:rsidRPr="00AF4511">
              <w:rPr>
                <w:rFonts w:ascii="Times New Roman" w:hAnsi="Times New Roman" w:cs="Times New Roman"/>
                <w:b/>
                <w:spacing w:val="6"/>
                <w:sz w:val="14"/>
                <w:szCs w:val="14"/>
                <w:lang w:val="mk-MK"/>
              </w:rPr>
              <w:t xml:space="preserve">Боја потписа мора бити другачија од боје штампаног текста. </w:t>
            </w:r>
          </w:p>
          <w:p w14:paraId="78D6E264" w14:textId="77777777" w:rsidR="001F0911" w:rsidRPr="00AF4511" w:rsidRDefault="001F0911" w:rsidP="00662A92">
            <w:pPr>
              <w:ind w:left="300" w:hanging="100"/>
              <w:rPr>
                <w:rFonts w:ascii="Times New Roman" w:hAnsi="Times New Roman" w:cs="Times New Roman"/>
                <w:b/>
                <w:spacing w:val="6"/>
                <w:sz w:val="14"/>
                <w:szCs w:val="14"/>
              </w:rPr>
            </w:pPr>
            <w:r w:rsidRPr="00AF4511">
              <w:rPr>
                <w:rFonts w:ascii="Times New Roman" w:hAnsi="Times New Roman" w:cs="Times New Roman"/>
                <w:sz w:val="14"/>
                <w:szCs w:val="14"/>
              </w:rPr>
              <w:t>The color of the signature shall be different to that of the printing.</w:t>
            </w:r>
          </w:p>
          <w:p w14:paraId="66B81794" w14:textId="77777777" w:rsidR="00A24A67" w:rsidRPr="00AF4511" w:rsidRDefault="00A24A67" w:rsidP="00662A92">
            <w:pPr>
              <w:ind w:left="300" w:hanging="100"/>
              <w:rPr>
                <w:rFonts w:ascii="Times New Roman" w:hAnsi="Times New Roman" w:cs="Times New Roman"/>
                <w:sz w:val="14"/>
                <w:szCs w:val="14"/>
                <w:lang w:val="mk-MK"/>
              </w:rPr>
            </w:pPr>
          </w:p>
          <w:p w14:paraId="3F6D6F58" w14:textId="77777777" w:rsidR="0080763F" w:rsidRPr="00AF4511" w:rsidRDefault="00A24A67" w:rsidP="0080763F">
            <w:pPr>
              <w:widowControl/>
              <w:rPr>
                <w:rFonts w:ascii="TimesNewRomanPSMT" w:hAnsi="TimesNewRomanPSMT" w:cs="TimesNewRomanPSMT"/>
                <w:sz w:val="14"/>
                <w:szCs w:val="14"/>
                <w:lang w:val="lt-LT" w:eastAsia="lt-LT"/>
              </w:rPr>
            </w:pPr>
            <w:r w:rsidRPr="00AF4511">
              <w:rPr>
                <w:b/>
                <w:sz w:val="14"/>
                <w:szCs w:val="14"/>
                <w:lang w:val="sr-Cyrl-CS"/>
              </w:rPr>
              <w:t>-</w:t>
            </w:r>
            <w:r w:rsidR="001F0911" w:rsidRPr="00AF4511">
              <w:rPr>
                <w:rFonts w:ascii="Times New Roman" w:hAnsi="Times New Roman" w:cs="Times New Roman"/>
                <w:sz w:val="14"/>
                <w:szCs w:val="14"/>
                <w:lang w:val="mk-MK"/>
              </w:rPr>
              <w:t xml:space="preserve"> </w:t>
            </w:r>
            <w:r w:rsidR="0080763F" w:rsidRPr="00AF4511">
              <w:rPr>
                <w:rFonts w:ascii="TimesNewRomanPSMT" w:hAnsi="TimesNewRomanPSMT" w:cs="TimesNewRomanPSMT"/>
                <w:sz w:val="14"/>
                <w:szCs w:val="14"/>
                <w:lang w:val="lt-LT" w:eastAsia="lt-LT"/>
              </w:rPr>
              <w:t>Pastaba importuotojui: Šis sertifikatas išduodamas tik veterinariniais tikslais ir turi būti siunčiamas su siunta iki pasienio kontrolės posto.</w:t>
            </w:r>
          </w:p>
          <w:p w14:paraId="64554FFE" w14:textId="77777777" w:rsidR="00AF4511" w:rsidRDefault="00A24A67" w:rsidP="0080763F">
            <w:pPr>
              <w:ind w:left="200" w:hanging="100"/>
              <w:rPr>
                <w:rFonts w:ascii="Times New Roman" w:hAnsi="Times New Roman" w:cs="Times New Roman"/>
                <w:b/>
                <w:sz w:val="14"/>
                <w:szCs w:val="14"/>
                <w:lang w:val="lt-LT"/>
              </w:rPr>
            </w:pPr>
            <w:r w:rsidRPr="00AF4511">
              <w:rPr>
                <w:rFonts w:ascii="Times New Roman" w:hAnsi="Times New Roman" w:cs="Times New Roman"/>
                <w:b/>
                <w:sz w:val="14"/>
                <w:szCs w:val="14"/>
                <w:lang w:val="mk-MK"/>
              </w:rPr>
              <w:t>Напомена за увозника:Овај сертификат</w:t>
            </w:r>
            <w:r w:rsidR="00BF5756" w:rsidRPr="00AF4511">
              <w:rPr>
                <w:rFonts w:ascii="Times New Roman" w:hAnsi="Times New Roman" w:cs="Times New Roman"/>
                <w:b/>
                <w:sz w:val="14"/>
                <w:szCs w:val="14"/>
                <w:lang w:val="mk-MK"/>
              </w:rPr>
              <w:t xml:space="preserve"> је само за ветеринарску употребу и мора пратити пошиљку до доласка на граничну ветеринарску станицу.</w:t>
            </w:r>
          </w:p>
          <w:p w14:paraId="37EAB8FD" w14:textId="77777777" w:rsidR="00A24A67" w:rsidRPr="00AF4511" w:rsidRDefault="00421037" w:rsidP="0080763F">
            <w:pPr>
              <w:ind w:left="200" w:hanging="100"/>
              <w:rPr>
                <w:rFonts w:ascii="Times New Roman" w:hAnsi="Times New Roman" w:cs="Times New Roman"/>
                <w:b/>
                <w:sz w:val="14"/>
                <w:szCs w:val="14"/>
                <w:lang w:val="sr-Latn-CS"/>
              </w:rPr>
            </w:pPr>
            <w:r w:rsidRPr="00AF4511">
              <w:rPr>
                <w:rFonts w:ascii="Times New Roman" w:hAnsi="Times New Roman"/>
                <w:sz w:val="14"/>
                <w:szCs w:val="14"/>
              </w:rPr>
              <w:t>Note for the importer: This certificate is only for veterinary purposes and has to accompany the consignment until it reaches the border inspection post.</w:t>
            </w:r>
          </w:p>
          <w:p w14:paraId="42C78319" w14:textId="77777777" w:rsidR="000B48AD" w:rsidRPr="00AF4511" w:rsidRDefault="000B48AD" w:rsidP="00662A92">
            <w:pPr>
              <w:ind w:left="200" w:hanging="100"/>
              <w:rPr>
                <w:rFonts w:ascii="Times New Roman" w:hAnsi="Times New Roman" w:cs="Times New Roman"/>
                <w:sz w:val="14"/>
                <w:szCs w:val="14"/>
              </w:rPr>
            </w:pPr>
          </w:p>
          <w:p w14:paraId="7AFD30F7" w14:textId="77777777" w:rsidR="000B48AD" w:rsidRPr="00AF4511" w:rsidRDefault="000B48AD" w:rsidP="00662A92">
            <w:pPr>
              <w:shd w:val="clear" w:color="auto" w:fill="FFFFFF"/>
              <w:rPr>
                <w:rFonts w:ascii="Times New Roman" w:hAnsi="Times New Roman" w:cs="Times New Roman"/>
                <w:color w:val="000000"/>
                <w:spacing w:val="-3"/>
                <w:sz w:val="14"/>
                <w:szCs w:val="14"/>
                <w:lang w:val="sr-Cyrl-CS"/>
              </w:rPr>
            </w:pPr>
            <w:r w:rsidRPr="00AF4511">
              <w:rPr>
                <w:rFonts w:ascii="Times New Roman" w:hAnsi="Times New Roman" w:cs="Times New Roman"/>
                <w:sz w:val="14"/>
                <w:szCs w:val="14"/>
                <w:lang w:val="sr-Latn-CS"/>
              </w:rPr>
              <w:t>*</w:t>
            </w:r>
            <w:r w:rsidR="00C457B4" w:rsidRPr="00AF4511">
              <w:rPr>
                <w:rFonts w:ascii="Times New Roman" w:hAnsi="Times New Roman" w:cs="Times New Roman"/>
                <w:sz w:val="14"/>
                <w:szCs w:val="14"/>
                <w:lang w:val="sr-Latn-CS"/>
              </w:rPr>
              <w:t xml:space="preserve">Maisto saugos įstatymas </w:t>
            </w:r>
            <w:r w:rsidR="009B3B18" w:rsidRPr="00AF4511">
              <w:rPr>
                <w:rFonts w:ascii="Times New Roman" w:hAnsi="Times New Roman" w:cs="Times New Roman"/>
                <w:sz w:val="14"/>
                <w:szCs w:val="14"/>
                <w:lang w:val="sr-Latn-CS"/>
              </w:rPr>
              <w:t xml:space="preserve">(VŽ, Nr. 41/2009) atitinka Reglamentą (EB) Nr. 178/2002 / </w:t>
            </w:r>
            <w:r w:rsidR="00C457B4" w:rsidRPr="00AF4511">
              <w:rPr>
                <w:rFonts w:ascii="Times New Roman" w:hAnsi="Times New Roman" w:cs="Times New Roman"/>
                <w:sz w:val="14"/>
                <w:szCs w:val="14"/>
                <w:lang w:val="sr-Latn-CS"/>
              </w:rPr>
              <w:t>(</w:t>
            </w:r>
            <w:r w:rsidRPr="00AF4511">
              <w:rPr>
                <w:rFonts w:ascii="Times New Roman" w:hAnsi="Times New Roman" w:cs="Times New Roman"/>
                <w:sz w:val="14"/>
                <w:szCs w:val="14"/>
                <w:lang w:val="sr-Cyrl-CS"/>
              </w:rPr>
              <w:t>Закон о безбедности хране (Сл гласник РС 41/2009)</w:t>
            </w:r>
            <w:r w:rsidR="009B3B18" w:rsidRPr="00AF4511">
              <w:rPr>
                <w:rFonts w:ascii="Times New Roman" w:hAnsi="Times New Roman" w:cs="Times New Roman"/>
                <w:sz w:val="14"/>
                <w:szCs w:val="14"/>
                <w:lang w:val="lt-LT"/>
              </w:rPr>
              <w:t xml:space="preserve"> </w:t>
            </w:r>
            <w:r w:rsidRPr="00AF4511">
              <w:rPr>
                <w:rFonts w:ascii="Times New Roman" w:hAnsi="Times New Roman" w:cs="Times New Roman"/>
                <w:sz w:val="14"/>
                <w:szCs w:val="14"/>
                <w:lang w:val="sr-Cyrl-CS"/>
              </w:rPr>
              <w:t>еквивалентно Уредби ЕК 178/2002; /</w:t>
            </w:r>
            <w:r w:rsidRPr="00AF4511">
              <w:rPr>
                <w:rFonts w:ascii="Times New Roman" w:hAnsi="Times New Roman" w:cs="Times New Roman"/>
                <w:sz w:val="14"/>
                <w:szCs w:val="14"/>
              </w:rPr>
              <w:t>Food Safety Law (Official gazette RS No.</w:t>
            </w:r>
            <w:r w:rsidRPr="00AF4511">
              <w:rPr>
                <w:rFonts w:ascii="Times New Roman" w:hAnsi="Times New Roman" w:cs="Times New Roman"/>
                <w:sz w:val="14"/>
                <w:szCs w:val="14"/>
                <w:lang w:val="sr-Cyrl-CS"/>
              </w:rPr>
              <w:t>41/2009</w:t>
            </w:r>
            <w:r w:rsidRPr="00AF4511">
              <w:rPr>
                <w:rFonts w:ascii="Times New Roman" w:hAnsi="Times New Roman" w:cs="Times New Roman"/>
                <w:sz w:val="14"/>
                <w:szCs w:val="14"/>
              </w:rPr>
              <w:t>) equivalent</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 xml:space="preserve">to </w:t>
            </w:r>
            <w:r w:rsidRPr="00AF4511">
              <w:rPr>
                <w:rFonts w:ascii="Times New Roman" w:hAnsi="Times New Roman" w:cs="Times New Roman"/>
                <w:color w:val="000000"/>
                <w:spacing w:val="-3"/>
                <w:sz w:val="14"/>
                <w:szCs w:val="14"/>
              </w:rPr>
              <w:t>Regulation (EC) No 178/2002</w:t>
            </w:r>
            <w:r w:rsidRPr="00AF4511">
              <w:rPr>
                <w:rFonts w:ascii="Times New Roman" w:hAnsi="Times New Roman" w:cs="Times New Roman"/>
                <w:color w:val="000000"/>
                <w:spacing w:val="-3"/>
                <w:sz w:val="14"/>
                <w:szCs w:val="14"/>
                <w:lang w:val="sr-Cyrl-CS"/>
              </w:rPr>
              <w:t>;</w:t>
            </w:r>
          </w:p>
          <w:p w14:paraId="5E4C8098" w14:textId="77777777" w:rsidR="000B48AD" w:rsidRPr="00AF4511" w:rsidRDefault="000B48AD" w:rsidP="00662A92">
            <w:pPr>
              <w:shd w:val="clear" w:color="auto" w:fill="FFFFFF"/>
              <w:rPr>
                <w:rFonts w:ascii="Times New Roman" w:hAnsi="Times New Roman" w:cs="Times New Roman"/>
                <w:color w:val="000000"/>
                <w:spacing w:val="-3"/>
                <w:sz w:val="14"/>
                <w:szCs w:val="14"/>
                <w:lang w:val="sr-Cyrl-CS"/>
              </w:rPr>
            </w:pPr>
            <w:r w:rsidRPr="00AF4511">
              <w:rPr>
                <w:rFonts w:ascii="Times New Roman" w:hAnsi="Times New Roman" w:cs="Times New Roman"/>
                <w:sz w:val="14"/>
                <w:szCs w:val="14"/>
                <w:lang w:val="sr-Cyrl-CS"/>
              </w:rPr>
              <w:t>*</w:t>
            </w:r>
            <w:r w:rsidR="009B3B18" w:rsidRPr="00AF4511">
              <w:rPr>
                <w:rFonts w:ascii="Times New Roman" w:hAnsi="Times New Roman" w:cs="Times New Roman"/>
                <w:sz w:val="14"/>
                <w:szCs w:val="14"/>
                <w:lang w:val="lt-LT"/>
              </w:rPr>
              <w:t xml:space="preserve">Maisto higienos taisyklės (VŽ, Nr. 73/10) atitinka Reglamentą (EB) Nr. 852/2004 / </w:t>
            </w:r>
            <w:r w:rsidRPr="00AF4511">
              <w:rPr>
                <w:rFonts w:ascii="Times New Roman" w:hAnsi="Times New Roman" w:cs="Times New Roman"/>
                <w:sz w:val="14"/>
                <w:szCs w:val="14"/>
                <w:lang w:val="sr-Cyrl-CS"/>
              </w:rPr>
              <w:t>Правилник о хигијени хране („Службени гласник РС”, број 73/10) еквивалентно Уредби ЕК 852/2004/ Regulation on the hygiene of foodstuffs (</w:t>
            </w:r>
            <w:r w:rsidRPr="00AF4511">
              <w:rPr>
                <w:rFonts w:ascii="Times New Roman" w:hAnsi="Times New Roman" w:cs="Times New Roman"/>
                <w:sz w:val="14"/>
                <w:szCs w:val="14"/>
              </w:rPr>
              <w:t>Official</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gazette</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RS</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No</w:t>
            </w:r>
            <w:r w:rsidRPr="00AF4511">
              <w:rPr>
                <w:rFonts w:ascii="Times New Roman" w:hAnsi="Times New Roman" w:cs="Times New Roman"/>
                <w:sz w:val="14"/>
                <w:szCs w:val="14"/>
                <w:lang w:val="sr-Cyrl-CS"/>
              </w:rPr>
              <w:t xml:space="preserve">.73/2010) </w:t>
            </w:r>
            <w:r w:rsidRPr="00AF4511">
              <w:rPr>
                <w:rFonts w:ascii="Times New Roman" w:hAnsi="Times New Roman" w:cs="Times New Roman"/>
                <w:sz w:val="14"/>
                <w:szCs w:val="14"/>
              </w:rPr>
              <w:t>equivalent</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to</w:t>
            </w:r>
            <w:r w:rsidRPr="00AF4511">
              <w:rPr>
                <w:rFonts w:ascii="Times New Roman" w:hAnsi="Times New Roman" w:cs="Times New Roman"/>
                <w:sz w:val="14"/>
                <w:szCs w:val="14"/>
                <w:lang w:val="sr-Cyrl-CS"/>
              </w:rPr>
              <w:t xml:space="preserve"> </w:t>
            </w:r>
            <w:r w:rsidRPr="00AF4511">
              <w:rPr>
                <w:rFonts w:ascii="Times New Roman" w:hAnsi="Times New Roman" w:cs="Times New Roman"/>
                <w:color w:val="000000"/>
                <w:spacing w:val="-3"/>
                <w:sz w:val="14"/>
                <w:szCs w:val="14"/>
              </w:rPr>
              <w:t>Regulation</w:t>
            </w:r>
            <w:r w:rsidRPr="00AF4511">
              <w:rPr>
                <w:rFonts w:ascii="Times New Roman" w:hAnsi="Times New Roman" w:cs="Times New Roman"/>
                <w:color w:val="000000"/>
                <w:spacing w:val="-3"/>
                <w:sz w:val="14"/>
                <w:szCs w:val="14"/>
                <w:lang w:val="sr-Cyrl-CS"/>
              </w:rPr>
              <w:t xml:space="preserve"> (</w:t>
            </w:r>
            <w:r w:rsidRPr="00AF4511">
              <w:rPr>
                <w:rFonts w:ascii="Times New Roman" w:hAnsi="Times New Roman" w:cs="Times New Roman"/>
                <w:color w:val="000000"/>
                <w:spacing w:val="-3"/>
                <w:sz w:val="14"/>
                <w:szCs w:val="14"/>
              </w:rPr>
              <w:t>EC</w:t>
            </w:r>
            <w:r w:rsidRPr="00AF4511">
              <w:rPr>
                <w:rFonts w:ascii="Times New Roman" w:hAnsi="Times New Roman" w:cs="Times New Roman"/>
                <w:color w:val="000000"/>
                <w:spacing w:val="-3"/>
                <w:sz w:val="14"/>
                <w:szCs w:val="14"/>
                <w:lang w:val="sr-Cyrl-CS"/>
              </w:rPr>
              <w:t xml:space="preserve">) </w:t>
            </w:r>
            <w:r w:rsidRPr="00AF4511">
              <w:rPr>
                <w:rFonts w:ascii="Times New Roman" w:hAnsi="Times New Roman" w:cs="Times New Roman"/>
                <w:color w:val="000000"/>
                <w:spacing w:val="-3"/>
                <w:sz w:val="14"/>
                <w:szCs w:val="14"/>
              </w:rPr>
              <w:t>No</w:t>
            </w:r>
            <w:r w:rsidRPr="00AF4511">
              <w:rPr>
                <w:rFonts w:ascii="Times New Roman" w:hAnsi="Times New Roman" w:cs="Times New Roman"/>
                <w:color w:val="000000"/>
                <w:spacing w:val="-3"/>
                <w:sz w:val="14"/>
                <w:szCs w:val="14"/>
                <w:lang w:val="sr-Cyrl-CS"/>
              </w:rPr>
              <w:t xml:space="preserve"> </w:t>
            </w:r>
            <w:r w:rsidRPr="00AF4511">
              <w:rPr>
                <w:rFonts w:ascii="Times New Roman" w:hAnsi="Times New Roman" w:cs="Times New Roman"/>
                <w:sz w:val="14"/>
                <w:szCs w:val="14"/>
                <w:lang w:val="sr-Cyrl-CS"/>
              </w:rPr>
              <w:t>852/2004</w:t>
            </w:r>
            <w:r w:rsidRPr="00AF4511">
              <w:rPr>
                <w:rFonts w:ascii="Times New Roman" w:hAnsi="Times New Roman" w:cs="Times New Roman"/>
                <w:color w:val="000000"/>
                <w:spacing w:val="-3"/>
                <w:sz w:val="14"/>
                <w:szCs w:val="14"/>
                <w:lang w:val="sr-Cyrl-CS"/>
              </w:rPr>
              <w:t>;</w:t>
            </w:r>
          </w:p>
          <w:p w14:paraId="37EE33A4" w14:textId="77777777" w:rsidR="000B48AD" w:rsidRPr="00AF4511" w:rsidRDefault="000B48AD" w:rsidP="00662A92">
            <w:pPr>
              <w:shd w:val="clear" w:color="auto" w:fill="FFFFFF"/>
              <w:rPr>
                <w:rFonts w:ascii="Times New Roman" w:hAnsi="Times New Roman" w:cs="Times New Roman"/>
                <w:color w:val="000000"/>
                <w:spacing w:val="-3"/>
                <w:sz w:val="14"/>
                <w:szCs w:val="14"/>
                <w:lang w:val="sr-Cyrl-CS"/>
              </w:rPr>
            </w:pPr>
            <w:r w:rsidRPr="00AF4511">
              <w:rPr>
                <w:rFonts w:ascii="Times New Roman" w:hAnsi="Times New Roman" w:cs="Times New Roman"/>
                <w:sz w:val="14"/>
                <w:szCs w:val="14"/>
                <w:lang w:val="sr-Cyrl-CS"/>
              </w:rPr>
              <w:t>*</w:t>
            </w:r>
            <w:r w:rsidR="009B3B18" w:rsidRPr="00AF4511">
              <w:rPr>
                <w:rFonts w:ascii="Times New Roman" w:hAnsi="Times New Roman" w:cs="Times New Roman"/>
                <w:sz w:val="14"/>
                <w:szCs w:val="14"/>
                <w:lang w:val="lt-LT"/>
              </w:rPr>
              <w:t xml:space="preserve">Veterinarijos sanitarijos reikalavimai ir bendrosios ir specialiosios </w:t>
            </w:r>
            <w:r w:rsidR="00AF4511" w:rsidRPr="00AF4511">
              <w:rPr>
                <w:rFonts w:ascii="Times New Roman" w:hAnsi="Times New Roman" w:cs="Times New Roman"/>
                <w:sz w:val="14"/>
                <w:szCs w:val="14"/>
                <w:lang w:val="lt-LT"/>
              </w:rPr>
              <w:t xml:space="preserve">sąlygos gyvūninio maisto higienai (VŽ, Nr. 25/11) atitinka Reglamentą (EB) Nr. 853/2004 / </w:t>
            </w:r>
            <w:r w:rsidRPr="00AF4511">
              <w:rPr>
                <w:rFonts w:ascii="Times New Roman" w:hAnsi="Times New Roman" w:cs="Times New Roman"/>
                <w:sz w:val="14"/>
                <w:szCs w:val="14"/>
                <w:lang w:val="sr-Cyrl-CS"/>
              </w:rPr>
              <w:t>Правилник о ветеринарско-санитарним условима, односно општим и посебним условима за хигијену хране животињског порекла, као и о условима хигијене хране животињског</w:t>
            </w:r>
            <w:r w:rsidR="00AF4511" w:rsidRPr="00AF4511">
              <w:rPr>
                <w:rFonts w:ascii="Times New Roman" w:hAnsi="Times New Roman" w:cs="Times New Roman"/>
                <w:sz w:val="14"/>
                <w:szCs w:val="14"/>
                <w:lang w:val="lt-LT"/>
              </w:rPr>
              <w:t>o</w:t>
            </w:r>
            <w:r w:rsidRPr="00AF4511">
              <w:rPr>
                <w:rFonts w:ascii="Times New Roman" w:hAnsi="Times New Roman" w:cs="Times New Roman"/>
                <w:sz w:val="14"/>
                <w:szCs w:val="14"/>
                <w:lang w:val="sr-Cyrl-CS"/>
              </w:rPr>
              <w:t xml:space="preserve"> порекла („Службени гласник РС”, број 25/11) еквивалентно Уредба ЕК 853/2004/</w:t>
            </w:r>
            <w:r w:rsidRPr="00AF4511">
              <w:rPr>
                <w:i/>
                <w:sz w:val="14"/>
                <w:szCs w:val="14"/>
                <w:lang w:val="sr-Cyrl-CS"/>
              </w:rPr>
              <w:t xml:space="preserve"> </w:t>
            </w:r>
            <w:r w:rsidRPr="00AF4511">
              <w:rPr>
                <w:rFonts w:ascii="Times New Roman" w:hAnsi="Times New Roman" w:cs="Times New Roman"/>
                <w:sz w:val="14"/>
                <w:szCs w:val="14"/>
                <w:lang w:val="sr-Cyrl-CS"/>
              </w:rPr>
              <w:t>Rulebook  on veterinary-sanitary requirements, and general and special conditions of hygiene of food of animal origin, as well as on the conditions of hygiene of food of animal origin (</w:t>
            </w:r>
            <w:r w:rsidRPr="00AF4511">
              <w:rPr>
                <w:rFonts w:ascii="Times New Roman" w:hAnsi="Times New Roman" w:cs="Times New Roman"/>
                <w:sz w:val="14"/>
                <w:szCs w:val="14"/>
              </w:rPr>
              <w:t>Official</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gazette</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RS</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No</w:t>
            </w:r>
            <w:r w:rsidRPr="00AF4511">
              <w:rPr>
                <w:rFonts w:ascii="Times New Roman" w:hAnsi="Times New Roman" w:cs="Times New Roman"/>
                <w:sz w:val="14"/>
                <w:szCs w:val="14"/>
                <w:lang w:val="sr-Cyrl-CS"/>
              </w:rPr>
              <w:t xml:space="preserve">. 25/11) </w:t>
            </w:r>
            <w:r w:rsidRPr="00AF4511">
              <w:rPr>
                <w:rFonts w:ascii="Times New Roman" w:hAnsi="Times New Roman" w:cs="Times New Roman"/>
                <w:sz w:val="14"/>
                <w:szCs w:val="14"/>
              </w:rPr>
              <w:t>equivalent</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to</w:t>
            </w:r>
            <w:r w:rsidRPr="00AF4511">
              <w:rPr>
                <w:rFonts w:ascii="Times New Roman" w:hAnsi="Times New Roman" w:cs="Times New Roman"/>
                <w:sz w:val="14"/>
                <w:szCs w:val="14"/>
                <w:lang w:val="sr-Cyrl-CS"/>
              </w:rPr>
              <w:t xml:space="preserve"> </w:t>
            </w:r>
            <w:r w:rsidRPr="00AF4511">
              <w:rPr>
                <w:rFonts w:ascii="Times New Roman" w:hAnsi="Times New Roman" w:cs="Times New Roman"/>
                <w:color w:val="000000"/>
                <w:spacing w:val="-3"/>
                <w:sz w:val="14"/>
                <w:szCs w:val="14"/>
              </w:rPr>
              <w:t>Regulation</w:t>
            </w:r>
            <w:r w:rsidRPr="00AF4511">
              <w:rPr>
                <w:rFonts w:ascii="Times New Roman" w:hAnsi="Times New Roman" w:cs="Times New Roman"/>
                <w:color w:val="000000"/>
                <w:spacing w:val="-3"/>
                <w:sz w:val="14"/>
                <w:szCs w:val="14"/>
                <w:lang w:val="sr-Cyrl-CS"/>
              </w:rPr>
              <w:t xml:space="preserve"> (</w:t>
            </w:r>
            <w:r w:rsidRPr="00AF4511">
              <w:rPr>
                <w:rFonts w:ascii="Times New Roman" w:hAnsi="Times New Roman" w:cs="Times New Roman"/>
                <w:color w:val="000000"/>
                <w:spacing w:val="-3"/>
                <w:sz w:val="14"/>
                <w:szCs w:val="14"/>
              </w:rPr>
              <w:t>EC</w:t>
            </w:r>
            <w:r w:rsidRPr="00AF4511">
              <w:rPr>
                <w:rFonts w:ascii="Times New Roman" w:hAnsi="Times New Roman" w:cs="Times New Roman"/>
                <w:color w:val="000000"/>
                <w:spacing w:val="-3"/>
                <w:sz w:val="14"/>
                <w:szCs w:val="14"/>
                <w:lang w:val="sr-Cyrl-CS"/>
              </w:rPr>
              <w:t xml:space="preserve">) </w:t>
            </w:r>
            <w:r w:rsidRPr="00AF4511">
              <w:rPr>
                <w:rFonts w:ascii="Times New Roman" w:hAnsi="Times New Roman" w:cs="Times New Roman"/>
                <w:color w:val="000000"/>
                <w:spacing w:val="-3"/>
                <w:sz w:val="14"/>
                <w:szCs w:val="14"/>
              </w:rPr>
              <w:t>No</w:t>
            </w:r>
            <w:r w:rsidRPr="00AF4511">
              <w:rPr>
                <w:rFonts w:ascii="Times New Roman" w:hAnsi="Times New Roman" w:cs="Times New Roman"/>
                <w:color w:val="000000"/>
                <w:spacing w:val="-3"/>
                <w:sz w:val="14"/>
                <w:szCs w:val="14"/>
                <w:lang w:val="sr-Cyrl-CS"/>
              </w:rPr>
              <w:t xml:space="preserve"> 853/2004;</w:t>
            </w:r>
          </w:p>
          <w:p w14:paraId="483FEE0C" w14:textId="77777777" w:rsidR="000B48AD" w:rsidRPr="00AF4511" w:rsidRDefault="000B48AD" w:rsidP="00662A92">
            <w:pPr>
              <w:shd w:val="clear" w:color="auto" w:fill="FFFFFF"/>
              <w:rPr>
                <w:rFonts w:ascii="Times New Roman" w:hAnsi="Times New Roman" w:cs="Times New Roman"/>
                <w:spacing w:val="-1"/>
                <w:sz w:val="14"/>
                <w:szCs w:val="14"/>
                <w:lang w:val="sr-Cyrl-CS"/>
              </w:rPr>
            </w:pPr>
            <w:r w:rsidRPr="00AF4511">
              <w:rPr>
                <w:rFonts w:ascii="Times New Roman" w:hAnsi="Times New Roman" w:cs="Times New Roman"/>
                <w:sz w:val="14"/>
                <w:szCs w:val="14"/>
                <w:lang w:val="sr-Cyrl-CS"/>
              </w:rPr>
              <w:t>*</w:t>
            </w:r>
            <w:r w:rsidR="00AF4511" w:rsidRPr="00AF4511">
              <w:rPr>
                <w:rFonts w:ascii="Times New Roman" w:hAnsi="Times New Roman" w:cs="Times New Roman"/>
                <w:sz w:val="14"/>
                <w:szCs w:val="14"/>
                <w:lang w:val="lt-LT"/>
              </w:rPr>
              <w:t xml:space="preserve">Bendrosios ir specialiosios maisto taisyklės gamybos, perdirbimo ir prekybos metu (VŽ, Nr. 72/2010) atitinka Reglamentus (EB) Nr. 853/2004 ir 2073/2005 / </w:t>
            </w:r>
            <w:r w:rsidRPr="00AF4511">
              <w:rPr>
                <w:rFonts w:ascii="Times New Roman" w:hAnsi="Times New Roman" w:cs="Times New Roman"/>
                <w:sz w:val="14"/>
                <w:szCs w:val="14"/>
                <w:lang w:val="sr-Cyrl-CS"/>
              </w:rPr>
              <w:t>Правилника о општим и посебним условима хигијене хране у било којој фази производње, прераде и промета („Службени гласник РС”, број 72/10) еквивалентно Уредби ЕК 853/2004 и Уредби ЕК 2073/2005 /</w:t>
            </w:r>
            <w:r w:rsidRPr="00AF4511">
              <w:rPr>
                <w:i/>
                <w:sz w:val="14"/>
                <w:szCs w:val="14"/>
                <w:lang w:val="sr-Cyrl-CS"/>
              </w:rPr>
              <w:t xml:space="preserve"> </w:t>
            </w:r>
            <w:r w:rsidRPr="00AF4511">
              <w:rPr>
                <w:rFonts w:ascii="Times New Roman" w:hAnsi="Times New Roman" w:cs="Times New Roman"/>
                <w:sz w:val="14"/>
                <w:szCs w:val="14"/>
                <w:lang w:val="sr-Cyrl-CS"/>
              </w:rPr>
              <w:t>Regulations on general and specific food hygiene at any stage of production, processing and trade (</w:t>
            </w:r>
            <w:r w:rsidRPr="00AF4511">
              <w:rPr>
                <w:rFonts w:ascii="Times New Roman" w:hAnsi="Times New Roman" w:cs="Times New Roman"/>
                <w:sz w:val="14"/>
                <w:szCs w:val="14"/>
              </w:rPr>
              <w:t>Official</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gazette</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RS</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No</w:t>
            </w:r>
            <w:r w:rsidRPr="00AF4511">
              <w:rPr>
                <w:rFonts w:ascii="Times New Roman" w:hAnsi="Times New Roman" w:cs="Times New Roman"/>
                <w:sz w:val="14"/>
                <w:szCs w:val="14"/>
                <w:lang w:val="sr-Cyrl-CS"/>
              </w:rPr>
              <w:t xml:space="preserve">. 72/2010) </w:t>
            </w:r>
            <w:r w:rsidRPr="00AF4511">
              <w:rPr>
                <w:rFonts w:ascii="Times New Roman" w:hAnsi="Times New Roman" w:cs="Times New Roman"/>
                <w:sz w:val="14"/>
                <w:szCs w:val="14"/>
              </w:rPr>
              <w:t>equivalent</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to</w:t>
            </w:r>
            <w:r w:rsidRPr="00AF4511">
              <w:rPr>
                <w:rFonts w:ascii="Times New Roman" w:hAnsi="Times New Roman" w:cs="Times New Roman"/>
                <w:sz w:val="14"/>
                <w:szCs w:val="14"/>
                <w:lang w:val="sr-Cyrl-CS"/>
              </w:rPr>
              <w:t xml:space="preserve"> </w:t>
            </w:r>
            <w:r w:rsidRPr="00AF4511">
              <w:rPr>
                <w:rFonts w:ascii="Times New Roman" w:hAnsi="Times New Roman" w:cs="Times New Roman"/>
                <w:color w:val="000000"/>
                <w:spacing w:val="-3"/>
                <w:sz w:val="14"/>
                <w:szCs w:val="14"/>
              </w:rPr>
              <w:t>Regulations</w:t>
            </w:r>
            <w:r w:rsidRPr="00AF4511">
              <w:rPr>
                <w:rFonts w:ascii="Times New Roman" w:hAnsi="Times New Roman" w:cs="Times New Roman"/>
                <w:color w:val="000000"/>
                <w:spacing w:val="-3"/>
                <w:sz w:val="14"/>
                <w:szCs w:val="14"/>
                <w:lang w:val="sr-Cyrl-CS"/>
              </w:rPr>
              <w:t xml:space="preserve"> (</w:t>
            </w:r>
            <w:r w:rsidRPr="00AF4511">
              <w:rPr>
                <w:rFonts w:ascii="Times New Roman" w:hAnsi="Times New Roman" w:cs="Times New Roman"/>
                <w:color w:val="000000"/>
                <w:spacing w:val="-3"/>
                <w:sz w:val="14"/>
                <w:szCs w:val="14"/>
              </w:rPr>
              <w:t>EC</w:t>
            </w:r>
            <w:r w:rsidRPr="00AF4511">
              <w:rPr>
                <w:rFonts w:ascii="Times New Roman" w:hAnsi="Times New Roman" w:cs="Times New Roman"/>
                <w:color w:val="000000"/>
                <w:spacing w:val="-3"/>
                <w:sz w:val="14"/>
                <w:szCs w:val="14"/>
                <w:lang w:val="sr-Cyrl-CS"/>
              </w:rPr>
              <w:t xml:space="preserve">) </w:t>
            </w:r>
            <w:r w:rsidRPr="00AF4511">
              <w:rPr>
                <w:rFonts w:ascii="Times New Roman" w:hAnsi="Times New Roman" w:cs="Times New Roman"/>
                <w:color w:val="000000"/>
                <w:spacing w:val="-3"/>
                <w:sz w:val="14"/>
                <w:szCs w:val="14"/>
              </w:rPr>
              <w:t>No</w:t>
            </w:r>
            <w:r w:rsidRPr="00AF4511">
              <w:rPr>
                <w:rFonts w:ascii="Times New Roman" w:hAnsi="Times New Roman" w:cs="Times New Roman"/>
                <w:color w:val="000000"/>
                <w:spacing w:val="-3"/>
                <w:sz w:val="14"/>
                <w:szCs w:val="14"/>
                <w:lang w:val="sr-Cyrl-CS"/>
              </w:rPr>
              <w:t xml:space="preserve"> 853/2004 </w:t>
            </w:r>
            <w:r w:rsidRPr="00AF4511">
              <w:rPr>
                <w:rFonts w:ascii="Times New Roman" w:hAnsi="Times New Roman" w:cs="Times New Roman"/>
                <w:color w:val="000000"/>
                <w:spacing w:val="-3"/>
                <w:sz w:val="14"/>
                <w:szCs w:val="14"/>
              </w:rPr>
              <w:t>and</w:t>
            </w:r>
            <w:r w:rsidRPr="00AF4511">
              <w:rPr>
                <w:rFonts w:ascii="Times New Roman" w:hAnsi="Times New Roman" w:cs="Times New Roman"/>
                <w:color w:val="000000"/>
                <w:spacing w:val="-3"/>
                <w:sz w:val="14"/>
                <w:szCs w:val="14"/>
                <w:lang w:val="sr-Cyrl-CS"/>
              </w:rPr>
              <w:t xml:space="preserve"> </w:t>
            </w:r>
            <w:r w:rsidRPr="00AF4511">
              <w:rPr>
                <w:rFonts w:ascii="Times New Roman" w:hAnsi="Times New Roman" w:cs="Times New Roman"/>
                <w:spacing w:val="-1"/>
                <w:sz w:val="14"/>
                <w:szCs w:val="14"/>
              </w:rPr>
              <w:t>Regulation</w:t>
            </w:r>
            <w:r w:rsidRPr="00AF4511">
              <w:rPr>
                <w:rFonts w:ascii="Times New Roman" w:hAnsi="Times New Roman" w:cs="Times New Roman"/>
                <w:spacing w:val="-1"/>
                <w:sz w:val="14"/>
                <w:szCs w:val="14"/>
                <w:lang w:val="sr-Cyrl-CS"/>
              </w:rPr>
              <w:t xml:space="preserve"> (</w:t>
            </w:r>
            <w:r w:rsidRPr="00AF4511">
              <w:rPr>
                <w:rFonts w:ascii="Times New Roman" w:hAnsi="Times New Roman" w:cs="Times New Roman"/>
                <w:spacing w:val="-1"/>
                <w:sz w:val="14"/>
                <w:szCs w:val="14"/>
              </w:rPr>
              <w:t>EC</w:t>
            </w:r>
            <w:r w:rsidRPr="00AF4511">
              <w:rPr>
                <w:rFonts w:ascii="Times New Roman" w:hAnsi="Times New Roman" w:cs="Times New Roman"/>
                <w:spacing w:val="-1"/>
                <w:sz w:val="14"/>
                <w:szCs w:val="14"/>
                <w:lang w:val="sr-Cyrl-CS"/>
              </w:rPr>
              <w:t xml:space="preserve">) </w:t>
            </w:r>
            <w:r w:rsidRPr="00AF4511">
              <w:rPr>
                <w:rFonts w:ascii="Times New Roman" w:hAnsi="Times New Roman" w:cs="Times New Roman"/>
                <w:spacing w:val="-1"/>
                <w:sz w:val="14"/>
                <w:szCs w:val="14"/>
              </w:rPr>
              <w:t>No</w:t>
            </w:r>
            <w:r w:rsidRPr="00AF4511">
              <w:rPr>
                <w:rFonts w:ascii="Times New Roman" w:hAnsi="Times New Roman" w:cs="Times New Roman"/>
                <w:spacing w:val="-1"/>
                <w:sz w:val="14"/>
                <w:szCs w:val="14"/>
                <w:lang w:val="sr-Cyrl-CS"/>
              </w:rPr>
              <w:t xml:space="preserve"> 2073/2005;</w:t>
            </w:r>
          </w:p>
          <w:p w14:paraId="579C2989" w14:textId="77777777" w:rsidR="000B48AD" w:rsidRPr="00AF4511" w:rsidRDefault="000B48AD" w:rsidP="00662A92">
            <w:pPr>
              <w:shd w:val="clear" w:color="auto" w:fill="FFFFFF"/>
              <w:rPr>
                <w:rFonts w:ascii="Times New Roman" w:hAnsi="Times New Roman" w:cs="Times New Roman"/>
                <w:sz w:val="14"/>
                <w:szCs w:val="14"/>
                <w:lang w:val="sr-Cyrl-CS"/>
              </w:rPr>
            </w:pPr>
            <w:r w:rsidRPr="00AF4511">
              <w:rPr>
                <w:rFonts w:ascii="Times New Roman" w:hAnsi="Times New Roman" w:cs="Times New Roman"/>
                <w:sz w:val="14"/>
                <w:szCs w:val="14"/>
                <w:lang w:val="sr-Cyrl-CS"/>
              </w:rPr>
              <w:t xml:space="preserve">* </w:t>
            </w:r>
            <w:r w:rsidR="00AF4511" w:rsidRPr="00AF4511">
              <w:rPr>
                <w:rFonts w:ascii="Times New Roman" w:hAnsi="Times New Roman" w:cs="Times New Roman"/>
                <w:sz w:val="14"/>
                <w:szCs w:val="14"/>
                <w:lang w:val="lt-LT"/>
              </w:rPr>
              <w:t xml:space="preserve">Taisyklės dėl gyvūninio maisto valstybinės kontrolės metodų ir procedūrų ir dėl gyvūnų valstybinės kontrolės prieš ir po skerdimo (VŽ, Nr. 99/10) atitinka Reglamentą (EB) Nr. 854/2004 / </w:t>
            </w:r>
            <w:r w:rsidRPr="00AF4511">
              <w:rPr>
                <w:rFonts w:ascii="Times New Roman" w:hAnsi="Times New Roman" w:cs="Times New Roman"/>
                <w:sz w:val="14"/>
                <w:szCs w:val="14"/>
                <w:lang w:val="sr-Cyrl-CS"/>
              </w:rPr>
              <w:t>Правилник о начину и поступку спровођења службене контроле хране животињског порекла и начину вршења службене контроле животиња пре и после њиховог клања (Службени. Гласник бр.99/10) еквивалентно Уредби ЕК 854/2004 / Rulebook on the mode and procedure of official controls on food of animal origin and on the mode of official controls on animals before and after slaughter (</w:t>
            </w:r>
            <w:r w:rsidRPr="00AF4511">
              <w:rPr>
                <w:rFonts w:ascii="Times New Roman" w:hAnsi="Times New Roman" w:cs="Times New Roman"/>
                <w:sz w:val="14"/>
                <w:szCs w:val="14"/>
              </w:rPr>
              <w:t>Official gazette RS No</w:t>
            </w:r>
            <w:r w:rsidRPr="00AF4511">
              <w:rPr>
                <w:rFonts w:ascii="Times New Roman" w:hAnsi="Times New Roman" w:cs="Times New Roman"/>
                <w:sz w:val="14"/>
                <w:szCs w:val="14"/>
                <w:lang w:val="sr-Cyrl-CS"/>
              </w:rPr>
              <w:t xml:space="preserve"> 99/2010) </w:t>
            </w:r>
            <w:r w:rsidR="00AF4511" w:rsidRPr="00AF4511">
              <w:rPr>
                <w:rFonts w:ascii="Times New Roman" w:hAnsi="Times New Roman" w:cs="Times New Roman"/>
                <w:sz w:val="14"/>
                <w:szCs w:val="14"/>
              </w:rPr>
              <w:t>equivalent</w:t>
            </w:r>
            <w:r w:rsidR="00AF4511" w:rsidRPr="00AF4511">
              <w:rPr>
                <w:rFonts w:ascii="Times New Roman" w:hAnsi="Times New Roman" w:cs="Times New Roman"/>
                <w:sz w:val="14"/>
                <w:szCs w:val="14"/>
                <w:lang w:val="sr-Cyrl-CS"/>
              </w:rPr>
              <w:t xml:space="preserve"> </w:t>
            </w:r>
            <w:r w:rsidR="00AF4511" w:rsidRPr="00AF4511">
              <w:rPr>
                <w:rFonts w:ascii="Times New Roman" w:hAnsi="Times New Roman" w:cs="Times New Roman"/>
                <w:sz w:val="14"/>
                <w:szCs w:val="14"/>
              </w:rPr>
              <w:t>to</w:t>
            </w:r>
            <w:r w:rsidR="00AF4511" w:rsidRPr="00AF4511">
              <w:rPr>
                <w:rFonts w:ascii="Times New Roman" w:hAnsi="Times New Roman" w:cs="Times New Roman"/>
                <w:sz w:val="14"/>
                <w:szCs w:val="14"/>
                <w:lang w:val="sr-Cyrl-CS"/>
              </w:rPr>
              <w:t xml:space="preserve"> </w:t>
            </w:r>
            <w:r w:rsidRPr="00AF4511">
              <w:rPr>
                <w:rFonts w:ascii="Times New Roman" w:hAnsi="Times New Roman" w:cs="Times New Roman"/>
                <w:color w:val="000000"/>
                <w:spacing w:val="-3"/>
                <w:sz w:val="14"/>
                <w:szCs w:val="14"/>
              </w:rPr>
              <w:t>Regulation (EC) No 85</w:t>
            </w:r>
            <w:r w:rsidRPr="00AF4511">
              <w:rPr>
                <w:rFonts w:ascii="Times New Roman" w:hAnsi="Times New Roman" w:cs="Times New Roman"/>
                <w:color w:val="000000"/>
                <w:spacing w:val="-3"/>
                <w:sz w:val="14"/>
                <w:szCs w:val="14"/>
                <w:lang w:val="sr-Cyrl-CS"/>
              </w:rPr>
              <w:t>4</w:t>
            </w:r>
            <w:r w:rsidRPr="00AF4511">
              <w:rPr>
                <w:rFonts w:ascii="Times New Roman" w:hAnsi="Times New Roman" w:cs="Times New Roman"/>
                <w:color w:val="000000"/>
                <w:spacing w:val="-3"/>
                <w:sz w:val="14"/>
                <w:szCs w:val="14"/>
              </w:rPr>
              <w:t>/2004</w:t>
            </w:r>
          </w:p>
          <w:p w14:paraId="1CF24B2F" w14:textId="77777777" w:rsidR="000B48AD" w:rsidRPr="00AF4511" w:rsidRDefault="000B48AD" w:rsidP="00662A92">
            <w:pPr>
              <w:shd w:val="clear" w:color="auto" w:fill="FFFFFF"/>
              <w:rPr>
                <w:rFonts w:ascii="Times New Roman" w:hAnsi="Times New Roman" w:cs="Times New Roman"/>
                <w:sz w:val="14"/>
                <w:szCs w:val="14"/>
                <w:lang w:val="sr-Latn-CS"/>
              </w:rPr>
            </w:pPr>
            <w:r w:rsidRPr="00AF4511">
              <w:rPr>
                <w:rFonts w:ascii="Times New Roman" w:hAnsi="Times New Roman" w:cs="Times New Roman"/>
                <w:sz w:val="14"/>
                <w:szCs w:val="14"/>
                <w:lang w:val="sr-Cyrl-CS"/>
              </w:rPr>
              <w:t>*</w:t>
            </w:r>
            <w:r w:rsidR="0080763F" w:rsidRPr="00AF4511">
              <w:rPr>
                <w:rFonts w:ascii="Times New Roman" w:hAnsi="Times New Roman" w:cs="Times New Roman"/>
                <w:sz w:val="14"/>
                <w:szCs w:val="14"/>
                <w:lang w:val="lt-LT"/>
              </w:rPr>
              <w:t xml:space="preserve">Taisyklės, nustatančios programą sisteminei vaistinių, hormoninių ir kitų pavojingų medžiagų liekanų gyvūnuose, gyvūniniuose produktuose, gyvūniniame maiste ir pašaruose stebėsenai (VŽ, Nr. 91/09) atitinka Tarybos direktyvą 96/23/EB / </w:t>
            </w:r>
            <w:r w:rsidRPr="00AF4511">
              <w:rPr>
                <w:rFonts w:ascii="Times New Roman" w:hAnsi="Times New Roman" w:cs="Times New Roman"/>
                <w:sz w:val="14"/>
                <w:szCs w:val="14"/>
                <w:lang w:val="sr-Cyrl-CS"/>
              </w:rPr>
              <w:t>Правилник о утврђивању програма систематског праћења резидуа фармаколошких, хормонских и других штетних материја код животиња, производа животињског порекла и хране за животиње („Службени гласник РС”, број 91/09) еквивалентно</w:t>
            </w:r>
            <w:r w:rsidRPr="00AF4511">
              <w:rPr>
                <w:rFonts w:ascii="Times New Roman" w:hAnsi="Times New Roman" w:cs="Times New Roman"/>
                <w:sz w:val="14"/>
                <w:szCs w:val="14"/>
                <w:lang w:val="sr-Latn-CS"/>
              </w:rPr>
              <w:t xml:space="preserve"> </w:t>
            </w:r>
            <w:r w:rsidRPr="00AF4511">
              <w:rPr>
                <w:rFonts w:ascii="Times New Roman" w:hAnsi="Times New Roman" w:cs="Times New Roman"/>
                <w:sz w:val="14"/>
                <w:szCs w:val="14"/>
                <w:lang w:val="sr-Cyrl-CS"/>
              </w:rPr>
              <w:t>Директиви Савета 96/23/ЕК;/</w:t>
            </w:r>
            <w:r w:rsidRPr="00AF4511">
              <w:rPr>
                <w:i/>
                <w:sz w:val="14"/>
                <w:szCs w:val="14"/>
                <w:lang w:val="sr-Cyrl-CS"/>
              </w:rPr>
              <w:t xml:space="preserve"> </w:t>
            </w:r>
            <w:r w:rsidRPr="00AF4511">
              <w:rPr>
                <w:rFonts w:ascii="Times New Roman" w:hAnsi="Times New Roman" w:cs="Times New Roman"/>
                <w:sz w:val="14"/>
                <w:szCs w:val="14"/>
                <w:lang w:val="sr-Cyrl-CS"/>
              </w:rPr>
              <w:t xml:space="preserve">Rulebook for determination of program for systematic monitoring of residues of pharmacological, hormone and other harmful materials on animals, product of animals origin, food of animal origin and feed (Official Gazette RS No 91/2009) </w:t>
            </w:r>
            <w:r w:rsidRPr="00AF4511">
              <w:rPr>
                <w:rFonts w:ascii="Times New Roman" w:hAnsi="Times New Roman" w:cs="Times New Roman"/>
                <w:sz w:val="14"/>
                <w:szCs w:val="14"/>
              </w:rPr>
              <w:t>equivalent</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to</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Council</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rPr>
              <w:t>Directive</w:t>
            </w:r>
            <w:r w:rsidRPr="00AF4511">
              <w:rPr>
                <w:rFonts w:ascii="Times New Roman" w:hAnsi="Times New Roman" w:cs="Times New Roman"/>
                <w:sz w:val="14"/>
                <w:szCs w:val="14"/>
                <w:lang w:val="sr-Cyrl-CS"/>
              </w:rPr>
              <w:t xml:space="preserve"> 96/23/</w:t>
            </w:r>
            <w:r w:rsidRPr="00AF4511">
              <w:rPr>
                <w:rFonts w:ascii="Times New Roman" w:hAnsi="Times New Roman" w:cs="Times New Roman"/>
                <w:sz w:val="14"/>
                <w:szCs w:val="14"/>
              </w:rPr>
              <w:t>EC</w:t>
            </w:r>
            <w:r w:rsidRPr="00AF4511">
              <w:rPr>
                <w:rFonts w:ascii="Times New Roman" w:hAnsi="Times New Roman" w:cs="Times New Roman"/>
                <w:sz w:val="14"/>
                <w:szCs w:val="14"/>
                <w:lang w:val="sr-Cyrl-CS"/>
              </w:rPr>
              <w:t>;</w:t>
            </w:r>
          </w:p>
          <w:p w14:paraId="163AF875" w14:textId="77777777" w:rsidR="000B48AD" w:rsidRPr="00AF4511" w:rsidRDefault="000B48AD" w:rsidP="00662A92">
            <w:pPr>
              <w:shd w:val="clear" w:color="auto" w:fill="FFFFFF"/>
              <w:rPr>
                <w:rFonts w:ascii="Times New Roman" w:hAnsi="Times New Roman" w:cs="Times New Roman"/>
                <w:sz w:val="14"/>
                <w:szCs w:val="14"/>
                <w:lang w:val="sr-Latn-CS"/>
              </w:rPr>
            </w:pPr>
            <w:r w:rsidRPr="00AF4511">
              <w:rPr>
                <w:rFonts w:ascii="Times New Roman" w:hAnsi="Times New Roman" w:cs="Times New Roman"/>
                <w:sz w:val="14"/>
                <w:szCs w:val="14"/>
                <w:lang w:val="sr-Cyrl-CS"/>
              </w:rPr>
              <w:t>*</w:t>
            </w:r>
            <w:r w:rsidR="0080763F" w:rsidRPr="00AF4511">
              <w:rPr>
                <w:rFonts w:ascii="Times New Roman" w:hAnsi="Times New Roman" w:cs="Times New Roman"/>
                <w:sz w:val="14"/>
                <w:szCs w:val="14"/>
                <w:lang w:val="lt-LT"/>
              </w:rPr>
              <w:t xml:space="preserve">Įsakymas dėl užkrečiamųjų spongiforminių encefalopatijų patekimo į Serbijos Respubliką prevencijos (VŽ, Nr. 8/2009) atitinka Reglamentą (EB) Nr. 999/2001 ir Komisijos sprendimą 2007/453/EB / </w:t>
            </w:r>
            <w:r w:rsidRPr="00AF4511">
              <w:rPr>
                <w:rFonts w:ascii="Times New Roman" w:hAnsi="Times New Roman" w:cs="Times New Roman"/>
                <w:sz w:val="14"/>
                <w:szCs w:val="14"/>
                <w:lang w:val="sr-Cyrl-CS"/>
              </w:rPr>
              <w:t>Наредб</w:t>
            </w:r>
            <w:r w:rsidRPr="00AF4511">
              <w:rPr>
                <w:rFonts w:ascii="Times New Roman" w:hAnsi="Times New Roman" w:cs="Times New Roman"/>
                <w:sz w:val="14"/>
                <w:szCs w:val="14"/>
                <w:lang w:val="sr-Latn-CS"/>
              </w:rPr>
              <w:t>a</w:t>
            </w:r>
            <w:r w:rsidRPr="00AF4511">
              <w:rPr>
                <w:rFonts w:ascii="Times New Roman" w:hAnsi="Times New Roman" w:cs="Times New Roman"/>
                <w:sz w:val="14"/>
                <w:szCs w:val="14"/>
                <w:lang w:val="sr-Cyrl-CS"/>
              </w:rPr>
              <w:t xml:space="preserve"> о предузимању мера за спречавање уношења  заразне болести животиња трансмисивних спонгиоформних енцефалопатија у Републику Србију („Служнбени гласник РС“ бр. </w:t>
            </w:r>
            <w:r w:rsidRPr="00AF4511">
              <w:rPr>
                <w:rFonts w:ascii="Times New Roman" w:hAnsi="Times New Roman" w:cs="Times New Roman"/>
                <w:sz w:val="14"/>
                <w:szCs w:val="14"/>
                <w:lang w:val="sr-Latn-CS"/>
              </w:rPr>
              <w:t>8</w:t>
            </w:r>
            <w:r w:rsidRPr="00AF4511">
              <w:rPr>
                <w:rFonts w:ascii="Times New Roman" w:hAnsi="Times New Roman" w:cs="Times New Roman"/>
                <w:sz w:val="14"/>
                <w:szCs w:val="14"/>
                <w:lang w:val="sr-Cyrl-CS"/>
              </w:rPr>
              <w:t>/200</w:t>
            </w:r>
            <w:r w:rsidRPr="00AF4511">
              <w:rPr>
                <w:rFonts w:ascii="Times New Roman" w:hAnsi="Times New Roman" w:cs="Times New Roman"/>
                <w:sz w:val="14"/>
                <w:szCs w:val="14"/>
                <w:lang w:val="sr-Latn-CS"/>
              </w:rPr>
              <w:t>9</w:t>
            </w:r>
            <w:r w:rsidRPr="00AF4511">
              <w:rPr>
                <w:rFonts w:ascii="Times New Roman" w:hAnsi="Times New Roman" w:cs="Times New Roman"/>
                <w:sz w:val="14"/>
                <w:szCs w:val="14"/>
                <w:lang w:val="sr-Cyrl-CS"/>
              </w:rPr>
              <w:t>)</w:t>
            </w:r>
            <w:r w:rsidRPr="00AF4511">
              <w:rPr>
                <w:rFonts w:ascii="Times New Roman" w:hAnsi="Times New Roman" w:cs="Times New Roman"/>
                <w:sz w:val="14"/>
                <w:szCs w:val="14"/>
                <w:lang w:val="sr-Latn-CS"/>
              </w:rPr>
              <w:t xml:space="preserve"> </w:t>
            </w:r>
            <w:r w:rsidRPr="00AF4511">
              <w:rPr>
                <w:rFonts w:ascii="Times New Roman" w:hAnsi="Times New Roman" w:cs="Times New Roman"/>
                <w:sz w:val="14"/>
                <w:szCs w:val="14"/>
                <w:lang w:val="sr-Cyrl-CS"/>
              </w:rPr>
              <w:t xml:space="preserve">еквивалентно Уредби (ЕК) 999/2001 и Одлуци Комисије </w:t>
            </w:r>
            <w:r w:rsidRPr="00AF4511">
              <w:rPr>
                <w:rFonts w:ascii="Times New Roman" w:hAnsi="Times New Roman" w:cs="Times New Roman"/>
                <w:spacing w:val="5"/>
                <w:sz w:val="14"/>
                <w:szCs w:val="14"/>
                <w:lang w:val="sr-Cyrl-CS"/>
              </w:rPr>
              <w:t>2007/453/EК</w:t>
            </w:r>
            <w:r w:rsidRPr="00AF4511">
              <w:rPr>
                <w:rFonts w:ascii="Times New Roman" w:hAnsi="Times New Roman" w:cs="Times New Roman"/>
                <w:sz w:val="14"/>
                <w:szCs w:val="14"/>
                <w:lang w:val="sr-Cyrl-CS"/>
              </w:rPr>
              <w:t xml:space="preserve"> Order on implementation of  measures to prevent entry of th</w:t>
            </w:r>
            <w:r w:rsidR="0080763F" w:rsidRPr="00AF4511">
              <w:rPr>
                <w:rFonts w:ascii="Times New Roman" w:hAnsi="Times New Roman" w:cs="Times New Roman"/>
                <w:sz w:val="14"/>
                <w:szCs w:val="14"/>
                <w:lang w:val="lt-LT"/>
              </w:rPr>
              <w:t>e</w:t>
            </w:r>
            <w:r w:rsidRPr="00AF4511">
              <w:rPr>
                <w:rFonts w:ascii="Times New Roman" w:hAnsi="Times New Roman" w:cs="Times New Roman"/>
                <w:sz w:val="14"/>
                <w:szCs w:val="14"/>
                <w:lang w:val="sr-Cyrl-CS"/>
              </w:rPr>
              <w:t xml:space="preserve"> contagious dise</w:t>
            </w:r>
            <w:r w:rsidR="0080763F" w:rsidRPr="00AF4511">
              <w:rPr>
                <w:rFonts w:ascii="Times New Roman" w:hAnsi="Times New Roman" w:cs="Times New Roman"/>
                <w:sz w:val="14"/>
                <w:szCs w:val="14"/>
                <w:lang w:val="lt-LT"/>
              </w:rPr>
              <w:t>a</w:t>
            </w:r>
            <w:r w:rsidRPr="00AF4511">
              <w:rPr>
                <w:rFonts w:ascii="Times New Roman" w:hAnsi="Times New Roman" w:cs="Times New Roman"/>
                <w:sz w:val="14"/>
                <w:szCs w:val="14"/>
                <w:lang w:val="sr-Cyrl-CS"/>
              </w:rPr>
              <w:t>se of transmissible sp</w:t>
            </w:r>
            <w:r w:rsidR="0080763F" w:rsidRPr="00AF4511">
              <w:rPr>
                <w:rFonts w:ascii="Times New Roman" w:hAnsi="Times New Roman" w:cs="Times New Roman"/>
                <w:sz w:val="14"/>
                <w:szCs w:val="14"/>
                <w:lang w:val="lt-LT"/>
              </w:rPr>
              <w:t>o</w:t>
            </w:r>
            <w:r w:rsidRPr="00AF4511">
              <w:rPr>
                <w:rFonts w:ascii="Times New Roman" w:hAnsi="Times New Roman" w:cs="Times New Roman"/>
                <w:sz w:val="14"/>
                <w:szCs w:val="14"/>
                <w:lang w:val="sr-Cyrl-CS"/>
              </w:rPr>
              <w:t xml:space="preserve">ngiform encephalopathies  in Republic of Serbia (Official Gazette RS No 8/2009) equivalent to Regulation (EC) No 999/2001 </w:t>
            </w:r>
            <w:r w:rsidRPr="00AF4511">
              <w:rPr>
                <w:rFonts w:ascii="Times New Roman" w:hAnsi="Times New Roman" w:cs="Times New Roman"/>
                <w:sz w:val="14"/>
                <w:szCs w:val="14"/>
                <w:lang w:val="sr-Latn-CS"/>
              </w:rPr>
              <w:t xml:space="preserve">and </w:t>
            </w:r>
            <w:r w:rsidRPr="00AF4511">
              <w:rPr>
                <w:rFonts w:ascii="Times New Roman" w:hAnsi="Times New Roman" w:cs="Times New Roman"/>
                <w:spacing w:val="5"/>
                <w:sz w:val="14"/>
                <w:szCs w:val="14"/>
                <w:lang w:val="sr-Cyrl-CS"/>
              </w:rPr>
              <w:t>Commission Decision 2007/453/EC</w:t>
            </w:r>
          </w:p>
          <w:p w14:paraId="6F5A64B0" w14:textId="77777777" w:rsidR="000B48AD" w:rsidRPr="00AF4511" w:rsidRDefault="000B48AD" w:rsidP="00662A92">
            <w:pPr>
              <w:shd w:val="clear" w:color="auto" w:fill="FFFFFF"/>
              <w:rPr>
                <w:rFonts w:ascii="Times New Roman" w:hAnsi="Times New Roman" w:cs="Times New Roman"/>
                <w:color w:val="000000"/>
                <w:spacing w:val="-3"/>
                <w:sz w:val="14"/>
                <w:szCs w:val="14"/>
                <w:lang w:val="sr-Latn-CS"/>
              </w:rPr>
            </w:pPr>
            <w:r w:rsidRPr="00AF4511">
              <w:rPr>
                <w:rFonts w:ascii="Times New Roman" w:hAnsi="Times New Roman" w:cs="Times New Roman"/>
                <w:sz w:val="14"/>
                <w:szCs w:val="14"/>
                <w:lang w:val="sr-Cyrl-CS"/>
              </w:rPr>
              <w:t xml:space="preserve">* </w:t>
            </w:r>
            <w:r w:rsidR="0080763F" w:rsidRPr="00AF4511">
              <w:rPr>
                <w:rFonts w:ascii="Times New Roman" w:hAnsi="Times New Roman" w:cs="Times New Roman"/>
                <w:sz w:val="14"/>
                <w:szCs w:val="14"/>
                <w:lang w:val="lt-LT"/>
              </w:rPr>
              <w:t xml:space="preserve">Smulkintos mėsos, mėsos pusgaminių ir mėsos produktų taisyklės (VŽ, Nr. 31/2012) atitinka Reglamentą (EB) Nr. 853/2004 / </w:t>
            </w:r>
            <w:r w:rsidRPr="00AF4511">
              <w:rPr>
                <w:rFonts w:ascii="Times New Roman" w:hAnsi="Times New Roman" w:cs="Times New Roman"/>
                <w:sz w:val="14"/>
                <w:szCs w:val="14"/>
                <w:lang w:val="sr-Cyrl-CS"/>
              </w:rPr>
              <w:t>Правилник о квалитету уситњеног меса, полупроизвода од меса и производa од меса („Службени гласник РС”, број 31/ 2012) еквивалентно Уредби ЕК 853/2004 /</w:t>
            </w:r>
            <w:r w:rsidRPr="00AF4511">
              <w:rPr>
                <w:rFonts w:ascii="Times New Roman" w:hAnsi="Times New Roman" w:cs="Times New Roman"/>
                <w:sz w:val="14"/>
                <w:szCs w:val="14"/>
                <w:lang w:val="sr-Latn-CS"/>
              </w:rPr>
              <w:t xml:space="preserve">Rulebook no quality of minced meat, meat preparation and meat products </w:t>
            </w:r>
            <w:r w:rsidRPr="00AF4511">
              <w:rPr>
                <w:rFonts w:ascii="Times New Roman" w:hAnsi="Times New Roman" w:cs="Times New Roman"/>
                <w:sz w:val="14"/>
                <w:szCs w:val="14"/>
                <w:lang w:val="sr-Cyrl-CS"/>
              </w:rPr>
              <w:t>(</w:t>
            </w:r>
            <w:r w:rsidRPr="00AF4511">
              <w:rPr>
                <w:rFonts w:ascii="Times New Roman" w:hAnsi="Times New Roman" w:cs="Times New Roman"/>
                <w:sz w:val="14"/>
                <w:szCs w:val="14"/>
                <w:lang w:val="sr-Latn-CS"/>
              </w:rPr>
              <w:t>Official gazette RS No.</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lang w:val="sr-Latn-CS"/>
              </w:rPr>
              <w:t>31</w:t>
            </w:r>
            <w:r w:rsidRPr="00AF4511">
              <w:rPr>
                <w:rFonts w:ascii="Times New Roman" w:hAnsi="Times New Roman" w:cs="Times New Roman"/>
                <w:sz w:val="14"/>
                <w:szCs w:val="14"/>
                <w:lang w:val="sr-Cyrl-CS"/>
              </w:rPr>
              <w:t>/201</w:t>
            </w:r>
            <w:r w:rsidRPr="00AF4511">
              <w:rPr>
                <w:rFonts w:ascii="Times New Roman" w:hAnsi="Times New Roman" w:cs="Times New Roman"/>
                <w:sz w:val="14"/>
                <w:szCs w:val="14"/>
                <w:lang w:val="sr-Latn-CS"/>
              </w:rPr>
              <w:t>2</w:t>
            </w:r>
            <w:r w:rsidRPr="00AF4511">
              <w:rPr>
                <w:rFonts w:ascii="Times New Roman" w:hAnsi="Times New Roman" w:cs="Times New Roman"/>
                <w:sz w:val="14"/>
                <w:szCs w:val="14"/>
                <w:lang w:val="sr-Cyrl-CS"/>
              </w:rPr>
              <w:t>)</w:t>
            </w:r>
            <w:r w:rsidRPr="00AF4511">
              <w:rPr>
                <w:rFonts w:ascii="Times New Roman" w:hAnsi="Times New Roman" w:cs="Times New Roman"/>
                <w:sz w:val="14"/>
                <w:szCs w:val="14"/>
                <w:lang w:val="sr-Latn-CS"/>
              </w:rPr>
              <w:t xml:space="preserve"> equivalent</w:t>
            </w:r>
            <w:r w:rsidRPr="00AF4511">
              <w:rPr>
                <w:rFonts w:ascii="Times New Roman" w:hAnsi="Times New Roman" w:cs="Times New Roman"/>
                <w:sz w:val="14"/>
                <w:szCs w:val="14"/>
                <w:lang w:val="sr-Cyrl-CS"/>
              </w:rPr>
              <w:t xml:space="preserve"> </w:t>
            </w:r>
            <w:r w:rsidRPr="00AF4511">
              <w:rPr>
                <w:rFonts w:ascii="Times New Roman" w:hAnsi="Times New Roman" w:cs="Times New Roman"/>
                <w:sz w:val="14"/>
                <w:szCs w:val="14"/>
                <w:lang w:val="sr-Latn-CS"/>
              </w:rPr>
              <w:t xml:space="preserve">to </w:t>
            </w:r>
            <w:r w:rsidRPr="00AF4511">
              <w:rPr>
                <w:rFonts w:ascii="Times New Roman" w:hAnsi="Times New Roman" w:cs="Times New Roman"/>
                <w:color w:val="000000"/>
                <w:spacing w:val="-3"/>
                <w:sz w:val="14"/>
                <w:szCs w:val="14"/>
                <w:lang w:val="sr-Latn-CS"/>
              </w:rPr>
              <w:t xml:space="preserve">Regulation (EC) No </w:t>
            </w:r>
            <w:r w:rsidRPr="00AF4511">
              <w:rPr>
                <w:rFonts w:ascii="Times New Roman" w:hAnsi="Times New Roman" w:cs="Times New Roman"/>
                <w:color w:val="000000"/>
                <w:spacing w:val="-3"/>
                <w:sz w:val="14"/>
                <w:szCs w:val="14"/>
                <w:lang w:val="sr-Cyrl-CS"/>
              </w:rPr>
              <w:t>853</w:t>
            </w:r>
            <w:r w:rsidRPr="00AF4511">
              <w:rPr>
                <w:rFonts w:ascii="Times New Roman" w:hAnsi="Times New Roman" w:cs="Times New Roman"/>
                <w:color w:val="000000"/>
                <w:spacing w:val="-3"/>
                <w:sz w:val="14"/>
                <w:szCs w:val="14"/>
                <w:lang w:val="sr-Latn-CS"/>
              </w:rPr>
              <w:t>/200</w:t>
            </w:r>
            <w:r w:rsidRPr="00AF4511">
              <w:rPr>
                <w:rFonts w:ascii="Times New Roman" w:hAnsi="Times New Roman" w:cs="Times New Roman"/>
                <w:color w:val="000000"/>
                <w:spacing w:val="-3"/>
                <w:sz w:val="14"/>
                <w:szCs w:val="14"/>
                <w:lang w:val="sr-Cyrl-CS"/>
              </w:rPr>
              <w:t>4</w:t>
            </w:r>
          </w:p>
          <w:p w14:paraId="79D59903" w14:textId="77777777" w:rsidR="00A24A67" w:rsidRPr="00AF4511" w:rsidRDefault="000B48AD" w:rsidP="00662A92">
            <w:pPr>
              <w:ind w:left="100" w:hanging="100"/>
              <w:rPr>
                <w:rFonts w:ascii="Times New Roman" w:hAnsi="Times New Roman"/>
                <w:sz w:val="14"/>
                <w:szCs w:val="14"/>
                <w:lang w:val="mk-MK"/>
              </w:rPr>
            </w:pPr>
            <w:r w:rsidRPr="00AF4511">
              <w:rPr>
                <w:rFonts w:ascii="Times New Roman" w:hAnsi="Times New Roman" w:cs="Times New Roman"/>
                <w:sz w:val="14"/>
                <w:szCs w:val="14"/>
                <w:lang w:val="sr-Cyrl-CS"/>
              </w:rPr>
              <w:t>*</w:t>
            </w:r>
            <w:r w:rsidR="0080763F" w:rsidRPr="00AF4511">
              <w:rPr>
                <w:rFonts w:ascii="Times New Roman" w:hAnsi="Times New Roman" w:cs="Times New Roman"/>
                <w:sz w:val="14"/>
                <w:szCs w:val="14"/>
                <w:lang w:val="lt-LT"/>
              </w:rPr>
              <w:t xml:space="preserve">Gyvūnų gerovės įstatymas (VŽ, Nr. 41/2009) atitinka Tarybos direktyvą 93/119/EB / </w:t>
            </w:r>
            <w:r w:rsidRPr="00AF4511">
              <w:rPr>
                <w:rFonts w:ascii="Times New Roman" w:hAnsi="Times New Roman" w:cs="Times New Roman"/>
                <w:sz w:val="14"/>
                <w:szCs w:val="14"/>
                <w:lang w:val="sr-Cyrl-CS"/>
              </w:rPr>
              <w:t>Закон о добробити животиња („Служнбени гласник РС“ бр. 41/2009) еквивалентно Директиви Савета 93/119/ЕК/ Animal Welfare Law (</w:t>
            </w:r>
            <w:r w:rsidRPr="00AF4511">
              <w:rPr>
                <w:rFonts w:ascii="Times New Roman" w:hAnsi="Times New Roman" w:cs="Times New Roman"/>
                <w:sz w:val="14"/>
                <w:szCs w:val="14"/>
                <w:lang w:val="sr-Latn-CS"/>
              </w:rPr>
              <w:t>Official gazette RS No.</w:t>
            </w:r>
            <w:r w:rsidRPr="00AF4511">
              <w:rPr>
                <w:rFonts w:ascii="Times New Roman" w:hAnsi="Times New Roman" w:cs="Times New Roman"/>
                <w:sz w:val="14"/>
                <w:szCs w:val="14"/>
                <w:lang w:val="sr-Cyrl-CS"/>
              </w:rPr>
              <w:t xml:space="preserve"> 41/2009)</w:t>
            </w:r>
            <w:r w:rsidRPr="00AF4511">
              <w:rPr>
                <w:rFonts w:ascii="Times New Roman" w:hAnsi="Times New Roman" w:cs="Times New Roman"/>
                <w:sz w:val="14"/>
                <w:szCs w:val="14"/>
                <w:lang w:val="sr-Latn-CS"/>
              </w:rPr>
              <w:t xml:space="preserve"> equivalent to Directive 93/119/EC</w:t>
            </w:r>
          </w:p>
          <w:p w14:paraId="125C09A5" w14:textId="77777777" w:rsidR="00B2689E" w:rsidRPr="00AF4511" w:rsidRDefault="00B2689E" w:rsidP="00662A92">
            <w:pPr>
              <w:ind w:left="200"/>
              <w:rPr>
                <w:b/>
                <w:sz w:val="14"/>
                <w:szCs w:val="14"/>
                <w:lang w:val="sr-Cyrl-CS"/>
              </w:rPr>
            </w:pPr>
          </w:p>
        </w:tc>
      </w:tr>
    </w:tbl>
    <w:p w14:paraId="1A21C0AA" w14:textId="77777777" w:rsidR="00C457B4" w:rsidRPr="0080763F" w:rsidRDefault="00C457B4">
      <w:pPr>
        <w:rPr>
          <w:rFonts w:ascii="Times New Roman" w:hAnsi="Times New Roman" w:cs="Times New Roman"/>
          <w:b/>
          <w:sz w:val="16"/>
          <w:szCs w:val="16"/>
          <w:lang w:val="sr-Latn-CS"/>
        </w:rPr>
      </w:pPr>
    </w:p>
    <w:p w14:paraId="1BE90A9C" w14:textId="77777777" w:rsidR="000B48AD" w:rsidRPr="0080763F" w:rsidRDefault="00C457B4">
      <w:pPr>
        <w:rPr>
          <w:rFonts w:ascii="Times New Roman" w:hAnsi="Times New Roman" w:cs="Times New Roman"/>
          <w:b/>
          <w:sz w:val="16"/>
          <w:szCs w:val="16"/>
          <w:lang w:val="sr-Latn-CS"/>
        </w:rPr>
      </w:pPr>
      <w:r w:rsidRPr="0080763F">
        <w:rPr>
          <w:rFonts w:ascii="Times New Roman" w:hAnsi="Times New Roman" w:cs="Times New Roman"/>
          <w:b/>
          <w:sz w:val="16"/>
          <w:szCs w:val="16"/>
          <w:lang w:val="sr-Latn-CS"/>
        </w:rPr>
        <w:br w:type="page"/>
      </w:r>
    </w:p>
    <w:p w14:paraId="5648B5C6" w14:textId="77777777" w:rsidR="0057360F" w:rsidRPr="005C1263" w:rsidRDefault="0057360F" w:rsidP="0057360F">
      <w:pPr>
        <w:tabs>
          <w:tab w:val="left" w:pos="9900"/>
        </w:tabs>
        <w:ind w:right="-109" w:hanging="100"/>
        <w:rPr>
          <w:rFonts w:ascii="Times New Roman" w:hAnsi="Times New Roman" w:cs="Times New Roman"/>
          <w:sz w:val="16"/>
          <w:szCs w:val="16"/>
          <w:lang w:val="sr-Cyrl-CS"/>
        </w:rPr>
      </w:pPr>
      <w:r>
        <w:rPr>
          <w:rFonts w:ascii="Times New Roman" w:hAnsi="Times New Roman" w:cs="Times New Roman"/>
          <w:b/>
          <w:sz w:val="16"/>
          <w:szCs w:val="16"/>
          <w:lang w:val="lt-LT"/>
        </w:rPr>
        <w:t>Valstybė/</w:t>
      </w:r>
      <w:r w:rsidRPr="005C1263">
        <w:rPr>
          <w:rFonts w:ascii="Times New Roman" w:hAnsi="Times New Roman" w:cs="Times New Roman"/>
          <w:b/>
          <w:sz w:val="16"/>
          <w:szCs w:val="16"/>
          <w:lang w:val="sr-Cyrl-CS"/>
        </w:rPr>
        <w:t>ДРЖАВА/</w:t>
      </w:r>
      <w:r>
        <w:rPr>
          <w:rFonts w:ascii="Times New Roman" w:hAnsi="Times New Roman" w:cs="Times New Roman"/>
          <w:b/>
          <w:sz w:val="16"/>
          <w:szCs w:val="16"/>
          <w:lang w:val="sr-Latn-CS"/>
        </w:rPr>
        <w:t>Country</w:t>
      </w:r>
      <w:r w:rsidRPr="005C1263">
        <w:rPr>
          <w:rFonts w:ascii="Times New Roman" w:hAnsi="Times New Roman" w:cs="Times New Roman"/>
          <w:bCs/>
          <w:spacing w:val="-4"/>
          <w:sz w:val="16"/>
          <w:szCs w:val="16"/>
          <w:lang w:val="sr-Latn-CS"/>
        </w:rPr>
        <w:t xml:space="preserve">        </w:t>
      </w:r>
      <w:r w:rsidRPr="005C1263">
        <w:rPr>
          <w:rFonts w:ascii="Times New Roman" w:hAnsi="Times New Roman" w:cs="Times New Roman"/>
          <w:bCs/>
          <w:spacing w:val="-4"/>
          <w:sz w:val="16"/>
          <w:szCs w:val="16"/>
          <w:lang w:val="sr-Cyrl-CS"/>
        </w:rPr>
        <w:t xml:space="preserve">                  </w:t>
      </w:r>
      <w:r w:rsidRPr="005C1263">
        <w:rPr>
          <w:rFonts w:ascii="Times New Roman" w:hAnsi="Times New Roman" w:cs="Times New Roman"/>
          <w:bCs/>
          <w:spacing w:val="-4"/>
          <w:sz w:val="16"/>
          <w:szCs w:val="16"/>
          <w:lang w:val="sr-Latn-CS"/>
        </w:rPr>
        <w:t xml:space="preserve">                  </w:t>
      </w:r>
      <w:r>
        <w:rPr>
          <w:rFonts w:ascii="Times New Roman" w:hAnsi="Times New Roman" w:cs="Times New Roman"/>
          <w:bCs/>
          <w:spacing w:val="-4"/>
          <w:sz w:val="16"/>
          <w:szCs w:val="16"/>
          <w:lang w:val="sr-Latn-CS"/>
        </w:rPr>
        <w:t xml:space="preserve">               </w:t>
      </w:r>
      <w:r w:rsidRPr="005C1263">
        <w:rPr>
          <w:rFonts w:ascii="Times New Roman" w:hAnsi="Times New Roman" w:cs="Times New Roman"/>
          <w:bCs/>
          <w:spacing w:val="-4"/>
          <w:sz w:val="16"/>
          <w:szCs w:val="16"/>
          <w:lang w:val="sr-Latn-CS"/>
        </w:rPr>
        <w:t xml:space="preserve">      </w:t>
      </w:r>
      <w:r>
        <w:rPr>
          <w:rFonts w:ascii="Times New Roman" w:hAnsi="Times New Roman" w:cs="Times New Roman"/>
          <w:bCs/>
          <w:spacing w:val="-4"/>
          <w:sz w:val="16"/>
          <w:szCs w:val="16"/>
          <w:lang w:val="sr-Latn-CS"/>
        </w:rPr>
        <w:t xml:space="preserve">                        </w:t>
      </w:r>
      <w:r w:rsidRPr="00922B28">
        <w:rPr>
          <w:rFonts w:ascii="Times New Roman" w:hAnsi="Times New Roman" w:cs="Times New Roman"/>
          <w:sz w:val="16"/>
          <w:szCs w:val="16"/>
          <w:lang w:val="lt-LT"/>
        </w:rPr>
        <w:t>Mėsos pusgaminiai</w:t>
      </w:r>
      <w:r>
        <w:rPr>
          <w:rFonts w:ascii="Times New Roman" w:hAnsi="Times New Roman" w:cs="Times New Roman"/>
          <w:b/>
          <w:sz w:val="16"/>
          <w:szCs w:val="16"/>
          <w:lang w:val="lt-LT"/>
        </w:rPr>
        <w:t>/</w:t>
      </w:r>
      <w:r w:rsidRPr="005C1263">
        <w:rPr>
          <w:rFonts w:ascii="Times New Roman" w:hAnsi="Times New Roman" w:cs="Times New Roman"/>
          <w:b/>
          <w:sz w:val="16"/>
          <w:szCs w:val="16"/>
          <w:lang w:val="sr-Cyrl-CS"/>
        </w:rPr>
        <w:t>Полупроизводи од меса/</w:t>
      </w:r>
      <w:r w:rsidRPr="005C1263">
        <w:rPr>
          <w:rFonts w:ascii="Times New Roman" w:hAnsi="Times New Roman" w:cs="Times New Roman"/>
          <w:b/>
          <w:sz w:val="16"/>
          <w:szCs w:val="16"/>
          <w:lang w:val="mk-MK"/>
        </w:rPr>
        <w:t xml:space="preserve"> </w:t>
      </w:r>
      <w:r w:rsidRPr="005C1263">
        <w:rPr>
          <w:rFonts w:ascii="Times New Roman" w:hAnsi="Times New Roman" w:cs="Times New Roman"/>
          <w:b/>
          <w:sz w:val="16"/>
          <w:szCs w:val="16"/>
          <w:lang w:val="hu-HU"/>
        </w:rPr>
        <w:t>Meat preparations: MP-PREP</w:t>
      </w:r>
      <w:r w:rsidRPr="005C1263">
        <w:rPr>
          <w:rFonts w:ascii="Times New Roman" w:hAnsi="Times New Roman" w:cs="Times New Roman"/>
          <w:b/>
          <w:sz w:val="16"/>
          <w:szCs w:val="16"/>
          <w:lang w:val="sr-Cyrl-CS"/>
        </w:rPr>
        <w:t xml:space="preserve"> </w:t>
      </w:r>
    </w:p>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6"/>
        <w:gridCol w:w="4556"/>
        <w:gridCol w:w="1166"/>
      </w:tblGrid>
      <w:tr w:rsidR="000B48AD" w:rsidRPr="00662A92" w14:paraId="006A950C" w14:textId="77777777" w:rsidTr="00662A92">
        <w:trPr>
          <w:trHeight w:hRule="exact" w:val="985"/>
        </w:trPr>
        <w:tc>
          <w:tcPr>
            <w:tcW w:w="4986" w:type="dxa"/>
            <w:tcBorders>
              <w:left w:val="single" w:sz="4" w:space="0" w:color="auto"/>
            </w:tcBorders>
          </w:tcPr>
          <w:p w14:paraId="3E724220" w14:textId="77777777" w:rsidR="000B48AD" w:rsidRPr="00662A92" w:rsidRDefault="000B48AD" w:rsidP="00662A92">
            <w:pPr>
              <w:jc w:val="both"/>
              <w:rPr>
                <w:rFonts w:ascii="Times New Roman" w:hAnsi="Times New Roman" w:cs="Times New Roman"/>
                <w:lang w:val="sr-Cyrl-CS"/>
              </w:rPr>
            </w:pPr>
            <w:r w:rsidRPr="00662A92">
              <w:rPr>
                <w:rFonts w:ascii="Times New Roman" w:hAnsi="Times New Roman" w:cs="Times New Roman"/>
                <w:b/>
                <w:bCs/>
                <w:spacing w:val="1"/>
                <w:sz w:val="16"/>
                <w:szCs w:val="16"/>
                <w:lang w:val="hu-HU"/>
              </w:rPr>
              <w:t>II</w:t>
            </w:r>
            <w:r w:rsidRPr="00662A92">
              <w:rPr>
                <w:rFonts w:ascii="Times New Roman" w:hAnsi="Times New Roman" w:cs="Times New Roman"/>
                <w:b/>
                <w:bCs/>
                <w:spacing w:val="1"/>
                <w:sz w:val="16"/>
                <w:szCs w:val="16"/>
                <w:lang w:val="sr-Cyrl-CS"/>
              </w:rPr>
              <w:t xml:space="preserve">. </w:t>
            </w:r>
            <w:r w:rsidR="00922B28" w:rsidRPr="00922B28">
              <w:rPr>
                <w:rFonts w:ascii="Times New Roman" w:hAnsi="Times New Roman" w:cs="Times New Roman"/>
                <w:bCs/>
                <w:spacing w:val="1"/>
                <w:sz w:val="16"/>
                <w:szCs w:val="16"/>
                <w:lang w:val="lt-LT"/>
              </w:rPr>
              <w:t>Informaciją apie sveikatą</w:t>
            </w:r>
            <w:r w:rsidR="00922B28">
              <w:rPr>
                <w:rFonts w:ascii="Times New Roman" w:hAnsi="Times New Roman" w:cs="Times New Roman"/>
                <w:b/>
                <w:bCs/>
                <w:spacing w:val="1"/>
                <w:sz w:val="16"/>
                <w:szCs w:val="16"/>
                <w:lang w:val="lt-LT"/>
              </w:rPr>
              <w:t xml:space="preserve">/ </w:t>
            </w:r>
            <w:r w:rsidRPr="00662A92">
              <w:rPr>
                <w:rFonts w:ascii="Times New Roman" w:hAnsi="Times New Roman" w:cs="Times New Roman"/>
                <w:b/>
                <w:bCs/>
                <w:sz w:val="16"/>
                <w:szCs w:val="16"/>
                <w:lang w:val="sr-Cyrl-CS"/>
              </w:rPr>
              <w:t xml:space="preserve">Информација о здрављу/ </w:t>
            </w:r>
            <w:r w:rsidRPr="00662A92">
              <w:rPr>
                <w:rFonts w:ascii="Times New Roman" w:hAnsi="Times New Roman" w:cs="Times New Roman"/>
                <w:sz w:val="16"/>
                <w:szCs w:val="16"/>
              </w:rPr>
              <w:t>Health information</w:t>
            </w:r>
            <w:r w:rsidRPr="00662A92">
              <w:rPr>
                <w:rFonts w:ascii="Times New Roman" w:hAnsi="Times New Roman" w:cs="Times New Roman"/>
                <w:sz w:val="16"/>
                <w:szCs w:val="16"/>
                <w:lang w:val="sr-Cyrl-CS"/>
              </w:rPr>
              <w:t>/</w:t>
            </w:r>
            <w:r w:rsidRPr="00662A92">
              <w:rPr>
                <w:rFonts w:ascii="Times New Roman" w:hAnsi="Times New Roman" w:cs="Times New Roman"/>
                <w:lang w:val="sr-Cyrl-CS"/>
              </w:rPr>
              <w:t xml:space="preserve"> </w:t>
            </w:r>
          </w:p>
          <w:p w14:paraId="405F8D42" w14:textId="77777777" w:rsidR="000B48AD" w:rsidRPr="00662A92" w:rsidRDefault="000B48AD" w:rsidP="00662A92">
            <w:pPr>
              <w:shd w:val="clear" w:color="auto" w:fill="FFFFFF"/>
              <w:rPr>
                <w:rFonts w:ascii="Times New Roman" w:hAnsi="Times New Roman" w:cs="Times New Roman"/>
                <w:lang w:val="sr-Cyrl-CS"/>
              </w:rPr>
            </w:pPr>
          </w:p>
          <w:p w14:paraId="2CBAE954" w14:textId="77777777" w:rsidR="000B48AD" w:rsidRPr="00662A92" w:rsidRDefault="000B48AD" w:rsidP="00662A92">
            <w:pPr>
              <w:shd w:val="clear" w:color="auto" w:fill="FFFFFF"/>
              <w:rPr>
                <w:rFonts w:ascii="Times New Roman" w:hAnsi="Times New Roman" w:cs="Times New Roman"/>
                <w:lang w:val="sr-Cyrl-CS"/>
              </w:rPr>
            </w:pPr>
          </w:p>
          <w:p w14:paraId="199618E1" w14:textId="77777777" w:rsidR="000B48AD" w:rsidRPr="00662A92" w:rsidRDefault="000B48AD" w:rsidP="00662A92">
            <w:pPr>
              <w:shd w:val="clear" w:color="auto" w:fill="FFFFFF"/>
              <w:rPr>
                <w:rFonts w:ascii="Times New Roman" w:hAnsi="Times New Roman" w:cs="Times New Roman"/>
                <w:lang w:val="sr-Cyrl-CS"/>
              </w:rPr>
            </w:pPr>
          </w:p>
          <w:p w14:paraId="2E452FA7" w14:textId="77777777" w:rsidR="000B48AD" w:rsidRPr="00662A92" w:rsidRDefault="000B48AD" w:rsidP="00662A92">
            <w:pPr>
              <w:shd w:val="clear" w:color="auto" w:fill="FFFFFF"/>
              <w:rPr>
                <w:rFonts w:ascii="Times New Roman" w:hAnsi="Times New Roman" w:cs="Times New Roman"/>
                <w:lang w:val="sr-Cyrl-CS"/>
              </w:rPr>
            </w:pPr>
          </w:p>
          <w:p w14:paraId="2F41F130" w14:textId="77777777" w:rsidR="000B48AD" w:rsidRPr="00662A92" w:rsidRDefault="000B48AD" w:rsidP="00662A92">
            <w:pPr>
              <w:shd w:val="clear" w:color="auto" w:fill="FFFFFF"/>
              <w:rPr>
                <w:rFonts w:ascii="Times New Roman" w:hAnsi="Times New Roman" w:cs="Times New Roman"/>
                <w:sz w:val="16"/>
                <w:szCs w:val="16"/>
                <w:lang w:val="hu-HU"/>
              </w:rPr>
            </w:pPr>
            <w:r w:rsidRPr="00662A92">
              <w:rPr>
                <w:rFonts w:ascii="Times New Roman" w:hAnsi="Times New Roman" w:cs="Times New Roman"/>
                <w:spacing w:val="-1"/>
                <w:sz w:val="16"/>
                <w:szCs w:val="16"/>
                <w:lang w:val="hu-HU"/>
              </w:rPr>
              <w:t xml:space="preserve">                                                              </w:t>
            </w:r>
          </w:p>
        </w:tc>
        <w:tc>
          <w:tcPr>
            <w:tcW w:w="4556" w:type="dxa"/>
          </w:tcPr>
          <w:p w14:paraId="0FCE77E9" w14:textId="77777777" w:rsidR="000B48AD" w:rsidRPr="00662A92" w:rsidRDefault="000B48AD" w:rsidP="005B529C">
            <w:pPr>
              <w:rPr>
                <w:rFonts w:ascii="Times New Roman" w:hAnsi="Times New Roman" w:cs="Times New Roman"/>
                <w:spacing w:val="-5"/>
                <w:sz w:val="16"/>
                <w:szCs w:val="16"/>
                <w:lang w:val="sr-Cyrl-CS"/>
              </w:rPr>
            </w:pPr>
            <w:r w:rsidRPr="00662A92">
              <w:rPr>
                <w:rFonts w:ascii="Times New Roman" w:hAnsi="Times New Roman" w:cs="Times New Roman"/>
                <w:spacing w:val="-1"/>
                <w:sz w:val="16"/>
                <w:szCs w:val="16"/>
                <w:lang w:val="hu-HU"/>
              </w:rPr>
              <w:t xml:space="preserve">II.a. </w:t>
            </w:r>
            <w:r w:rsidR="00922B28">
              <w:rPr>
                <w:rFonts w:ascii="Times New Roman" w:hAnsi="Times New Roman" w:cs="Times New Roman"/>
                <w:spacing w:val="-1"/>
                <w:sz w:val="16"/>
                <w:szCs w:val="16"/>
                <w:lang w:val="hu-HU"/>
              </w:rPr>
              <w:t>Sertifikato numeris/</w:t>
            </w:r>
            <w:r w:rsidRPr="00662A92">
              <w:rPr>
                <w:rFonts w:ascii="Times New Roman" w:hAnsi="Times New Roman" w:cs="Times New Roman"/>
                <w:b/>
                <w:spacing w:val="-5"/>
                <w:sz w:val="16"/>
                <w:szCs w:val="16"/>
                <w:lang w:val="sr-Cyrl-CS"/>
              </w:rPr>
              <w:t>Сери</w:t>
            </w:r>
            <w:r w:rsidRPr="00662A92">
              <w:rPr>
                <w:rFonts w:ascii="Times New Roman" w:hAnsi="Times New Roman" w:cs="Times New Roman"/>
                <w:b/>
                <w:spacing w:val="-5"/>
                <w:sz w:val="16"/>
                <w:szCs w:val="16"/>
              </w:rPr>
              <w:t>j</w:t>
            </w:r>
            <w:r w:rsidRPr="00662A92">
              <w:rPr>
                <w:rFonts w:ascii="Times New Roman" w:hAnsi="Times New Roman" w:cs="Times New Roman"/>
                <w:b/>
                <w:spacing w:val="-5"/>
                <w:sz w:val="16"/>
                <w:szCs w:val="16"/>
                <w:lang w:val="sr-Cyrl-CS"/>
              </w:rPr>
              <w:t>ски број сертификата</w:t>
            </w:r>
            <w:r w:rsidRPr="00662A92">
              <w:rPr>
                <w:rFonts w:ascii="Times New Roman" w:hAnsi="Times New Roman" w:cs="Times New Roman"/>
                <w:b/>
                <w:spacing w:val="-5"/>
                <w:sz w:val="16"/>
                <w:szCs w:val="16"/>
                <w:lang w:val="sr-Latn-CS"/>
              </w:rPr>
              <w:t>/</w:t>
            </w:r>
            <w:r w:rsidRPr="00662A92">
              <w:rPr>
                <w:rFonts w:ascii="Times New Roman" w:hAnsi="Times New Roman" w:cs="Times New Roman"/>
                <w:spacing w:val="-1"/>
                <w:sz w:val="16"/>
                <w:szCs w:val="16"/>
                <w:lang w:val="sl-SI"/>
              </w:rPr>
              <w:t xml:space="preserve"> </w:t>
            </w:r>
            <w:r w:rsidRPr="00662A92">
              <w:rPr>
                <w:rFonts w:ascii="Times New Roman" w:hAnsi="Times New Roman" w:cs="Times New Roman"/>
                <w:spacing w:val="-5"/>
                <w:sz w:val="16"/>
                <w:szCs w:val="16"/>
                <w:lang w:val="sr-Latn-CS"/>
              </w:rPr>
              <w:t xml:space="preserve">Certificate reference number/ </w:t>
            </w:r>
            <w:r w:rsidRPr="00662A92">
              <w:rPr>
                <w:rFonts w:ascii="Times New Roman" w:hAnsi="Times New Roman" w:cs="Times New Roman"/>
                <w:spacing w:val="-5"/>
                <w:sz w:val="16"/>
                <w:szCs w:val="16"/>
                <w:lang w:val="sr-Cyrl-CS"/>
              </w:rPr>
              <w:t xml:space="preserve">  </w:t>
            </w:r>
          </w:p>
          <w:p w14:paraId="7EDAE554" w14:textId="77777777" w:rsidR="000B48AD" w:rsidRPr="00662A92" w:rsidRDefault="000B48AD" w:rsidP="005B529C">
            <w:pPr>
              <w:rPr>
                <w:rFonts w:ascii="Times New Roman" w:hAnsi="Times New Roman"/>
                <w:sz w:val="16"/>
                <w:szCs w:val="16"/>
                <w:lang w:val="mk-MK"/>
              </w:rPr>
            </w:pPr>
            <w:r w:rsidRPr="00662A92">
              <w:rPr>
                <w:rFonts w:ascii="Times New Roman" w:hAnsi="Times New Roman" w:cs="Times New Roman"/>
                <w:spacing w:val="-5"/>
                <w:sz w:val="16"/>
                <w:szCs w:val="16"/>
                <w:lang w:val="sr-Cyrl-CS"/>
              </w:rPr>
              <w:t xml:space="preserve">        </w:t>
            </w:r>
          </w:p>
          <w:p w14:paraId="2E9CD6DB" w14:textId="77777777" w:rsidR="000B48AD" w:rsidRPr="00662A92" w:rsidRDefault="000B48AD" w:rsidP="00662A92">
            <w:pPr>
              <w:shd w:val="clear" w:color="auto" w:fill="FFFFFF"/>
              <w:outlineLvl w:val="0"/>
              <w:rPr>
                <w:rFonts w:ascii="Times New Roman" w:hAnsi="Times New Roman" w:cs="Times New Roman"/>
                <w:spacing w:val="-1"/>
                <w:sz w:val="16"/>
                <w:szCs w:val="16"/>
                <w:lang w:val="sr-Cyrl-CS"/>
              </w:rPr>
            </w:pPr>
          </w:p>
          <w:p w14:paraId="51EB5577" w14:textId="77777777" w:rsidR="000B48AD" w:rsidRPr="00662A92" w:rsidRDefault="000B48AD" w:rsidP="00662A92">
            <w:pPr>
              <w:shd w:val="clear" w:color="auto" w:fill="FFFFFF"/>
              <w:rPr>
                <w:rFonts w:ascii="Times New Roman" w:hAnsi="Times New Roman" w:cs="Times New Roman"/>
                <w:sz w:val="16"/>
                <w:szCs w:val="16"/>
                <w:lang w:val="sr-Cyrl-CS"/>
              </w:rPr>
            </w:pPr>
          </w:p>
        </w:tc>
        <w:tc>
          <w:tcPr>
            <w:tcW w:w="1166" w:type="dxa"/>
            <w:tcBorders>
              <w:tr2bl w:val="single" w:sz="4" w:space="0" w:color="auto"/>
            </w:tcBorders>
          </w:tcPr>
          <w:p w14:paraId="4C3AA220" w14:textId="77777777" w:rsidR="000B48AD" w:rsidRPr="00662A92" w:rsidRDefault="000B48AD" w:rsidP="00662A92">
            <w:pPr>
              <w:shd w:val="clear" w:color="auto" w:fill="FFFFFF"/>
              <w:rPr>
                <w:rFonts w:ascii="Times New Roman" w:hAnsi="Times New Roman" w:cs="Times New Roman"/>
                <w:sz w:val="16"/>
                <w:szCs w:val="16"/>
                <w:lang w:val="sr-Cyrl-CS"/>
              </w:rPr>
            </w:pPr>
            <w:r w:rsidRPr="00662A92">
              <w:rPr>
                <w:rFonts w:ascii="Times New Roman" w:hAnsi="Times New Roman" w:cs="Times New Roman"/>
                <w:spacing w:val="-1"/>
                <w:sz w:val="16"/>
                <w:szCs w:val="16"/>
              </w:rPr>
              <w:t>II</w:t>
            </w:r>
            <w:r w:rsidRPr="00662A92">
              <w:rPr>
                <w:rFonts w:ascii="Times New Roman" w:hAnsi="Times New Roman" w:cs="Times New Roman"/>
                <w:spacing w:val="-1"/>
                <w:sz w:val="16"/>
                <w:szCs w:val="16"/>
                <w:lang w:val="sr-Cyrl-CS"/>
              </w:rPr>
              <w:t>.</w:t>
            </w:r>
            <w:r w:rsidRPr="00662A92">
              <w:rPr>
                <w:rFonts w:ascii="Times New Roman" w:hAnsi="Times New Roman" w:cs="Times New Roman"/>
                <w:spacing w:val="-1"/>
                <w:sz w:val="16"/>
                <w:szCs w:val="16"/>
              </w:rPr>
              <w:t>b</w:t>
            </w:r>
            <w:r w:rsidRPr="00662A92">
              <w:rPr>
                <w:rFonts w:ascii="Times New Roman" w:hAnsi="Times New Roman" w:cs="Times New Roman"/>
                <w:spacing w:val="-1"/>
                <w:sz w:val="16"/>
                <w:szCs w:val="16"/>
                <w:lang w:val="sr-Cyrl-CS"/>
              </w:rPr>
              <w:t xml:space="preserve">. </w:t>
            </w:r>
          </w:p>
        </w:tc>
      </w:tr>
      <w:tr w:rsidR="00C47AC9" w:rsidRPr="007F6ADD" w14:paraId="140A8AC2" w14:textId="77777777">
        <w:tblPrEx>
          <w:tblLook w:val="0000" w:firstRow="0" w:lastRow="0" w:firstColumn="0" w:lastColumn="0" w:noHBand="0" w:noVBand="0"/>
        </w:tblPrEx>
        <w:trPr>
          <w:trHeight w:val="3732"/>
        </w:trPr>
        <w:tc>
          <w:tcPr>
            <w:tcW w:w="10700" w:type="dxa"/>
            <w:gridSpan w:val="3"/>
          </w:tcPr>
          <w:p w14:paraId="13E4A4A9" w14:textId="77777777" w:rsidR="00C47AC9" w:rsidRPr="005C1263" w:rsidRDefault="00C47AC9" w:rsidP="00EC349D">
            <w:pPr>
              <w:rPr>
                <w:sz w:val="16"/>
                <w:szCs w:val="16"/>
                <w:lang w:val="sr-Cyrl-CS"/>
              </w:rPr>
            </w:pPr>
          </w:p>
          <w:p w14:paraId="458D9CD2" w14:textId="77777777" w:rsidR="00C47AC9" w:rsidRPr="00922B28" w:rsidRDefault="00922B28" w:rsidP="00EC349D">
            <w:pPr>
              <w:rPr>
                <w:rFonts w:ascii="Times New Roman" w:hAnsi="Times New Roman" w:cs="Times New Roman"/>
                <w:sz w:val="16"/>
                <w:szCs w:val="16"/>
                <w:lang w:val="sr-Cyrl-CS"/>
              </w:rPr>
            </w:pPr>
            <w:r w:rsidRPr="00922B28">
              <w:rPr>
                <w:rFonts w:ascii="Times New Roman" w:hAnsi="Times New Roman" w:cs="Times New Roman"/>
                <w:spacing w:val="3"/>
                <w:sz w:val="16"/>
                <w:szCs w:val="16"/>
                <w:lang w:val="lt-LT"/>
              </w:rPr>
              <w:t>Valstybinis veterinarijos gydytojas</w:t>
            </w:r>
            <w:r>
              <w:rPr>
                <w:rFonts w:ascii="Times New Roman" w:hAnsi="Times New Roman" w:cs="Times New Roman"/>
                <w:b/>
                <w:spacing w:val="3"/>
                <w:sz w:val="16"/>
                <w:szCs w:val="16"/>
                <w:lang w:val="lt-LT"/>
              </w:rPr>
              <w:t>/</w:t>
            </w:r>
            <w:r w:rsidR="00BF5756" w:rsidRPr="005C1263">
              <w:rPr>
                <w:rFonts w:ascii="Times New Roman" w:hAnsi="Times New Roman" w:cs="Times New Roman"/>
                <w:b/>
                <w:spacing w:val="3"/>
                <w:sz w:val="16"/>
                <w:szCs w:val="16"/>
                <w:lang w:val="sr-Cyrl-CS"/>
              </w:rPr>
              <w:t>Званични ветеринар</w:t>
            </w:r>
            <w:r w:rsidR="00BF5756" w:rsidRPr="005C1263">
              <w:rPr>
                <w:rFonts w:ascii="Times New Roman" w:hAnsi="Times New Roman" w:cs="Times New Roman"/>
                <w:sz w:val="16"/>
                <w:szCs w:val="16"/>
                <w:lang w:val="mk-MK"/>
              </w:rPr>
              <w:t xml:space="preserve"> /</w:t>
            </w:r>
            <w:r w:rsidR="00BF5756" w:rsidRPr="00922B28">
              <w:rPr>
                <w:rFonts w:ascii="Times New Roman" w:hAnsi="Times New Roman" w:cs="Times New Roman"/>
                <w:sz w:val="16"/>
                <w:szCs w:val="16"/>
                <w:lang w:val="sr-Cyrl-CS"/>
              </w:rPr>
              <w:t xml:space="preserve"> </w:t>
            </w:r>
            <w:r w:rsidR="00BF5756" w:rsidRPr="005C1263">
              <w:rPr>
                <w:rFonts w:ascii="Times New Roman" w:hAnsi="Times New Roman" w:cs="Times New Roman"/>
                <w:sz w:val="16"/>
                <w:szCs w:val="16"/>
              </w:rPr>
              <w:t>Official</w:t>
            </w:r>
            <w:r w:rsidR="00BF5756" w:rsidRPr="00922B28">
              <w:rPr>
                <w:rFonts w:ascii="Times New Roman" w:hAnsi="Times New Roman" w:cs="Times New Roman"/>
                <w:sz w:val="16"/>
                <w:szCs w:val="16"/>
                <w:lang w:val="sr-Cyrl-CS"/>
              </w:rPr>
              <w:t xml:space="preserve"> </w:t>
            </w:r>
            <w:r w:rsidR="00BF5756" w:rsidRPr="005C1263">
              <w:rPr>
                <w:rFonts w:ascii="Times New Roman" w:hAnsi="Times New Roman" w:cs="Times New Roman"/>
                <w:sz w:val="16"/>
                <w:szCs w:val="16"/>
              </w:rPr>
              <w:t>veterinarian</w:t>
            </w:r>
            <w:r w:rsidR="00BF5756" w:rsidRPr="005C1263">
              <w:rPr>
                <w:rFonts w:ascii="Times New Roman" w:hAnsi="Times New Roman" w:cs="Times New Roman"/>
                <w:sz w:val="16"/>
                <w:szCs w:val="16"/>
                <w:lang w:val="mk-MK"/>
              </w:rPr>
              <w:t xml:space="preserve"> / Официјален ветеринар </w:t>
            </w:r>
          </w:p>
          <w:p w14:paraId="64C5F6D2" w14:textId="77777777" w:rsidR="00C47AC9" w:rsidRPr="00922B28" w:rsidRDefault="00C47AC9" w:rsidP="00EC349D">
            <w:pPr>
              <w:rPr>
                <w:rFonts w:ascii="Times New Roman" w:hAnsi="Times New Roman" w:cs="Times New Roman"/>
                <w:sz w:val="16"/>
                <w:szCs w:val="16"/>
                <w:lang w:val="sr-Cyrl-CS"/>
              </w:rPr>
            </w:pPr>
          </w:p>
          <w:p w14:paraId="199AC63C" w14:textId="77777777" w:rsidR="00C47AC9" w:rsidRPr="00922B28" w:rsidRDefault="00C47AC9" w:rsidP="00EC349D">
            <w:pPr>
              <w:rPr>
                <w:rFonts w:ascii="Times New Roman" w:hAnsi="Times New Roman" w:cs="Times New Roman"/>
                <w:sz w:val="16"/>
                <w:szCs w:val="16"/>
                <w:lang w:val="sr-Cyrl-CS"/>
              </w:rPr>
            </w:pPr>
          </w:p>
          <w:p w14:paraId="61B3AD82" w14:textId="77777777" w:rsidR="00C47AC9" w:rsidRPr="005C1263" w:rsidRDefault="00BF5756" w:rsidP="00BF5756">
            <w:pPr>
              <w:ind w:left="2340" w:hanging="2348"/>
              <w:rPr>
                <w:sz w:val="16"/>
                <w:szCs w:val="16"/>
              </w:rPr>
            </w:pPr>
            <w:r w:rsidRPr="005C1263">
              <w:rPr>
                <w:sz w:val="16"/>
                <w:szCs w:val="16"/>
              </w:rPr>
              <w:t>____________________________________________                                             _________________________________________________</w:t>
            </w:r>
          </w:p>
          <w:p w14:paraId="45143988" w14:textId="77777777" w:rsidR="00922B28" w:rsidRDefault="00922B28" w:rsidP="00BF5756">
            <w:pPr>
              <w:jc w:val="both"/>
              <w:rPr>
                <w:rFonts w:ascii="Times New Roman" w:hAnsi="Times New Roman" w:cs="Times New Roman"/>
                <w:i/>
                <w:spacing w:val="6"/>
                <w:sz w:val="16"/>
                <w:szCs w:val="16"/>
              </w:rPr>
            </w:pPr>
            <w:r w:rsidRPr="00922B28">
              <w:rPr>
                <w:rFonts w:ascii="Times New Roman" w:hAnsi="Times New Roman" w:cs="Times New Roman"/>
                <w:spacing w:val="6"/>
                <w:sz w:val="16"/>
                <w:szCs w:val="16"/>
              </w:rPr>
              <w:t>Vardas, pavardė (didžiosiomis raidėmis)</w:t>
            </w:r>
            <w:r>
              <w:rPr>
                <w:rFonts w:ascii="Times New Roman" w:hAnsi="Times New Roman" w:cs="Times New Roman"/>
                <w:b/>
                <w:spacing w:val="6"/>
                <w:sz w:val="16"/>
                <w:szCs w:val="16"/>
              </w:rPr>
              <w:t xml:space="preserve"> /</w:t>
            </w:r>
            <w:r w:rsidR="00BF5756" w:rsidRPr="005C1263">
              <w:rPr>
                <w:rFonts w:ascii="Times New Roman" w:hAnsi="Times New Roman" w:cs="Times New Roman"/>
                <w:b/>
                <w:spacing w:val="6"/>
                <w:sz w:val="16"/>
                <w:szCs w:val="16"/>
                <w:lang w:val="sr-Cyrl-CS"/>
              </w:rPr>
              <w:t xml:space="preserve">Име (штампаним </w:t>
            </w:r>
            <w:proofErr w:type="gramStart"/>
            <w:r w:rsidR="00BF5756" w:rsidRPr="005C1263">
              <w:rPr>
                <w:rFonts w:ascii="Times New Roman" w:hAnsi="Times New Roman" w:cs="Times New Roman"/>
                <w:b/>
                <w:spacing w:val="6"/>
                <w:sz w:val="16"/>
                <w:szCs w:val="16"/>
                <w:lang w:val="sr-Cyrl-CS"/>
              </w:rPr>
              <w:t>словима):/</w:t>
            </w:r>
            <w:proofErr w:type="gramEnd"/>
            <w:r w:rsidR="00BF5756" w:rsidRPr="005C1263">
              <w:rPr>
                <w:rFonts w:ascii="Times New Roman" w:hAnsi="Times New Roman" w:cs="Times New Roman"/>
                <w:i/>
                <w:spacing w:val="6"/>
                <w:sz w:val="16"/>
                <w:szCs w:val="16"/>
              </w:rPr>
              <w:t xml:space="preserve"> </w:t>
            </w:r>
            <w:r>
              <w:rPr>
                <w:rFonts w:ascii="Times New Roman" w:hAnsi="Times New Roman" w:cs="Times New Roman"/>
                <w:i/>
                <w:spacing w:val="6"/>
                <w:sz w:val="16"/>
                <w:szCs w:val="16"/>
              </w:rPr>
              <w:t xml:space="preserve">  </w:t>
            </w:r>
            <w:r w:rsidRPr="00922B28">
              <w:rPr>
                <w:rFonts w:ascii="Times New Roman" w:hAnsi="Times New Roman" w:cs="Times New Roman"/>
                <w:spacing w:val="6"/>
                <w:sz w:val="16"/>
                <w:szCs w:val="16"/>
              </w:rPr>
              <w:t>Kvalifikacija ir pareigos</w:t>
            </w:r>
            <w:r>
              <w:rPr>
                <w:rFonts w:ascii="Times New Roman" w:hAnsi="Times New Roman" w:cs="Times New Roman"/>
                <w:i/>
                <w:spacing w:val="6"/>
                <w:sz w:val="16"/>
                <w:szCs w:val="16"/>
              </w:rPr>
              <w:t>/</w:t>
            </w:r>
            <w:r w:rsidRPr="005C1263">
              <w:rPr>
                <w:rFonts w:ascii="Times New Roman" w:hAnsi="Times New Roman" w:cs="Times New Roman"/>
                <w:b/>
                <w:spacing w:val="6"/>
                <w:sz w:val="16"/>
                <w:szCs w:val="16"/>
                <w:lang w:val="sr-Cyrl-CS"/>
              </w:rPr>
              <w:t xml:space="preserve"> Квалификација и звање:/</w:t>
            </w:r>
          </w:p>
          <w:p w14:paraId="33EFE010" w14:textId="77777777" w:rsidR="00BF5756" w:rsidRPr="005C1263" w:rsidRDefault="00BF5756" w:rsidP="00BF5756">
            <w:pPr>
              <w:jc w:val="both"/>
              <w:rPr>
                <w:rFonts w:ascii="Times New Roman" w:hAnsi="Times New Roman" w:cs="Times New Roman"/>
                <w:sz w:val="16"/>
                <w:szCs w:val="16"/>
                <w:lang w:val="mk-MK"/>
              </w:rPr>
            </w:pPr>
            <w:r w:rsidRPr="005C1263">
              <w:rPr>
                <w:rFonts w:ascii="Times New Roman" w:hAnsi="Times New Roman" w:cs="Times New Roman"/>
                <w:sz w:val="16"/>
                <w:szCs w:val="16"/>
              </w:rPr>
              <w:t>Name (in Capital lette</w:t>
            </w:r>
            <w:smartTag w:uri="urn:schemas-microsoft-com:office:smarttags" w:element="PersonName">
              <w:r w:rsidRPr="005C1263">
                <w:rPr>
                  <w:rFonts w:ascii="Times New Roman" w:hAnsi="Times New Roman" w:cs="Times New Roman"/>
                  <w:sz w:val="16"/>
                  <w:szCs w:val="16"/>
                </w:rPr>
                <w:t>rs</w:t>
              </w:r>
            </w:smartTag>
            <w:r w:rsidRPr="005C1263">
              <w:rPr>
                <w:rFonts w:ascii="Times New Roman" w:hAnsi="Times New Roman" w:cs="Times New Roman"/>
                <w:sz w:val="16"/>
                <w:szCs w:val="16"/>
              </w:rPr>
              <w:t xml:space="preserve">)                                                       </w:t>
            </w:r>
            <w:r w:rsidR="00922B28">
              <w:rPr>
                <w:rFonts w:ascii="Times New Roman" w:hAnsi="Times New Roman" w:cs="Times New Roman"/>
                <w:sz w:val="16"/>
                <w:szCs w:val="16"/>
              </w:rPr>
              <w:t xml:space="preserve">                                      </w:t>
            </w:r>
            <w:r w:rsidRPr="005C1263">
              <w:rPr>
                <w:rFonts w:ascii="Times New Roman" w:hAnsi="Times New Roman" w:cs="Times New Roman"/>
                <w:sz w:val="16"/>
                <w:szCs w:val="16"/>
              </w:rPr>
              <w:t xml:space="preserve"> </w:t>
            </w:r>
            <w:r w:rsidR="00922B28">
              <w:rPr>
                <w:rFonts w:ascii="Times New Roman" w:hAnsi="Times New Roman" w:cs="Times New Roman"/>
                <w:sz w:val="16"/>
                <w:szCs w:val="16"/>
              </w:rPr>
              <w:t xml:space="preserve">  </w:t>
            </w:r>
            <w:r w:rsidRPr="005C1263">
              <w:rPr>
                <w:rFonts w:ascii="Times New Roman" w:hAnsi="Times New Roman" w:cs="Times New Roman"/>
                <w:sz w:val="16"/>
                <w:szCs w:val="16"/>
              </w:rPr>
              <w:t>Qualification and title:</w:t>
            </w:r>
          </w:p>
          <w:p w14:paraId="14738E7F" w14:textId="77777777" w:rsidR="00C47AC9" w:rsidRPr="005C1263" w:rsidRDefault="00C47AC9" w:rsidP="00EC349D">
            <w:pPr>
              <w:jc w:val="center"/>
              <w:rPr>
                <w:rFonts w:ascii="Times New Roman" w:hAnsi="Times New Roman" w:cs="Times New Roman"/>
                <w:b/>
                <w:sz w:val="16"/>
                <w:szCs w:val="16"/>
                <w:lang w:val="sr-Cyrl-CS"/>
              </w:rPr>
            </w:pPr>
            <w:r w:rsidRPr="00922B28">
              <w:rPr>
                <w:rFonts w:ascii="Times New Roman" w:hAnsi="Times New Roman" w:cs="Times New Roman"/>
                <w:bCs/>
                <w:sz w:val="16"/>
                <w:szCs w:val="16"/>
              </w:rPr>
              <w:t xml:space="preserve">                                                                                                                </w:t>
            </w:r>
            <w:r w:rsidRPr="005C1263">
              <w:rPr>
                <w:rFonts w:ascii="Times New Roman" w:hAnsi="Times New Roman" w:cs="Times New Roman"/>
                <w:bCs/>
                <w:sz w:val="16"/>
                <w:szCs w:val="16"/>
                <w:lang w:val="sr-Cyrl-CS"/>
              </w:rPr>
              <w:t xml:space="preserve">     </w:t>
            </w:r>
            <w:r w:rsidRPr="00922B28">
              <w:rPr>
                <w:rFonts w:ascii="Times New Roman" w:hAnsi="Times New Roman" w:cs="Times New Roman"/>
                <w:bCs/>
                <w:sz w:val="16"/>
                <w:szCs w:val="16"/>
              </w:rPr>
              <w:t xml:space="preserve">   </w:t>
            </w:r>
          </w:p>
          <w:p w14:paraId="302E58F5" w14:textId="77777777" w:rsidR="00C47AC9" w:rsidRPr="005C1263" w:rsidRDefault="00C47AC9" w:rsidP="00BF5756">
            <w:pPr>
              <w:shd w:val="clear" w:color="auto" w:fill="FFFFFF"/>
              <w:ind w:left="5892" w:right="336" w:hanging="1100"/>
              <w:rPr>
                <w:rFonts w:ascii="Times New Roman" w:hAnsi="Times New Roman" w:cs="Times New Roman"/>
                <w:sz w:val="16"/>
                <w:szCs w:val="16"/>
                <w:lang w:val="sr-Cyrl-CS"/>
              </w:rPr>
            </w:pPr>
            <w:r w:rsidRPr="005C1263">
              <w:rPr>
                <w:rFonts w:ascii="Times New Roman" w:hAnsi="Times New Roman" w:cs="Times New Roman"/>
                <w:sz w:val="16"/>
                <w:szCs w:val="16"/>
                <w:lang w:val="sr-Cyrl-CS"/>
              </w:rPr>
              <w:t xml:space="preserve">                                         </w:t>
            </w:r>
            <w:r w:rsidRPr="00922B28">
              <w:rPr>
                <w:rFonts w:ascii="Times New Roman" w:hAnsi="Times New Roman" w:cs="Times New Roman"/>
                <w:sz w:val="16"/>
                <w:szCs w:val="16"/>
              </w:rPr>
              <w:t xml:space="preserve">                                                                                                  </w:t>
            </w:r>
            <w:r w:rsidRPr="005C1263">
              <w:rPr>
                <w:rFonts w:ascii="Times New Roman" w:hAnsi="Times New Roman" w:cs="Times New Roman"/>
                <w:sz w:val="16"/>
                <w:szCs w:val="16"/>
                <w:lang w:val="sr-Cyrl-CS"/>
              </w:rPr>
              <w:t xml:space="preserve">               </w:t>
            </w:r>
            <w:r w:rsidRPr="00922B28">
              <w:rPr>
                <w:rFonts w:ascii="Times New Roman" w:hAnsi="Times New Roman" w:cs="Times New Roman"/>
                <w:sz w:val="16"/>
                <w:szCs w:val="16"/>
              </w:rPr>
              <w:t xml:space="preserve"> </w:t>
            </w:r>
            <w:r w:rsidR="00BF5756" w:rsidRPr="005C1263">
              <w:rPr>
                <w:rFonts w:ascii="Times New Roman" w:hAnsi="Times New Roman" w:cs="Times New Roman"/>
                <w:sz w:val="16"/>
                <w:szCs w:val="16"/>
                <w:lang w:val="sr-Cyrl-CS"/>
              </w:rPr>
              <w:t xml:space="preserve">       </w:t>
            </w:r>
            <w:r w:rsidR="00BF5756" w:rsidRPr="005C1263">
              <w:rPr>
                <w:sz w:val="16"/>
                <w:szCs w:val="16"/>
              </w:rPr>
              <w:t>_______________________________________________</w:t>
            </w:r>
          </w:p>
          <w:p w14:paraId="7D177908" w14:textId="77777777" w:rsidR="00C47AC9" w:rsidRPr="005C1263" w:rsidRDefault="00922B28" w:rsidP="00BF5756">
            <w:pPr>
              <w:rPr>
                <w:rFonts w:ascii="Times New Roman" w:hAnsi="Times New Roman" w:cs="Times New Roman"/>
                <w:sz w:val="16"/>
                <w:szCs w:val="16"/>
                <w:lang w:val="sr-Cyrl-CS"/>
              </w:rPr>
            </w:pPr>
            <w:r w:rsidRPr="00922B28">
              <w:rPr>
                <w:rFonts w:ascii="Times New Roman" w:hAnsi="Times New Roman" w:cs="Times New Roman"/>
                <w:spacing w:val="3"/>
                <w:sz w:val="16"/>
                <w:szCs w:val="16"/>
                <w:lang w:val="lt-LT"/>
              </w:rPr>
              <w:t>Data</w:t>
            </w:r>
            <w:r w:rsidR="00BF5756" w:rsidRPr="005C1263">
              <w:rPr>
                <w:rFonts w:ascii="Times New Roman" w:hAnsi="Times New Roman" w:cs="Times New Roman"/>
                <w:sz w:val="16"/>
                <w:szCs w:val="16"/>
                <w:lang w:val="mk-MK"/>
              </w:rPr>
              <w:t xml:space="preserve"> /</w:t>
            </w:r>
            <w:r w:rsidR="00BF5756" w:rsidRPr="005C1263">
              <w:rPr>
                <w:rFonts w:ascii="Times New Roman" w:hAnsi="Times New Roman" w:cs="Times New Roman"/>
                <w:sz w:val="16"/>
                <w:szCs w:val="16"/>
              </w:rPr>
              <w:t xml:space="preserve"> </w:t>
            </w:r>
            <w:r w:rsidRPr="005C1263">
              <w:rPr>
                <w:rFonts w:ascii="Times New Roman" w:hAnsi="Times New Roman" w:cs="Times New Roman"/>
                <w:sz w:val="16"/>
                <w:szCs w:val="16"/>
                <w:lang w:val="mk-MK"/>
              </w:rPr>
              <w:t>Дата</w:t>
            </w:r>
            <w:r w:rsidRPr="005C1263">
              <w:rPr>
                <w:rFonts w:ascii="Times New Roman" w:hAnsi="Times New Roman" w:cs="Times New Roman"/>
                <w:sz w:val="16"/>
                <w:szCs w:val="16"/>
              </w:rPr>
              <w:t xml:space="preserve"> </w:t>
            </w:r>
            <w:r>
              <w:rPr>
                <w:rFonts w:ascii="Times New Roman" w:hAnsi="Times New Roman" w:cs="Times New Roman"/>
                <w:sz w:val="16"/>
                <w:szCs w:val="16"/>
              </w:rPr>
              <w:t>/</w:t>
            </w:r>
            <w:r w:rsidR="00BF5756" w:rsidRPr="005C1263">
              <w:rPr>
                <w:rFonts w:ascii="Times New Roman" w:hAnsi="Times New Roman" w:cs="Times New Roman"/>
                <w:sz w:val="16"/>
                <w:szCs w:val="16"/>
              </w:rPr>
              <w:t>Date:</w:t>
            </w:r>
            <w:r w:rsidR="00C47AC9" w:rsidRPr="005C1263">
              <w:rPr>
                <w:rFonts w:ascii="Times New Roman" w:hAnsi="Times New Roman" w:cs="Times New Roman"/>
                <w:sz w:val="16"/>
                <w:szCs w:val="16"/>
                <w:lang w:val="sr-Cyrl-CS"/>
              </w:rPr>
              <w:t xml:space="preserve">                                                                                                                       </w:t>
            </w:r>
            <w:r w:rsidR="00BF5756" w:rsidRPr="005C1263">
              <w:rPr>
                <w:rFonts w:ascii="Times New Roman" w:hAnsi="Times New Roman" w:cs="Times New Roman"/>
                <w:sz w:val="16"/>
                <w:szCs w:val="16"/>
                <w:lang w:val="sr-Cyrl-CS"/>
              </w:rPr>
              <w:t xml:space="preserve">                        </w:t>
            </w:r>
            <w:r w:rsidR="00C47AC9" w:rsidRPr="005C1263">
              <w:rPr>
                <w:rFonts w:ascii="Times New Roman" w:hAnsi="Times New Roman" w:cs="Times New Roman"/>
                <w:sz w:val="16"/>
                <w:szCs w:val="16"/>
                <w:lang w:val="sr-Cyrl-CS"/>
              </w:rPr>
              <w:t xml:space="preserve"> </w:t>
            </w:r>
            <w:r w:rsidRPr="00922B28">
              <w:rPr>
                <w:rFonts w:ascii="Times New Roman" w:hAnsi="Times New Roman" w:cs="Times New Roman"/>
                <w:bCs/>
                <w:sz w:val="16"/>
                <w:szCs w:val="16"/>
                <w:lang w:val="lt-LT"/>
              </w:rPr>
              <w:t>Parašas</w:t>
            </w:r>
            <w:r w:rsidR="00BF5756" w:rsidRPr="005C1263">
              <w:rPr>
                <w:rFonts w:ascii="Times New Roman" w:hAnsi="Times New Roman" w:cs="Times New Roman"/>
                <w:b/>
                <w:bCs/>
                <w:sz w:val="16"/>
                <w:szCs w:val="16"/>
              </w:rPr>
              <w:t xml:space="preserve"> </w:t>
            </w:r>
            <w:r w:rsidR="00BF5756" w:rsidRPr="005C1263">
              <w:rPr>
                <w:rFonts w:ascii="Times New Roman" w:hAnsi="Times New Roman" w:cs="Times New Roman"/>
                <w:b/>
                <w:bCs/>
                <w:sz w:val="16"/>
                <w:szCs w:val="16"/>
                <w:lang w:val="sr-Cyrl-CS"/>
              </w:rPr>
              <w:t>/</w:t>
            </w:r>
            <w:r w:rsidR="00BF5756" w:rsidRPr="005C1263">
              <w:rPr>
                <w:rFonts w:ascii="Times New Roman" w:hAnsi="Times New Roman" w:cs="Times New Roman"/>
                <w:sz w:val="16"/>
                <w:szCs w:val="16"/>
              </w:rPr>
              <w:t xml:space="preserve"> </w:t>
            </w:r>
            <w:r w:rsidRPr="005C1263">
              <w:rPr>
                <w:rFonts w:ascii="Times New Roman" w:hAnsi="Times New Roman" w:cs="Times New Roman"/>
                <w:sz w:val="16"/>
                <w:szCs w:val="16"/>
                <w:lang w:val="sr-Cyrl-CS"/>
              </w:rPr>
              <w:t>п</w:t>
            </w:r>
            <w:r w:rsidRPr="005C1263">
              <w:rPr>
                <w:rFonts w:ascii="Times New Roman" w:hAnsi="Times New Roman" w:cs="Times New Roman"/>
                <w:sz w:val="16"/>
                <w:szCs w:val="16"/>
              </w:rPr>
              <w:t xml:space="preserve">отпис </w:t>
            </w:r>
            <w:r>
              <w:rPr>
                <w:rFonts w:ascii="Times New Roman" w:hAnsi="Times New Roman" w:cs="Times New Roman"/>
                <w:sz w:val="16"/>
                <w:szCs w:val="16"/>
              </w:rPr>
              <w:t>/</w:t>
            </w:r>
            <w:r w:rsidR="00BF5756" w:rsidRPr="005C1263">
              <w:rPr>
                <w:rFonts w:ascii="Times New Roman" w:hAnsi="Times New Roman" w:cs="Times New Roman"/>
                <w:sz w:val="16"/>
                <w:szCs w:val="16"/>
              </w:rPr>
              <w:t xml:space="preserve">signature </w:t>
            </w:r>
          </w:p>
          <w:p w14:paraId="088B136F" w14:textId="77777777" w:rsidR="00C47AC9" w:rsidRPr="005C1263" w:rsidRDefault="00C47AC9" w:rsidP="00EC349D">
            <w:pPr>
              <w:rPr>
                <w:sz w:val="16"/>
                <w:szCs w:val="16"/>
              </w:rPr>
            </w:pPr>
          </w:p>
          <w:p w14:paraId="5A752F9C" w14:textId="77777777" w:rsidR="00C47AC9" w:rsidRPr="005C1263" w:rsidRDefault="00C47AC9" w:rsidP="00EC349D">
            <w:pPr>
              <w:rPr>
                <w:sz w:val="16"/>
                <w:szCs w:val="16"/>
              </w:rPr>
            </w:pPr>
            <w:r w:rsidRPr="005C1263">
              <w:rPr>
                <w:sz w:val="16"/>
                <w:szCs w:val="16"/>
              </w:rPr>
              <w:t xml:space="preserve">                                                                                                                                                                       </w:t>
            </w:r>
          </w:p>
          <w:p w14:paraId="5CB06CE8" w14:textId="77777777" w:rsidR="00C47AC9" w:rsidRPr="005C1263" w:rsidRDefault="00C47AC9" w:rsidP="00EC349D">
            <w:pPr>
              <w:rPr>
                <w:sz w:val="16"/>
                <w:szCs w:val="16"/>
              </w:rPr>
            </w:pPr>
            <w:r w:rsidRPr="005C1263">
              <w:rPr>
                <w:sz w:val="16"/>
                <w:szCs w:val="16"/>
              </w:rPr>
              <w:t xml:space="preserve">   </w:t>
            </w:r>
          </w:p>
          <w:p w14:paraId="774ED612" w14:textId="77777777" w:rsidR="00BF5756" w:rsidRPr="005C1263" w:rsidRDefault="00BF5756" w:rsidP="00BF5756">
            <w:pPr>
              <w:rPr>
                <w:sz w:val="16"/>
                <w:szCs w:val="16"/>
                <w:lang w:val="sr-Cyrl-CS"/>
              </w:rPr>
            </w:pPr>
          </w:p>
          <w:p w14:paraId="26776FEB" w14:textId="77777777" w:rsidR="00C47AC9" w:rsidRPr="00922B28" w:rsidRDefault="00922B28" w:rsidP="00BF5756">
            <w:pPr>
              <w:rPr>
                <w:rFonts w:ascii="Times New Roman" w:hAnsi="Times New Roman" w:cs="Times New Roman"/>
                <w:sz w:val="16"/>
                <w:szCs w:val="16"/>
              </w:rPr>
            </w:pPr>
            <w:r>
              <w:rPr>
                <w:rFonts w:ascii="Times New Roman" w:hAnsi="Times New Roman" w:cs="Times New Roman"/>
                <w:sz w:val="16"/>
                <w:szCs w:val="16"/>
                <w:lang w:val="lt-LT"/>
              </w:rPr>
              <w:t>Antspaudas</w:t>
            </w:r>
            <w:r w:rsidR="00BF5756" w:rsidRPr="005C1263">
              <w:rPr>
                <w:rFonts w:ascii="Times New Roman" w:hAnsi="Times New Roman" w:cs="Times New Roman"/>
                <w:sz w:val="16"/>
                <w:szCs w:val="16"/>
                <w:lang w:val="mk-MK"/>
              </w:rPr>
              <w:t xml:space="preserve"> /</w:t>
            </w:r>
            <w:r w:rsidR="00BF5756" w:rsidRPr="005C1263">
              <w:rPr>
                <w:rFonts w:ascii="Times New Roman" w:hAnsi="Times New Roman" w:cs="Times New Roman"/>
                <w:sz w:val="16"/>
                <w:szCs w:val="16"/>
              </w:rPr>
              <w:t xml:space="preserve"> </w:t>
            </w:r>
            <w:r w:rsidRPr="005C1263">
              <w:rPr>
                <w:rFonts w:ascii="Times New Roman" w:hAnsi="Times New Roman" w:cs="Times New Roman"/>
                <w:sz w:val="16"/>
                <w:szCs w:val="16"/>
                <w:lang w:val="mk-MK"/>
              </w:rPr>
              <w:t>Печат</w:t>
            </w:r>
            <w:r w:rsidRPr="005C1263">
              <w:rPr>
                <w:rFonts w:ascii="Times New Roman" w:hAnsi="Times New Roman" w:cs="Times New Roman"/>
                <w:sz w:val="16"/>
                <w:szCs w:val="16"/>
              </w:rPr>
              <w:t xml:space="preserve"> </w:t>
            </w:r>
            <w:r>
              <w:rPr>
                <w:rFonts w:ascii="Times New Roman" w:hAnsi="Times New Roman" w:cs="Times New Roman"/>
                <w:sz w:val="16"/>
                <w:szCs w:val="16"/>
              </w:rPr>
              <w:t>/</w:t>
            </w:r>
            <w:r w:rsidR="00BF5756" w:rsidRPr="005C1263">
              <w:rPr>
                <w:rFonts w:ascii="Times New Roman" w:hAnsi="Times New Roman" w:cs="Times New Roman"/>
                <w:sz w:val="16"/>
                <w:szCs w:val="16"/>
              </w:rPr>
              <w:t>Stamp</w:t>
            </w:r>
            <w:r w:rsidR="00BF5756" w:rsidRPr="005C1263">
              <w:rPr>
                <w:rFonts w:ascii="Times New Roman" w:hAnsi="Times New Roman" w:cs="Times New Roman"/>
                <w:sz w:val="16"/>
                <w:szCs w:val="16"/>
                <w:lang w:val="mk-MK"/>
              </w:rPr>
              <w:t xml:space="preserve"> </w:t>
            </w:r>
            <w:r w:rsidR="00BF5756" w:rsidRPr="005C1263">
              <w:rPr>
                <w:rFonts w:ascii="Times New Roman" w:hAnsi="Times New Roman" w:cs="Times New Roman"/>
                <w:sz w:val="16"/>
                <w:szCs w:val="16"/>
              </w:rPr>
              <w:t>:</w:t>
            </w:r>
            <w:r w:rsidR="00C47AC9" w:rsidRPr="007F6ADD">
              <w:rPr>
                <w:sz w:val="16"/>
                <w:szCs w:val="16"/>
              </w:rPr>
              <w:t xml:space="preserve">                                                                                             </w:t>
            </w:r>
            <w:r w:rsidR="00C47AC9" w:rsidRPr="007F6ADD">
              <w:rPr>
                <w:sz w:val="16"/>
                <w:szCs w:val="16"/>
                <w:lang w:val="sr-Cyrl-CS"/>
              </w:rPr>
              <w:t xml:space="preserve">                  </w:t>
            </w:r>
            <w:r w:rsidR="00C47AC9" w:rsidRPr="007F6ADD">
              <w:rPr>
                <w:sz w:val="16"/>
                <w:szCs w:val="16"/>
              </w:rPr>
              <w:t xml:space="preserve"> </w:t>
            </w:r>
          </w:p>
          <w:p w14:paraId="4F0D5C1E" w14:textId="77777777" w:rsidR="00C47AC9" w:rsidRPr="007F6ADD" w:rsidRDefault="00C47AC9" w:rsidP="00EC349D">
            <w:pPr>
              <w:ind w:left="2340"/>
              <w:jc w:val="center"/>
              <w:rPr>
                <w:bCs/>
                <w:sz w:val="16"/>
                <w:szCs w:val="16"/>
              </w:rPr>
            </w:pPr>
          </w:p>
          <w:p w14:paraId="4E93CB41" w14:textId="77777777" w:rsidR="00C47AC9" w:rsidRPr="007F6ADD" w:rsidRDefault="00C47AC9" w:rsidP="00AE098B">
            <w:pPr>
              <w:jc w:val="both"/>
              <w:rPr>
                <w:rFonts w:ascii="Myriad Pro" w:hAnsi="Myriad Pro"/>
                <w:b/>
                <w:sz w:val="12"/>
                <w:szCs w:val="12"/>
              </w:rPr>
            </w:pPr>
          </w:p>
          <w:p w14:paraId="16E96D15" w14:textId="77777777" w:rsidR="00C47AC9" w:rsidRPr="007F6ADD" w:rsidRDefault="00C47AC9" w:rsidP="006C631D">
            <w:pPr>
              <w:rPr>
                <w:rFonts w:ascii="Times New Roman" w:hAnsi="Times New Roman" w:cs="Times New Roman"/>
                <w:iCs/>
                <w:spacing w:val="6"/>
                <w:sz w:val="16"/>
                <w:szCs w:val="16"/>
                <w:lang w:val="sr-Cyrl-CS"/>
              </w:rPr>
            </w:pPr>
          </w:p>
        </w:tc>
      </w:tr>
    </w:tbl>
    <w:p w14:paraId="7379FCEE" w14:textId="77777777" w:rsidR="00BF7FEF" w:rsidRPr="007F6ADD" w:rsidRDefault="00231F3A" w:rsidP="005A5CB4">
      <w:pPr>
        <w:ind w:right="-109"/>
        <w:jc w:val="right"/>
        <w:rPr>
          <w:rFonts w:ascii="Times New Roman" w:hAnsi="Times New Roman" w:cs="Times New Roman"/>
          <w:b/>
          <w:spacing w:val="-5"/>
          <w:sz w:val="16"/>
          <w:szCs w:val="16"/>
        </w:rPr>
      </w:pPr>
      <w:r>
        <w:rPr>
          <w:noProof/>
          <w:sz w:val="24"/>
          <w:szCs w:val="24"/>
          <w:lang w:val="lt-LT" w:eastAsia="lt-LT"/>
        </w:rPr>
        <mc:AlternateContent>
          <mc:Choice Requires="wps">
            <w:drawing>
              <wp:anchor distT="0" distB="0" distL="114300" distR="114300" simplePos="0" relativeHeight="251663360" behindDoc="0" locked="0" layoutInCell="1" allowOverlap="1" wp14:anchorId="1DDE6FD9" wp14:editId="79759CD6">
                <wp:simplePos x="0" y="0"/>
                <wp:positionH relativeFrom="column">
                  <wp:posOffset>6330315</wp:posOffset>
                </wp:positionH>
                <wp:positionV relativeFrom="page">
                  <wp:posOffset>6553200</wp:posOffset>
                </wp:positionV>
                <wp:extent cx="933450" cy="266700"/>
                <wp:effectExtent l="238125" t="0" r="2381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3450" cy="266700"/>
                        </a:xfrm>
                        <a:prstGeom prst="rect">
                          <a:avLst/>
                        </a:prstGeom>
                        <a:noFill/>
                        <a:ln w="9525">
                          <a:noFill/>
                          <a:miter lim="800000"/>
                          <a:headEnd/>
                          <a:tailEnd/>
                        </a:ln>
                      </wps:spPr>
                      <wps:txbx>
                        <w:txbxContent>
                          <w:p w14:paraId="63D217C1" w14:textId="77777777" w:rsidR="00231F3A" w:rsidRPr="00FE7D9D" w:rsidRDefault="00231F3A" w:rsidP="00231F3A">
                            <w:pPr>
                              <w:rPr>
                                <w:rFonts w:ascii="Times New Roman" w:hAnsi="Times New Roman" w:cs="Times New Roman"/>
                                <w:b/>
                                <w:sz w:val="24"/>
                              </w:rPr>
                            </w:pPr>
                            <w:r w:rsidRPr="00FE7D9D">
                              <w:rPr>
                                <w:rFonts w:ascii="Times New Roman" w:hAnsi="Times New Roman" w:cs="Times New Roman"/>
                                <w:b/>
                                <w:sz w:val="24"/>
                              </w:rPr>
                              <w:t>B</w:t>
                            </w:r>
                            <w:r w:rsidR="00D84B2C">
                              <w:rPr>
                                <w:rFonts w:ascii="Times New Roman" w:hAnsi="Times New Roman" w:cs="Times New Roman"/>
                                <w:b/>
                                <w:sz w:val="24"/>
                              </w:rPr>
                              <w:t xml:space="preserve">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A502F" id="Text Box 5" o:spid="_x0000_s1028" type="#_x0000_t202" style="position:absolute;left:0;text-align:left;margin-left:498.45pt;margin-top:516pt;width:73.5pt;height:2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" filled="f" stroked="f">
                <v:textbox style="layout-flow:vertical;mso-layout-flow-alt:bottom-to-top">
                  <w:txbxContent>
                    <w:p w:rsidR="00231F3A" w:rsidRPr="00FE7D9D" w:rsidRDefault="00231F3A" w:rsidP="00231F3A">
                      <w:pPr>
                        <w:rPr>
                          <w:rFonts w:ascii="Times New Roman" w:hAnsi="Times New Roman" w:cs="Times New Roman"/>
                          <w:b/>
                          <w:sz w:val="24"/>
                        </w:rPr>
                      </w:pPr>
                      <w:r w:rsidRPr="00FE7D9D">
                        <w:rPr>
                          <w:rFonts w:ascii="Times New Roman" w:hAnsi="Times New Roman" w:cs="Times New Roman"/>
                          <w:b/>
                          <w:sz w:val="24"/>
                        </w:rPr>
                        <w:t>B</w:t>
                      </w:r>
                      <w:r w:rsidR="00D84B2C">
                        <w:rPr>
                          <w:rFonts w:ascii="Times New Roman" w:hAnsi="Times New Roman" w:cs="Times New Roman"/>
                          <w:b/>
                          <w:sz w:val="24"/>
                        </w:rPr>
                        <w:t xml:space="preserve"> 0000000</w:t>
                      </w:r>
                    </w:p>
                  </w:txbxContent>
                </v:textbox>
                <w10:wrap anchory="page"/>
              </v:shape>
            </w:pict>
          </mc:Fallback>
        </mc:AlternateContent>
      </w:r>
    </w:p>
    <w:sectPr w:rsidR="00BF7FEF" w:rsidRPr="007F6ADD" w:rsidSect="006F56C5">
      <w:footerReference w:type="even" r:id="rId8"/>
      <w:footerReference w:type="default" r:id="rId9"/>
      <w:pgSz w:w="11909" w:h="16834" w:code="9"/>
      <w:pgMar w:top="136" w:right="709" w:bottom="284" w:left="709" w:header="720" w:footer="15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048B" w14:textId="77777777" w:rsidR="009C2D27" w:rsidRDefault="009C2D27">
      <w:r>
        <w:separator/>
      </w:r>
    </w:p>
  </w:endnote>
  <w:endnote w:type="continuationSeparator" w:id="0">
    <w:p w14:paraId="1AE096AD" w14:textId="77777777" w:rsidR="009C2D27" w:rsidRDefault="009C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algun Gothic"/>
    <w:panose1 w:val="00000000000000000000"/>
    <w:charset w:val="00"/>
    <w:family w:val="roman"/>
    <w:notTrueType/>
    <w:pitch w:val="default"/>
    <w:sig w:usb0="00000007" w:usb1="08070000" w:usb2="00000010" w:usb3="00000000" w:csb0="00020083"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224" w14:textId="77777777" w:rsidR="00C457B4" w:rsidRDefault="00C457B4" w:rsidP="00B44A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68339" w14:textId="77777777" w:rsidR="00C457B4" w:rsidRDefault="00C457B4" w:rsidP="00672E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1CB2" w14:textId="77777777" w:rsidR="00C457B4" w:rsidRPr="00E03D52" w:rsidRDefault="00C457B4" w:rsidP="00B44A0D">
    <w:pPr>
      <w:pStyle w:val="Footer"/>
      <w:framePr w:wrap="around" w:vAnchor="text" w:hAnchor="margin" w:xAlign="right" w:y="1"/>
      <w:rPr>
        <w:rStyle w:val="PageNumber"/>
        <w:rFonts w:ascii="Times New Roman" w:hAnsi="Times New Roman" w:cs="Times New Roman"/>
      </w:rPr>
    </w:pPr>
    <w:r w:rsidRPr="00E03D52">
      <w:rPr>
        <w:rStyle w:val="PageNumber"/>
        <w:rFonts w:ascii="Times New Roman" w:hAnsi="Times New Roman" w:cs="Times New Roman"/>
      </w:rPr>
      <w:fldChar w:fldCharType="begin"/>
    </w:r>
    <w:r w:rsidRPr="00E03D52">
      <w:rPr>
        <w:rStyle w:val="PageNumber"/>
        <w:rFonts w:ascii="Times New Roman" w:hAnsi="Times New Roman" w:cs="Times New Roman"/>
      </w:rPr>
      <w:instrText xml:space="preserve">PAGE  </w:instrText>
    </w:r>
    <w:r w:rsidRPr="00E03D52">
      <w:rPr>
        <w:rStyle w:val="PageNumber"/>
        <w:rFonts w:ascii="Times New Roman" w:hAnsi="Times New Roman" w:cs="Times New Roman"/>
      </w:rPr>
      <w:fldChar w:fldCharType="separate"/>
    </w:r>
    <w:r w:rsidR="00014B9D">
      <w:rPr>
        <w:rStyle w:val="PageNumber"/>
        <w:rFonts w:ascii="Times New Roman" w:hAnsi="Times New Roman" w:cs="Times New Roman"/>
        <w:noProof/>
      </w:rPr>
      <w:t>7</w:t>
    </w:r>
    <w:r w:rsidRPr="00E03D52">
      <w:rPr>
        <w:rStyle w:val="PageNumber"/>
        <w:rFonts w:ascii="Times New Roman" w:hAnsi="Times New Roman" w:cs="Times New Roman"/>
      </w:rPr>
      <w:fldChar w:fldCharType="end"/>
    </w:r>
    <w:r w:rsidRPr="00E03D52">
      <w:rPr>
        <w:rStyle w:val="PageNumber"/>
        <w:rFonts w:ascii="Times New Roman" w:hAnsi="Times New Roman" w:cs="Times New Roman"/>
      </w:rPr>
      <w:t>/</w:t>
    </w:r>
    <w:r w:rsidRPr="00E03D52">
      <w:rPr>
        <w:rStyle w:val="PageNumber"/>
        <w:rFonts w:ascii="Times New Roman" w:hAnsi="Times New Roman" w:cs="Times New Roman"/>
      </w:rPr>
      <w:fldChar w:fldCharType="begin"/>
    </w:r>
    <w:r w:rsidRPr="00E03D52">
      <w:rPr>
        <w:rStyle w:val="PageNumber"/>
        <w:rFonts w:ascii="Times New Roman" w:hAnsi="Times New Roman" w:cs="Times New Roman"/>
      </w:rPr>
      <w:instrText xml:space="preserve"> NUMPAGES </w:instrText>
    </w:r>
    <w:r w:rsidRPr="00E03D52">
      <w:rPr>
        <w:rStyle w:val="PageNumber"/>
        <w:rFonts w:ascii="Times New Roman" w:hAnsi="Times New Roman" w:cs="Times New Roman"/>
      </w:rPr>
      <w:fldChar w:fldCharType="separate"/>
    </w:r>
    <w:r w:rsidR="00014B9D">
      <w:rPr>
        <w:rStyle w:val="PageNumber"/>
        <w:rFonts w:ascii="Times New Roman" w:hAnsi="Times New Roman" w:cs="Times New Roman"/>
        <w:noProof/>
      </w:rPr>
      <w:t>7</w:t>
    </w:r>
    <w:r w:rsidRPr="00E03D52">
      <w:rPr>
        <w:rStyle w:val="PageNumber"/>
        <w:rFonts w:ascii="Times New Roman" w:hAnsi="Times New Roman" w:cs="Times New Roman"/>
      </w:rPr>
      <w:fldChar w:fldCharType="end"/>
    </w:r>
  </w:p>
  <w:p w14:paraId="228EB0C8" w14:textId="77777777" w:rsidR="00C457B4" w:rsidRPr="00E03D52" w:rsidRDefault="00C457B4" w:rsidP="00672E09">
    <w:pPr>
      <w:pStyle w:val="Footer"/>
      <w:ind w:right="360"/>
      <w:rPr>
        <w:rFonts w:ascii="Times New Roman" w:hAnsi="Times New Roman" w:cs="Times New Roman"/>
      </w:rPr>
    </w:pPr>
    <w:r w:rsidRPr="00E03D52">
      <w:rPr>
        <w:rFonts w:ascii="Times New Roman" w:hAnsi="Times New Roman" w:cs="Times New Roman"/>
      </w:rPr>
      <w:t xml:space="preserve">UVS I 15-d </w:t>
    </w:r>
    <w:r>
      <w:rPr>
        <w:rFonts w:ascii="Times New Roman" w:hAnsi="Times New Roman" w:cs="Times New Roman"/>
      </w:rPr>
      <w:t>LT  18</w:t>
    </w:r>
    <w:r w:rsidRPr="00E03D52">
      <w:rPr>
        <w:rFonts w:ascii="Times New Roman" w:hAnsi="Times New Roman" w:cs="Times New Roman"/>
      </w:rPr>
      <w:t>/0</w:t>
    </w:r>
    <w:r>
      <w:rPr>
        <w:rFonts w:ascii="Times New Roman" w:hAnsi="Times New Roman" w:cs="Times New Roman"/>
      </w:rPr>
      <w:t>7</w:t>
    </w:r>
    <w:r w:rsidRPr="00E03D52">
      <w:rPr>
        <w:rFonts w:ascii="Times New Roman" w:hAnsi="Times New Roman" w:cs="Times New Roman"/>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D31F" w14:textId="77777777" w:rsidR="009C2D27" w:rsidRDefault="009C2D27">
      <w:r>
        <w:separator/>
      </w:r>
    </w:p>
  </w:footnote>
  <w:footnote w:type="continuationSeparator" w:id="0">
    <w:p w14:paraId="6D4B344D" w14:textId="77777777" w:rsidR="009C2D27" w:rsidRDefault="009C2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6BE6"/>
    <w:multiLevelType w:val="hybridMultilevel"/>
    <w:tmpl w:val="1F1E2A1E"/>
    <w:lvl w:ilvl="0" w:tplc="40F44ECC">
      <w:start w:val="3"/>
      <w:numFmt w:val="lowerLetter"/>
      <w:lvlText w:val="%1)"/>
      <w:lvlJc w:val="left"/>
      <w:pPr>
        <w:tabs>
          <w:tab w:val="num" w:pos="624"/>
        </w:tabs>
        <w:ind w:left="624" w:hanging="360"/>
      </w:pPr>
      <w:rPr>
        <w:rFonts w:hint="default"/>
        <w:b w:val="0"/>
      </w:rPr>
    </w:lvl>
    <w:lvl w:ilvl="1" w:tplc="081A0019" w:tentative="1">
      <w:start w:val="1"/>
      <w:numFmt w:val="lowerLetter"/>
      <w:lvlText w:val="%2."/>
      <w:lvlJc w:val="left"/>
      <w:pPr>
        <w:tabs>
          <w:tab w:val="num" w:pos="1344"/>
        </w:tabs>
        <w:ind w:left="1344" w:hanging="360"/>
      </w:pPr>
    </w:lvl>
    <w:lvl w:ilvl="2" w:tplc="081A001B" w:tentative="1">
      <w:start w:val="1"/>
      <w:numFmt w:val="lowerRoman"/>
      <w:lvlText w:val="%3."/>
      <w:lvlJc w:val="right"/>
      <w:pPr>
        <w:tabs>
          <w:tab w:val="num" w:pos="2064"/>
        </w:tabs>
        <w:ind w:left="2064" w:hanging="180"/>
      </w:pPr>
    </w:lvl>
    <w:lvl w:ilvl="3" w:tplc="081A000F" w:tentative="1">
      <w:start w:val="1"/>
      <w:numFmt w:val="decimal"/>
      <w:lvlText w:val="%4."/>
      <w:lvlJc w:val="left"/>
      <w:pPr>
        <w:tabs>
          <w:tab w:val="num" w:pos="2784"/>
        </w:tabs>
        <w:ind w:left="2784" w:hanging="360"/>
      </w:pPr>
    </w:lvl>
    <w:lvl w:ilvl="4" w:tplc="081A0019" w:tentative="1">
      <w:start w:val="1"/>
      <w:numFmt w:val="lowerLetter"/>
      <w:lvlText w:val="%5."/>
      <w:lvlJc w:val="left"/>
      <w:pPr>
        <w:tabs>
          <w:tab w:val="num" w:pos="3504"/>
        </w:tabs>
        <w:ind w:left="3504" w:hanging="360"/>
      </w:pPr>
    </w:lvl>
    <w:lvl w:ilvl="5" w:tplc="081A001B" w:tentative="1">
      <w:start w:val="1"/>
      <w:numFmt w:val="lowerRoman"/>
      <w:lvlText w:val="%6."/>
      <w:lvlJc w:val="right"/>
      <w:pPr>
        <w:tabs>
          <w:tab w:val="num" w:pos="4224"/>
        </w:tabs>
        <w:ind w:left="4224" w:hanging="180"/>
      </w:pPr>
    </w:lvl>
    <w:lvl w:ilvl="6" w:tplc="081A000F" w:tentative="1">
      <w:start w:val="1"/>
      <w:numFmt w:val="decimal"/>
      <w:lvlText w:val="%7."/>
      <w:lvlJc w:val="left"/>
      <w:pPr>
        <w:tabs>
          <w:tab w:val="num" w:pos="4944"/>
        </w:tabs>
        <w:ind w:left="4944" w:hanging="360"/>
      </w:pPr>
    </w:lvl>
    <w:lvl w:ilvl="7" w:tplc="081A0019" w:tentative="1">
      <w:start w:val="1"/>
      <w:numFmt w:val="lowerLetter"/>
      <w:lvlText w:val="%8."/>
      <w:lvlJc w:val="left"/>
      <w:pPr>
        <w:tabs>
          <w:tab w:val="num" w:pos="5664"/>
        </w:tabs>
        <w:ind w:left="5664" w:hanging="360"/>
      </w:pPr>
    </w:lvl>
    <w:lvl w:ilvl="8" w:tplc="081A001B" w:tentative="1">
      <w:start w:val="1"/>
      <w:numFmt w:val="lowerRoman"/>
      <w:lvlText w:val="%9."/>
      <w:lvlJc w:val="right"/>
      <w:pPr>
        <w:tabs>
          <w:tab w:val="num" w:pos="6384"/>
        </w:tabs>
        <w:ind w:left="6384" w:hanging="180"/>
      </w:pPr>
    </w:lvl>
  </w:abstractNum>
  <w:abstractNum w:abstractNumId="1" w15:restartNumberingAfterBreak="0">
    <w:nsid w:val="1E864402"/>
    <w:multiLevelType w:val="hybridMultilevel"/>
    <w:tmpl w:val="75245ABE"/>
    <w:lvl w:ilvl="0" w:tplc="9286A9A2">
      <w:start w:val="4"/>
      <w:numFmt w:val="lowerRoman"/>
      <w:lvlText w:val="%1)"/>
      <w:lvlJc w:val="left"/>
      <w:pPr>
        <w:tabs>
          <w:tab w:val="num" w:pos="756"/>
        </w:tabs>
        <w:ind w:left="756" w:hanging="720"/>
      </w:pPr>
      <w:rPr>
        <w:rFonts w:ascii="Times New Roman" w:hAnsi="Times New Roman" w:cs="Times New Roman" w:hint="default"/>
        <w:sz w:val="16"/>
        <w:szCs w:val="16"/>
      </w:rPr>
    </w:lvl>
    <w:lvl w:ilvl="1" w:tplc="081A0019" w:tentative="1">
      <w:start w:val="1"/>
      <w:numFmt w:val="lowerLetter"/>
      <w:lvlText w:val="%2."/>
      <w:lvlJc w:val="left"/>
      <w:pPr>
        <w:tabs>
          <w:tab w:val="num" w:pos="1116"/>
        </w:tabs>
        <w:ind w:left="1116" w:hanging="360"/>
      </w:pPr>
    </w:lvl>
    <w:lvl w:ilvl="2" w:tplc="081A001B" w:tentative="1">
      <w:start w:val="1"/>
      <w:numFmt w:val="lowerRoman"/>
      <w:lvlText w:val="%3."/>
      <w:lvlJc w:val="right"/>
      <w:pPr>
        <w:tabs>
          <w:tab w:val="num" w:pos="1836"/>
        </w:tabs>
        <w:ind w:left="1836" w:hanging="180"/>
      </w:pPr>
    </w:lvl>
    <w:lvl w:ilvl="3" w:tplc="081A000F" w:tentative="1">
      <w:start w:val="1"/>
      <w:numFmt w:val="decimal"/>
      <w:lvlText w:val="%4."/>
      <w:lvlJc w:val="left"/>
      <w:pPr>
        <w:tabs>
          <w:tab w:val="num" w:pos="2556"/>
        </w:tabs>
        <w:ind w:left="2556" w:hanging="360"/>
      </w:pPr>
    </w:lvl>
    <w:lvl w:ilvl="4" w:tplc="081A0019" w:tentative="1">
      <w:start w:val="1"/>
      <w:numFmt w:val="lowerLetter"/>
      <w:lvlText w:val="%5."/>
      <w:lvlJc w:val="left"/>
      <w:pPr>
        <w:tabs>
          <w:tab w:val="num" w:pos="3276"/>
        </w:tabs>
        <w:ind w:left="3276" w:hanging="360"/>
      </w:pPr>
    </w:lvl>
    <w:lvl w:ilvl="5" w:tplc="081A001B" w:tentative="1">
      <w:start w:val="1"/>
      <w:numFmt w:val="lowerRoman"/>
      <w:lvlText w:val="%6."/>
      <w:lvlJc w:val="right"/>
      <w:pPr>
        <w:tabs>
          <w:tab w:val="num" w:pos="3996"/>
        </w:tabs>
        <w:ind w:left="3996" w:hanging="180"/>
      </w:pPr>
    </w:lvl>
    <w:lvl w:ilvl="6" w:tplc="081A000F" w:tentative="1">
      <w:start w:val="1"/>
      <w:numFmt w:val="decimal"/>
      <w:lvlText w:val="%7."/>
      <w:lvlJc w:val="left"/>
      <w:pPr>
        <w:tabs>
          <w:tab w:val="num" w:pos="4716"/>
        </w:tabs>
        <w:ind w:left="4716" w:hanging="360"/>
      </w:pPr>
    </w:lvl>
    <w:lvl w:ilvl="7" w:tplc="081A0019" w:tentative="1">
      <w:start w:val="1"/>
      <w:numFmt w:val="lowerLetter"/>
      <w:lvlText w:val="%8."/>
      <w:lvlJc w:val="left"/>
      <w:pPr>
        <w:tabs>
          <w:tab w:val="num" w:pos="5436"/>
        </w:tabs>
        <w:ind w:left="5436" w:hanging="360"/>
      </w:pPr>
    </w:lvl>
    <w:lvl w:ilvl="8" w:tplc="081A001B" w:tentative="1">
      <w:start w:val="1"/>
      <w:numFmt w:val="lowerRoman"/>
      <w:lvlText w:val="%9."/>
      <w:lvlJc w:val="right"/>
      <w:pPr>
        <w:tabs>
          <w:tab w:val="num" w:pos="6156"/>
        </w:tabs>
        <w:ind w:left="6156" w:hanging="180"/>
      </w:pPr>
    </w:lvl>
  </w:abstractNum>
  <w:abstractNum w:abstractNumId="2" w15:restartNumberingAfterBreak="0">
    <w:nsid w:val="3B4F1677"/>
    <w:multiLevelType w:val="hybridMultilevel"/>
    <w:tmpl w:val="209C609E"/>
    <w:lvl w:ilvl="0" w:tplc="88DE3324">
      <w:numFmt w:val="bullet"/>
      <w:lvlText w:val="-"/>
      <w:lvlJc w:val="left"/>
      <w:pPr>
        <w:tabs>
          <w:tab w:val="num" w:pos="928"/>
        </w:tabs>
        <w:ind w:left="928" w:hanging="360"/>
      </w:pPr>
      <w:rPr>
        <w:rFonts w:ascii="Times New Roman" w:eastAsia="Times New Roman" w:hAnsi="Times New Roman" w:cs="Times New Roman" w:hint="default"/>
        <w:b w:val="0"/>
      </w:rPr>
    </w:lvl>
    <w:lvl w:ilvl="1" w:tplc="081A0003" w:tentative="1">
      <w:start w:val="1"/>
      <w:numFmt w:val="bullet"/>
      <w:lvlText w:val="o"/>
      <w:lvlJc w:val="left"/>
      <w:pPr>
        <w:tabs>
          <w:tab w:val="num" w:pos="1724"/>
        </w:tabs>
        <w:ind w:left="1724" w:hanging="360"/>
      </w:pPr>
      <w:rPr>
        <w:rFonts w:ascii="Courier New" w:hAnsi="Courier New" w:cs="Courier New" w:hint="default"/>
      </w:rPr>
    </w:lvl>
    <w:lvl w:ilvl="2" w:tplc="081A0005" w:tentative="1">
      <w:start w:val="1"/>
      <w:numFmt w:val="bullet"/>
      <w:lvlText w:val=""/>
      <w:lvlJc w:val="left"/>
      <w:pPr>
        <w:tabs>
          <w:tab w:val="num" w:pos="2444"/>
        </w:tabs>
        <w:ind w:left="2444" w:hanging="360"/>
      </w:pPr>
      <w:rPr>
        <w:rFonts w:ascii="Wingdings" w:hAnsi="Wingdings" w:hint="default"/>
      </w:rPr>
    </w:lvl>
    <w:lvl w:ilvl="3" w:tplc="081A0001" w:tentative="1">
      <w:start w:val="1"/>
      <w:numFmt w:val="bullet"/>
      <w:lvlText w:val=""/>
      <w:lvlJc w:val="left"/>
      <w:pPr>
        <w:tabs>
          <w:tab w:val="num" w:pos="3164"/>
        </w:tabs>
        <w:ind w:left="3164" w:hanging="360"/>
      </w:pPr>
      <w:rPr>
        <w:rFonts w:ascii="Symbol" w:hAnsi="Symbol" w:hint="default"/>
      </w:rPr>
    </w:lvl>
    <w:lvl w:ilvl="4" w:tplc="081A0003" w:tentative="1">
      <w:start w:val="1"/>
      <w:numFmt w:val="bullet"/>
      <w:lvlText w:val="o"/>
      <w:lvlJc w:val="left"/>
      <w:pPr>
        <w:tabs>
          <w:tab w:val="num" w:pos="3884"/>
        </w:tabs>
        <w:ind w:left="3884" w:hanging="360"/>
      </w:pPr>
      <w:rPr>
        <w:rFonts w:ascii="Courier New" w:hAnsi="Courier New" w:cs="Courier New" w:hint="default"/>
      </w:rPr>
    </w:lvl>
    <w:lvl w:ilvl="5" w:tplc="081A0005" w:tentative="1">
      <w:start w:val="1"/>
      <w:numFmt w:val="bullet"/>
      <w:lvlText w:val=""/>
      <w:lvlJc w:val="left"/>
      <w:pPr>
        <w:tabs>
          <w:tab w:val="num" w:pos="4604"/>
        </w:tabs>
        <w:ind w:left="4604" w:hanging="360"/>
      </w:pPr>
      <w:rPr>
        <w:rFonts w:ascii="Wingdings" w:hAnsi="Wingdings" w:hint="default"/>
      </w:rPr>
    </w:lvl>
    <w:lvl w:ilvl="6" w:tplc="081A0001" w:tentative="1">
      <w:start w:val="1"/>
      <w:numFmt w:val="bullet"/>
      <w:lvlText w:val=""/>
      <w:lvlJc w:val="left"/>
      <w:pPr>
        <w:tabs>
          <w:tab w:val="num" w:pos="5324"/>
        </w:tabs>
        <w:ind w:left="5324" w:hanging="360"/>
      </w:pPr>
      <w:rPr>
        <w:rFonts w:ascii="Symbol" w:hAnsi="Symbol" w:hint="default"/>
      </w:rPr>
    </w:lvl>
    <w:lvl w:ilvl="7" w:tplc="081A0003" w:tentative="1">
      <w:start w:val="1"/>
      <w:numFmt w:val="bullet"/>
      <w:lvlText w:val="o"/>
      <w:lvlJc w:val="left"/>
      <w:pPr>
        <w:tabs>
          <w:tab w:val="num" w:pos="6044"/>
        </w:tabs>
        <w:ind w:left="6044" w:hanging="360"/>
      </w:pPr>
      <w:rPr>
        <w:rFonts w:ascii="Courier New" w:hAnsi="Courier New" w:cs="Courier New" w:hint="default"/>
      </w:rPr>
    </w:lvl>
    <w:lvl w:ilvl="8" w:tplc="081A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58626964"/>
    <w:multiLevelType w:val="hybridMultilevel"/>
    <w:tmpl w:val="5FCC8D2C"/>
    <w:lvl w:ilvl="0" w:tplc="88DE3324">
      <w:numFmt w:val="bullet"/>
      <w:lvlText w:val="-"/>
      <w:lvlJc w:val="left"/>
      <w:pPr>
        <w:tabs>
          <w:tab w:val="num" w:pos="644"/>
        </w:tabs>
        <w:ind w:left="644" w:hanging="360"/>
      </w:pPr>
      <w:rPr>
        <w:rFonts w:ascii="Times New Roman" w:eastAsia="Times New Roman" w:hAnsi="Times New Roman" w:cs="Times New Roman" w:hint="default"/>
        <w:b w:val="0"/>
      </w:rPr>
    </w:lvl>
    <w:lvl w:ilvl="1" w:tplc="081A0003" w:tentative="1">
      <w:start w:val="1"/>
      <w:numFmt w:val="bullet"/>
      <w:lvlText w:val="o"/>
      <w:lvlJc w:val="left"/>
      <w:pPr>
        <w:tabs>
          <w:tab w:val="num" w:pos="1364"/>
        </w:tabs>
        <w:ind w:left="1364" w:hanging="360"/>
      </w:pPr>
      <w:rPr>
        <w:rFonts w:ascii="Courier New" w:hAnsi="Courier New" w:cs="Courier New" w:hint="default"/>
      </w:rPr>
    </w:lvl>
    <w:lvl w:ilvl="2" w:tplc="081A0005" w:tentative="1">
      <w:start w:val="1"/>
      <w:numFmt w:val="bullet"/>
      <w:lvlText w:val=""/>
      <w:lvlJc w:val="left"/>
      <w:pPr>
        <w:tabs>
          <w:tab w:val="num" w:pos="2084"/>
        </w:tabs>
        <w:ind w:left="2084" w:hanging="360"/>
      </w:pPr>
      <w:rPr>
        <w:rFonts w:ascii="Wingdings" w:hAnsi="Wingdings" w:hint="default"/>
      </w:rPr>
    </w:lvl>
    <w:lvl w:ilvl="3" w:tplc="081A0001" w:tentative="1">
      <w:start w:val="1"/>
      <w:numFmt w:val="bullet"/>
      <w:lvlText w:val=""/>
      <w:lvlJc w:val="left"/>
      <w:pPr>
        <w:tabs>
          <w:tab w:val="num" w:pos="2804"/>
        </w:tabs>
        <w:ind w:left="2804" w:hanging="360"/>
      </w:pPr>
      <w:rPr>
        <w:rFonts w:ascii="Symbol" w:hAnsi="Symbol" w:hint="default"/>
      </w:rPr>
    </w:lvl>
    <w:lvl w:ilvl="4" w:tplc="081A0003" w:tentative="1">
      <w:start w:val="1"/>
      <w:numFmt w:val="bullet"/>
      <w:lvlText w:val="o"/>
      <w:lvlJc w:val="left"/>
      <w:pPr>
        <w:tabs>
          <w:tab w:val="num" w:pos="3524"/>
        </w:tabs>
        <w:ind w:left="3524" w:hanging="360"/>
      </w:pPr>
      <w:rPr>
        <w:rFonts w:ascii="Courier New" w:hAnsi="Courier New" w:cs="Courier New" w:hint="default"/>
      </w:rPr>
    </w:lvl>
    <w:lvl w:ilvl="5" w:tplc="081A0005" w:tentative="1">
      <w:start w:val="1"/>
      <w:numFmt w:val="bullet"/>
      <w:lvlText w:val=""/>
      <w:lvlJc w:val="left"/>
      <w:pPr>
        <w:tabs>
          <w:tab w:val="num" w:pos="4244"/>
        </w:tabs>
        <w:ind w:left="4244" w:hanging="360"/>
      </w:pPr>
      <w:rPr>
        <w:rFonts w:ascii="Wingdings" w:hAnsi="Wingdings" w:hint="default"/>
      </w:rPr>
    </w:lvl>
    <w:lvl w:ilvl="6" w:tplc="081A0001" w:tentative="1">
      <w:start w:val="1"/>
      <w:numFmt w:val="bullet"/>
      <w:lvlText w:val=""/>
      <w:lvlJc w:val="left"/>
      <w:pPr>
        <w:tabs>
          <w:tab w:val="num" w:pos="4964"/>
        </w:tabs>
        <w:ind w:left="4964" w:hanging="360"/>
      </w:pPr>
      <w:rPr>
        <w:rFonts w:ascii="Symbol" w:hAnsi="Symbol" w:hint="default"/>
      </w:rPr>
    </w:lvl>
    <w:lvl w:ilvl="7" w:tplc="081A0003" w:tentative="1">
      <w:start w:val="1"/>
      <w:numFmt w:val="bullet"/>
      <w:lvlText w:val="o"/>
      <w:lvlJc w:val="left"/>
      <w:pPr>
        <w:tabs>
          <w:tab w:val="num" w:pos="5684"/>
        </w:tabs>
        <w:ind w:left="5684" w:hanging="360"/>
      </w:pPr>
      <w:rPr>
        <w:rFonts w:ascii="Courier New" w:hAnsi="Courier New" w:cs="Courier New" w:hint="default"/>
      </w:rPr>
    </w:lvl>
    <w:lvl w:ilvl="8" w:tplc="081A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5A1E7A25"/>
    <w:multiLevelType w:val="hybridMultilevel"/>
    <w:tmpl w:val="3A702ADC"/>
    <w:lvl w:ilvl="0" w:tplc="98D49B5A">
      <w:start w:val="1"/>
      <w:numFmt w:val="bullet"/>
      <w:lvlText w:val=""/>
      <w:lvlJc w:val="left"/>
      <w:pPr>
        <w:tabs>
          <w:tab w:val="num" w:pos="1004"/>
        </w:tabs>
        <w:ind w:left="1004" w:hanging="360"/>
      </w:pPr>
      <w:rPr>
        <w:rFonts w:ascii="Symbol" w:hAnsi="Symbol" w:hint="default"/>
      </w:rPr>
    </w:lvl>
    <w:lvl w:ilvl="1" w:tplc="081A0003" w:tentative="1">
      <w:start w:val="1"/>
      <w:numFmt w:val="bullet"/>
      <w:lvlText w:val="o"/>
      <w:lvlJc w:val="left"/>
      <w:pPr>
        <w:tabs>
          <w:tab w:val="num" w:pos="1724"/>
        </w:tabs>
        <w:ind w:left="1724" w:hanging="360"/>
      </w:pPr>
      <w:rPr>
        <w:rFonts w:ascii="Courier New" w:hAnsi="Courier New" w:cs="Courier New" w:hint="default"/>
      </w:rPr>
    </w:lvl>
    <w:lvl w:ilvl="2" w:tplc="081A0005" w:tentative="1">
      <w:start w:val="1"/>
      <w:numFmt w:val="bullet"/>
      <w:lvlText w:val=""/>
      <w:lvlJc w:val="left"/>
      <w:pPr>
        <w:tabs>
          <w:tab w:val="num" w:pos="2444"/>
        </w:tabs>
        <w:ind w:left="2444" w:hanging="360"/>
      </w:pPr>
      <w:rPr>
        <w:rFonts w:ascii="Wingdings" w:hAnsi="Wingdings" w:hint="default"/>
      </w:rPr>
    </w:lvl>
    <w:lvl w:ilvl="3" w:tplc="081A0001" w:tentative="1">
      <w:start w:val="1"/>
      <w:numFmt w:val="bullet"/>
      <w:lvlText w:val=""/>
      <w:lvlJc w:val="left"/>
      <w:pPr>
        <w:tabs>
          <w:tab w:val="num" w:pos="3164"/>
        </w:tabs>
        <w:ind w:left="3164" w:hanging="360"/>
      </w:pPr>
      <w:rPr>
        <w:rFonts w:ascii="Symbol" w:hAnsi="Symbol" w:hint="default"/>
      </w:rPr>
    </w:lvl>
    <w:lvl w:ilvl="4" w:tplc="081A0003" w:tentative="1">
      <w:start w:val="1"/>
      <w:numFmt w:val="bullet"/>
      <w:lvlText w:val="o"/>
      <w:lvlJc w:val="left"/>
      <w:pPr>
        <w:tabs>
          <w:tab w:val="num" w:pos="3884"/>
        </w:tabs>
        <w:ind w:left="3884" w:hanging="360"/>
      </w:pPr>
      <w:rPr>
        <w:rFonts w:ascii="Courier New" w:hAnsi="Courier New" w:cs="Courier New" w:hint="default"/>
      </w:rPr>
    </w:lvl>
    <w:lvl w:ilvl="5" w:tplc="081A0005" w:tentative="1">
      <w:start w:val="1"/>
      <w:numFmt w:val="bullet"/>
      <w:lvlText w:val=""/>
      <w:lvlJc w:val="left"/>
      <w:pPr>
        <w:tabs>
          <w:tab w:val="num" w:pos="4604"/>
        </w:tabs>
        <w:ind w:left="4604" w:hanging="360"/>
      </w:pPr>
      <w:rPr>
        <w:rFonts w:ascii="Wingdings" w:hAnsi="Wingdings" w:hint="default"/>
      </w:rPr>
    </w:lvl>
    <w:lvl w:ilvl="6" w:tplc="081A0001" w:tentative="1">
      <w:start w:val="1"/>
      <w:numFmt w:val="bullet"/>
      <w:lvlText w:val=""/>
      <w:lvlJc w:val="left"/>
      <w:pPr>
        <w:tabs>
          <w:tab w:val="num" w:pos="5324"/>
        </w:tabs>
        <w:ind w:left="5324" w:hanging="360"/>
      </w:pPr>
      <w:rPr>
        <w:rFonts w:ascii="Symbol" w:hAnsi="Symbol" w:hint="default"/>
      </w:rPr>
    </w:lvl>
    <w:lvl w:ilvl="7" w:tplc="081A0003" w:tentative="1">
      <w:start w:val="1"/>
      <w:numFmt w:val="bullet"/>
      <w:lvlText w:val="o"/>
      <w:lvlJc w:val="left"/>
      <w:pPr>
        <w:tabs>
          <w:tab w:val="num" w:pos="6044"/>
        </w:tabs>
        <w:ind w:left="6044" w:hanging="360"/>
      </w:pPr>
      <w:rPr>
        <w:rFonts w:ascii="Courier New" w:hAnsi="Courier New" w:cs="Courier New" w:hint="default"/>
      </w:rPr>
    </w:lvl>
    <w:lvl w:ilvl="8" w:tplc="081A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66260FD1"/>
    <w:multiLevelType w:val="hybridMultilevel"/>
    <w:tmpl w:val="E17864EC"/>
    <w:lvl w:ilvl="0" w:tplc="57E0AEA4">
      <w:start w:val="1"/>
      <w:numFmt w:val="lowerLetter"/>
      <w:lvlText w:val="%1)"/>
      <w:lvlJc w:val="left"/>
      <w:pPr>
        <w:tabs>
          <w:tab w:val="num" w:pos="624"/>
        </w:tabs>
        <w:ind w:left="624" w:hanging="360"/>
      </w:pPr>
      <w:rPr>
        <w:rFonts w:hint="default"/>
        <w:i w:val="0"/>
      </w:rPr>
    </w:lvl>
    <w:lvl w:ilvl="1" w:tplc="081A0019" w:tentative="1">
      <w:start w:val="1"/>
      <w:numFmt w:val="lowerLetter"/>
      <w:lvlText w:val="%2."/>
      <w:lvlJc w:val="left"/>
      <w:pPr>
        <w:tabs>
          <w:tab w:val="num" w:pos="1344"/>
        </w:tabs>
        <w:ind w:left="1344" w:hanging="360"/>
      </w:pPr>
    </w:lvl>
    <w:lvl w:ilvl="2" w:tplc="081A001B" w:tentative="1">
      <w:start w:val="1"/>
      <w:numFmt w:val="lowerRoman"/>
      <w:lvlText w:val="%3."/>
      <w:lvlJc w:val="right"/>
      <w:pPr>
        <w:tabs>
          <w:tab w:val="num" w:pos="2064"/>
        </w:tabs>
        <w:ind w:left="2064" w:hanging="180"/>
      </w:pPr>
    </w:lvl>
    <w:lvl w:ilvl="3" w:tplc="081A000F" w:tentative="1">
      <w:start w:val="1"/>
      <w:numFmt w:val="decimal"/>
      <w:lvlText w:val="%4."/>
      <w:lvlJc w:val="left"/>
      <w:pPr>
        <w:tabs>
          <w:tab w:val="num" w:pos="2784"/>
        </w:tabs>
        <w:ind w:left="2784" w:hanging="360"/>
      </w:pPr>
    </w:lvl>
    <w:lvl w:ilvl="4" w:tplc="081A0019" w:tentative="1">
      <w:start w:val="1"/>
      <w:numFmt w:val="lowerLetter"/>
      <w:lvlText w:val="%5."/>
      <w:lvlJc w:val="left"/>
      <w:pPr>
        <w:tabs>
          <w:tab w:val="num" w:pos="3504"/>
        </w:tabs>
        <w:ind w:left="3504" w:hanging="360"/>
      </w:pPr>
    </w:lvl>
    <w:lvl w:ilvl="5" w:tplc="081A001B" w:tentative="1">
      <w:start w:val="1"/>
      <w:numFmt w:val="lowerRoman"/>
      <w:lvlText w:val="%6."/>
      <w:lvlJc w:val="right"/>
      <w:pPr>
        <w:tabs>
          <w:tab w:val="num" w:pos="4224"/>
        </w:tabs>
        <w:ind w:left="4224" w:hanging="180"/>
      </w:pPr>
    </w:lvl>
    <w:lvl w:ilvl="6" w:tplc="081A000F" w:tentative="1">
      <w:start w:val="1"/>
      <w:numFmt w:val="decimal"/>
      <w:lvlText w:val="%7."/>
      <w:lvlJc w:val="left"/>
      <w:pPr>
        <w:tabs>
          <w:tab w:val="num" w:pos="4944"/>
        </w:tabs>
        <w:ind w:left="4944" w:hanging="360"/>
      </w:pPr>
    </w:lvl>
    <w:lvl w:ilvl="7" w:tplc="081A0019" w:tentative="1">
      <w:start w:val="1"/>
      <w:numFmt w:val="lowerLetter"/>
      <w:lvlText w:val="%8."/>
      <w:lvlJc w:val="left"/>
      <w:pPr>
        <w:tabs>
          <w:tab w:val="num" w:pos="5664"/>
        </w:tabs>
        <w:ind w:left="5664" w:hanging="360"/>
      </w:pPr>
    </w:lvl>
    <w:lvl w:ilvl="8" w:tplc="081A001B" w:tentative="1">
      <w:start w:val="1"/>
      <w:numFmt w:val="lowerRoman"/>
      <w:lvlText w:val="%9."/>
      <w:lvlJc w:val="right"/>
      <w:pPr>
        <w:tabs>
          <w:tab w:val="num" w:pos="6384"/>
        </w:tabs>
        <w:ind w:left="6384" w:hanging="180"/>
      </w:pPr>
    </w:lvl>
  </w:abstractNum>
  <w:num w:numId="1" w16cid:durableId="1300843477">
    <w:abstractNumId w:val="4"/>
  </w:num>
  <w:num w:numId="2" w16cid:durableId="590699175">
    <w:abstractNumId w:val="3"/>
  </w:num>
  <w:num w:numId="3" w16cid:durableId="1344360433">
    <w:abstractNumId w:val="2"/>
  </w:num>
  <w:num w:numId="4" w16cid:durableId="1465004231">
    <w:abstractNumId w:val="5"/>
  </w:num>
  <w:num w:numId="5" w16cid:durableId="812329682">
    <w:abstractNumId w:val="0"/>
  </w:num>
  <w:num w:numId="6" w16cid:durableId="57128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0E"/>
    <w:rsid w:val="00000646"/>
    <w:rsid w:val="0000132A"/>
    <w:rsid w:val="0000145F"/>
    <w:rsid w:val="0000217E"/>
    <w:rsid w:val="00007E61"/>
    <w:rsid w:val="00011929"/>
    <w:rsid w:val="00012AD8"/>
    <w:rsid w:val="00014B9D"/>
    <w:rsid w:val="00016049"/>
    <w:rsid w:val="00016A96"/>
    <w:rsid w:val="00016C78"/>
    <w:rsid w:val="00021F31"/>
    <w:rsid w:val="000228CA"/>
    <w:rsid w:val="00022FDC"/>
    <w:rsid w:val="000246E6"/>
    <w:rsid w:val="00027981"/>
    <w:rsid w:val="00032A15"/>
    <w:rsid w:val="00035980"/>
    <w:rsid w:val="00036A0D"/>
    <w:rsid w:val="00040E91"/>
    <w:rsid w:val="000412A5"/>
    <w:rsid w:val="00042B1B"/>
    <w:rsid w:val="00042B41"/>
    <w:rsid w:val="0004316D"/>
    <w:rsid w:val="00043453"/>
    <w:rsid w:val="00045EF9"/>
    <w:rsid w:val="00047577"/>
    <w:rsid w:val="000560F6"/>
    <w:rsid w:val="00065BFA"/>
    <w:rsid w:val="000661A4"/>
    <w:rsid w:val="000661FF"/>
    <w:rsid w:val="00066550"/>
    <w:rsid w:val="00067B1D"/>
    <w:rsid w:val="00071D5C"/>
    <w:rsid w:val="00073FA5"/>
    <w:rsid w:val="00074E2E"/>
    <w:rsid w:val="00075964"/>
    <w:rsid w:val="00081193"/>
    <w:rsid w:val="000822F4"/>
    <w:rsid w:val="00082364"/>
    <w:rsid w:val="00083054"/>
    <w:rsid w:val="0008330C"/>
    <w:rsid w:val="000838DC"/>
    <w:rsid w:val="000838F3"/>
    <w:rsid w:val="00083BF1"/>
    <w:rsid w:val="00086510"/>
    <w:rsid w:val="00087E14"/>
    <w:rsid w:val="00094397"/>
    <w:rsid w:val="00095F33"/>
    <w:rsid w:val="00097EA9"/>
    <w:rsid w:val="000A1DEA"/>
    <w:rsid w:val="000A263D"/>
    <w:rsid w:val="000A3330"/>
    <w:rsid w:val="000A3FEE"/>
    <w:rsid w:val="000A4F16"/>
    <w:rsid w:val="000A53D7"/>
    <w:rsid w:val="000A5C47"/>
    <w:rsid w:val="000B0302"/>
    <w:rsid w:val="000B24E1"/>
    <w:rsid w:val="000B3BFD"/>
    <w:rsid w:val="000B48AD"/>
    <w:rsid w:val="000B4922"/>
    <w:rsid w:val="000B4C6D"/>
    <w:rsid w:val="000B4F9A"/>
    <w:rsid w:val="000B6FD5"/>
    <w:rsid w:val="000C39EE"/>
    <w:rsid w:val="000C5BE1"/>
    <w:rsid w:val="000C7818"/>
    <w:rsid w:val="000C7E8A"/>
    <w:rsid w:val="000D31A1"/>
    <w:rsid w:val="000D4A56"/>
    <w:rsid w:val="000D63D3"/>
    <w:rsid w:val="000D64C7"/>
    <w:rsid w:val="000D733F"/>
    <w:rsid w:val="000D74F6"/>
    <w:rsid w:val="000E167B"/>
    <w:rsid w:val="000E1719"/>
    <w:rsid w:val="000E1917"/>
    <w:rsid w:val="000E21B1"/>
    <w:rsid w:val="000E4391"/>
    <w:rsid w:val="000F1F52"/>
    <w:rsid w:val="000F2ECF"/>
    <w:rsid w:val="000F4000"/>
    <w:rsid w:val="000F4258"/>
    <w:rsid w:val="000F4737"/>
    <w:rsid w:val="000F4A91"/>
    <w:rsid w:val="00101D42"/>
    <w:rsid w:val="0010747B"/>
    <w:rsid w:val="00107B66"/>
    <w:rsid w:val="00107DC3"/>
    <w:rsid w:val="00111C0B"/>
    <w:rsid w:val="00111DD9"/>
    <w:rsid w:val="00114E52"/>
    <w:rsid w:val="00121865"/>
    <w:rsid w:val="00124597"/>
    <w:rsid w:val="00125C37"/>
    <w:rsid w:val="00126225"/>
    <w:rsid w:val="001302C5"/>
    <w:rsid w:val="00134AE0"/>
    <w:rsid w:val="001357EE"/>
    <w:rsid w:val="00136F7C"/>
    <w:rsid w:val="00141E2F"/>
    <w:rsid w:val="001423FD"/>
    <w:rsid w:val="00143E07"/>
    <w:rsid w:val="00144E28"/>
    <w:rsid w:val="001450EA"/>
    <w:rsid w:val="00145664"/>
    <w:rsid w:val="00146D52"/>
    <w:rsid w:val="00146EC7"/>
    <w:rsid w:val="00147E64"/>
    <w:rsid w:val="00150300"/>
    <w:rsid w:val="001516CE"/>
    <w:rsid w:val="00151B4D"/>
    <w:rsid w:val="001525EF"/>
    <w:rsid w:val="001537B4"/>
    <w:rsid w:val="00155176"/>
    <w:rsid w:val="00156C40"/>
    <w:rsid w:val="001600AE"/>
    <w:rsid w:val="00162178"/>
    <w:rsid w:val="00162506"/>
    <w:rsid w:val="00163BCF"/>
    <w:rsid w:val="00163EB1"/>
    <w:rsid w:val="0017010A"/>
    <w:rsid w:val="0017072F"/>
    <w:rsid w:val="00172E98"/>
    <w:rsid w:val="00175462"/>
    <w:rsid w:val="00176A09"/>
    <w:rsid w:val="00176DBE"/>
    <w:rsid w:val="00180858"/>
    <w:rsid w:val="001826AC"/>
    <w:rsid w:val="001835F6"/>
    <w:rsid w:val="00187432"/>
    <w:rsid w:val="00190502"/>
    <w:rsid w:val="001919B2"/>
    <w:rsid w:val="00192D9F"/>
    <w:rsid w:val="001959A7"/>
    <w:rsid w:val="00195B0A"/>
    <w:rsid w:val="00197A79"/>
    <w:rsid w:val="001A1CEF"/>
    <w:rsid w:val="001A252F"/>
    <w:rsid w:val="001A52CC"/>
    <w:rsid w:val="001A54B2"/>
    <w:rsid w:val="001A6AAF"/>
    <w:rsid w:val="001B02F3"/>
    <w:rsid w:val="001B167F"/>
    <w:rsid w:val="001B1E6E"/>
    <w:rsid w:val="001B3C44"/>
    <w:rsid w:val="001B41CD"/>
    <w:rsid w:val="001B4481"/>
    <w:rsid w:val="001B47CF"/>
    <w:rsid w:val="001B754D"/>
    <w:rsid w:val="001C4657"/>
    <w:rsid w:val="001C62E9"/>
    <w:rsid w:val="001C647D"/>
    <w:rsid w:val="001C760F"/>
    <w:rsid w:val="001D0FDF"/>
    <w:rsid w:val="001D4EE1"/>
    <w:rsid w:val="001D4F77"/>
    <w:rsid w:val="001E1058"/>
    <w:rsid w:val="001E2B52"/>
    <w:rsid w:val="001E2EC2"/>
    <w:rsid w:val="001E3394"/>
    <w:rsid w:val="001E394E"/>
    <w:rsid w:val="001E493F"/>
    <w:rsid w:val="001E5EC3"/>
    <w:rsid w:val="001E5F45"/>
    <w:rsid w:val="001E76CB"/>
    <w:rsid w:val="001E7ADD"/>
    <w:rsid w:val="001F0911"/>
    <w:rsid w:val="001F13F2"/>
    <w:rsid w:val="001F1785"/>
    <w:rsid w:val="001F17B4"/>
    <w:rsid w:val="001F29B2"/>
    <w:rsid w:val="001F3720"/>
    <w:rsid w:val="001F7CB4"/>
    <w:rsid w:val="00200AFC"/>
    <w:rsid w:val="0020108D"/>
    <w:rsid w:val="002010A3"/>
    <w:rsid w:val="00202289"/>
    <w:rsid w:val="00206492"/>
    <w:rsid w:val="00210340"/>
    <w:rsid w:val="00214F2C"/>
    <w:rsid w:val="0021543D"/>
    <w:rsid w:val="00220ABF"/>
    <w:rsid w:val="00221C35"/>
    <w:rsid w:val="00224514"/>
    <w:rsid w:val="00224816"/>
    <w:rsid w:val="00225F3B"/>
    <w:rsid w:val="002305AA"/>
    <w:rsid w:val="00231F3A"/>
    <w:rsid w:val="00232AE6"/>
    <w:rsid w:val="00233D1D"/>
    <w:rsid w:val="00234525"/>
    <w:rsid w:val="0023729D"/>
    <w:rsid w:val="00241C25"/>
    <w:rsid w:val="00242F87"/>
    <w:rsid w:val="0024784D"/>
    <w:rsid w:val="00250420"/>
    <w:rsid w:val="00253D1B"/>
    <w:rsid w:val="002548BC"/>
    <w:rsid w:val="0025501F"/>
    <w:rsid w:val="00255B89"/>
    <w:rsid w:val="0025609F"/>
    <w:rsid w:val="002619B1"/>
    <w:rsid w:val="0026281A"/>
    <w:rsid w:val="002628D1"/>
    <w:rsid w:val="00262EEA"/>
    <w:rsid w:val="0026350B"/>
    <w:rsid w:val="0026468D"/>
    <w:rsid w:val="002657E4"/>
    <w:rsid w:val="00265CAE"/>
    <w:rsid w:val="00265DEA"/>
    <w:rsid w:val="0026731A"/>
    <w:rsid w:val="0027425A"/>
    <w:rsid w:val="002870A3"/>
    <w:rsid w:val="00290265"/>
    <w:rsid w:val="002905D2"/>
    <w:rsid w:val="002918C5"/>
    <w:rsid w:val="00292715"/>
    <w:rsid w:val="002933D2"/>
    <w:rsid w:val="00295344"/>
    <w:rsid w:val="00296E76"/>
    <w:rsid w:val="002A0717"/>
    <w:rsid w:val="002A0D20"/>
    <w:rsid w:val="002A12B3"/>
    <w:rsid w:val="002A194F"/>
    <w:rsid w:val="002A1F2F"/>
    <w:rsid w:val="002A6E5A"/>
    <w:rsid w:val="002B0763"/>
    <w:rsid w:val="002B081F"/>
    <w:rsid w:val="002B13C9"/>
    <w:rsid w:val="002B23F2"/>
    <w:rsid w:val="002B2570"/>
    <w:rsid w:val="002B6CB9"/>
    <w:rsid w:val="002B6DC9"/>
    <w:rsid w:val="002B75F2"/>
    <w:rsid w:val="002C1243"/>
    <w:rsid w:val="002C158F"/>
    <w:rsid w:val="002C25B9"/>
    <w:rsid w:val="002C2618"/>
    <w:rsid w:val="002C2BAB"/>
    <w:rsid w:val="002C5162"/>
    <w:rsid w:val="002C6AF7"/>
    <w:rsid w:val="002C6D65"/>
    <w:rsid w:val="002D2182"/>
    <w:rsid w:val="002D2D63"/>
    <w:rsid w:val="002D4DAC"/>
    <w:rsid w:val="002D5C10"/>
    <w:rsid w:val="002E08A0"/>
    <w:rsid w:val="002E152A"/>
    <w:rsid w:val="002E1890"/>
    <w:rsid w:val="002E2290"/>
    <w:rsid w:val="002E4798"/>
    <w:rsid w:val="002E54FA"/>
    <w:rsid w:val="002E7EA0"/>
    <w:rsid w:val="002F05BC"/>
    <w:rsid w:val="002F0725"/>
    <w:rsid w:val="002F0960"/>
    <w:rsid w:val="002F35BD"/>
    <w:rsid w:val="002F37A7"/>
    <w:rsid w:val="002F483A"/>
    <w:rsid w:val="002F4E3E"/>
    <w:rsid w:val="002F5189"/>
    <w:rsid w:val="002F6432"/>
    <w:rsid w:val="00303220"/>
    <w:rsid w:val="00307AD2"/>
    <w:rsid w:val="00313BE6"/>
    <w:rsid w:val="003142F8"/>
    <w:rsid w:val="003175CA"/>
    <w:rsid w:val="00317B5B"/>
    <w:rsid w:val="00320638"/>
    <w:rsid w:val="0032210F"/>
    <w:rsid w:val="00323566"/>
    <w:rsid w:val="00326D3F"/>
    <w:rsid w:val="00333F5D"/>
    <w:rsid w:val="00335D39"/>
    <w:rsid w:val="0033618F"/>
    <w:rsid w:val="00336EB5"/>
    <w:rsid w:val="00336F60"/>
    <w:rsid w:val="003372DC"/>
    <w:rsid w:val="0034102D"/>
    <w:rsid w:val="0034461E"/>
    <w:rsid w:val="003502A4"/>
    <w:rsid w:val="0035207D"/>
    <w:rsid w:val="00352C56"/>
    <w:rsid w:val="00353218"/>
    <w:rsid w:val="00354924"/>
    <w:rsid w:val="0035513A"/>
    <w:rsid w:val="00361101"/>
    <w:rsid w:val="003618E4"/>
    <w:rsid w:val="00363357"/>
    <w:rsid w:val="00366C16"/>
    <w:rsid w:val="00366CC6"/>
    <w:rsid w:val="00371655"/>
    <w:rsid w:val="003737BD"/>
    <w:rsid w:val="00376C8C"/>
    <w:rsid w:val="003809BA"/>
    <w:rsid w:val="00380EE5"/>
    <w:rsid w:val="00385113"/>
    <w:rsid w:val="00385117"/>
    <w:rsid w:val="00386A05"/>
    <w:rsid w:val="00386BC4"/>
    <w:rsid w:val="0038770F"/>
    <w:rsid w:val="00387941"/>
    <w:rsid w:val="003900F4"/>
    <w:rsid w:val="0039018A"/>
    <w:rsid w:val="00390D8F"/>
    <w:rsid w:val="0039314D"/>
    <w:rsid w:val="003937BA"/>
    <w:rsid w:val="00393FA1"/>
    <w:rsid w:val="003947F6"/>
    <w:rsid w:val="003971A9"/>
    <w:rsid w:val="00397301"/>
    <w:rsid w:val="00397F78"/>
    <w:rsid w:val="003A4101"/>
    <w:rsid w:val="003A7E61"/>
    <w:rsid w:val="003B3429"/>
    <w:rsid w:val="003B54C0"/>
    <w:rsid w:val="003C020F"/>
    <w:rsid w:val="003C35F3"/>
    <w:rsid w:val="003C40DC"/>
    <w:rsid w:val="003C5E13"/>
    <w:rsid w:val="003D088E"/>
    <w:rsid w:val="003D21E7"/>
    <w:rsid w:val="003D4D8B"/>
    <w:rsid w:val="003D509C"/>
    <w:rsid w:val="003E31F4"/>
    <w:rsid w:val="003E6F20"/>
    <w:rsid w:val="003F0DE9"/>
    <w:rsid w:val="003F14A9"/>
    <w:rsid w:val="003F390D"/>
    <w:rsid w:val="003F5FDE"/>
    <w:rsid w:val="004016C6"/>
    <w:rsid w:val="00402417"/>
    <w:rsid w:val="00404B35"/>
    <w:rsid w:val="00405521"/>
    <w:rsid w:val="00405D54"/>
    <w:rsid w:val="00406653"/>
    <w:rsid w:val="00412D8D"/>
    <w:rsid w:val="00415C6E"/>
    <w:rsid w:val="00420143"/>
    <w:rsid w:val="004202B2"/>
    <w:rsid w:val="00420EC9"/>
    <w:rsid w:val="00421037"/>
    <w:rsid w:val="00422332"/>
    <w:rsid w:val="00422DAA"/>
    <w:rsid w:val="00426E33"/>
    <w:rsid w:val="004301E9"/>
    <w:rsid w:val="0043046D"/>
    <w:rsid w:val="004342BD"/>
    <w:rsid w:val="004342D2"/>
    <w:rsid w:val="004349CC"/>
    <w:rsid w:val="004414F0"/>
    <w:rsid w:val="00445753"/>
    <w:rsid w:val="0045004F"/>
    <w:rsid w:val="004532AE"/>
    <w:rsid w:val="004559F5"/>
    <w:rsid w:val="00461B64"/>
    <w:rsid w:val="00464EC5"/>
    <w:rsid w:val="00465DFB"/>
    <w:rsid w:val="004665E5"/>
    <w:rsid w:val="004675BF"/>
    <w:rsid w:val="004716EC"/>
    <w:rsid w:val="00472D9C"/>
    <w:rsid w:val="0047398B"/>
    <w:rsid w:val="00474505"/>
    <w:rsid w:val="0047533B"/>
    <w:rsid w:val="004815D4"/>
    <w:rsid w:val="00481DE4"/>
    <w:rsid w:val="00483B31"/>
    <w:rsid w:val="00484547"/>
    <w:rsid w:val="004848E4"/>
    <w:rsid w:val="00484919"/>
    <w:rsid w:val="0048764B"/>
    <w:rsid w:val="00487AD8"/>
    <w:rsid w:val="00491B5B"/>
    <w:rsid w:val="00493161"/>
    <w:rsid w:val="00493C48"/>
    <w:rsid w:val="00496CD0"/>
    <w:rsid w:val="00497616"/>
    <w:rsid w:val="004A03B8"/>
    <w:rsid w:val="004A0531"/>
    <w:rsid w:val="004A0765"/>
    <w:rsid w:val="004A18AF"/>
    <w:rsid w:val="004A1B7C"/>
    <w:rsid w:val="004A429F"/>
    <w:rsid w:val="004A47D6"/>
    <w:rsid w:val="004A619D"/>
    <w:rsid w:val="004A6994"/>
    <w:rsid w:val="004A7142"/>
    <w:rsid w:val="004B04B8"/>
    <w:rsid w:val="004B2FD3"/>
    <w:rsid w:val="004B48DA"/>
    <w:rsid w:val="004B7533"/>
    <w:rsid w:val="004C0F08"/>
    <w:rsid w:val="004C1ADC"/>
    <w:rsid w:val="004C336E"/>
    <w:rsid w:val="004D1672"/>
    <w:rsid w:val="004D2016"/>
    <w:rsid w:val="004D25D9"/>
    <w:rsid w:val="004D55D2"/>
    <w:rsid w:val="004D7B1A"/>
    <w:rsid w:val="004D7C01"/>
    <w:rsid w:val="004E20D6"/>
    <w:rsid w:val="004E2829"/>
    <w:rsid w:val="004E2FB0"/>
    <w:rsid w:val="004E355D"/>
    <w:rsid w:val="004E44A4"/>
    <w:rsid w:val="004F17B5"/>
    <w:rsid w:val="004F232F"/>
    <w:rsid w:val="004F2900"/>
    <w:rsid w:val="004F45C7"/>
    <w:rsid w:val="00500991"/>
    <w:rsid w:val="00502116"/>
    <w:rsid w:val="005034D7"/>
    <w:rsid w:val="00510B6A"/>
    <w:rsid w:val="00514CAD"/>
    <w:rsid w:val="00516068"/>
    <w:rsid w:val="005164CC"/>
    <w:rsid w:val="0051796F"/>
    <w:rsid w:val="005201C2"/>
    <w:rsid w:val="00520753"/>
    <w:rsid w:val="005227AD"/>
    <w:rsid w:val="005242A2"/>
    <w:rsid w:val="005243F4"/>
    <w:rsid w:val="005260A3"/>
    <w:rsid w:val="0052685A"/>
    <w:rsid w:val="00527928"/>
    <w:rsid w:val="00531856"/>
    <w:rsid w:val="005324EE"/>
    <w:rsid w:val="0053578A"/>
    <w:rsid w:val="005360F2"/>
    <w:rsid w:val="00536248"/>
    <w:rsid w:val="00536C34"/>
    <w:rsid w:val="00540983"/>
    <w:rsid w:val="00541B47"/>
    <w:rsid w:val="00543337"/>
    <w:rsid w:val="0054422D"/>
    <w:rsid w:val="00545923"/>
    <w:rsid w:val="00551ECD"/>
    <w:rsid w:val="00553907"/>
    <w:rsid w:val="00555506"/>
    <w:rsid w:val="005606C2"/>
    <w:rsid w:val="00561782"/>
    <w:rsid w:val="00562710"/>
    <w:rsid w:val="005649A5"/>
    <w:rsid w:val="00566DD9"/>
    <w:rsid w:val="00567642"/>
    <w:rsid w:val="0057360F"/>
    <w:rsid w:val="0057481E"/>
    <w:rsid w:val="005754A5"/>
    <w:rsid w:val="00582F24"/>
    <w:rsid w:val="0059169C"/>
    <w:rsid w:val="005A30AF"/>
    <w:rsid w:val="005A3347"/>
    <w:rsid w:val="005A5CB4"/>
    <w:rsid w:val="005A66F4"/>
    <w:rsid w:val="005B16CA"/>
    <w:rsid w:val="005B4800"/>
    <w:rsid w:val="005B529C"/>
    <w:rsid w:val="005B745D"/>
    <w:rsid w:val="005B7AE4"/>
    <w:rsid w:val="005C1263"/>
    <w:rsid w:val="005C551A"/>
    <w:rsid w:val="005D0C33"/>
    <w:rsid w:val="005D248C"/>
    <w:rsid w:val="005D411A"/>
    <w:rsid w:val="005D6BA8"/>
    <w:rsid w:val="005D7F37"/>
    <w:rsid w:val="005E12FA"/>
    <w:rsid w:val="005E1ABD"/>
    <w:rsid w:val="005E67F5"/>
    <w:rsid w:val="005E75CA"/>
    <w:rsid w:val="005F2732"/>
    <w:rsid w:val="005F3777"/>
    <w:rsid w:val="005F4F1A"/>
    <w:rsid w:val="00600C6A"/>
    <w:rsid w:val="00603FC7"/>
    <w:rsid w:val="006070FB"/>
    <w:rsid w:val="00612739"/>
    <w:rsid w:val="00615032"/>
    <w:rsid w:val="00615D8F"/>
    <w:rsid w:val="0061616A"/>
    <w:rsid w:val="00620187"/>
    <w:rsid w:val="00622355"/>
    <w:rsid w:val="006232A2"/>
    <w:rsid w:val="00627404"/>
    <w:rsid w:val="006311BB"/>
    <w:rsid w:val="00631739"/>
    <w:rsid w:val="006331CC"/>
    <w:rsid w:val="0063671E"/>
    <w:rsid w:val="00637234"/>
    <w:rsid w:val="006375A4"/>
    <w:rsid w:val="00637718"/>
    <w:rsid w:val="00640F43"/>
    <w:rsid w:val="006434A9"/>
    <w:rsid w:val="006444CE"/>
    <w:rsid w:val="00646257"/>
    <w:rsid w:val="00646DA3"/>
    <w:rsid w:val="006474B5"/>
    <w:rsid w:val="006502E2"/>
    <w:rsid w:val="00652482"/>
    <w:rsid w:val="00656FE4"/>
    <w:rsid w:val="00657C5A"/>
    <w:rsid w:val="00657D45"/>
    <w:rsid w:val="0066181B"/>
    <w:rsid w:val="006618DA"/>
    <w:rsid w:val="00662A92"/>
    <w:rsid w:val="0066329C"/>
    <w:rsid w:val="006632BD"/>
    <w:rsid w:val="00663C79"/>
    <w:rsid w:val="00664E86"/>
    <w:rsid w:val="00666763"/>
    <w:rsid w:val="00667AAA"/>
    <w:rsid w:val="006709A9"/>
    <w:rsid w:val="00670E27"/>
    <w:rsid w:val="00672458"/>
    <w:rsid w:val="00672E09"/>
    <w:rsid w:val="0067478F"/>
    <w:rsid w:val="0068043E"/>
    <w:rsid w:val="00680F65"/>
    <w:rsid w:val="00682101"/>
    <w:rsid w:val="00687771"/>
    <w:rsid w:val="00687E83"/>
    <w:rsid w:val="00692562"/>
    <w:rsid w:val="00692C42"/>
    <w:rsid w:val="0069452D"/>
    <w:rsid w:val="006947BC"/>
    <w:rsid w:val="00694D3F"/>
    <w:rsid w:val="00696C4E"/>
    <w:rsid w:val="00697B4C"/>
    <w:rsid w:val="00697C24"/>
    <w:rsid w:val="006A1469"/>
    <w:rsid w:val="006A30C8"/>
    <w:rsid w:val="006A3172"/>
    <w:rsid w:val="006A47DF"/>
    <w:rsid w:val="006A4986"/>
    <w:rsid w:val="006A52F3"/>
    <w:rsid w:val="006A61CC"/>
    <w:rsid w:val="006A66C0"/>
    <w:rsid w:val="006B2D21"/>
    <w:rsid w:val="006B5A87"/>
    <w:rsid w:val="006B79BD"/>
    <w:rsid w:val="006C0822"/>
    <w:rsid w:val="006C100C"/>
    <w:rsid w:val="006C2000"/>
    <w:rsid w:val="006C2184"/>
    <w:rsid w:val="006C2958"/>
    <w:rsid w:val="006C631D"/>
    <w:rsid w:val="006D03F1"/>
    <w:rsid w:val="006D0489"/>
    <w:rsid w:val="006D4ACF"/>
    <w:rsid w:val="006D50D0"/>
    <w:rsid w:val="006E06EF"/>
    <w:rsid w:val="006E10B4"/>
    <w:rsid w:val="006E241C"/>
    <w:rsid w:val="006E52DF"/>
    <w:rsid w:val="006E6DDE"/>
    <w:rsid w:val="006F56C5"/>
    <w:rsid w:val="006F5DC9"/>
    <w:rsid w:val="006F6AC1"/>
    <w:rsid w:val="006F70B0"/>
    <w:rsid w:val="0070157E"/>
    <w:rsid w:val="007043F4"/>
    <w:rsid w:val="00705941"/>
    <w:rsid w:val="00705E44"/>
    <w:rsid w:val="00707BEB"/>
    <w:rsid w:val="00712216"/>
    <w:rsid w:val="00712E85"/>
    <w:rsid w:val="00712F17"/>
    <w:rsid w:val="007169BA"/>
    <w:rsid w:val="00721C95"/>
    <w:rsid w:val="00722269"/>
    <w:rsid w:val="007242D9"/>
    <w:rsid w:val="00725145"/>
    <w:rsid w:val="007258D2"/>
    <w:rsid w:val="00736C0E"/>
    <w:rsid w:val="00737D9C"/>
    <w:rsid w:val="00737EF7"/>
    <w:rsid w:val="007460E3"/>
    <w:rsid w:val="00746D80"/>
    <w:rsid w:val="007500F7"/>
    <w:rsid w:val="00751444"/>
    <w:rsid w:val="00752AAB"/>
    <w:rsid w:val="007614E6"/>
    <w:rsid w:val="0076267A"/>
    <w:rsid w:val="00763F19"/>
    <w:rsid w:val="00765E54"/>
    <w:rsid w:val="00770398"/>
    <w:rsid w:val="007721BF"/>
    <w:rsid w:val="0077337F"/>
    <w:rsid w:val="00773F05"/>
    <w:rsid w:val="00776113"/>
    <w:rsid w:val="007838EF"/>
    <w:rsid w:val="00783C95"/>
    <w:rsid w:val="00790337"/>
    <w:rsid w:val="007A04EF"/>
    <w:rsid w:val="007A5C1C"/>
    <w:rsid w:val="007A694A"/>
    <w:rsid w:val="007B016F"/>
    <w:rsid w:val="007B0B3D"/>
    <w:rsid w:val="007B3156"/>
    <w:rsid w:val="007B3D78"/>
    <w:rsid w:val="007B51C9"/>
    <w:rsid w:val="007B5C07"/>
    <w:rsid w:val="007B656E"/>
    <w:rsid w:val="007B6C9D"/>
    <w:rsid w:val="007B6DED"/>
    <w:rsid w:val="007B7929"/>
    <w:rsid w:val="007C0496"/>
    <w:rsid w:val="007C084C"/>
    <w:rsid w:val="007C0BEC"/>
    <w:rsid w:val="007C245C"/>
    <w:rsid w:val="007C3E54"/>
    <w:rsid w:val="007C55F4"/>
    <w:rsid w:val="007C7782"/>
    <w:rsid w:val="007D01A0"/>
    <w:rsid w:val="007D241B"/>
    <w:rsid w:val="007E003D"/>
    <w:rsid w:val="007E0205"/>
    <w:rsid w:val="007E3342"/>
    <w:rsid w:val="007E4185"/>
    <w:rsid w:val="007E54A0"/>
    <w:rsid w:val="007E6BAA"/>
    <w:rsid w:val="007F28E4"/>
    <w:rsid w:val="007F41A5"/>
    <w:rsid w:val="007F6ADD"/>
    <w:rsid w:val="00800154"/>
    <w:rsid w:val="00800245"/>
    <w:rsid w:val="00800C64"/>
    <w:rsid w:val="0080228B"/>
    <w:rsid w:val="008034EA"/>
    <w:rsid w:val="0080763F"/>
    <w:rsid w:val="00813DDA"/>
    <w:rsid w:val="00821D6C"/>
    <w:rsid w:val="00827070"/>
    <w:rsid w:val="008342D7"/>
    <w:rsid w:val="00834C25"/>
    <w:rsid w:val="00834FC2"/>
    <w:rsid w:val="008356C8"/>
    <w:rsid w:val="0084077D"/>
    <w:rsid w:val="00857D3A"/>
    <w:rsid w:val="008610A6"/>
    <w:rsid w:val="00862511"/>
    <w:rsid w:val="008625C8"/>
    <w:rsid w:val="008646C3"/>
    <w:rsid w:val="00864CD3"/>
    <w:rsid w:val="008655B5"/>
    <w:rsid w:val="008745D0"/>
    <w:rsid w:val="008750A7"/>
    <w:rsid w:val="00875B18"/>
    <w:rsid w:val="00881174"/>
    <w:rsid w:val="00886012"/>
    <w:rsid w:val="00886CD8"/>
    <w:rsid w:val="0089069C"/>
    <w:rsid w:val="00891633"/>
    <w:rsid w:val="00891AC7"/>
    <w:rsid w:val="0089271E"/>
    <w:rsid w:val="008935F0"/>
    <w:rsid w:val="00893EB1"/>
    <w:rsid w:val="00895634"/>
    <w:rsid w:val="00896ACF"/>
    <w:rsid w:val="008A0531"/>
    <w:rsid w:val="008A130C"/>
    <w:rsid w:val="008A2612"/>
    <w:rsid w:val="008A6749"/>
    <w:rsid w:val="008A7961"/>
    <w:rsid w:val="008A7E0F"/>
    <w:rsid w:val="008B167B"/>
    <w:rsid w:val="008B1777"/>
    <w:rsid w:val="008B1954"/>
    <w:rsid w:val="008B2943"/>
    <w:rsid w:val="008B295D"/>
    <w:rsid w:val="008B4EB4"/>
    <w:rsid w:val="008B66BC"/>
    <w:rsid w:val="008B6F1C"/>
    <w:rsid w:val="008B7A3D"/>
    <w:rsid w:val="008B7A59"/>
    <w:rsid w:val="008C0746"/>
    <w:rsid w:val="008C08EF"/>
    <w:rsid w:val="008C18C1"/>
    <w:rsid w:val="008C27C8"/>
    <w:rsid w:val="008C46D7"/>
    <w:rsid w:val="008C6FD1"/>
    <w:rsid w:val="008D074F"/>
    <w:rsid w:val="008D0AB5"/>
    <w:rsid w:val="008D282C"/>
    <w:rsid w:val="008D2A42"/>
    <w:rsid w:val="008D2D50"/>
    <w:rsid w:val="008D41E0"/>
    <w:rsid w:val="008D5377"/>
    <w:rsid w:val="008D7314"/>
    <w:rsid w:val="008E0DF3"/>
    <w:rsid w:val="008E1CF6"/>
    <w:rsid w:val="008E3A1A"/>
    <w:rsid w:val="008E7C26"/>
    <w:rsid w:val="008E7EC3"/>
    <w:rsid w:val="008F0D77"/>
    <w:rsid w:val="008F0F3A"/>
    <w:rsid w:val="008F1DFB"/>
    <w:rsid w:val="008F265B"/>
    <w:rsid w:val="008F2839"/>
    <w:rsid w:val="008F30E1"/>
    <w:rsid w:val="008F79C4"/>
    <w:rsid w:val="00901B48"/>
    <w:rsid w:val="00903238"/>
    <w:rsid w:val="00903502"/>
    <w:rsid w:val="00904265"/>
    <w:rsid w:val="00906DB3"/>
    <w:rsid w:val="00907C5E"/>
    <w:rsid w:val="00911B89"/>
    <w:rsid w:val="009170F5"/>
    <w:rsid w:val="00917520"/>
    <w:rsid w:val="00922B28"/>
    <w:rsid w:val="0092521A"/>
    <w:rsid w:val="0092723D"/>
    <w:rsid w:val="0093046F"/>
    <w:rsid w:val="00932C07"/>
    <w:rsid w:val="00932F63"/>
    <w:rsid w:val="00933129"/>
    <w:rsid w:val="009347B9"/>
    <w:rsid w:val="00935733"/>
    <w:rsid w:val="0093624D"/>
    <w:rsid w:val="00936756"/>
    <w:rsid w:val="009371CB"/>
    <w:rsid w:val="00941AE8"/>
    <w:rsid w:val="00941B3A"/>
    <w:rsid w:val="009468AE"/>
    <w:rsid w:val="00946B0B"/>
    <w:rsid w:val="009479E8"/>
    <w:rsid w:val="00955050"/>
    <w:rsid w:val="00957338"/>
    <w:rsid w:val="00957625"/>
    <w:rsid w:val="00960183"/>
    <w:rsid w:val="00960B37"/>
    <w:rsid w:val="00963F36"/>
    <w:rsid w:val="0096473C"/>
    <w:rsid w:val="00965D58"/>
    <w:rsid w:val="00967119"/>
    <w:rsid w:val="0097109E"/>
    <w:rsid w:val="00972B74"/>
    <w:rsid w:val="00974A6B"/>
    <w:rsid w:val="009753CF"/>
    <w:rsid w:val="00975E59"/>
    <w:rsid w:val="009807B2"/>
    <w:rsid w:val="00982FAD"/>
    <w:rsid w:val="00983622"/>
    <w:rsid w:val="00984333"/>
    <w:rsid w:val="00984EC6"/>
    <w:rsid w:val="00986552"/>
    <w:rsid w:val="009874AB"/>
    <w:rsid w:val="00990937"/>
    <w:rsid w:val="00991677"/>
    <w:rsid w:val="009922D1"/>
    <w:rsid w:val="00994BCB"/>
    <w:rsid w:val="009A0725"/>
    <w:rsid w:val="009A101D"/>
    <w:rsid w:val="009A25F1"/>
    <w:rsid w:val="009A48C7"/>
    <w:rsid w:val="009A5321"/>
    <w:rsid w:val="009A5592"/>
    <w:rsid w:val="009B02C6"/>
    <w:rsid w:val="009B0DC7"/>
    <w:rsid w:val="009B2B22"/>
    <w:rsid w:val="009B3B18"/>
    <w:rsid w:val="009B4E69"/>
    <w:rsid w:val="009B749F"/>
    <w:rsid w:val="009B7AF7"/>
    <w:rsid w:val="009C12BE"/>
    <w:rsid w:val="009C1B6E"/>
    <w:rsid w:val="009C2D27"/>
    <w:rsid w:val="009C4D33"/>
    <w:rsid w:val="009C5638"/>
    <w:rsid w:val="009C5A8F"/>
    <w:rsid w:val="009D2DCF"/>
    <w:rsid w:val="009D2F2F"/>
    <w:rsid w:val="009D3CF1"/>
    <w:rsid w:val="009D5833"/>
    <w:rsid w:val="009E32FB"/>
    <w:rsid w:val="009E392A"/>
    <w:rsid w:val="009E7ED1"/>
    <w:rsid w:val="009F1373"/>
    <w:rsid w:val="009F2690"/>
    <w:rsid w:val="009F3EDB"/>
    <w:rsid w:val="009F5B57"/>
    <w:rsid w:val="009F5D1D"/>
    <w:rsid w:val="00A0061D"/>
    <w:rsid w:val="00A00DEA"/>
    <w:rsid w:val="00A00F05"/>
    <w:rsid w:val="00A0129C"/>
    <w:rsid w:val="00A071DD"/>
    <w:rsid w:val="00A076BA"/>
    <w:rsid w:val="00A107B3"/>
    <w:rsid w:val="00A11474"/>
    <w:rsid w:val="00A1157C"/>
    <w:rsid w:val="00A1261B"/>
    <w:rsid w:val="00A13831"/>
    <w:rsid w:val="00A155B1"/>
    <w:rsid w:val="00A16514"/>
    <w:rsid w:val="00A1669F"/>
    <w:rsid w:val="00A17707"/>
    <w:rsid w:val="00A22E03"/>
    <w:rsid w:val="00A235C6"/>
    <w:rsid w:val="00A238B2"/>
    <w:rsid w:val="00A248BB"/>
    <w:rsid w:val="00A24A67"/>
    <w:rsid w:val="00A26A18"/>
    <w:rsid w:val="00A3203F"/>
    <w:rsid w:val="00A33904"/>
    <w:rsid w:val="00A34468"/>
    <w:rsid w:val="00A34C8B"/>
    <w:rsid w:val="00A35BB1"/>
    <w:rsid w:val="00A36011"/>
    <w:rsid w:val="00A372DF"/>
    <w:rsid w:val="00A37524"/>
    <w:rsid w:val="00A37BDD"/>
    <w:rsid w:val="00A400E6"/>
    <w:rsid w:val="00A4110E"/>
    <w:rsid w:val="00A423C8"/>
    <w:rsid w:val="00A433D8"/>
    <w:rsid w:val="00A43FEB"/>
    <w:rsid w:val="00A46CAC"/>
    <w:rsid w:val="00A47740"/>
    <w:rsid w:val="00A5354A"/>
    <w:rsid w:val="00A539D3"/>
    <w:rsid w:val="00A53F7D"/>
    <w:rsid w:val="00A55FFA"/>
    <w:rsid w:val="00A567B6"/>
    <w:rsid w:val="00A57FCD"/>
    <w:rsid w:val="00A61339"/>
    <w:rsid w:val="00A65115"/>
    <w:rsid w:val="00A65C62"/>
    <w:rsid w:val="00A65EBA"/>
    <w:rsid w:val="00A66FDE"/>
    <w:rsid w:val="00A7173F"/>
    <w:rsid w:val="00A74C51"/>
    <w:rsid w:val="00A75F86"/>
    <w:rsid w:val="00A765FC"/>
    <w:rsid w:val="00A77118"/>
    <w:rsid w:val="00A80F6C"/>
    <w:rsid w:val="00A87038"/>
    <w:rsid w:val="00A87A17"/>
    <w:rsid w:val="00A905E4"/>
    <w:rsid w:val="00A905F5"/>
    <w:rsid w:val="00A92E60"/>
    <w:rsid w:val="00A972D7"/>
    <w:rsid w:val="00A976CD"/>
    <w:rsid w:val="00AA01DC"/>
    <w:rsid w:val="00AA1469"/>
    <w:rsid w:val="00AA2570"/>
    <w:rsid w:val="00AA25F0"/>
    <w:rsid w:val="00AA3E84"/>
    <w:rsid w:val="00AA4A34"/>
    <w:rsid w:val="00AB0430"/>
    <w:rsid w:val="00AB06DF"/>
    <w:rsid w:val="00AB0A39"/>
    <w:rsid w:val="00AB70B7"/>
    <w:rsid w:val="00AB7299"/>
    <w:rsid w:val="00AB7EBB"/>
    <w:rsid w:val="00AC0DE8"/>
    <w:rsid w:val="00AC2E5E"/>
    <w:rsid w:val="00AC555C"/>
    <w:rsid w:val="00AC744A"/>
    <w:rsid w:val="00AD12C6"/>
    <w:rsid w:val="00AD1442"/>
    <w:rsid w:val="00AD22E9"/>
    <w:rsid w:val="00AD2D60"/>
    <w:rsid w:val="00AD5A08"/>
    <w:rsid w:val="00AD5C50"/>
    <w:rsid w:val="00AD650D"/>
    <w:rsid w:val="00AE098B"/>
    <w:rsid w:val="00AE121F"/>
    <w:rsid w:val="00AE1E64"/>
    <w:rsid w:val="00AE512E"/>
    <w:rsid w:val="00AE739D"/>
    <w:rsid w:val="00AF1E53"/>
    <w:rsid w:val="00AF226E"/>
    <w:rsid w:val="00AF27FA"/>
    <w:rsid w:val="00AF4511"/>
    <w:rsid w:val="00AF5CAB"/>
    <w:rsid w:val="00AF647A"/>
    <w:rsid w:val="00B00247"/>
    <w:rsid w:val="00B02DC9"/>
    <w:rsid w:val="00B04CEA"/>
    <w:rsid w:val="00B05B75"/>
    <w:rsid w:val="00B12311"/>
    <w:rsid w:val="00B153C2"/>
    <w:rsid w:val="00B15891"/>
    <w:rsid w:val="00B172FC"/>
    <w:rsid w:val="00B20CF7"/>
    <w:rsid w:val="00B20D86"/>
    <w:rsid w:val="00B2452C"/>
    <w:rsid w:val="00B253CC"/>
    <w:rsid w:val="00B2689E"/>
    <w:rsid w:val="00B2704B"/>
    <w:rsid w:val="00B2792C"/>
    <w:rsid w:val="00B30C1D"/>
    <w:rsid w:val="00B326A0"/>
    <w:rsid w:val="00B32ADC"/>
    <w:rsid w:val="00B33740"/>
    <w:rsid w:val="00B3402B"/>
    <w:rsid w:val="00B35A3E"/>
    <w:rsid w:val="00B36791"/>
    <w:rsid w:val="00B3776F"/>
    <w:rsid w:val="00B42D18"/>
    <w:rsid w:val="00B43BB3"/>
    <w:rsid w:val="00B4483A"/>
    <w:rsid w:val="00B4491A"/>
    <w:rsid w:val="00B44A0D"/>
    <w:rsid w:val="00B46019"/>
    <w:rsid w:val="00B476A4"/>
    <w:rsid w:val="00B504AD"/>
    <w:rsid w:val="00B50F0C"/>
    <w:rsid w:val="00B516D4"/>
    <w:rsid w:val="00B523EE"/>
    <w:rsid w:val="00B532A2"/>
    <w:rsid w:val="00B54632"/>
    <w:rsid w:val="00B555B9"/>
    <w:rsid w:val="00B567D9"/>
    <w:rsid w:val="00B61B1B"/>
    <w:rsid w:val="00B6499E"/>
    <w:rsid w:val="00B65848"/>
    <w:rsid w:val="00B66825"/>
    <w:rsid w:val="00B66AFC"/>
    <w:rsid w:val="00B7286A"/>
    <w:rsid w:val="00B749B6"/>
    <w:rsid w:val="00B75E22"/>
    <w:rsid w:val="00B76437"/>
    <w:rsid w:val="00B7726C"/>
    <w:rsid w:val="00B77E7D"/>
    <w:rsid w:val="00B82617"/>
    <w:rsid w:val="00B8373C"/>
    <w:rsid w:val="00B83E7F"/>
    <w:rsid w:val="00B8592A"/>
    <w:rsid w:val="00B86D4D"/>
    <w:rsid w:val="00B87851"/>
    <w:rsid w:val="00B90FE7"/>
    <w:rsid w:val="00B9219A"/>
    <w:rsid w:val="00B92873"/>
    <w:rsid w:val="00B93765"/>
    <w:rsid w:val="00B9562F"/>
    <w:rsid w:val="00B95A49"/>
    <w:rsid w:val="00B967DB"/>
    <w:rsid w:val="00B96EE5"/>
    <w:rsid w:val="00B9739F"/>
    <w:rsid w:val="00BA1413"/>
    <w:rsid w:val="00BA280E"/>
    <w:rsid w:val="00BA50BE"/>
    <w:rsid w:val="00BA6D17"/>
    <w:rsid w:val="00BB265E"/>
    <w:rsid w:val="00BB46DB"/>
    <w:rsid w:val="00BB5387"/>
    <w:rsid w:val="00BB732B"/>
    <w:rsid w:val="00BB772C"/>
    <w:rsid w:val="00BC5092"/>
    <w:rsid w:val="00BC534A"/>
    <w:rsid w:val="00BC5CC1"/>
    <w:rsid w:val="00BC6896"/>
    <w:rsid w:val="00BC76CB"/>
    <w:rsid w:val="00BD069E"/>
    <w:rsid w:val="00BD0BA2"/>
    <w:rsid w:val="00BD170F"/>
    <w:rsid w:val="00BD2758"/>
    <w:rsid w:val="00BD2A13"/>
    <w:rsid w:val="00BD3558"/>
    <w:rsid w:val="00BD3F67"/>
    <w:rsid w:val="00BD4DC7"/>
    <w:rsid w:val="00BD6B86"/>
    <w:rsid w:val="00BD7C3A"/>
    <w:rsid w:val="00BE403A"/>
    <w:rsid w:val="00BE5CA2"/>
    <w:rsid w:val="00BE6B9B"/>
    <w:rsid w:val="00BF481E"/>
    <w:rsid w:val="00BF5756"/>
    <w:rsid w:val="00BF7FEF"/>
    <w:rsid w:val="00C00BFE"/>
    <w:rsid w:val="00C05C14"/>
    <w:rsid w:val="00C06FE1"/>
    <w:rsid w:val="00C07ED8"/>
    <w:rsid w:val="00C11701"/>
    <w:rsid w:val="00C11D1B"/>
    <w:rsid w:val="00C1301D"/>
    <w:rsid w:val="00C17B7E"/>
    <w:rsid w:val="00C17CDB"/>
    <w:rsid w:val="00C20F59"/>
    <w:rsid w:val="00C22145"/>
    <w:rsid w:val="00C22355"/>
    <w:rsid w:val="00C2339E"/>
    <w:rsid w:val="00C23949"/>
    <w:rsid w:val="00C23D34"/>
    <w:rsid w:val="00C25E90"/>
    <w:rsid w:val="00C314F8"/>
    <w:rsid w:val="00C342BC"/>
    <w:rsid w:val="00C3470C"/>
    <w:rsid w:val="00C34B3B"/>
    <w:rsid w:val="00C4067A"/>
    <w:rsid w:val="00C40C76"/>
    <w:rsid w:val="00C41348"/>
    <w:rsid w:val="00C428A5"/>
    <w:rsid w:val="00C42FFB"/>
    <w:rsid w:val="00C45037"/>
    <w:rsid w:val="00C45044"/>
    <w:rsid w:val="00C457B4"/>
    <w:rsid w:val="00C47052"/>
    <w:rsid w:val="00C47AC9"/>
    <w:rsid w:val="00C52972"/>
    <w:rsid w:val="00C52BF3"/>
    <w:rsid w:val="00C558FF"/>
    <w:rsid w:val="00C567AC"/>
    <w:rsid w:val="00C57259"/>
    <w:rsid w:val="00C60510"/>
    <w:rsid w:val="00C6162F"/>
    <w:rsid w:val="00C616A6"/>
    <w:rsid w:val="00C61C29"/>
    <w:rsid w:val="00C61E6B"/>
    <w:rsid w:val="00C641D1"/>
    <w:rsid w:val="00C65558"/>
    <w:rsid w:val="00C65E3A"/>
    <w:rsid w:val="00C666DE"/>
    <w:rsid w:val="00C67E93"/>
    <w:rsid w:val="00C72287"/>
    <w:rsid w:val="00C723AF"/>
    <w:rsid w:val="00C75DC2"/>
    <w:rsid w:val="00C77998"/>
    <w:rsid w:val="00C859E5"/>
    <w:rsid w:val="00C90188"/>
    <w:rsid w:val="00C936ED"/>
    <w:rsid w:val="00C95CFF"/>
    <w:rsid w:val="00C961D0"/>
    <w:rsid w:val="00C96C33"/>
    <w:rsid w:val="00CA02F2"/>
    <w:rsid w:val="00CA0E64"/>
    <w:rsid w:val="00CA2779"/>
    <w:rsid w:val="00CA2A07"/>
    <w:rsid w:val="00CA31AC"/>
    <w:rsid w:val="00CA4706"/>
    <w:rsid w:val="00CA4DEB"/>
    <w:rsid w:val="00CA53FE"/>
    <w:rsid w:val="00CA621F"/>
    <w:rsid w:val="00CB00D6"/>
    <w:rsid w:val="00CB065E"/>
    <w:rsid w:val="00CB5457"/>
    <w:rsid w:val="00CC2B86"/>
    <w:rsid w:val="00CC2BDF"/>
    <w:rsid w:val="00CC35AF"/>
    <w:rsid w:val="00CC3BE6"/>
    <w:rsid w:val="00CC5CA8"/>
    <w:rsid w:val="00CD14D3"/>
    <w:rsid w:val="00CD2BD8"/>
    <w:rsid w:val="00CD3A4E"/>
    <w:rsid w:val="00CD5F7C"/>
    <w:rsid w:val="00CE19E6"/>
    <w:rsid w:val="00CE46E8"/>
    <w:rsid w:val="00CE49D9"/>
    <w:rsid w:val="00CE5919"/>
    <w:rsid w:val="00CE5E14"/>
    <w:rsid w:val="00CE6663"/>
    <w:rsid w:val="00CE7DC9"/>
    <w:rsid w:val="00CF0046"/>
    <w:rsid w:val="00CF16CD"/>
    <w:rsid w:val="00CF1A02"/>
    <w:rsid w:val="00CF1A64"/>
    <w:rsid w:val="00CF2294"/>
    <w:rsid w:val="00CF4377"/>
    <w:rsid w:val="00D0084A"/>
    <w:rsid w:val="00D012DF"/>
    <w:rsid w:val="00D0595F"/>
    <w:rsid w:val="00D06114"/>
    <w:rsid w:val="00D07CE8"/>
    <w:rsid w:val="00D131BC"/>
    <w:rsid w:val="00D1342B"/>
    <w:rsid w:val="00D149F1"/>
    <w:rsid w:val="00D14A74"/>
    <w:rsid w:val="00D14ABF"/>
    <w:rsid w:val="00D15947"/>
    <w:rsid w:val="00D17B94"/>
    <w:rsid w:val="00D26267"/>
    <w:rsid w:val="00D27748"/>
    <w:rsid w:val="00D326D5"/>
    <w:rsid w:val="00D328AB"/>
    <w:rsid w:val="00D36499"/>
    <w:rsid w:val="00D402CF"/>
    <w:rsid w:val="00D4129D"/>
    <w:rsid w:val="00D45AF0"/>
    <w:rsid w:val="00D478BF"/>
    <w:rsid w:val="00D5174C"/>
    <w:rsid w:val="00D535DF"/>
    <w:rsid w:val="00D541ED"/>
    <w:rsid w:val="00D550D7"/>
    <w:rsid w:val="00D5777B"/>
    <w:rsid w:val="00D6062C"/>
    <w:rsid w:val="00D60938"/>
    <w:rsid w:val="00D625EA"/>
    <w:rsid w:val="00D64515"/>
    <w:rsid w:val="00D6539A"/>
    <w:rsid w:val="00D66613"/>
    <w:rsid w:val="00D70D3D"/>
    <w:rsid w:val="00D72876"/>
    <w:rsid w:val="00D736A6"/>
    <w:rsid w:val="00D7406D"/>
    <w:rsid w:val="00D75AA4"/>
    <w:rsid w:val="00D77395"/>
    <w:rsid w:val="00D806FC"/>
    <w:rsid w:val="00D84B2C"/>
    <w:rsid w:val="00D85451"/>
    <w:rsid w:val="00D948B5"/>
    <w:rsid w:val="00D951B0"/>
    <w:rsid w:val="00D96A4C"/>
    <w:rsid w:val="00D96BC7"/>
    <w:rsid w:val="00DA1034"/>
    <w:rsid w:val="00DA15B8"/>
    <w:rsid w:val="00DA1653"/>
    <w:rsid w:val="00DA1F3C"/>
    <w:rsid w:val="00DA308F"/>
    <w:rsid w:val="00DA430E"/>
    <w:rsid w:val="00DA5592"/>
    <w:rsid w:val="00DA779B"/>
    <w:rsid w:val="00DA79A2"/>
    <w:rsid w:val="00DB0091"/>
    <w:rsid w:val="00DB1503"/>
    <w:rsid w:val="00DB3538"/>
    <w:rsid w:val="00DB3860"/>
    <w:rsid w:val="00DB48A7"/>
    <w:rsid w:val="00DB4DE8"/>
    <w:rsid w:val="00DC008A"/>
    <w:rsid w:val="00DC0F17"/>
    <w:rsid w:val="00DC174B"/>
    <w:rsid w:val="00DC2F76"/>
    <w:rsid w:val="00DC425F"/>
    <w:rsid w:val="00DC7497"/>
    <w:rsid w:val="00DD0D75"/>
    <w:rsid w:val="00DD1674"/>
    <w:rsid w:val="00DD3621"/>
    <w:rsid w:val="00DD4151"/>
    <w:rsid w:val="00DD4580"/>
    <w:rsid w:val="00DE0259"/>
    <w:rsid w:val="00DE4083"/>
    <w:rsid w:val="00DE5E74"/>
    <w:rsid w:val="00DE7E06"/>
    <w:rsid w:val="00DF0D0F"/>
    <w:rsid w:val="00DF1615"/>
    <w:rsid w:val="00DF1904"/>
    <w:rsid w:val="00DF5FE4"/>
    <w:rsid w:val="00E00BB6"/>
    <w:rsid w:val="00E03D52"/>
    <w:rsid w:val="00E0534E"/>
    <w:rsid w:val="00E061C4"/>
    <w:rsid w:val="00E06363"/>
    <w:rsid w:val="00E112B9"/>
    <w:rsid w:val="00E120A5"/>
    <w:rsid w:val="00E15358"/>
    <w:rsid w:val="00E166E2"/>
    <w:rsid w:val="00E1674D"/>
    <w:rsid w:val="00E209A6"/>
    <w:rsid w:val="00E22DEC"/>
    <w:rsid w:val="00E236C3"/>
    <w:rsid w:val="00E2389B"/>
    <w:rsid w:val="00E23D0F"/>
    <w:rsid w:val="00E258AD"/>
    <w:rsid w:val="00E26DFE"/>
    <w:rsid w:val="00E31B0D"/>
    <w:rsid w:val="00E32092"/>
    <w:rsid w:val="00E32F3A"/>
    <w:rsid w:val="00E347E0"/>
    <w:rsid w:val="00E34A11"/>
    <w:rsid w:val="00E3521F"/>
    <w:rsid w:val="00E37A6C"/>
    <w:rsid w:val="00E424A9"/>
    <w:rsid w:val="00E42BC1"/>
    <w:rsid w:val="00E45244"/>
    <w:rsid w:val="00E474F0"/>
    <w:rsid w:val="00E529D8"/>
    <w:rsid w:val="00E55E08"/>
    <w:rsid w:val="00E6050D"/>
    <w:rsid w:val="00E6149E"/>
    <w:rsid w:val="00E617F7"/>
    <w:rsid w:val="00E619AC"/>
    <w:rsid w:val="00E61DCA"/>
    <w:rsid w:val="00E620E0"/>
    <w:rsid w:val="00E64A5C"/>
    <w:rsid w:val="00E66D5B"/>
    <w:rsid w:val="00E67367"/>
    <w:rsid w:val="00E701ED"/>
    <w:rsid w:val="00E723D9"/>
    <w:rsid w:val="00E73CA2"/>
    <w:rsid w:val="00E817AA"/>
    <w:rsid w:val="00E81800"/>
    <w:rsid w:val="00E8338F"/>
    <w:rsid w:val="00E8384D"/>
    <w:rsid w:val="00E846C4"/>
    <w:rsid w:val="00E86076"/>
    <w:rsid w:val="00E86279"/>
    <w:rsid w:val="00E90268"/>
    <w:rsid w:val="00E903B5"/>
    <w:rsid w:val="00E90F15"/>
    <w:rsid w:val="00E92E42"/>
    <w:rsid w:val="00E93265"/>
    <w:rsid w:val="00E94AE0"/>
    <w:rsid w:val="00EA09C6"/>
    <w:rsid w:val="00EA21E1"/>
    <w:rsid w:val="00EA3F9D"/>
    <w:rsid w:val="00EA5280"/>
    <w:rsid w:val="00EB0DF1"/>
    <w:rsid w:val="00EB0E0A"/>
    <w:rsid w:val="00EB2F2A"/>
    <w:rsid w:val="00EB4DE3"/>
    <w:rsid w:val="00EB53C8"/>
    <w:rsid w:val="00EB5F74"/>
    <w:rsid w:val="00EC0550"/>
    <w:rsid w:val="00EC349D"/>
    <w:rsid w:val="00EC361E"/>
    <w:rsid w:val="00EC5811"/>
    <w:rsid w:val="00EC5C09"/>
    <w:rsid w:val="00EC7EDB"/>
    <w:rsid w:val="00ED090F"/>
    <w:rsid w:val="00ED0959"/>
    <w:rsid w:val="00ED0BCC"/>
    <w:rsid w:val="00ED1D88"/>
    <w:rsid w:val="00ED23ED"/>
    <w:rsid w:val="00ED2409"/>
    <w:rsid w:val="00ED2F67"/>
    <w:rsid w:val="00ED42D7"/>
    <w:rsid w:val="00ED6165"/>
    <w:rsid w:val="00EE0A3A"/>
    <w:rsid w:val="00EE5978"/>
    <w:rsid w:val="00EE6A3E"/>
    <w:rsid w:val="00EE7B19"/>
    <w:rsid w:val="00EE7C60"/>
    <w:rsid w:val="00EF078B"/>
    <w:rsid w:val="00EF1399"/>
    <w:rsid w:val="00EF2D3F"/>
    <w:rsid w:val="00EF49C5"/>
    <w:rsid w:val="00EF59D2"/>
    <w:rsid w:val="00EF7F34"/>
    <w:rsid w:val="00F0178F"/>
    <w:rsid w:val="00F023F6"/>
    <w:rsid w:val="00F0415B"/>
    <w:rsid w:val="00F05D7F"/>
    <w:rsid w:val="00F10012"/>
    <w:rsid w:val="00F100CB"/>
    <w:rsid w:val="00F12D60"/>
    <w:rsid w:val="00F15979"/>
    <w:rsid w:val="00F214ED"/>
    <w:rsid w:val="00F21E29"/>
    <w:rsid w:val="00F23DDE"/>
    <w:rsid w:val="00F25B46"/>
    <w:rsid w:val="00F265E3"/>
    <w:rsid w:val="00F27598"/>
    <w:rsid w:val="00F27C85"/>
    <w:rsid w:val="00F302BD"/>
    <w:rsid w:val="00F33891"/>
    <w:rsid w:val="00F34664"/>
    <w:rsid w:val="00F35646"/>
    <w:rsid w:val="00F3618F"/>
    <w:rsid w:val="00F36475"/>
    <w:rsid w:val="00F3753A"/>
    <w:rsid w:val="00F41ADF"/>
    <w:rsid w:val="00F443AC"/>
    <w:rsid w:val="00F45375"/>
    <w:rsid w:val="00F476CD"/>
    <w:rsid w:val="00F5057A"/>
    <w:rsid w:val="00F530F9"/>
    <w:rsid w:val="00F53179"/>
    <w:rsid w:val="00F56B9A"/>
    <w:rsid w:val="00F632A3"/>
    <w:rsid w:val="00F6410D"/>
    <w:rsid w:val="00F64B0F"/>
    <w:rsid w:val="00F64EDA"/>
    <w:rsid w:val="00F6641D"/>
    <w:rsid w:val="00F67BC6"/>
    <w:rsid w:val="00F7026F"/>
    <w:rsid w:val="00F702AC"/>
    <w:rsid w:val="00F74A47"/>
    <w:rsid w:val="00F75231"/>
    <w:rsid w:val="00F753A6"/>
    <w:rsid w:val="00F77343"/>
    <w:rsid w:val="00F817A7"/>
    <w:rsid w:val="00F84C91"/>
    <w:rsid w:val="00F87B7F"/>
    <w:rsid w:val="00F90977"/>
    <w:rsid w:val="00F920E4"/>
    <w:rsid w:val="00F9254A"/>
    <w:rsid w:val="00F92EBB"/>
    <w:rsid w:val="00F93640"/>
    <w:rsid w:val="00F94EA2"/>
    <w:rsid w:val="00F9523A"/>
    <w:rsid w:val="00F97648"/>
    <w:rsid w:val="00FA1444"/>
    <w:rsid w:val="00FA1A76"/>
    <w:rsid w:val="00FA318C"/>
    <w:rsid w:val="00FA4A25"/>
    <w:rsid w:val="00FA69F9"/>
    <w:rsid w:val="00FA6CDB"/>
    <w:rsid w:val="00FA75C2"/>
    <w:rsid w:val="00FB1406"/>
    <w:rsid w:val="00FB6F99"/>
    <w:rsid w:val="00FB7B4A"/>
    <w:rsid w:val="00FB7B81"/>
    <w:rsid w:val="00FC05BF"/>
    <w:rsid w:val="00FC0B87"/>
    <w:rsid w:val="00FC148E"/>
    <w:rsid w:val="00FC3971"/>
    <w:rsid w:val="00FC3CD2"/>
    <w:rsid w:val="00FC4D7A"/>
    <w:rsid w:val="00FC68C3"/>
    <w:rsid w:val="00FC6D7A"/>
    <w:rsid w:val="00FC6E68"/>
    <w:rsid w:val="00FD1276"/>
    <w:rsid w:val="00FD1ECE"/>
    <w:rsid w:val="00FD73B3"/>
    <w:rsid w:val="00FE150E"/>
    <w:rsid w:val="00FE2751"/>
    <w:rsid w:val="00FE34DB"/>
    <w:rsid w:val="00FE46FF"/>
    <w:rsid w:val="00FE6D94"/>
    <w:rsid w:val="00FE7D9D"/>
    <w:rsid w:val="00FF01CE"/>
    <w:rsid w:val="00FF1C0D"/>
    <w:rsid w:val="00FF2C91"/>
    <w:rsid w:val="00FF32E8"/>
    <w:rsid w:val="00FF6576"/>
    <w:rsid w:val="00FF7267"/>
    <w:rsid w:val="00FF7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50"/>
    <o:shapelayout v:ext="edit">
      <o:idmap v:ext="edit" data="2"/>
    </o:shapelayout>
  </w:shapeDefaults>
  <w:decimalSymbol w:val=","/>
  <w:listSeparator w:val=";"/>
  <w14:docId w14:val="594864E6"/>
  <w15:chartTrackingRefBased/>
  <w15:docId w15:val="{4D46D69A-C8D3-4423-A32D-409B7D6F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C0E"/>
    <w:pPr>
      <w:widowControl w:val="0"/>
      <w:autoSpaceDE w:val="0"/>
      <w:autoSpaceDN w:val="0"/>
      <w:adjustRightInd w:val="0"/>
    </w:pPr>
    <w:rPr>
      <w:rFonts w:ascii="Arial" w:hAnsi="Arial" w:cs="Arial"/>
      <w:lang w:val="en-US" w:eastAsia="en-US"/>
    </w:rPr>
  </w:style>
  <w:style w:type="paragraph" w:styleId="Heading1">
    <w:name w:val="heading 1"/>
    <w:basedOn w:val="Normal"/>
    <w:next w:val="Normal"/>
    <w:qFormat/>
    <w:rsid w:val="003F14A9"/>
    <w:pPr>
      <w:keepNext/>
      <w:widowControl/>
      <w:autoSpaceDE/>
      <w:autoSpaceDN/>
      <w:adjustRightInd/>
      <w:outlineLvl w:val="0"/>
    </w:pPr>
    <w:rPr>
      <w:rFonts w:ascii="Times New Roman" w:hAnsi="Times New Roman" w:cs="Times New Roman"/>
      <w:b/>
      <w:bCs/>
      <w:sz w:val="16"/>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72E09"/>
    <w:pPr>
      <w:tabs>
        <w:tab w:val="center" w:pos="4320"/>
        <w:tab w:val="right" w:pos="8640"/>
      </w:tabs>
    </w:pPr>
  </w:style>
  <w:style w:type="character" w:styleId="PageNumber">
    <w:name w:val="page number"/>
    <w:basedOn w:val="DefaultParagraphFont"/>
    <w:rsid w:val="00672E09"/>
  </w:style>
  <w:style w:type="paragraph" w:styleId="Header">
    <w:name w:val="header"/>
    <w:basedOn w:val="Normal"/>
    <w:rsid w:val="00672E09"/>
    <w:pPr>
      <w:tabs>
        <w:tab w:val="center" w:pos="4320"/>
        <w:tab w:val="right" w:pos="8640"/>
      </w:tabs>
    </w:pPr>
  </w:style>
  <w:style w:type="paragraph" w:styleId="BodyText">
    <w:name w:val="Body Text"/>
    <w:basedOn w:val="Normal"/>
    <w:rsid w:val="00F214ED"/>
    <w:pPr>
      <w:overflowPunct w:val="0"/>
      <w:spacing w:line="287" w:lineRule="auto"/>
      <w:textAlignment w:val="baseline"/>
    </w:pPr>
    <w:rPr>
      <w:rFonts w:ascii="Times New Roman" w:hAnsi="Times New Roman" w:cs="Times New Roman"/>
      <w:sz w:val="22"/>
    </w:rPr>
  </w:style>
  <w:style w:type="table" w:styleId="TableGrid">
    <w:name w:val="Table Grid"/>
    <w:basedOn w:val="TableNormal"/>
    <w:rsid w:val="00D7406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73F05"/>
    <w:pPr>
      <w:shd w:val="clear" w:color="auto" w:fill="000080"/>
    </w:pPr>
    <w:rPr>
      <w:rFonts w:ascii="Tahoma" w:hAnsi="Tahoma" w:cs="Tahoma"/>
    </w:rPr>
  </w:style>
  <w:style w:type="paragraph" w:styleId="NormalWeb">
    <w:name w:val="Normal (Web)"/>
    <w:basedOn w:val="Normal"/>
    <w:rsid w:val="00F87B7F"/>
    <w:pPr>
      <w:widowControl/>
      <w:autoSpaceDE/>
      <w:autoSpaceDN/>
      <w:adjustRightInd/>
      <w:spacing w:before="100" w:beforeAutospacing="1" w:after="100" w:afterAutospacing="1"/>
    </w:pPr>
    <w:rPr>
      <w:rFonts w:ascii="Times New Roman" w:hAnsi="Times New Roman" w:cs="Times New Roman"/>
      <w:sz w:val="24"/>
      <w:szCs w:val="24"/>
      <w:lang w:val="hr-HR" w:eastAsia="hr-HR"/>
    </w:rPr>
  </w:style>
  <w:style w:type="paragraph" w:styleId="PlainText">
    <w:name w:val="Plain Text"/>
    <w:basedOn w:val="Normal"/>
    <w:link w:val="PlainTextChar"/>
    <w:rsid w:val="00F87B7F"/>
    <w:pPr>
      <w:widowControl/>
      <w:autoSpaceDE/>
      <w:autoSpaceDN/>
      <w:adjustRightInd/>
    </w:pPr>
    <w:rPr>
      <w:rFonts w:ascii="Courier New" w:hAnsi="Courier New" w:cs="Courier New"/>
      <w:lang w:val="hr-HR" w:eastAsia="hr-HR"/>
    </w:rPr>
  </w:style>
  <w:style w:type="character" w:customStyle="1" w:styleId="PlainTextChar">
    <w:name w:val="Plain Text Char"/>
    <w:link w:val="PlainText"/>
    <w:rsid w:val="00F87B7F"/>
    <w:rPr>
      <w:rFonts w:ascii="Courier New" w:hAnsi="Courier New" w:cs="Courier New"/>
      <w:lang w:val="hr-HR" w:eastAsia="hr-HR" w:bidi="ar-SA"/>
    </w:rPr>
  </w:style>
  <w:style w:type="paragraph" w:styleId="BodyTextIndent">
    <w:name w:val="Body Text Indent"/>
    <w:basedOn w:val="Normal"/>
    <w:rsid w:val="00B8592A"/>
    <w:pPr>
      <w:spacing w:after="120"/>
      <w:ind w:left="360"/>
    </w:pPr>
  </w:style>
  <w:style w:type="character" w:customStyle="1" w:styleId="shorttext1">
    <w:name w:val="short_text1"/>
    <w:rsid w:val="00F67BC6"/>
    <w:rPr>
      <w:sz w:val="29"/>
      <w:szCs w:val="29"/>
    </w:rPr>
  </w:style>
  <w:style w:type="paragraph" w:customStyle="1" w:styleId="1CharCharCharCharCharCharChar">
    <w:name w:val="1 Char Char Char Char Char Char Char"/>
    <w:basedOn w:val="Normal"/>
    <w:rsid w:val="00B9739F"/>
    <w:pPr>
      <w:widowControl/>
      <w:tabs>
        <w:tab w:val="left" w:pos="567"/>
      </w:tabs>
      <w:autoSpaceDE/>
      <w:autoSpaceDN/>
      <w:adjustRightInd/>
      <w:spacing w:before="120" w:after="160" w:line="240" w:lineRule="exact"/>
      <w:ind w:left="1584" w:hanging="504"/>
    </w:pPr>
    <w:rPr>
      <w:rFonts w:cs="Times New Roman"/>
      <w:b/>
      <w:bCs/>
      <w:color w:val="000000"/>
      <w:sz w:val="24"/>
      <w:szCs w:val="24"/>
    </w:rPr>
  </w:style>
  <w:style w:type="character" w:customStyle="1" w:styleId="FontStyle31">
    <w:name w:val="Font Style31"/>
    <w:rsid w:val="00E34A11"/>
    <w:rPr>
      <w:rFonts w:ascii="Arial" w:hAnsi="Arial" w:cs="Arial"/>
      <w:sz w:val="14"/>
      <w:szCs w:val="14"/>
    </w:rPr>
  </w:style>
  <w:style w:type="paragraph" w:styleId="BalloonText">
    <w:name w:val="Balloon Text"/>
    <w:basedOn w:val="Normal"/>
    <w:link w:val="BalloonTextChar"/>
    <w:rsid w:val="002C5162"/>
    <w:rPr>
      <w:rFonts w:ascii="Tahoma" w:hAnsi="Tahoma" w:cs="Tahoma"/>
      <w:sz w:val="16"/>
      <w:szCs w:val="16"/>
    </w:rPr>
  </w:style>
  <w:style w:type="character" w:customStyle="1" w:styleId="BalloonTextChar">
    <w:name w:val="Balloon Text Char"/>
    <w:link w:val="BalloonText"/>
    <w:rsid w:val="002C516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4966">
      <w:bodyDiv w:val="1"/>
      <w:marLeft w:val="0"/>
      <w:marRight w:val="0"/>
      <w:marTop w:val="0"/>
      <w:marBottom w:val="0"/>
      <w:divBdr>
        <w:top w:val="none" w:sz="0" w:space="0" w:color="auto"/>
        <w:left w:val="none" w:sz="0" w:space="0" w:color="auto"/>
        <w:bottom w:val="none" w:sz="0" w:space="0" w:color="auto"/>
        <w:right w:val="none" w:sz="0" w:space="0" w:color="auto"/>
      </w:divBdr>
    </w:div>
    <w:div w:id="475148291">
      <w:bodyDiv w:val="1"/>
      <w:marLeft w:val="0"/>
      <w:marRight w:val="0"/>
      <w:marTop w:val="0"/>
      <w:marBottom w:val="0"/>
      <w:divBdr>
        <w:top w:val="none" w:sz="0" w:space="0" w:color="auto"/>
        <w:left w:val="none" w:sz="0" w:space="0" w:color="auto"/>
        <w:bottom w:val="none" w:sz="0" w:space="0" w:color="auto"/>
        <w:right w:val="none" w:sz="0" w:space="0" w:color="auto"/>
      </w:divBdr>
    </w:div>
    <w:div w:id="985206904">
      <w:bodyDiv w:val="1"/>
      <w:marLeft w:val="0"/>
      <w:marRight w:val="0"/>
      <w:marTop w:val="0"/>
      <w:marBottom w:val="0"/>
      <w:divBdr>
        <w:top w:val="none" w:sz="0" w:space="0" w:color="auto"/>
        <w:left w:val="none" w:sz="0" w:space="0" w:color="auto"/>
        <w:bottom w:val="none" w:sz="0" w:space="0" w:color="auto"/>
        <w:right w:val="none" w:sz="0" w:space="0" w:color="auto"/>
      </w:divBdr>
    </w:div>
    <w:div w:id="1403403700">
      <w:bodyDiv w:val="1"/>
      <w:marLeft w:val="0"/>
      <w:marRight w:val="0"/>
      <w:marTop w:val="0"/>
      <w:marBottom w:val="0"/>
      <w:divBdr>
        <w:top w:val="none" w:sz="0" w:space="0" w:color="auto"/>
        <w:left w:val="none" w:sz="0" w:space="0" w:color="auto"/>
        <w:bottom w:val="none" w:sz="0" w:space="0" w:color="auto"/>
        <w:right w:val="none" w:sz="0" w:space="0" w:color="auto"/>
      </w:divBdr>
    </w:div>
    <w:div w:id="1771051153">
      <w:bodyDiv w:val="1"/>
      <w:marLeft w:val="0"/>
      <w:marRight w:val="0"/>
      <w:marTop w:val="0"/>
      <w:marBottom w:val="0"/>
      <w:divBdr>
        <w:top w:val="none" w:sz="0" w:space="0" w:color="auto"/>
        <w:left w:val="none" w:sz="0" w:space="0" w:color="auto"/>
        <w:bottom w:val="none" w:sz="0" w:space="0" w:color="auto"/>
        <w:right w:val="none" w:sz="0" w:space="0" w:color="auto"/>
      </w:divBdr>
    </w:div>
    <w:div w:id="192972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774B1-0160-489D-BCB9-877B690B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25800</Words>
  <Characters>14707</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lpstr>
    </vt:vector>
  </TitlesOfParts>
  <Company>MOA</Company>
  <LinksUpToDate>false</LinksUpToDate>
  <CharactersWithSpaces>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jelisaveta milosevic</dc:creator>
  <cp:keywords/>
  <cp:lastModifiedBy>Virginijus Jakubavičius</cp:lastModifiedBy>
  <cp:revision>2</cp:revision>
  <cp:lastPrinted>2014-08-12T05:54:00Z</cp:lastPrinted>
  <dcterms:created xsi:type="dcterms:W3CDTF">2025-12-03T09:10:00Z</dcterms:created>
  <dcterms:modified xsi:type="dcterms:W3CDTF">2025-12-03T09:10:00Z</dcterms:modified>
</cp:coreProperties>
</file>