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967BF" w14:textId="77777777" w:rsidR="00404B8B" w:rsidRDefault="00404B8B" w:rsidP="001D1F25">
      <w:pPr>
        <w:jc w:val="right"/>
        <w:rPr>
          <w:rFonts w:ascii="Myriad Pro" w:hAnsi="Myriad Pro"/>
          <w:b/>
          <w:color w:val="auto"/>
          <w:sz w:val="12"/>
          <w:szCs w:val="12"/>
        </w:rPr>
      </w:pPr>
    </w:p>
    <w:p w14:paraId="4C9E063E" w14:textId="77777777" w:rsidR="00404B8B" w:rsidRDefault="00404B8B" w:rsidP="001D1F25">
      <w:pPr>
        <w:jc w:val="right"/>
        <w:rPr>
          <w:rFonts w:ascii="Myriad Pro" w:hAnsi="Myriad Pro"/>
          <w:b/>
          <w:color w:val="auto"/>
          <w:sz w:val="12"/>
          <w:szCs w:val="12"/>
        </w:rPr>
      </w:pPr>
    </w:p>
    <w:p w14:paraId="65625C07" w14:textId="77777777" w:rsidR="00404B8B" w:rsidRDefault="00404B8B" w:rsidP="001D1F25">
      <w:pPr>
        <w:jc w:val="right"/>
        <w:rPr>
          <w:rFonts w:ascii="Myriad Pro" w:hAnsi="Myriad Pro"/>
          <w:b/>
          <w:color w:val="auto"/>
          <w:sz w:val="12"/>
          <w:szCs w:val="12"/>
        </w:rPr>
      </w:pPr>
    </w:p>
    <w:p w14:paraId="09715AC7" w14:textId="77777777" w:rsidR="00404B8B" w:rsidRDefault="00404B8B" w:rsidP="001D1F25">
      <w:pPr>
        <w:jc w:val="right"/>
        <w:rPr>
          <w:rFonts w:ascii="Myriad Pro" w:hAnsi="Myriad Pro"/>
          <w:b/>
          <w:color w:val="auto"/>
          <w:sz w:val="12"/>
          <w:szCs w:val="12"/>
        </w:rPr>
      </w:pPr>
    </w:p>
    <w:p w14:paraId="5CB43CCA" w14:textId="77777777" w:rsidR="00404B8B" w:rsidRDefault="00404B8B" w:rsidP="001D1F25">
      <w:pPr>
        <w:jc w:val="right"/>
        <w:rPr>
          <w:rFonts w:ascii="Myriad Pro" w:hAnsi="Myriad Pro"/>
          <w:b/>
          <w:color w:val="auto"/>
          <w:sz w:val="12"/>
          <w:szCs w:val="12"/>
        </w:rPr>
      </w:pPr>
    </w:p>
    <w:p w14:paraId="098CE994" w14:textId="77777777" w:rsidR="00404B8B" w:rsidRDefault="00404B8B" w:rsidP="001D1F25">
      <w:pPr>
        <w:jc w:val="right"/>
        <w:rPr>
          <w:rFonts w:ascii="Myriad Pro" w:hAnsi="Myriad Pro"/>
          <w:b/>
          <w:color w:val="auto"/>
          <w:sz w:val="12"/>
          <w:szCs w:val="12"/>
        </w:rPr>
      </w:pPr>
    </w:p>
    <w:p w14:paraId="7DE97E38" w14:textId="77777777" w:rsidR="00404B8B" w:rsidRDefault="00404B8B" w:rsidP="001D1F25">
      <w:pPr>
        <w:jc w:val="right"/>
        <w:rPr>
          <w:rFonts w:ascii="Myriad Pro" w:hAnsi="Myriad Pro"/>
          <w:b/>
          <w:color w:val="auto"/>
          <w:sz w:val="12"/>
          <w:szCs w:val="12"/>
        </w:rPr>
      </w:pPr>
    </w:p>
    <w:p w14:paraId="019C380A" w14:textId="77777777" w:rsidR="00404B8B" w:rsidRDefault="00404B8B" w:rsidP="001D1F25">
      <w:pPr>
        <w:jc w:val="right"/>
        <w:rPr>
          <w:rFonts w:ascii="Myriad Pro" w:hAnsi="Myriad Pro"/>
          <w:b/>
          <w:color w:val="auto"/>
          <w:sz w:val="12"/>
          <w:szCs w:val="12"/>
        </w:rPr>
      </w:pPr>
    </w:p>
    <w:p w14:paraId="611E7753" w14:textId="77777777" w:rsidR="00404B8B" w:rsidRDefault="00404B8B" w:rsidP="001D1F25">
      <w:pPr>
        <w:jc w:val="right"/>
        <w:rPr>
          <w:rFonts w:ascii="Myriad Pro" w:hAnsi="Myriad Pro"/>
          <w:b/>
          <w:color w:val="auto"/>
          <w:sz w:val="12"/>
          <w:szCs w:val="12"/>
        </w:rPr>
      </w:pPr>
    </w:p>
    <w:p w14:paraId="68D4A4FC" w14:textId="77777777" w:rsidR="00404B8B" w:rsidRDefault="00404B8B" w:rsidP="001D1F25">
      <w:pPr>
        <w:jc w:val="right"/>
        <w:rPr>
          <w:rFonts w:ascii="Myriad Pro" w:hAnsi="Myriad Pro"/>
          <w:b/>
          <w:color w:val="auto"/>
          <w:sz w:val="12"/>
          <w:szCs w:val="12"/>
        </w:rPr>
      </w:pPr>
    </w:p>
    <w:p w14:paraId="40CA4A30" w14:textId="77777777" w:rsidR="00404B8B" w:rsidRDefault="00404B8B" w:rsidP="001D1F25">
      <w:pPr>
        <w:jc w:val="right"/>
        <w:rPr>
          <w:rFonts w:ascii="Myriad Pro" w:hAnsi="Myriad Pro"/>
          <w:b/>
          <w:color w:val="auto"/>
          <w:sz w:val="12"/>
          <w:szCs w:val="12"/>
        </w:rPr>
      </w:pPr>
    </w:p>
    <w:p w14:paraId="2B8CE9D5" w14:textId="77777777" w:rsidR="00404B8B" w:rsidRDefault="00404B8B" w:rsidP="001D1F25">
      <w:pPr>
        <w:jc w:val="right"/>
        <w:rPr>
          <w:rFonts w:ascii="Myriad Pro" w:hAnsi="Myriad Pro"/>
          <w:b/>
          <w:color w:val="auto"/>
          <w:sz w:val="12"/>
          <w:szCs w:val="12"/>
        </w:rPr>
      </w:pPr>
    </w:p>
    <w:p w14:paraId="57F3546A" w14:textId="77777777" w:rsidR="00404B8B" w:rsidRDefault="00404B8B" w:rsidP="001D1F25">
      <w:pPr>
        <w:jc w:val="right"/>
        <w:rPr>
          <w:rFonts w:ascii="Myriad Pro" w:hAnsi="Myriad Pro"/>
          <w:b/>
          <w:color w:val="auto"/>
          <w:sz w:val="12"/>
          <w:szCs w:val="12"/>
        </w:rPr>
      </w:pPr>
    </w:p>
    <w:p w14:paraId="2CFA3DA7" w14:textId="77777777" w:rsidR="002F068B" w:rsidRPr="00CB5D1D" w:rsidRDefault="000A40E5" w:rsidP="001D1F25">
      <w:pPr>
        <w:jc w:val="right"/>
        <w:rPr>
          <w:rFonts w:ascii="Myriad Pro" w:hAnsi="Myriad Pro"/>
          <w:b/>
          <w:color w:val="auto"/>
          <w:sz w:val="12"/>
          <w:szCs w:val="12"/>
        </w:rPr>
      </w:pPr>
      <w:r>
        <w:rPr>
          <w:rFonts w:ascii="Myriad Pro" w:hAnsi="Myriad Pro"/>
          <w:b/>
          <w:color w:val="auto"/>
          <w:sz w:val="12"/>
          <w:szCs w:val="12"/>
        </w:rPr>
        <w:t>Д</w:t>
      </w:r>
      <w:r w:rsidR="001D1F25" w:rsidRPr="001D1F25">
        <w:rPr>
          <w:rFonts w:ascii="Myriad Pro" w:hAnsi="Myriad Pro"/>
          <w:b/>
          <w:color w:val="auto"/>
          <w:sz w:val="12"/>
          <w:szCs w:val="12"/>
        </w:rPr>
        <w:t>ел 18</w:t>
      </w:r>
      <w:r>
        <w:rPr>
          <w:rFonts w:ascii="Myriad Pro" w:hAnsi="Myriad Pro"/>
          <w:b/>
          <w:color w:val="auto"/>
          <w:sz w:val="12"/>
          <w:szCs w:val="12"/>
        </w:rPr>
        <w:t>.5</w:t>
      </w:r>
    </w:p>
    <w:p w14:paraId="171BECAA" w14:textId="77777777" w:rsidR="00817B2E" w:rsidRPr="00CB5D1D" w:rsidRDefault="003525D0" w:rsidP="00A14655">
      <w:pPr>
        <w:jc w:val="center"/>
        <w:rPr>
          <w:rFonts w:ascii="Myriad Pro" w:hAnsi="Myriad Pro"/>
          <w:b/>
          <w:color w:val="auto"/>
          <w:sz w:val="12"/>
          <w:szCs w:val="12"/>
          <w:lang w:val="en-US"/>
        </w:rPr>
      </w:pPr>
      <w:r w:rsidRPr="00CB5D1D">
        <w:rPr>
          <w:rFonts w:ascii="Myriad Pro" w:hAnsi="Myriad Pro"/>
          <w:b/>
          <w:color w:val="auto"/>
          <w:sz w:val="12"/>
          <w:szCs w:val="12"/>
        </w:rPr>
        <w:t>ВЕТЕРИНАРНО ЗДРАВСТВЕН СЕРТИФИКАТ</w:t>
      </w:r>
    </w:p>
    <w:p w14:paraId="2552E3B1" w14:textId="77777777" w:rsidR="003525D0" w:rsidRPr="00CB5D1D" w:rsidRDefault="003525D0" w:rsidP="00E7562D">
      <w:pPr>
        <w:jc w:val="center"/>
        <w:rPr>
          <w:rFonts w:ascii="Myriad Pro" w:hAnsi="Myriad Pro"/>
          <w:b/>
          <w:color w:val="auto"/>
          <w:sz w:val="12"/>
          <w:szCs w:val="12"/>
          <w:lang w:val="en-US"/>
        </w:rPr>
      </w:pPr>
      <w:r w:rsidRPr="00CB5D1D">
        <w:rPr>
          <w:rFonts w:ascii="Myriad Pro" w:hAnsi="Myriad Pro"/>
          <w:b/>
          <w:color w:val="auto"/>
          <w:sz w:val="12"/>
          <w:szCs w:val="12"/>
        </w:rPr>
        <w:t>Health</w:t>
      </w:r>
      <w:r w:rsidRPr="00CB5D1D">
        <w:rPr>
          <w:rFonts w:ascii="Myriad Pro" w:hAnsi="Myriad Pro"/>
          <w:b/>
          <w:color w:val="auto"/>
          <w:sz w:val="12"/>
          <w:szCs w:val="12"/>
          <w:lang w:val="ru-RU"/>
        </w:rPr>
        <w:t xml:space="preserve"> </w:t>
      </w:r>
      <w:r w:rsidRPr="00CB5D1D">
        <w:rPr>
          <w:rFonts w:ascii="Myriad Pro" w:hAnsi="Myriad Pro"/>
          <w:b/>
          <w:color w:val="auto"/>
          <w:sz w:val="12"/>
          <w:szCs w:val="12"/>
        </w:rPr>
        <w:t>Certificate</w:t>
      </w:r>
    </w:p>
    <w:p w14:paraId="77F5BE09" w14:textId="77777777" w:rsidR="00A14655" w:rsidRPr="00CB5D1D" w:rsidRDefault="00A14655" w:rsidP="00E7562D">
      <w:pPr>
        <w:jc w:val="center"/>
        <w:rPr>
          <w:rFonts w:ascii="Myriad Pro" w:hAnsi="Myriad Pro"/>
          <w:b/>
          <w:color w:val="auto"/>
          <w:sz w:val="12"/>
          <w:szCs w:val="12"/>
          <w:lang w:val="en-US"/>
        </w:rPr>
      </w:pPr>
    </w:p>
    <w:p w14:paraId="29885D13" w14:textId="77777777" w:rsidR="003525D0" w:rsidRPr="00CB5D1D" w:rsidRDefault="003525D0" w:rsidP="003525D0">
      <w:pPr>
        <w:jc w:val="center"/>
        <w:rPr>
          <w:rFonts w:ascii="Myriad Pro" w:hAnsi="Myriad Pro"/>
          <w:b/>
          <w:color w:val="auto"/>
          <w:sz w:val="12"/>
          <w:szCs w:val="12"/>
          <w:lang w:val="en-US"/>
        </w:rPr>
      </w:pPr>
      <w:r w:rsidRPr="00CB5D1D">
        <w:rPr>
          <w:rFonts w:ascii="Myriad Pro" w:hAnsi="Myriad Pro"/>
          <w:b/>
          <w:color w:val="auto"/>
          <w:sz w:val="12"/>
          <w:szCs w:val="12"/>
        </w:rPr>
        <w:t>За јајца за ведење од живина со исклучок на ноеви (</w:t>
      </w:r>
      <w:r w:rsidRPr="00CB5D1D">
        <w:rPr>
          <w:rFonts w:ascii="Myriad Pro" w:hAnsi="Myriad Pro"/>
          <w:b/>
          <w:color w:val="auto"/>
          <w:sz w:val="12"/>
          <w:szCs w:val="12"/>
          <w:lang w:val="en-US"/>
        </w:rPr>
        <w:t>HEP</w:t>
      </w:r>
      <w:r w:rsidRPr="00CB5D1D">
        <w:rPr>
          <w:rFonts w:ascii="Myriad Pro" w:hAnsi="Myriad Pro"/>
          <w:b/>
          <w:color w:val="auto"/>
          <w:sz w:val="12"/>
          <w:szCs w:val="12"/>
        </w:rPr>
        <w:t>)</w:t>
      </w:r>
    </w:p>
    <w:p w14:paraId="6F677AD7" w14:textId="77777777" w:rsidR="003525D0" w:rsidRPr="00CB5D1D" w:rsidRDefault="003525D0" w:rsidP="003525D0">
      <w:pPr>
        <w:jc w:val="center"/>
        <w:rPr>
          <w:rFonts w:ascii="Myriad Pro" w:hAnsi="Myriad Pro"/>
          <w:b/>
          <w:color w:val="auto"/>
          <w:sz w:val="12"/>
          <w:szCs w:val="12"/>
        </w:rPr>
      </w:pPr>
      <w:r w:rsidRPr="00CB5D1D">
        <w:rPr>
          <w:rFonts w:ascii="Myriad Pro" w:hAnsi="Myriad Pro"/>
          <w:b/>
          <w:color w:val="auto"/>
          <w:sz w:val="12"/>
          <w:szCs w:val="12"/>
        </w:rPr>
        <w:t xml:space="preserve"> </w:t>
      </w:r>
      <w:r w:rsidRPr="00CB5D1D">
        <w:rPr>
          <w:rFonts w:ascii="Myriad Pro" w:hAnsi="Myriad Pro"/>
          <w:b/>
          <w:color w:val="auto"/>
          <w:sz w:val="12"/>
          <w:szCs w:val="12"/>
          <w:lang w:val="en-US"/>
        </w:rPr>
        <w:t>/ For hatching eggs of poultry other than ratites (HEP)</w:t>
      </w:r>
    </w:p>
    <w:p w14:paraId="6FE07B3F" w14:textId="77777777" w:rsidR="00817B2E" w:rsidRPr="00CB5D1D" w:rsidRDefault="00817B2E" w:rsidP="003525D0">
      <w:pPr>
        <w:jc w:val="center"/>
        <w:rPr>
          <w:rFonts w:ascii="Myriad Pro" w:hAnsi="Myriad Pro"/>
          <w:b/>
          <w:color w:val="auto"/>
          <w:sz w:val="12"/>
          <w:szCs w:val="12"/>
        </w:rPr>
      </w:pPr>
    </w:p>
    <w:p w14:paraId="11E50485" w14:textId="77777777" w:rsidR="003525D0" w:rsidRPr="00CB5D1D" w:rsidRDefault="003525D0" w:rsidP="00E7562D">
      <w:pPr>
        <w:jc w:val="center"/>
        <w:rPr>
          <w:rFonts w:ascii="Myriad Pro" w:hAnsi="Myriad Pro"/>
          <w:b/>
          <w:color w:val="auto"/>
          <w:sz w:val="12"/>
          <w:szCs w:val="12"/>
          <w:lang w:val="en-US"/>
        </w:rPr>
      </w:pPr>
    </w:p>
    <w:tbl>
      <w:tblPr>
        <w:tblW w:w="5000" w:type="pct"/>
        <w:tblLook w:val="0000" w:firstRow="0" w:lastRow="0" w:firstColumn="0" w:lastColumn="0" w:noHBand="0" w:noVBand="0"/>
      </w:tblPr>
      <w:tblGrid>
        <w:gridCol w:w="550"/>
        <w:gridCol w:w="1769"/>
        <w:gridCol w:w="62"/>
        <w:gridCol w:w="12"/>
        <w:gridCol w:w="156"/>
        <w:gridCol w:w="396"/>
        <w:gridCol w:w="125"/>
        <w:gridCol w:w="111"/>
        <w:gridCol w:w="255"/>
        <w:gridCol w:w="665"/>
        <w:gridCol w:w="119"/>
        <w:gridCol w:w="310"/>
        <w:gridCol w:w="222"/>
        <w:gridCol w:w="44"/>
        <w:gridCol w:w="504"/>
        <w:gridCol w:w="187"/>
        <w:gridCol w:w="573"/>
        <w:gridCol w:w="649"/>
        <w:gridCol w:w="162"/>
        <w:gridCol w:w="72"/>
        <w:gridCol w:w="150"/>
        <w:gridCol w:w="554"/>
        <w:gridCol w:w="134"/>
        <w:gridCol w:w="12"/>
        <w:gridCol w:w="109"/>
        <w:gridCol w:w="1191"/>
        <w:gridCol w:w="223"/>
        <w:gridCol w:w="431"/>
      </w:tblGrid>
      <w:tr w:rsidR="003525D0" w:rsidRPr="00CB5D1D" w14:paraId="6FCAE48E" w14:textId="77777777" w:rsidTr="006835A0">
        <w:trPr>
          <w:trHeight w:val="81"/>
        </w:trPr>
        <w:tc>
          <w:tcPr>
            <w:tcW w:w="2455" w:type="pct"/>
            <w:gridSpan w:val="14"/>
          </w:tcPr>
          <w:p w14:paraId="19EB13B2" w14:textId="77777777" w:rsidR="003525D0" w:rsidRPr="00CB5D1D" w:rsidRDefault="003525D0" w:rsidP="00E7562D">
            <w:pPr>
              <w:rPr>
                <w:rFonts w:ascii="Myriad Pro" w:hAnsi="Myriad Pro"/>
                <w:b/>
                <w:color w:val="auto"/>
                <w:sz w:val="12"/>
                <w:szCs w:val="12"/>
              </w:rPr>
            </w:pPr>
            <w:r w:rsidRPr="00CB5D1D">
              <w:rPr>
                <w:rFonts w:ascii="Myriad Pro" w:hAnsi="Myriad Pro"/>
                <w:b/>
                <w:color w:val="auto"/>
                <w:sz w:val="12"/>
                <w:szCs w:val="12"/>
              </w:rPr>
              <w:t>ЗЕМЈА:</w:t>
            </w:r>
          </w:p>
          <w:p w14:paraId="6A5F6209" w14:textId="77777777" w:rsidR="003525D0" w:rsidRPr="00CB5D1D" w:rsidRDefault="003525D0" w:rsidP="00E7562D">
            <w:pPr>
              <w:rPr>
                <w:rFonts w:ascii="Myriad Pro" w:hAnsi="Myriad Pro"/>
                <w:b/>
                <w:color w:val="auto"/>
                <w:sz w:val="12"/>
                <w:szCs w:val="12"/>
              </w:rPr>
            </w:pPr>
            <w:r w:rsidRPr="00CB5D1D">
              <w:rPr>
                <w:rFonts w:ascii="Myriad Pro" w:hAnsi="Myriad Pro"/>
                <w:b/>
                <w:color w:val="auto"/>
                <w:sz w:val="12"/>
                <w:szCs w:val="12"/>
              </w:rPr>
              <w:t>/COUNTRY:</w:t>
            </w:r>
          </w:p>
          <w:p w14:paraId="6840F352" w14:textId="77777777" w:rsidR="00817B2E" w:rsidRPr="00CB5D1D" w:rsidRDefault="00817B2E" w:rsidP="00E7562D">
            <w:pPr>
              <w:rPr>
                <w:rFonts w:ascii="Myriad Pro" w:hAnsi="Myriad Pro"/>
                <w:b/>
                <w:color w:val="auto"/>
                <w:sz w:val="12"/>
                <w:szCs w:val="12"/>
              </w:rPr>
            </w:pPr>
          </w:p>
        </w:tc>
        <w:tc>
          <w:tcPr>
            <w:tcW w:w="2545" w:type="pct"/>
            <w:gridSpan w:val="14"/>
          </w:tcPr>
          <w:p w14:paraId="1EC37AE4" w14:textId="77777777" w:rsidR="003525D0" w:rsidRPr="00CB5D1D" w:rsidRDefault="003525D0" w:rsidP="00E7562D">
            <w:pPr>
              <w:jc w:val="right"/>
              <w:rPr>
                <w:rFonts w:ascii="Myriad Pro" w:hAnsi="Myriad Pro"/>
                <w:b/>
                <w:color w:val="auto"/>
                <w:sz w:val="12"/>
                <w:szCs w:val="12"/>
              </w:rPr>
            </w:pPr>
            <w:r w:rsidRPr="00CB5D1D">
              <w:rPr>
                <w:rFonts w:ascii="Myriad Pro" w:hAnsi="Myriad Pro"/>
                <w:b/>
                <w:color w:val="auto"/>
                <w:sz w:val="12"/>
                <w:szCs w:val="12"/>
              </w:rPr>
              <w:t xml:space="preserve">Ветеринарно здравствен сертификат за </w:t>
            </w:r>
            <w:r w:rsidR="001149CB">
              <w:rPr>
                <w:rFonts w:ascii="Myriad Pro" w:hAnsi="Myriad Pro"/>
                <w:b/>
                <w:color w:val="auto"/>
                <w:sz w:val="12"/>
                <w:szCs w:val="12"/>
              </w:rPr>
              <w:t>Република Северна Македонија</w:t>
            </w:r>
          </w:p>
          <w:p w14:paraId="4C4E3819" w14:textId="77777777" w:rsidR="003525D0" w:rsidRPr="00CB5D1D" w:rsidRDefault="003525D0" w:rsidP="00E7562D">
            <w:pPr>
              <w:jc w:val="right"/>
              <w:rPr>
                <w:rFonts w:ascii="Myriad Pro" w:hAnsi="Myriad Pro"/>
                <w:b/>
                <w:color w:val="auto"/>
                <w:sz w:val="12"/>
                <w:szCs w:val="12"/>
              </w:rPr>
            </w:pPr>
            <w:r w:rsidRPr="00CB5D1D">
              <w:rPr>
                <w:rFonts w:ascii="Myriad Pro" w:hAnsi="Myriad Pro"/>
                <w:b/>
                <w:color w:val="auto"/>
                <w:sz w:val="12"/>
                <w:szCs w:val="12"/>
              </w:rPr>
              <w:t xml:space="preserve">/Veterinary certificate to </w:t>
            </w:r>
            <w:r w:rsidR="001149CB">
              <w:rPr>
                <w:rFonts w:ascii="Myriad Pro" w:hAnsi="Myriad Pro"/>
                <w:b/>
                <w:color w:val="auto"/>
                <w:sz w:val="12"/>
                <w:szCs w:val="12"/>
              </w:rPr>
              <w:t>Republic of North Macedonia</w:t>
            </w:r>
          </w:p>
        </w:tc>
      </w:tr>
      <w:tr w:rsidR="003525D0" w:rsidRPr="00CB5D1D" w14:paraId="1536EC3C"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trPr>
        <w:tc>
          <w:tcPr>
            <w:tcW w:w="265" w:type="pct"/>
            <w:vMerge w:val="restart"/>
            <w:tcBorders>
              <w:top w:val="single" w:sz="4" w:space="0" w:color="auto"/>
              <w:left w:val="single" w:sz="4" w:space="0" w:color="auto"/>
              <w:bottom w:val="single" w:sz="4" w:space="0" w:color="000000"/>
              <w:right w:val="single" w:sz="4" w:space="0" w:color="auto"/>
            </w:tcBorders>
            <w:textDirection w:val="btLr"/>
            <w:hideMark/>
          </w:tcPr>
          <w:p w14:paraId="55AF14BE" w14:textId="77777777" w:rsidR="003525D0" w:rsidRPr="00CB5D1D" w:rsidRDefault="003525D0" w:rsidP="00E7562D">
            <w:pPr>
              <w:jc w:val="center"/>
              <w:rPr>
                <w:rFonts w:ascii="Myriad Pro" w:hAnsi="Myriad Pro"/>
                <w:b/>
                <w:color w:val="auto"/>
                <w:sz w:val="12"/>
                <w:szCs w:val="12"/>
              </w:rPr>
            </w:pPr>
            <w:r w:rsidRPr="00CB5D1D">
              <w:rPr>
                <w:rFonts w:ascii="Myriad Pro" w:hAnsi="Myriad Pro"/>
                <w:b/>
                <w:color w:val="auto"/>
                <w:sz w:val="12"/>
                <w:szCs w:val="12"/>
              </w:rPr>
              <w:t>Дел I: Детали за испратената пратка</w:t>
            </w:r>
          </w:p>
          <w:p w14:paraId="38BBB249" w14:textId="77777777" w:rsidR="003525D0" w:rsidRPr="00CB5D1D" w:rsidRDefault="003525D0" w:rsidP="00E7562D">
            <w:pPr>
              <w:jc w:val="center"/>
              <w:rPr>
                <w:rFonts w:ascii="Myriad Pro" w:hAnsi="Myriad Pro"/>
                <w:b/>
                <w:color w:val="auto"/>
                <w:sz w:val="12"/>
                <w:szCs w:val="12"/>
              </w:rPr>
            </w:pPr>
            <w:r w:rsidRPr="00CB5D1D">
              <w:rPr>
                <w:rFonts w:ascii="Myriad Pro" w:hAnsi="Myriad Pro"/>
                <w:b/>
                <w:color w:val="auto"/>
                <w:sz w:val="12"/>
                <w:szCs w:val="12"/>
              </w:rPr>
              <w:t>Part I: Details of dispatched consignment</w:t>
            </w:r>
          </w:p>
        </w:tc>
        <w:tc>
          <w:tcPr>
            <w:tcW w:w="2449" w:type="pct"/>
            <w:gridSpan w:val="14"/>
            <w:tcBorders>
              <w:top w:val="single" w:sz="4" w:space="0" w:color="auto"/>
              <w:left w:val="single" w:sz="4" w:space="0" w:color="auto"/>
              <w:bottom w:val="nil"/>
              <w:right w:val="single" w:sz="4" w:space="0" w:color="auto"/>
            </w:tcBorders>
            <w:hideMark/>
          </w:tcPr>
          <w:p w14:paraId="13B37EA0"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I.1. Испраќач</w:t>
            </w:r>
          </w:p>
          <w:p w14:paraId="680D8D60"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/Consignor</w:t>
            </w:r>
          </w:p>
        </w:tc>
        <w:tc>
          <w:tcPr>
            <w:tcW w:w="1283" w:type="pct"/>
            <w:gridSpan w:val="9"/>
            <w:vMerge w:val="restart"/>
            <w:tcBorders>
              <w:top w:val="single" w:sz="4" w:space="0" w:color="000000"/>
              <w:left w:val="single" w:sz="4" w:space="0" w:color="auto"/>
              <w:bottom w:val="single" w:sz="4" w:space="0" w:color="auto"/>
              <w:right w:val="single" w:sz="4" w:space="0" w:color="auto"/>
            </w:tcBorders>
            <w:hideMark/>
          </w:tcPr>
          <w:p w14:paraId="6AF58020"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I.2. Референтен број на сертификатот</w:t>
            </w:r>
          </w:p>
          <w:p w14:paraId="67414D2D"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/Certificate reference number</w:t>
            </w:r>
          </w:p>
        </w:tc>
        <w:tc>
          <w:tcPr>
            <w:tcW w:w="1003" w:type="pct"/>
            <w:gridSpan w:val="4"/>
            <w:vMerge w:val="restart"/>
            <w:tcBorders>
              <w:top w:val="single" w:sz="4" w:space="0" w:color="000000"/>
              <w:left w:val="single" w:sz="4" w:space="0" w:color="auto"/>
              <w:bottom w:val="single" w:sz="4" w:space="0" w:color="000000"/>
              <w:right w:val="single" w:sz="4" w:space="0" w:color="000000"/>
              <w:tr2bl w:val="single" w:sz="4" w:space="0" w:color="auto"/>
            </w:tcBorders>
            <w:hideMark/>
          </w:tcPr>
          <w:p w14:paraId="4F3A936F"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I.2.a</w:t>
            </w:r>
          </w:p>
        </w:tc>
      </w:tr>
      <w:tr w:rsidR="003525D0" w:rsidRPr="00CB5D1D" w14:paraId="75413454"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65" w:type="pct"/>
            <w:vMerge/>
            <w:tcBorders>
              <w:top w:val="single" w:sz="4" w:space="0" w:color="auto"/>
              <w:left w:val="single" w:sz="4" w:space="0" w:color="auto"/>
              <w:bottom w:val="single" w:sz="4" w:space="0" w:color="000000"/>
              <w:right w:val="single" w:sz="4" w:space="0" w:color="auto"/>
            </w:tcBorders>
            <w:vAlign w:val="center"/>
            <w:hideMark/>
          </w:tcPr>
          <w:p w14:paraId="77116447" w14:textId="77777777" w:rsidR="003525D0" w:rsidRPr="00CB5D1D" w:rsidRDefault="003525D0" w:rsidP="00E7562D">
            <w:pPr>
              <w:rPr>
                <w:rFonts w:ascii="Myriad Pro" w:hAnsi="Myriad Pro"/>
                <w:b/>
                <w:color w:val="auto"/>
                <w:sz w:val="12"/>
                <w:szCs w:val="12"/>
              </w:rPr>
            </w:pPr>
          </w:p>
        </w:tc>
        <w:tc>
          <w:tcPr>
            <w:tcW w:w="2449" w:type="pct"/>
            <w:gridSpan w:val="14"/>
            <w:vMerge w:val="restart"/>
            <w:tcBorders>
              <w:top w:val="nil"/>
              <w:left w:val="single" w:sz="4" w:space="0" w:color="auto"/>
              <w:bottom w:val="nil"/>
              <w:right w:val="single" w:sz="4" w:space="0" w:color="auto"/>
            </w:tcBorders>
            <w:hideMark/>
          </w:tcPr>
          <w:p w14:paraId="7140F79E"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Име</w:t>
            </w:r>
          </w:p>
          <w:p w14:paraId="6468641A"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/Name</w:t>
            </w:r>
          </w:p>
        </w:tc>
        <w:tc>
          <w:tcPr>
            <w:tcW w:w="1283" w:type="pct"/>
            <w:gridSpan w:val="9"/>
            <w:vMerge/>
            <w:tcBorders>
              <w:top w:val="single" w:sz="4" w:space="0" w:color="000000"/>
              <w:left w:val="single" w:sz="4" w:space="0" w:color="auto"/>
              <w:bottom w:val="single" w:sz="4" w:space="0" w:color="auto"/>
              <w:right w:val="single" w:sz="4" w:space="0" w:color="auto"/>
            </w:tcBorders>
            <w:vAlign w:val="center"/>
            <w:hideMark/>
          </w:tcPr>
          <w:p w14:paraId="13D53574" w14:textId="77777777" w:rsidR="003525D0" w:rsidRPr="00CB5D1D" w:rsidRDefault="003525D0" w:rsidP="00E7562D">
            <w:pPr>
              <w:rPr>
                <w:rFonts w:ascii="Myriad Pro" w:hAnsi="Myriad Pro"/>
                <w:color w:val="auto"/>
                <w:sz w:val="12"/>
                <w:szCs w:val="12"/>
              </w:rPr>
            </w:pPr>
          </w:p>
        </w:tc>
        <w:tc>
          <w:tcPr>
            <w:tcW w:w="1003" w:type="pct"/>
            <w:gridSpan w:val="4"/>
            <w:vMerge/>
            <w:tcBorders>
              <w:top w:val="single" w:sz="4" w:space="0" w:color="000000"/>
              <w:left w:val="single" w:sz="4" w:space="0" w:color="auto"/>
              <w:bottom w:val="single" w:sz="4" w:space="0" w:color="000000"/>
              <w:right w:val="single" w:sz="4" w:space="0" w:color="000000"/>
              <w:tr2bl w:val="single" w:sz="4" w:space="0" w:color="auto"/>
            </w:tcBorders>
            <w:vAlign w:val="center"/>
            <w:hideMark/>
          </w:tcPr>
          <w:p w14:paraId="75706E37" w14:textId="77777777" w:rsidR="003525D0" w:rsidRPr="00CB5D1D" w:rsidRDefault="003525D0" w:rsidP="00E7562D">
            <w:pPr>
              <w:rPr>
                <w:rFonts w:ascii="Myriad Pro" w:hAnsi="Myriad Pro"/>
                <w:color w:val="auto"/>
                <w:sz w:val="12"/>
                <w:szCs w:val="12"/>
              </w:rPr>
            </w:pPr>
          </w:p>
        </w:tc>
      </w:tr>
      <w:tr w:rsidR="003525D0" w:rsidRPr="00CB5D1D" w14:paraId="4EB775E7"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65" w:type="pct"/>
            <w:vMerge/>
            <w:tcBorders>
              <w:top w:val="single" w:sz="4" w:space="0" w:color="auto"/>
              <w:left w:val="single" w:sz="4" w:space="0" w:color="auto"/>
              <w:bottom w:val="single" w:sz="4" w:space="0" w:color="000000"/>
              <w:right w:val="single" w:sz="4" w:space="0" w:color="auto"/>
            </w:tcBorders>
            <w:vAlign w:val="center"/>
            <w:hideMark/>
          </w:tcPr>
          <w:p w14:paraId="61818090" w14:textId="77777777" w:rsidR="003525D0" w:rsidRPr="00CB5D1D" w:rsidRDefault="003525D0" w:rsidP="00E7562D">
            <w:pPr>
              <w:rPr>
                <w:rFonts w:ascii="Myriad Pro" w:hAnsi="Myriad Pro"/>
                <w:b/>
                <w:color w:val="auto"/>
                <w:sz w:val="12"/>
                <w:szCs w:val="12"/>
              </w:rPr>
            </w:pPr>
          </w:p>
        </w:tc>
        <w:tc>
          <w:tcPr>
            <w:tcW w:w="2449" w:type="pct"/>
            <w:gridSpan w:val="14"/>
            <w:vMerge/>
            <w:tcBorders>
              <w:top w:val="nil"/>
              <w:left w:val="single" w:sz="4" w:space="0" w:color="auto"/>
              <w:bottom w:val="nil"/>
              <w:right w:val="single" w:sz="4" w:space="0" w:color="auto"/>
            </w:tcBorders>
            <w:vAlign w:val="center"/>
            <w:hideMark/>
          </w:tcPr>
          <w:p w14:paraId="402DEC81" w14:textId="77777777" w:rsidR="003525D0" w:rsidRPr="00CB5D1D" w:rsidRDefault="003525D0" w:rsidP="00E7562D">
            <w:pPr>
              <w:rPr>
                <w:rFonts w:ascii="Myriad Pro" w:hAnsi="Myriad Pro"/>
                <w:color w:val="auto"/>
                <w:sz w:val="12"/>
                <w:szCs w:val="12"/>
              </w:rPr>
            </w:pPr>
          </w:p>
        </w:tc>
        <w:tc>
          <w:tcPr>
            <w:tcW w:w="2286" w:type="pct"/>
            <w:gridSpan w:val="13"/>
            <w:vMerge w:val="restart"/>
            <w:tcBorders>
              <w:top w:val="single" w:sz="4" w:space="0" w:color="000000"/>
              <w:left w:val="single" w:sz="4" w:space="0" w:color="auto"/>
              <w:bottom w:val="single" w:sz="4" w:space="0" w:color="auto"/>
              <w:right w:val="single" w:sz="4" w:space="0" w:color="000000"/>
            </w:tcBorders>
            <w:hideMark/>
          </w:tcPr>
          <w:p w14:paraId="3CD6E2AF"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I.3. Централен Надлежен Орган</w:t>
            </w:r>
          </w:p>
          <w:p w14:paraId="1AC33AE7"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/Central Competent Authority</w:t>
            </w:r>
          </w:p>
        </w:tc>
      </w:tr>
      <w:tr w:rsidR="006835A0" w:rsidRPr="00CB5D1D" w14:paraId="7871B38C"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2"/>
        </w:trPr>
        <w:tc>
          <w:tcPr>
            <w:tcW w:w="265" w:type="pct"/>
            <w:vMerge/>
            <w:tcBorders>
              <w:top w:val="single" w:sz="4" w:space="0" w:color="auto"/>
              <w:left w:val="single" w:sz="4" w:space="0" w:color="auto"/>
              <w:bottom w:val="single" w:sz="4" w:space="0" w:color="000000"/>
              <w:right w:val="single" w:sz="4" w:space="0" w:color="auto"/>
            </w:tcBorders>
            <w:vAlign w:val="center"/>
          </w:tcPr>
          <w:p w14:paraId="6F32EB6B" w14:textId="77777777" w:rsidR="006835A0" w:rsidRPr="00CB5D1D" w:rsidRDefault="006835A0" w:rsidP="00E7562D">
            <w:pPr>
              <w:rPr>
                <w:rFonts w:ascii="Myriad Pro" w:hAnsi="Myriad Pro"/>
                <w:b/>
                <w:color w:val="auto"/>
                <w:sz w:val="12"/>
                <w:szCs w:val="12"/>
              </w:rPr>
            </w:pPr>
          </w:p>
        </w:tc>
        <w:tc>
          <w:tcPr>
            <w:tcW w:w="2449" w:type="pct"/>
            <w:gridSpan w:val="14"/>
            <w:tcBorders>
              <w:top w:val="nil"/>
              <w:left w:val="single" w:sz="4" w:space="0" w:color="auto"/>
              <w:bottom w:val="nil"/>
              <w:right w:val="single" w:sz="4" w:space="0" w:color="auto"/>
            </w:tcBorders>
          </w:tcPr>
          <w:p w14:paraId="0F7E532C" w14:textId="77777777" w:rsidR="006835A0" w:rsidRDefault="006835A0" w:rsidP="00E7562D">
            <w:pPr>
              <w:rPr>
                <w:rFonts w:ascii="Myriad Pro" w:hAnsi="Myriad Pro"/>
                <w:color w:val="auto"/>
                <w:sz w:val="12"/>
                <w:szCs w:val="12"/>
              </w:rPr>
            </w:pPr>
            <w:r w:rsidRPr="006835A0">
              <w:rPr>
                <w:rFonts w:ascii="Myriad Pro" w:hAnsi="Myriad Pro"/>
                <w:color w:val="auto"/>
                <w:sz w:val="12"/>
                <w:szCs w:val="12"/>
              </w:rPr>
              <w:t>Земја</w:t>
            </w:r>
          </w:p>
          <w:p w14:paraId="7C4976A7" w14:textId="77777777" w:rsidR="006835A0" w:rsidRPr="00CB5D1D" w:rsidRDefault="006835A0" w:rsidP="00E7562D">
            <w:pPr>
              <w:rPr>
                <w:rFonts w:ascii="Myriad Pro" w:hAnsi="Myriad Pro"/>
                <w:color w:val="auto"/>
                <w:sz w:val="12"/>
                <w:szCs w:val="12"/>
              </w:rPr>
            </w:pPr>
            <w:r>
              <w:rPr>
                <w:rFonts w:ascii="Myriad Pro" w:hAnsi="Myriad Pro"/>
                <w:color w:val="auto"/>
                <w:sz w:val="12"/>
                <w:szCs w:val="12"/>
                <w:lang w:val="en-US"/>
              </w:rPr>
              <w:t>/</w:t>
            </w:r>
            <w:r w:rsidRPr="006835A0">
              <w:rPr>
                <w:rFonts w:ascii="Myriad Pro" w:hAnsi="Myriad Pro"/>
                <w:color w:val="auto"/>
                <w:sz w:val="12"/>
                <w:szCs w:val="12"/>
              </w:rPr>
              <w:t>Country</w:t>
            </w:r>
          </w:p>
        </w:tc>
        <w:tc>
          <w:tcPr>
            <w:tcW w:w="2286" w:type="pct"/>
            <w:gridSpan w:val="13"/>
            <w:vMerge/>
            <w:tcBorders>
              <w:top w:val="single" w:sz="4" w:space="0" w:color="000000"/>
              <w:left w:val="single" w:sz="4" w:space="0" w:color="auto"/>
              <w:bottom w:val="single" w:sz="4" w:space="0" w:color="auto"/>
              <w:right w:val="single" w:sz="4" w:space="0" w:color="000000"/>
            </w:tcBorders>
            <w:vAlign w:val="center"/>
          </w:tcPr>
          <w:p w14:paraId="2959E34C" w14:textId="77777777" w:rsidR="006835A0" w:rsidRPr="00CB5D1D" w:rsidRDefault="006835A0" w:rsidP="00E7562D">
            <w:pPr>
              <w:rPr>
                <w:rFonts w:ascii="Myriad Pro" w:hAnsi="Myriad Pro"/>
                <w:color w:val="auto"/>
                <w:sz w:val="12"/>
                <w:szCs w:val="12"/>
              </w:rPr>
            </w:pPr>
          </w:p>
        </w:tc>
      </w:tr>
      <w:tr w:rsidR="003525D0" w:rsidRPr="00CB5D1D" w14:paraId="5A1BF512"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65" w:type="pct"/>
            <w:vMerge/>
            <w:tcBorders>
              <w:top w:val="single" w:sz="4" w:space="0" w:color="auto"/>
              <w:left w:val="single" w:sz="4" w:space="0" w:color="auto"/>
              <w:bottom w:val="single" w:sz="4" w:space="0" w:color="000000"/>
              <w:right w:val="single" w:sz="4" w:space="0" w:color="auto"/>
            </w:tcBorders>
            <w:vAlign w:val="center"/>
            <w:hideMark/>
          </w:tcPr>
          <w:p w14:paraId="3D01F300" w14:textId="77777777" w:rsidR="003525D0" w:rsidRPr="00CB5D1D" w:rsidRDefault="003525D0" w:rsidP="00E7562D">
            <w:pPr>
              <w:rPr>
                <w:rFonts w:ascii="Myriad Pro" w:hAnsi="Myriad Pro"/>
                <w:b/>
                <w:color w:val="auto"/>
                <w:sz w:val="12"/>
                <w:szCs w:val="12"/>
              </w:rPr>
            </w:pPr>
          </w:p>
        </w:tc>
        <w:tc>
          <w:tcPr>
            <w:tcW w:w="2449" w:type="pct"/>
            <w:gridSpan w:val="14"/>
            <w:vMerge w:val="restart"/>
            <w:tcBorders>
              <w:top w:val="nil"/>
              <w:left w:val="single" w:sz="4" w:space="0" w:color="auto"/>
              <w:bottom w:val="nil"/>
              <w:right w:val="single" w:sz="4" w:space="0" w:color="auto"/>
            </w:tcBorders>
            <w:hideMark/>
          </w:tcPr>
          <w:p w14:paraId="0ED42BA2"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Адреса</w:t>
            </w:r>
          </w:p>
          <w:p w14:paraId="7C9A9727"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/Address</w:t>
            </w:r>
          </w:p>
        </w:tc>
        <w:tc>
          <w:tcPr>
            <w:tcW w:w="2286" w:type="pct"/>
            <w:gridSpan w:val="13"/>
            <w:vMerge/>
            <w:tcBorders>
              <w:top w:val="single" w:sz="4" w:space="0" w:color="000000"/>
              <w:left w:val="single" w:sz="4" w:space="0" w:color="auto"/>
              <w:bottom w:val="single" w:sz="4" w:space="0" w:color="auto"/>
              <w:right w:val="single" w:sz="4" w:space="0" w:color="000000"/>
            </w:tcBorders>
            <w:vAlign w:val="center"/>
            <w:hideMark/>
          </w:tcPr>
          <w:p w14:paraId="51A5A0F0" w14:textId="77777777" w:rsidR="003525D0" w:rsidRPr="00CB5D1D" w:rsidRDefault="003525D0" w:rsidP="00E7562D">
            <w:pPr>
              <w:rPr>
                <w:rFonts w:ascii="Myriad Pro" w:hAnsi="Myriad Pro"/>
                <w:color w:val="auto"/>
                <w:sz w:val="12"/>
                <w:szCs w:val="12"/>
              </w:rPr>
            </w:pPr>
          </w:p>
        </w:tc>
      </w:tr>
      <w:tr w:rsidR="003525D0" w:rsidRPr="00CB5D1D" w14:paraId="1BD8A332"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65" w:type="pct"/>
            <w:vMerge/>
            <w:tcBorders>
              <w:top w:val="single" w:sz="4" w:space="0" w:color="auto"/>
              <w:left w:val="single" w:sz="4" w:space="0" w:color="auto"/>
              <w:bottom w:val="single" w:sz="4" w:space="0" w:color="000000"/>
              <w:right w:val="single" w:sz="4" w:space="0" w:color="auto"/>
            </w:tcBorders>
            <w:vAlign w:val="center"/>
            <w:hideMark/>
          </w:tcPr>
          <w:p w14:paraId="7D95A43A" w14:textId="77777777" w:rsidR="003525D0" w:rsidRPr="00CB5D1D" w:rsidRDefault="003525D0" w:rsidP="00E7562D">
            <w:pPr>
              <w:rPr>
                <w:rFonts w:ascii="Myriad Pro" w:hAnsi="Myriad Pro"/>
                <w:b/>
                <w:color w:val="auto"/>
                <w:sz w:val="12"/>
                <w:szCs w:val="12"/>
              </w:rPr>
            </w:pPr>
          </w:p>
        </w:tc>
        <w:tc>
          <w:tcPr>
            <w:tcW w:w="2449" w:type="pct"/>
            <w:gridSpan w:val="14"/>
            <w:vMerge/>
            <w:tcBorders>
              <w:top w:val="nil"/>
              <w:left w:val="single" w:sz="4" w:space="0" w:color="auto"/>
              <w:bottom w:val="nil"/>
              <w:right w:val="single" w:sz="4" w:space="0" w:color="auto"/>
            </w:tcBorders>
            <w:vAlign w:val="center"/>
            <w:hideMark/>
          </w:tcPr>
          <w:p w14:paraId="70CA4C77" w14:textId="77777777" w:rsidR="003525D0" w:rsidRPr="00CB5D1D" w:rsidRDefault="003525D0" w:rsidP="00E7562D">
            <w:pPr>
              <w:rPr>
                <w:rFonts w:ascii="Myriad Pro" w:hAnsi="Myriad Pro"/>
                <w:color w:val="auto"/>
                <w:sz w:val="12"/>
                <w:szCs w:val="12"/>
              </w:rPr>
            </w:pPr>
          </w:p>
        </w:tc>
        <w:tc>
          <w:tcPr>
            <w:tcW w:w="2286" w:type="pct"/>
            <w:gridSpan w:val="13"/>
            <w:vMerge w:val="restart"/>
            <w:tcBorders>
              <w:top w:val="single" w:sz="4" w:space="0" w:color="auto"/>
              <w:left w:val="single" w:sz="4" w:space="0" w:color="auto"/>
              <w:bottom w:val="single" w:sz="4" w:space="0" w:color="auto"/>
              <w:right w:val="single" w:sz="4" w:space="0" w:color="000000"/>
            </w:tcBorders>
            <w:hideMark/>
          </w:tcPr>
          <w:p w14:paraId="1BE453C4"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I.4. Локален Надлежен Орган</w:t>
            </w:r>
          </w:p>
          <w:p w14:paraId="216E3449"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/Local Competent Authority</w:t>
            </w:r>
          </w:p>
        </w:tc>
      </w:tr>
      <w:tr w:rsidR="003525D0" w:rsidRPr="00CB5D1D" w14:paraId="345EF838"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trPr>
        <w:tc>
          <w:tcPr>
            <w:tcW w:w="265" w:type="pct"/>
            <w:vMerge/>
            <w:tcBorders>
              <w:top w:val="single" w:sz="4" w:space="0" w:color="auto"/>
              <w:left w:val="single" w:sz="4" w:space="0" w:color="auto"/>
              <w:bottom w:val="single" w:sz="4" w:space="0" w:color="000000"/>
              <w:right w:val="single" w:sz="4" w:space="0" w:color="auto"/>
            </w:tcBorders>
            <w:vAlign w:val="center"/>
            <w:hideMark/>
          </w:tcPr>
          <w:p w14:paraId="60F9845D" w14:textId="77777777" w:rsidR="003525D0" w:rsidRPr="00CB5D1D" w:rsidRDefault="003525D0" w:rsidP="00E7562D">
            <w:pPr>
              <w:rPr>
                <w:rFonts w:ascii="Myriad Pro" w:hAnsi="Myriad Pro"/>
                <w:b/>
                <w:color w:val="auto"/>
                <w:sz w:val="12"/>
                <w:szCs w:val="12"/>
              </w:rPr>
            </w:pPr>
          </w:p>
        </w:tc>
        <w:tc>
          <w:tcPr>
            <w:tcW w:w="2449" w:type="pct"/>
            <w:gridSpan w:val="14"/>
            <w:tcBorders>
              <w:top w:val="nil"/>
              <w:left w:val="single" w:sz="4" w:space="0" w:color="auto"/>
              <w:bottom w:val="single" w:sz="4" w:space="0" w:color="auto"/>
              <w:right w:val="single" w:sz="4" w:space="0" w:color="auto"/>
            </w:tcBorders>
            <w:hideMark/>
          </w:tcPr>
          <w:p w14:paraId="5F57BD66"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Тел.</w:t>
            </w:r>
          </w:p>
          <w:p w14:paraId="4409D52F"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/Tel.</w:t>
            </w:r>
          </w:p>
          <w:p w14:paraId="484451D4" w14:textId="77777777" w:rsidR="00817B2E" w:rsidRPr="00CB5D1D" w:rsidRDefault="00817B2E" w:rsidP="00E7562D">
            <w:pPr>
              <w:rPr>
                <w:rFonts w:ascii="Myriad Pro" w:hAnsi="Myriad Pro"/>
                <w:color w:val="auto"/>
                <w:sz w:val="12"/>
                <w:szCs w:val="12"/>
              </w:rPr>
            </w:pPr>
          </w:p>
        </w:tc>
        <w:tc>
          <w:tcPr>
            <w:tcW w:w="2286" w:type="pct"/>
            <w:gridSpan w:val="13"/>
            <w:vMerge/>
            <w:tcBorders>
              <w:top w:val="single" w:sz="4" w:space="0" w:color="auto"/>
              <w:left w:val="single" w:sz="4" w:space="0" w:color="auto"/>
              <w:bottom w:val="single" w:sz="4" w:space="0" w:color="auto"/>
              <w:right w:val="single" w:sz="4" w:space="0" w:color="000000"/>
            </w:tcBorders>
            <w:vAlign w:val="center"/>
            <w:hideMark/>
          </w:tcPr>
          <w:p w14:paraId="0003FF1F" w14:textId="77777777" w:rsidR="003525D0" w:rsidRPr="00CB5D1D" w:rsidRDefault="003525D0" w:rsidP="00E7562D">
            <w:pPr>
              <w:rPr>
                <w:rFonts w:ascii="Myriad Pro" w:hAnsi="Myriad Pro"/>
                <w:color w:val="auto"/>
                <w:sz w:val="12"/>
                <w:szCs w:val="12"/>
              </w:rPr>
            </w:pPr>
          </w:p>
        </w:tc>
      </w:tr>
      <w:tr w:rsidR="003525D0" w:rsidRPr="00CB5D1D" w14:paraId="3E7C88BB"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5" w:type="pct"/>
            <w:vMerge/>
            <w:tcBorders>
              <w:top w:val="single" w:sz="4" w:space="0" w:color="auto"/>
              <w:left w:val="single" w:sz="4" w:space="0" w:color="auto"/>
              <w:bottom w:val="single" w:sz="4" w:space="0" w:color="000000"/>
              <w:right w:val="single" w:sz="4" w:space="0" w:color="auto"/>
            </w:tcBorders>
            <w:vAlign w:val="center"/>
            <w:hideMark/>
          </w:tcPr>
          <w:p w14:paraId="3A65396A" w14:textId="77777777" w:rsidR="003525D0" w:rsidRPr="00CB5D1D" w:rsidRDefault="003525D0" w:rsidP="00E7562D">
            <w:pPr>
              <w:rPr>
                <w:rFonts w:ascii="Myriad Pro" w:hAnsi="Myriad Pro"/>
                <w:b/>
                <w:color w:val="auto"/>
                <w:sz w:val="12"/>
                <w:szCs w:val="12"/>
              </w:rPr>
            </w:pPr>
          </w:p>
        </w:tc>
        <w:tc>
          <w:tcPr>
            <w:tcW w:w="2449" w:type="pct"/>
            <w:gridSpan w:val="14"/>
            <w:tcBorders>
              <w:top w:val="single" w:sz="4" w:space="0" w:color="auto"/>
              <w:left w:val="single" w:sz="4" w:space="0" w:color="auto"/>
              <w:bottom w:val="nil"/>
              <w:right w:val="single" w:sz="4" w:space="0" w:color="auto"/>
            </w:tcBorders>
            <w:hideMark/>
          </w:tcPr>
          <w:p w14:paraId="58585A3B"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I.5. Примач</w:t>
            </w:r>
          </w:p>
          <w:p w14:paraId="508A6CF0"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/Consignee</w:t>
            </w:r>
          </w:p>
        </w:tc>
        <w:tc>
          <w:tcPr>
            <w:tcW w:w="2286" w:type="pct"/>
            <w:gridSpan w:val="13"/>
            <w:vMerge w:val="restart"/>
            <w:tcBorders>
              <w:top w:val="single" w:sz="4" w:space="0" w:color="auto"/>
              <w:left w:val="single" w:sz="4" w:space="0" w:color="auto"/>
              <w:bottom w:val="single" w:sz="4" w:space="0" w:color="auto"/>
              <w:right w:val="single" w:sz="4" w:space="0" w:color="auto"/>
              <w:tr2bl w:val="single" w:sz="4" w:space="0" w:color="auto"/>
            </w:tcBorders>
          </w:tcPr>
          <w:p w14:paraId="6982156B"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 xml:space="preserve">I.6. </w:t>
            </w:r>
          </w:p>
        </w:tc>
      </w:tr>
      <w:tr w:rsidR="003525D0" w:rsidRPr="00CB5D1D" w14:paraId="55D3263B"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5" w:type="pct"/>
            <w:vMerge/>
            <w:tcBorders>
              <w:top w:val="single" w:sz="4" w:space="0" w:color="auto"/>
              <w:left w:val="single" w:sz="4" w:space="0" w:color="auto"/>
              <w:bottom w:val="single" w:sz="4" w:space="0" w:color="000000"/>
              <w:right w:val="single" w:sz="4" w:space="0" w:color="auto"/>
            </w:tcBorders>
            <w:vAlign w:val="center"/>
            <w:hideMark/>
          </w:tcPr>
          <w:p w14:paraId="4A964620" w14:textId="77777777" w:rsidR="003525D0" w:rsidRPr="00CB5D1D" w:rsidRDefault="003525D0" w:rsidP="00E7562D">
            <w:pPr>
              <w:rPr>
                <w:rFonts w:ascii="Myriad Pro" w:hAnsi="Myriad Pro"/>
                <w:b/>
                <w:color w:val="auto"/>
                <w:sz w:val="12"/>
                <w:szCs w:val="12"/>
              </w:rPr>
            </w:pPr>
          </w:p>
        </w:tc>
        <w:tc>
          <w:tcPr>
            <w:tcW w:w="2449" w:type="pct"/>
            <w:gridSpan w:val="14"/>
            <w:tcBorders>
              <w:top w:val="nil"/>
              <w:left w:val="single" w:sz="4" w:space="0" w:color="auto"/>
              <w:bottom w:val="nil"/>
              <w:right w:val="single" w:sz="4" w:space="0" w:color="auto"/>
            </w:tcBorders>
            <w:hideMark/>
          </w:tcPr>
          <w:p w14:paraId="020D0B73"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Име</w:t>
            </w:r>
          </w:p>
          <w:p w14:paraId="497CFBBD"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/Name</w:t>
            </w:r>
          </w:p>
        </w:tc>
        <w:tc>
          <w:tcPr>
            <w:tcW w:w="2286"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5AD26E02" w14:textId="77777777" w:rsidR="003525D0" w:rsidRPr="00CB5D1D" w:rsidRDefault="003525D0" w:rsidP="00E7562D">
            <w:pPr>
              <w:rPr>
                <w:rFonts w:ascii="Myriad Pro" w:hAnsi="Myriad Pro"/>
                <w:color w:val="auto"/>
                <w:sz w:val="12"/>
                <w:szCs w:val="12"/>
              </w:rPr>
            </w:pPr>
          </w:p>
        </w:tc>
      </w:tr>
      <w:tr w:rsidR="003525D0" w:rsidRPr="00CB5D1D" w14:paraId="11DD9A2D"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5" w:type="pct"/>
            <w:vMerge/>
            <w:tcBorders>
              <w:top w:val="single" w:sz="4" w:space="0" w:color="auto"/>
              <w:left w:val="single" w:sz="4" w:space="0" w:color="auto"/>
              <w:bottom w:val="single" w:sz="4" w:space="0" w:color="000000"/>
              <w:right w:val="single" w:sz="4" w:space="0" w:color="auto"/>
            </w:tcBorders>
            <w:vAlign w:val="center"/>
            <w:hideMark/>
          </w:tcPr>
          <w:p w14:paraId="206E87AB" w14:textId="77777777" w:rsidR="003525D0" w:rsidRPr="00CB5D1D" w:rsidRDefault="003525D0" w:rsidP="00E7562D">
            <w:pPr>
              <w:rPr>
                <w:rFonts w:ascii="Myriad Pro" w:hAnsi="Myriad Pro"/>
                <w:b/>
                <w:color w:val="auto"/>
                <w:sz w:val="12"/>
                <w:szCs w:val="12"/>
              </w:rPr>
            </w:pPr>
          </w:p>
        </w:tc>
        <w:tc>
          <w:tcPr>
            <w:tcW w:w="2449" w:type="pct"/>
            <w:gridSpan w:val="14"/>
            <w:tcBorders>
              <w:top w:val="nil"/>
              <w:left w:val="single" w:sz="4" w:space="0" w:color="auto"/>
              <w:bottom w:val="nil"/>
              <w:right w:val="single" w:sz="4" w:space="0" w:color="auto"/>
            </w:tcBorders>
            <w:hideMark/>
          </w:tcPr>
          <w:p w14:paraId="4B57639E"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Адреса</w:t>
            </w:r>
          </w:p>
          <w:p w14:paraId="72957C96"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/Address</w:t>
            </w:r>
          </w:p>
        </w:tc>
        <w:tc>
          <w:tcPr>
            <w:tcW w:w="2286"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6BD97EAD" w14:textId="77777777" w:rsidR="003525D0" w:rsidRPr="00CB5D1D" w:rsidRDefault="003525D0" w:rsidP="00E7562D">
            <w:pPr>
              <w:rPr>
                <w:rFonts w:ascii="Myriad Pro" w:hAnsi="Myriad Pro"/>
                <w:color w:val="auto"/>
                <w:sz w:val="12"/>
                <w:szCs w:val="12"/>
              </w:rPr>
            </w:pPr>
          </w:p>
        </w:tc>
      </w:tr>
      <w:tr w:rsidR="003525D0" w:rsidRPr="00CB5D1D" w14:paraId="357D2A41"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5" w:type="pct"/>
            <w:vMerge/>
            <w:tcBorders>
              <w:top w:val="single" w:sz="4" w:space="0" w:color="auto"/>
              <w:left w:val="single" w:sz="4" w:space="0" w:color="auto"/>
              <w:bottom w:val="single" w:sz="4" w:space="0" w:color="000000"/>
              <w:right w:val="single" w:sz="4" w:space="0" w:color="auto"/>
            </w:tcBorders>
            <w:vAlign w:val="center"/>
            <w:hideMark/>
          </w:tcPr>
          <w:p w14:paraId="7D707667" w14:textId="77777777" w:rsidR="003525D0" w:rsidRPr="00CB5D1D" w:rsidRDefault="003525D0" w:rsidP="00E7562D">
            <w:pPr>
              <w:rPr>
                <w:rFonts w:ascii="Myriad Pro" w:hAnsi="Myriad Pro"/>
                <w:b/>
                <w:color w:val="auto"/>
                <w:sz w:val="12"/>
                <w:szCs w:val="12"/>
              </w:rPr>
            </w:pPr>
          </w:p>
        </w:tc>
        <w:tc>
          <w:tcPr>
            <w:tcW w:w="2449" w:type="pct"/>
            <w:gridSpan w:val="14"/>
            <w:tcBorders>
              <w:top w:val="nil"/>
              <w:left w:val="single" w:sz="4" w:space="0" w:color="auto"/>
              <w:bottom w:val="nil"/>
              <w:right w:val="single" w:sz="4" w:space="0" w:color="auto"/>
            </w:tcBorders>
            <w:hideMark/>
          </w:tcPr>
          <w:p w14:paraId="5E7B4740" w14:textId="77777777" w:rsidR="009F5CAB" w:rsidRPr="009F5CAB" w:rsidRDefault="009F5CAB" w:rsidP="009F5CAB">
            <w:pPr>
              <w:rPr>
                <w:rFonts w:ascii="Myriad Pro" w:hAnsi="Myriad Pro"/>
                <w:color w:val="auto"/>
                <w:sz w:val="12"/>
                <w:szCs w:val="12"/>
              </w:rPr>
            </w:pPr>
            <w:r w:rsidRPr="009F5CAB">
              <w:rPr>
                <w:rFonts w:ascii="Myriad Pro" w:hAnsi="Myriad Pro"/>
                <w:color w:val="auto"/>
                <w:sz w:val="12"/>
                <w:szCs w:val="12"/>
              </w:rPr>
              <w:t>Земја</w:t>
            </w:r>
          </w:p>
          <w:p w14:paraId="3A694994" w14:textId="77777777" w:rsidR="003525D0" w:rsidRPr="00CB5D1D" w:rsidRDefault="009F5CAB" w:rsidP="009F5CAB">
            <w:pPr>
              <w:rPr>
                <w:rFonts w:ascii="Myriad Pro" w:hAnsi="Myriad Pro"/>
                <w:color w:val="auto"/>
                <w:sz w:val="12"/>
                <w:szCs w:val="12"/>
              </w:rPr>
            </w:pPr>
            <w:r w:rsidRPr="009F5CAB">
              <w:rPr>
                <w:rFonts w:ascii="Myriad Pro" w:hAnsi="Myriad Pro"/>
                <w:color w:val="auto"/>
                <w:sz w:val="12"/>
                <w:szCs w:val="12"/>
              </w:rPr>
              <w:t>/Country</w:t>
            </w:r>
          </w:p>
        </w:tc>
        <w:tc>
          <w:tcPr>
            <w:tcW w:w="2286"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743878BF" w14:textId="77777777" w:rsidR="003525D0" w:rsidRPr="00CB5D1D" w:rsidRDefault="003525D0" w:rsidP="00E7562D">
            <w:pPr>
              <w:rPr>
                <w:rFonts w:ascii="Myriad Pro" w:hAnsi="Myriad Pro"/>
                <w:color w:val="auto"/>
                <w:sz w:val="12"/>
                <w:szCs w:val="12"/>
              </w:rPr>
            </w:pPr>
          </w:p>
        </w:tc>
      </w:tr>
      <w:tr w:rsidR="003525D0" w:rsidRPr="00CB5D1D" w14:paraId="2643A1D2"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5" w:type="pct"/>
            <w:vMerge/>
            <w:tcBorders>
              <w:top w:val="single" w:sz="4" w:space="0" w:color="auto"/>
              <w:left w:val="single" w:sz="4" w:space="0" w:color="auto"/>
              <w:bottom w:val="single" w:sz="4" w:space="0" w:color="000000"/>
              <w:right w:val="single" w:sz="4" w:space="0" w:color="auto"/>
            </w:tcBorders>
            <w:vAlign w:val="center"/>
            <w:hideMark/>
          </w:tcPr>
          <w:p w14:paraId="1DCAC4A0" w14:textId="77777777" w:rsidR="003525D0" w:rsidRPr="00CB5D1D" w:rsidRDefault="003525D0" w:rsidP="00E7562D">
            <w:pPr>
              <w:rPr>
                <w:rFonts w:ascii="Myriad Pro" w:hAnsi="Myriad Pro"/>
                <w:b/>
                <w:color w:val="auto"/>
                <w:sz w:val="12"/>
                <w:szCs w:val="12"/>
              </w:rPr>
            </w:pPr>
          </w:p>
        </w:tc>
        <w:tc>
          <w:tcPr>
            <w:tcW w:w="2449" w:type="pct"/>
            <w:gridSpan w:val="14"/>
            <w:tcBorders>
              <w:top w:val="nil"/>
              <w:left w:val="single" w:sz="4" w:space="0" w:color="auto"/>
              <w:bottom w:val="single" w:sz="4" w:space="0" w:color="auto"/>
              <w:right w:val="single" w:sz="4" w:space="0" w:color="auto"/>
            </w:tcBorders>
            <w:hideMark/>
          </w:tcPr>
          <w:p w14:paraId="06E5ECC5"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Тел.</w:t>
            </w:r>
          </w:p>
          <w:p w14:paraId="3DB8EF59"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/Tel.</w:t>
            </w:r>
          </w:p>
        </w:tc>
        <w:tc>
          <w:tcPr>
            <w:tcW w:w="2286"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7AC3027E" w14:textId="77777777" w:rsidR="003525D0" w:rsidRPr="00CB5D1D" w:rsidRDefault="003525D0" w:rsidP="00E7562D">
            <w:pPr>
              <w:rPr>
                <w:rFonts w:ascii="Myriad Pro" w:hAnsi="Myriad Pro"/>
                <w:color w:val="auto"/>
                <w:sz w:val="12"/>
                <w:szCs w:val="12"/>
              </w:rPr>
            </w:pPr>
          </w:p>
        </w:tc>
      </w:tr>
      <w:tr w:rsidR="006835A0" w:rsidRPr="00CB5D1D" w14:paraId="488E38ED"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8"/>
        </w:trPr>
        <w:tc>
          <w:tcPr>
            <w:tcW w:w="265" w:type="pct"/>
            <w:vMerge/>
            <w:tcBorders>
              <w:top w:val="single" w:sz="4" w:space="0" w:color="auto"/>
              <w:left w:val="single" w:sz="4" w:space="0" w:color="auto"/>
              <w:bottom w:val="single" w:sz="4" w:space="0" w:color="000000"/>
              <w:right w:val="single" w:sz="4" w:space="0" w:color="auto"/>
            </w:tcBorders>
            <w:vAlign w:val="center"/>
            <w:hideMark/>
          </w:tcPr>
          <w:p w14:paraId="0BA3CD7C" w14:textId="77777777" w:rsidR="006835A0" w:rsidRPr="00CB5D1D" w:rsidRDefault="006835A0" w:rsidP="00E7562D">
            <w:pPr>
              <w:rPr>
                <w:rFonts w:ascii="Myriad Pro" w:hAnsi="Myriad Pro"/>
                <w:b/>
                <w:color w:val="auto"/>
                <w:sz w:val="12"/>
                <w:szCs w:val="12"/>
              </w:rPr>
            </w:pPr>
          </w:p>
        </w:tc>
        <w:tc>
          <w:tcPr>
            <w:tcW w:w="909" w:type="pct"/>
            <w:tcBorders>
              <w:top w:val="single" w:sz="4" w:space="0" w:color="auto"/>
              <w:left w:val="single" w:sz="4" w:space="0" w:color="auto"/>
              <w:bottom w:val="nil"/>
              <w:right w:val="nil"/>
            </w:tcBorders>
            <w:hideMark/>
          </w:tcPr>
          <w:p w14:paraId="260EB982" w14:textId="77777777" w:rsidR="006835A0" w:rsidRPr="00CB5D1D" w:rsidRDefault="006835A0" w:rsidP="00E7562D">
            <w:pPr>
              <w:rPr>
                <w:rFonts w:ascii="Myriad Pro" w:hAnsi="Myriad Pro"/>
                <w:color w:val="auto"/>
                <w:sz w:val="12"/>
                <w:szCs w:val="12"/>
              </w:rPr>
            </w:pPr>
            <w:r w:rsidRPr="00CB5D1D">
              <w:rPr>
                <w:rFonts w:ascii="Myriad Pro" w:hAnsi="Myriad Pro"/>
                <w:color w:val="auto"/>
                <w:sz w:val="12"/>
                <w:szCs w:val="12"/>
              </w:rPr>
              <w:t>I.7. Земја на потекло</w:t>
            </w:r>
          </w:p>
          <w:p w14:paraId="1DEF7131" w14:textId="77777777" w:rsidR="006835A0" w:rsidRPr="00CB5D1D" w:rsidRDefault="006835A0" w:rsidP="00E7562D">
            <w:pPr>
              <w:rPr>
                <w:rFonts w:ascii="Myriad Pro" w:hAnsi="Myriad Pro"/>
                <w:color w:val="auto"/>
                <w:sz w:val="12"/>
                <w:szCs w:val="12"/>
              </w:rPr>
            </w:pPr>
            <w:r w:rsidRPr="00CB5D1D">
              <w:rPr>
                <w:rFonts w:ascii="Myriad Pro" w:hAnsi="Myriad Pro"/>
                <w:color w:val="auto"/>
                <w:sz w:val="12"/>
                <w:szCs w:val="12"/>
              </w:rPr>
              <w:t>/Country of origin</w:t>
            </w:r>
          </w:p>
        </w:tc>
        <w:tc>
          <w:tcPr>
            <w:tcW w:w="390" w:type="pct"/>
            <w:gridSpan w:val="5"/>
            <w:tcBorders>
              <w:top w:val="single" w:sz="4" w:space="0" w:color="auto"/>
              <w:left w:val="nil"/>
              <w:bottom w:val="nil"/>
              <w:right w:val="single" w:sz="4" w:space="0" w:color="auto"/>
            </w:tcBorders>
            <w:hideMark/>
          </w:tcPr>
          <w:p w14:paraId="05D62ACA" w14:textId="77777777" w:rsidR="006835A0" w:rsidRPr="00CB5D1D" w:rsidRDefault="006835A0" w:rsidP="00E7562D">
            <w:pPr>
              <w:rPr>
                <w:rFonts w:ascii="Myriad Pro" w:hAnsi="Myriad Pro"/>
                <w:color w:val="auto"/>
                <w:sz w:val="12"/>
                <w:szCs w:val="12"/>
              </w:rPr>
            </w:pPr>
            <w:r w:rsidRPr="00CB5D1D">
              <w:rPr>
                <w:rFonts w:ascii="Myriad Pro" w:hAnsi="Myriad Pro"/>
                <w:color w:val="auto"/>
                <w:sz w:val="12"/>
                <w:szCs w:val="12"/>
              </w:rPr>
              <w:t>ИСО код</w:t>
            </w:r>
          </w:p>
          <w:p w14:paraId="04342D86" w14:textId="77777777" w:rsidR="006835A0" w:rsidRPr="00CB5D1D" w:rsidRDefault="006835A0" w:rsidP="00E7562D">
            <w:pPr>
              <w:rPr>
                <w:rFonts w:ascii="Myriad Pro" w:hAnsi="Myriad Pro"/>
                <w:color w:val="auto"/>
                <w:sz w:val="12"/>
                <w:szCs w:val="12"/>
              </w:rPr>
            </w:pPr>
            <w:r w:rsidRPr="00CB5D1D">
              <w:rPr>
                <w:rFonts w:ascii="Myriad Pro" w:hAnsi="Myriad Pro"/>
                <w:color w:val="auto"/>
                <w:sz w:val="12"/>
                <w:szCs w:val="12"/>
              </w:rPr>
              <w:t>/ISO code</w:t>
            </w:r>
          </w:p>
        </w:tc>
        <w:tc>
          <w:tcPr>
            <w:tcW w:w="868" w:type="pct"/>
            <w:gridSpan w:val="6"/>
            <w:tcBorders>
              <w:top w:val="single" w:sz="4" w:space="0" w:color="auto"/>
              <w:left w:val="single" w:sz="4" w:space="0" w:color="auto"/>
              <w:bottom w:val="nil"/>
              <w:right w:val="nil"/>
            </w:tcBorders>
            <w:hideMark/>
          </w:tcPr>
          <w:p w14:paraId="60C3329D" w14:textId="77777777" w:rsidR="006835A0" w:rsidRPr="00CB5D1D" w:rsidRDefault="006835A0" w:rsidP="00E7562D">
            <w:pPr>
              <w:rPr>
                <w:rFonts w:ascii="Myriad Pro" w:hAnsi="Myriad Pro"/>
                <w:color w:val="auto"/>
                <w:sz w:val="12"/>
                <w:szCs w:val="12"/>
              </w:rPr>
            </w:pPr>
            <w:r w:rsidRPr="00CB5D1D">
              <w:rPr>
                <w:rFonts w:ascii="Myriad Pro" w:hAnsi="Myriad Pro"/>
                <w:color w:val="auto"/>
                <w:sz w:val="12"/>
                <w:szCs w:val="12"/>
              </w:rPr>
              <w:t>I.8. Подрачје на потекло</w:t>
            </w:r>
          </w:p>
          <w:p w14:paraId="3B798F12" w14:textId="77777777" w:rsidR="006835A0" w:rsidRPr="00CB5D1D" w:rsidRDefault="006835A0" w:rsidP="00E7562D">
            <w:pPr>
              <w:rPr>
                <w:rFonts w:ascii="Myriad Pro" w:hAnsi="Myriad Pro"/>
                <w:color w:val="auto"/>
                <w:sz w:val="12"/>
                <w:szCs w:val="12"/>
              </w:rPr>
            </w:pPr>
            <w:r w:rsidRPr="00CB5D1D">
              <w:rPr>
                <w:rFonts w:ascii="Myriad Pro" w:hAnsi="Myriad Pro"/>
                <w:color w:val="auto"/>
                <w:sz w:val="12"/>
                <w:szCs w:val="12"/>
              </w:rPr>
              <w:t>/Region of origin</w:t>
            </w:r>
          </w:p>
        </w:tc>
        <w:tc>
          <w:tcPr>
            <w:tcW w:w="281" w:type="pct"/>
            <w:gridSpan w:val="2"/>
            <w:tcBorders>
              <w:top w:val="single" w:sz="4" w:space="0" w:color="auto"/>
              <w:left w:val="nil"/>
              <w:bottom w:val="nil"/>
              <w:right w:val="single" w:sz="4" w:space="0" w:color="000000"/>
            </w:tcBorders>
          </w:tcPr>
          <w:p w14:paraId="41727DCE" w14:textId="77777777" w:rsidR="006835A0" w:rsidRPr="00CB5D1D" w:rsidRDefault="006835A0" w:rsidP="00E7562D">
            <w:pPr>
              <w:jc w:val="right"/>
              <w:rPr>
                <w:rFonts w:ascii="Myriad Pro" w:hAnsi="Myriad Pro"/>
                <w:color w:val="auto"/>
                <w:sz w:val="12"/>
                <w:szCs w:val="12"/>
              </w:rPr>
            </w:pPr>
            <w:r w:rsidRPr="00CB5D1D">
              <w:rPr>
                <w:rFonts w:ascii="Myriad Pro" w:hAnsi="Myriad Pro"/>
                <w:color w:val="auto"/>
                <w:sz w:val="12"/>
                <w:szCs w:val="12"/>
              </w:rPr>
              <w:t>Код</w:t>
            </w:r>
          </w:p>
          <w:p w14:paraId="605120A0" w14:textId="77777777" w:rsidR="006835A0" w:rsidRPr="00CB5D1D" w:rsidRDefault="006835A0" w:rsidP="00E7562D">
            <w:pPr>
              <w:jc w:val="right"/>
              <w:rPr>
                <w:rFonts w:ascii="Myriad Pro" w:hAnsi="Myriad Pro"/>
                <w:color w:val="auto"/>
                <w:sz w:val="12"/>
                <w:szCs w:val="12"/>
              </w:rPr>
            </w:pPr>
            <w:r w:rsidRPr="00CB5D1D">
              <w:rPr>
                <w:rFonts w:ascii="Myriad Pro" w:hAnsi="Myriad Pro"/>
                <w:color w:val="auto"/>
                <w:sz w:val="12"/>
                <w:szCs w:val="12"/>
              </w:rPr>
              <w:t>/Code</w:t>
            </w:r>
          </w:p>
          <w:p w14:paraId="235D7D55" w14:textId="77777777" w:rsidR="006835A0" w:rsidRPr="00CB5D1D" w:rsidRDefault="006835A0" w:rsidP="00E7562D">
            <w:pPr>
              <w:jc w:val="right"/>
              <w:rPr>
                <w:rFonts w:ascii="Myriad Pro" w:hAnsi="Myriad Pro"/>
                <w:color w:val="auto"/>
                <w:sz w:val="12"/>
                <w:szCs w:val="12"/>
              </w:rPr>
            </w:pPr>
          </w:p>
        </w:tc>
        <w:tc>
          <w:tcPr>
            <w:tcW w:w="846" w:type="pct"/>
            <w:gridSpan w:val="5"/>
            <w:tcBorders>
              <w:top w:val="single" w:sz="4" w:space="0" w:color="auto"/>
              <w:left w:val="single" w:sz="4" w:space="0" w:color="000000"/>
              <w:bottom w:val="nil"/>
              <w:right w:val="nil"/>
            </w:tcBorders>
            <w:hideMark/>
          </w:tcPr>
          <w:p w14:paraId="549DEC3C" w14:textId="77777777" w:rsidR="006835A0" w:rsidRPr="00CB5D1D" w:rsidRDefault="006835A0" w:rsidP="00E7562D">
            <w:pPr>
              <w:rPr>
                <w:rFonts w:ascii="Myriad Pro" w:hAnsi="Myriad Pro"/>
                <w:color w:val="auto"/>
                <w:sz w:val="12"/>
                <w:szCs w:val="12"/>
              </w:rPr>
            </w:pPr>
            <w:r w:rsidRPr="00CB5D1D">
              <w:rPr>
                <w:rFonts w:ascii="Myriad Pro" w:hAnsi="Myriad Pro"/>
                <w:color w:val="auto"/>
                <w:sz w:val="12"/>
                <w:szCs w:val="12"/>
              </w:rPr>
              <w:t>I.9. Земја на дестинација</w:t>
            </w:r>
          </w:p>
          <w:p w14:paraId="497CA924" w14:textId="77777777" w:rsidR="006835A0" w:rsidRPr="00CB5D1D" w:rsidRDefault="006835A0" w:rsidP="00E7562D">
            <w:pPr>
              <w:rPr>
                <w:rFonts w:ascii="Myriad Pro" w:hAnsi="Myriad Pro"/>
                <w:color w:val="auto"/>
                <w:sz w:val="12"/>
                <w:szCs w:val="12"/>
              </w:rPr>
            </w:pPr>
            <w:r w:rsidRPr="00CB5D1D">
              <w:rPr>
                <w:rFonts w:ascii="Myriad Pro" w:hAnsi="Myriad Pro"/>
                <w:color w:val="auto"/>
                <w:sz w:val="12"/>
                <w:szCs w:val="12"/>
              </w:rPr>
              <w:t>/Country of destination</w:t>
            </w:r>
          </w:p>
        </w:tc>
        <w:tc>
          <w:tcPr>
            <w:tcW w:w="360" w:type="pct"/>
            <w:gridSpan w:val="2"/>
            <w:tcBorders>
              <w:top w:val="single" w:sz="4" w:space="0" w:color="auto"/>
              <w:left w:val="nil"/>
              <w:bottom w:val="nil"/>
              <w:right w:val="single" w:sz="4" w:space="0" w:color="auto"/>
            </w:tcBorders>
            <w:hideMark/>
          </w:tcPr>
          <w:p w14:paraId="4E71A0C5" w14:textId="77777777" w:rsidR="006835A0" w:rsidRPr="00CB5D1D" w:rsidRDefault="006835A0" w:rsidP="00E7562D">
            <w:pPr>
              <w:jc w:val="right"/>
              <w:rPr>
                <w:rFonts w:ascii="Myriad Pro" w:hAnsi="Myriad Pro"/>
                <w:color w:val="auto"/>
                <w:sz w:val="12"/>
                <w:szCs w:val="12"/>
              </w:rPr>
            </w:pPr>
            <w:r w:rsidRPr="00CB5D1D">
              <w:rPr>
                <w:rFonts w:ascii="Myriad Pro" w:hAnsi="Myriad Pro"/>
                <w:color w:val="auto"/>
                <w:sz w:val="12"/>
                <w:szCs w:val="12"/>
              </w:rPr>
              <w:t>ИСО код</w:t>
            </w:r>
          </w:p>
          <w:p w14:paraId="78318579" w14:textId="77777777" w:rsidR="006835A0" w:rsidRPr="00CB5D1D" w:rsidRDefault="006835A0" w:rsidP="00E7562D">
            <w:pPr>
              <w:jc w:val="right"/>
              <w:rPr>
                <w:rFonts w:ascii="Myriad Pro" w:hAnsi="Myriad Pro"/>
                <w:color w:val="auto"/>
                <w:sz w:val="12"/>
                <w:szCs w:val="12"/>
              </w:rPr>
            </w:pPr>
            <w:r w:rsidRPr="00CB5D1D">
              <w:rPr>
                <w:rFonts w:ascii="Myriad Pro" w:hAnsi="Myriad Pro"/>
                <w:color w:val="auto"/>
                <w:sz w:val="12"/>
                <w:szCs w:val="12"/>
              </w:rPr>
              <w:t>/ISO code</w:t>
            </w:r>
          </w:p>
        </w:tc>
        <w:tc>
          <w:tcPr>
            <w:tcW w:w="1080" w:type="pct"/>
            <w:gridSpan w:val="6"/>
            <w:tcBorders>
              <w:top w:val="single" w:sz="4" w:space="0" w:color="auto"/>
              <w:left w:val="single" w:sz="4" w:space="0" w:color="auto"/>
              <w:bottom w:val="nil"/>
              <w:right w:val="single" w:sz="4" w:space="0" w:color="auto"/>
              <w:tr2bl w:val="single" w:sz="4" w:space="0" w:color="auto"/>
            </w:tcBorders>
            <w:hideMark/>
          </w:tcPr>
          <w:p w14:paraId="1EDA5FFB" w14:textId="77777777" w:rsidR="006835A0" w:rsidRPr="00CB5D1D" w:rsidRDefault="006835A0" w:rsidP="006835A0">
            <w:pPr>
              <w:rPr>
                <w:rFonts w:ascii="Myriad Pro" w:hAnsi="Myriad Pro"/>
                <w:color w:val="auto"/>
                <w:sz w:val="12"/>
                <w:szCs w:val="12"/>
              </w:rPr>
            </w:pPr>
            <w:r w:rsidRPr="00CB5D1D">
              <w:rPr>
                <w:rFonts w:ascii="Myriad Pro" w:hAnsi="Myriad Pro"/>
                <w:color w:val="auto"/>
                <w:sz w:val="12"/>
                <w:szCs w:val="12"/>
              </w:rPr>
              <w:t xml:space="preserve">I.10. </w:t>
            </w:r>
          </w:p>
          <w:p w14:paraId="3AA0DEC0" w14:textId="77777777" w:rsidR="006835A0" w:rsidRPr="00CB5D1D" w:rsidRDefault="006835A0" w:rsidP="006835A0">
            <w:pPr>
              <w:jc w:val="right"/>
              <w:rPr>
                <w:rFonts w:ascii="Myriad Pro" w:hAnsi="Myriad Pro"/>
                <w:color w:val="auto"/>
                <w:sz w:val="12"/>
                <w:szCs w:val="12"/>
              </w:rPr>
            </w:pPr>
          </w:p>
        </w:tc>
      </w:tr>
      <w:tr w:rsidR="003525D0" w:rsidRPr="00CB5D1D" w14:paraId="6EC03741"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1"/>
        </w:trPr>
        <w:tc>
          <w:tcPr>
            <w:tcW w:w="265" w:type="pct"/>
            <w:vMerge/>
            <w:tcBorders>
              <w:top w:val="single" w:sz="4" w:space="0" w:color="auto"/>
              <w:left w:val="single" w:sz="4" w:space="0" w:color="auto"/>
              <w:bottom w:val="single" w:sz="4" w:space="0" w:color="000000"/>
              <w:right w:val="single" w:sz="4" w:space="0" w:color="auto"/>
            </w:tcBorders>
            <w:vAlign w:val="center"/>
            <w:hideMark/>
          </w:tcPr>
          <w:p w14:paraId="132AB963" w14:textId="77777777" w:rsidR="003525D0" w:rsidRPr="00CB5D1D" w:rsidRDefault="003525D0" w:rsidP="00E7562D">
            <w:pPr>
              <w:rPr>
                <w:rFonts w:ascii="Myriad Pro" w:hAnsi="Myriad Pro"/>
                <w:b/>
                <w:color w:val="auto"/>
                <w:sz w:val="12"/>
                <w:szCs w:val="12"/>
              </w:rPr>
            </w:pPr>
          </w:p>
        </w:tc>
        <w:tc>
          <w:tcPr>
            <w:tcW w:w="909" w:type="pct"/>
            <w:tcBorders>
              <w:top w:val="nil"/>
              <w:left w:val="single" w:sz="4" w:space="0" w:color="auto"/>
              <w:bottom w:val="single" w:sz="4" w:space="0" w:color="auto"/>
              <w:right w:val="single" w:sz="4" w:space="0" w:color="auto"/>
            </w:tcBorders>
          </w:tcPr>
          <w:p w14:paraId="6916C3E8" w14:textId="77777777" w:rsidR="003525D0" w:rsidRPr="00CB5D1D" w:rsidRDefault="003525D0" w:rsidP="00E7562D">
            <w:pPr>
              <w:rPr>
                <w:rFonts w:ascii="Myriad Pro" w:hAnsi="Myriad Pro"/>
                <w:color w:val="auto"/>
                <w:sz w:val="12"/>
                <w:szCs w:val="12"/>
              </w:rPr>
            </w:pPr>
          </w:p>
        </w:tc>
        <w:tc>
          <w:tcPr>
            <w:tcW w:w="121" w:type="pct"/>
            <w:gridSpan w:val="3"/>
            <w:tcBorders>
              <w:top w:val="nil"/>
              <w:left w:val="single" w:sz="4" w:space="0" w:color="auto"/>
              <w:bottom w:val="single" w:sz="4" w:space="0" w:color="auto"/>
              <w:right w:val="nil"/>
            </w:tcBorders>
          </w:tcPr>
          <w:p w14:paraId="29669D49" w14:textId="77777777" w:rsidR="003525D0" w:rsidRPr="00CB5D1D" w:rsidRDefault="003525D0" w:rsidP="00E7562D">
            <w:pPr>
              <w:rPr>
                <w:rFonts w:ascii="Myriad Pro" w:hAnsi="Myriad Pro"/>
                <w:color w:val="auto"/>
                <w:sz w:val="12"/>
                <w:szCs w:val="12"/>
              </w:rPr>
            </w:pPr>
          </w:p>
        </w:tc>
        <w:tc>
          <w:tcPr>
            <w:tcW w:w="269" w:type="pct"/>
            <w:gridSpan w:val="2"/>
            <w:tcBorders>
              <w:top w:val="nil"/>
              <w:left w:val="nil"/>
              <w:bottom w:val="single" w:sz="4" w:space="0" w:color="auto"/>
              <w:right w:val="single" w:sz="4" w:space="0" w:color="auto"/>
            </w:tcBorders>
          </w:tcPr>
          <w:p w14:paraId="60ACB29D" w14:textId="77777777" w:rsidR="003525D0" w:rsidRPr="00CB5D1D" w:rsidRDefault="003525D0" w:rsidP="00E7562D">
            <w:pPr>
              <w:rPr>
                <w:rFonts w:ascii="Myriad Pro" w:hAnsi="Myriad Pro"/>
                <w:color w:val="auto"/>
                <w:sz w:val="12"/>
                <w:szCs w:val="12"/>
              </w:rPr>
            </w:pPr>
          </w:p>
        </w:tc>
        <w:tc>
          <w:tcPr>
            <w:tcW w:w="754" w:type="pct"/>
            <w:gridSpan w:val="5"/>
            <w:tcBorders>
              <w:top w:val="nil"/>
              <w:left w:val="single" w:sz="4" w:space="0" w:color="auto"/>
              <w:bottom w:val="single" w:sz="4" w:space="0" w:color="auto"/>
              <w:right w:val="nil"/>
            </w:tcBorders>
          </w:tcPr>
          <w:p w14:paraId="5C4D1A9C" w14:textId="77777777" w:rsidR="003525D0" w:rsidRPr="00CB5D1D" w:rsidRDefault="003525D0" w:rsidP="00E7562D">
            <w:pPr>
              <w:rPr>
                <w:rFonts w:ascii="Myriad Pro" w:hAnsi="Myriad Pro"/>
                <w:color w:val="auto"/>
                <w:sz w:val="12"/>
                <w:szCs w:val="12"/>
              </w:rPr>
            </w:pPr>
          </w:p>
        </w:tc>
        <w:tc>
          <w:tcPr>
            <w:tcW w:w="114" w:type="pct"/>
            <w:tcBorders>
              <w:top w:val="nil"/>
              <w:left w:val="nil"/>
              <w:bottom w:val="single" w:sz="4" w:space="0" w:color="auto"/>
              <w:right w:val="single" w:sz="4" w:space="0" w:color="auto"/>
            </w:tcBorders>
          </w:tcPr>
          <w:p w14:paraId="1502A9E4" w14:textId="77777777" w:rsidR="003525D0" w:rsidRPr="00CB5D1D" w:rsidRDefault="003525D0" w:rsidP="00E7562D">
            <w:pPr>
              <w:rPr>
                <w:rFonts w:ascii="Myriad Pro" w:hAnsi="Myriad Pro"/>
                <w:color w:val="auto"/>
                <w:sz w:val="12"/>
                <w:szCs w:val="12"/>
              </w:rPr>
            </w:pPr>
          </w:p>
        </w:tc>
        <w:tc>
          <w:tcPr>
            <w:tcW w:w="281" w:type="pct"/>
            <w:gridSpan w:val="2"/>
            <w:tcBorders>
              <w:top w:val="nil"/>
              <w:left w:val="single" w:sz="4" w:space="0" w:color="auto"/>
              <w:bottom w:val="single" w:sz="4" w:space="0" w:color="auto"/>
              <w:right w:val="single" w:sz="4" w:space="0" w:color="000000"/>
            </w:tcBorders>
          </w:tcPr>
          <w:p w14:paraId="223C53CA" w14:textId="77777777" w:rsidR="003525D0" w:rsidRPr="00CB5D1D" w:rsidRDefault="003525D0" w:rsidP="00E7562D">
            <w:pPr>
              <w:rPr>
                <w:rFonts w:ascii="Myriad Pro" w:hAnsi="Myriad Pro"/>
                <w:color w:val="auto"/>
                <w:sz w:val="12"/>
                <w:szCs w:val="12"/>
              </w:rPr>
            </w:pPr>
          </w:p>
        </w:tc>
        <w:tc>
          <w:tcPr>
            <w:tcW w:w="810" w:type="pct"/>
            <w:gridSpan w:val="4"/>
            <w:tcBorders>
              <w:top w:val="nil"/>
              <w:left w:val="single" w:sz="4" w:space="0" w:color="000000"/>
              <w:bottom w:val="single" w:sz="4" w:space="0" w:color="auto"/>
              <w:right w:val="nil"/>
            </w:tcBorders>
          </w:tcPr>
          <w:p w14:paraId="7F673C8D" w14:textId="77777777" w:rsidR="003525D0" w:rsidRPr="00CB5D1D" w:rsidRDefault="003525D0" w:rsidP="00E7562D">
            <w:pPr>
              <w:rPr>
                <w:rFonts w:ascii="Myriad Pro" w:hAnsi="Myriad Pro"/>
                <w:color w:val="auto"/>
                <w:sz w:val="12"/>
                <w:szCs w:val="12"/>
              </w:rPr>
            </w:pPr>
          </w:p>
        </w:tc>
        <w:tc>
          <w:tcPr>
            <w:tcW w:w="111" w:type="pct"/>
            <w:gridSpan w:val="2"/>
            <w:tcBorders>
              <w:top w:val="nil"/>
              <w:left w:val="nil"/>
              <w:bottom w:val="single" w:sz="4" w:space="0" w:color="auto"/>
              <w:right w:val="single" w:sz="4" w:space="0" w:color="auto"/>
            </w:tcBorders>
          </w:tcPr>
          <w:p w14:paraId="368AFB10" w14:textId="77777777" w:rsidR="003525D0" w:rsidRPr="00CB5D1D" w:rsidRDefault="003525D0" w:rsidP="00E7562D">
            <w:pPr>
              <w:rPr>
                <w:rFonts w:ascii="Myriad Pro" w:hAnsi="Myriad Pro"/>
                <w:color w:val="auto"/>
                <w:sz w:val="12"/>
                <w:szCs w:val="12"/>
              </w:rPr>
            </w:pPr>
          </w:p>
        </w:tc>
        <w:tc>
          <w:tcPr>
            <w:tcW w:w="285" w:type="pct"/>
            <w:tcBorders>
              <w:top w:val="nil"/>
              <w:left w:val="single" w:sz="4" w:space="0" w:color="auto"/>
              <w:bottom w:val="single" w:sz="4" w:space="0" w:color="auto"/>
              <w:right w:val="single" w:sz="4" w:space="0" w:color="auto"/>
            </w:tcBorders>
          </w:tcPr>
          <w:p w14:paraId="0CCE68D0" w14:textId="77777777" w:rsidR="003525D0" w:rsidRPr="00CB5D1D" w:rsidRDefault="003525D0" w:rsidP="00E7562D">
            <w:pPr>
              <w:rPr>
                <w:rFonts w:ascii="Myriad Pro" w:hAnsi="Myriad Pro"/>
                <w:color w:val="auto"/>
                <w:sz w:val="12"/>
                <w:szCs w:val="12"/>
              </w:rPr>
            </w:pPr>
          </w:p>
        </w:tc>
        <w:tc>
          <w:tcPr>
            <w:tcW w:w="746" w:type="pct"/>
            <w:gridSpan w:val="4"/>
            <w:tcBorders>
              <w:top w:val="nil"/>
              <w:left w:val="single" w:sz="4" w:space="0" w:color="auto"/>
              <w:bottom w:val="single" w:sz="4" w:space="0" w:color="auto"/>
              <w:right w:val="single" w:sz="4" w:space="0" w:color="auto"/>
            </w:tcBorders>
          </w:tcPr>
          <w:p w14:paraId="6597986D" w14:textId="77777777" w:rsidR="003525D0" w:rsidRPr="00CB5D1D" w:rsidRDefault="003525D0" w:rsidP="00E7562D">
            <w:pPr>
              <w:rPr>
                <w:rFonts w:ascii="Myriad Pro" w:hAnsi="Myriad Pro"/>
                <w:color w:val="auto"/>
                <w:sz w:val="12"/>
                <w:szCs w:val="12"/>
              </w:rPr>
            </w:pPr>
          </w:p>
        </w:tc>
        <w:tc>
          <w:tcPr>
            <w:tcW w:w="111" w:type="pct"/>
            <w:tcBorders>
              <w:top w:val="nil"/>
              <w:left w:val="single" w:sz="4" w:space="0" w:color="auto"/>
              <w:bottom w:val="single" w:sz="4" w:space="0" w:color="auto"/>
              <w:right w:val="nil"/>
            </w:tcBorders>
          </w:tcPr>
          <w:p w14:paraId="03BF7587" w14:textId="77777777" w:rsidR="003525D0" w:rsidRPr="00CB5D1D" w:rsidRDefault="003525D0" w:rsidP="00E7562D">
            <w:pPr>
              <w:rPr>
                <w:rFonts w:ascii="Myriad Pro" w:hAnsi="Myriad Pro"/>
                <w:color w:val="auto"/>
                <w:sz w:val="12"/>
                <w:szCs w:val="12"/>
              </w:rPr>
            </w:pPr>
          </w:p>
        </w:tc>
        <w:tc>
          <w:tcPr>
            <w:tcW w:w="223" w:type="pct"/>
            <w:tcBorders>
              <w:top w:val="nil"/>
              <w:left w:val="nil"/>
              <w:bottom w:val="single" w:sz="4" w:space="0" w:color="auto"/>
              <w:right w:val="single" w:sz="4" w:space="0" w:color="auto"/>
            </w:tcBorders>
          </w:tcPr>
          <w:p w14:paraId="630C6D0B" w14:textId="77777777" w:rsidR="003525D0" w:rsidRPr="00CB5D1D" w:rsidRDefault="003525D0" w:rsidP="00E7562D">
            <w:pPr>
              <w:rPr>
                <w:rFonts w:ascii="Myriad Pro" w:hAnsi="Myriad Pro"/>
                <w:color w:val="auto"/>
                <w:sz w:val="12"/>
                <w:szCs w:val="12"/>
              </w:rPr>
            </w:pPr>
          </w:p>
        </w:tc>
      </w:tr>
      <w:tr w:rsidR="003525D0" w:rsidRPr="00CB5D1D" w14:paraId="01123724"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0"/>
        </w:trPr>
        <w:tc>
          <w:tcPr>
            <w:tcW w:w="265" w:type="pct"/>
            <w:vMerge/>
            <w:tcBorders>
              <w:top w:val="single" w:sz="4" w:space="0" w:color="auto"/>
              <w:left w:val="single" w:sz="4" w:space="0" w:color="auto"/>
              <w:bottom w:val="single" w:sz="4" w:space="0" w:color="000000"/>
              <w:right w:val="single" w:sz="4" w:space="0" w:color="auto"/>
            </w:tcBorders>
            <w:vAlign w:val="center"/>
            <w:hideMark/>
          </w:tcPr>
          <w:p w14:paraId="5F14A6E8" w14:textId="77777777" w:rsidR="003525D0" w:rsidRPr="00CB5D1D" w:rsidRDefault="003525D0" w:rsidP="00E7562D">
            <w:pPr>
              <w:rPr>
                <w:rFonts w:ascii="Myriad Pro" w:hAnsi="Myriad Pro"/>
                <w:b/>
                <w:color w:val="auto"/>
                <w:sz w:val="12"/>
                <w:szCs w:val="12"/>
              </w:rPr>
            </w:pPr>
          </w:p>
        </w:tc>
        <w:tc>
          <w:tcPr>
            <w:tcW w:w="2449" w:type="pct"/>
            <w:gridSpan w:val="14"/>
            <w:tcBorders>
              <w:top w:val="single" w:sz="4" w:space="0" w:color="auto"/>
              <w:left w:val="single" w:sz="4" w:space="0" w:color="auto"/>
              <w:bottom w:val="nil"/>
              <w:right w:val="single" w:sz="4" w:space="0" w:color="auto"/>
            </w:tcBorders>
            <w:hideMark/>
          </w:tcPr>
          <w:p w14:paraId="3653FA82"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I.11. Место на потекло</w:t>
            </w:r>
          </w:p>
          <w:p w14:paraId="4EBE1A1A"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/Place of origin</w:t>
            </w:r>
          </w:p>
        </w:tc>
        <w:tc>
          <w:tcPr>
            <w:tcW w:w="2286" w:type="pct"/>
            <w:gridSpan w:val="13"/>
            <w:vMerge w:val="restart"/>
            <w:tcBorders>
              <w:top w:val="single" w:sz="4" w:space="0" w:color="auto"/>
              <w:left w:val="single" w:sz="4" w:space="0" w:color="auto"/>
              <w:bottom w:val="single" w:sz="4" w:space="0" w:color="auto"/>
              <w:right w:val="single" w:sz="4" w:space="0" w:color="auto"/>
              <w:tr2bl w:val="single" w:sz="4" w:space="0" w:color="auto"/>
            </w:tcBorders>
            <w:hideMark/>
          </w:tcPr>
          <w:p w14:paraId="6DFC3F38"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I.12.</w:t>
            </w:r>
          </w:p>
        </w:tc>
      </w:tr>
      <w:tr w:rsidR="003525D0" w:rsidRPr="00CB5D1D" w14:paraId="4E7EED2D"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0"/>
        </w:trPr>
        <w:tc>
          <w:tcPr>
            <w:tcW w:w="265" w:type="pct"/>
            <w:vMerge/>
            <w:tcBorders>
              <w:top w:val="single" w:sz="4" w:space="0" w:color="auto"/>
              <w:left w:val="single" w:sz="4" w:space="0" w:color="auto"/>
              <w:bottom w:val="single" w:sz="4" w:space="0" w:color="000000"/>
              <w:right w:val="single" w:sz="4" w:space="0" w:color="auto"/>
            </w:tcBorders>
            <w:vAlign w:val="center"/>
            <w:hideMark/>
          </w:tcPr>
          <w:p w14:paraId="32DA13DB" w14:textId="77777777" w:rsidR="003525D0" w:rsidRPr="00CB5D1D" w:rsidRDefault="003525D0" w:rsidP="00E7562D">
            <w:pPr>
              <w:rPr>
                <w:rFonts w:ascii="Myriad Pro" w:hAnsi="Myriad Pro"/>
                <w:b/>
                <w:color w:val="auto"/>
                <w:sz w:val="12"/>
                <w:szCs w:val="12"/>
              </w:rPr>
            </w:pPr>
          </w:p>
        </w:tc>
        <w:tc>
          <w:tcPr>
            <w:tcW w:w="1357" w:type="pct"/>
            <w:gridSpan w:val="7"/>
            <w:tcBorders>
              <w:top w:val="nil"/>
              <w:left w:val="single" w:sz="4" w:space="0" w:color="auto"/>
              <w:bottom w:val="nil"/>
              <w:right w:val="nil"/>
            </w:tcBorders>
            <w:hideMark/>
          </w:tcPr>
          <w:p w14:paraId="73387FBD"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Име</w:t>
            </w:r>
          </w:p>
          <w:p w14:paraId="5989706E"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/Name</w:t>
            </w:r>
          </w:p>
        </w:tc>
        <w:tc>
          <w:tcPr>
            <w:tcW w:w="1093" w:type="pct"/>
            <w:gridSpan w:val="7"/>
            <w:tcBorders>
              <w:top w:val="nil"/>
              <w:left w:val="nil"/>
              <w:bottom w:val="nil"/>
              <w:right w:val="single" w:sz="4" w:space="0" w:color="auto"/>
            </w:tcBorders>
            <w:hideMark/>
          </w:tcPr>
          <w:p w14:paraId="08AB0A73"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Број на одобрение</w:t>
            </w:r>
          </w:p>
          <w:p w14:paraId="24BC9321"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/Approval number</w:t>
            </w:r>
          </w:p>
        </w:tc>
        <w:tc>
          <w:tcPr>
            <w:tcW w:w="2286"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7165190D" w14:textId="77777777" w:rsidR="003525D0" w:rsidRPr="00CB5D1D" w:rsidRDefault="003525D0" w:rsidP="00E7562D">
            <w:pPr>
              <w:rPr>
                <w:rFonts w:ascii="Myriad Pro" w:hAnsi="Myriad Pro"/>
                <w:color w:val="auto"/>
                <w:sz w:val="12"/>
                <w:szCs w:val="12"/>
              </w:rPr>
            </w:pPr>
          </w:p>
        </w:tc>
      </w:tr>
      <w:tr w:rsidR="003525D0" w:rsidRPr="00CB5D1D" w14:paraId="70841B97"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0"/>
        </w:trPr>
        <w:tc>
          <w:tcPr>
            <w:tcW w:w="265" w:type="pct"/>
            <w:vMerge/>
            <w:tcBorders>
              <w:top w:val="single" w:sz="4" w:space="0" w:color="auto"/>
              <w:left w:val="single" w:sz="4" w:space="0" w:color="auto"/>
              <w:bottom w:val="single" w:sz="4" w:space="0" w:color="000000"/>
              <w:right w:val="single" w:sz="4" w:space="0" w:color="auto"/>
            </w:tcBorders>
            <w:vAlign w:val="center"/>
            <w:hideMark/>
          </w:tcPr>
          <w:p w14:paraId="765DAF16" w14:textId="77777777" w:rsidR="003525D0" w:rsidRPr="00CB5D1D" w:rsidRDefault="003525D0" w:rsidP="00E7562D">
            <w:pPr>
              <w:rPr>
                <w:rFonts w:ascii="Myriad Pro" w:hAnsi="Myriad Pro"/>
                <w:b/>
                <w:color w:val="auto"/>
                <w:sz w:val="12"/>
                <w:szCs w:val="12"/>
              </w:rPr>
            </w:pPr>
          </w:p>
        </w:tc>
        <w:tc>
          <w:tcPr>
            <w:tcW w:w="1357" w:type="pct"/>
            <w:gridSpan w:val="7"/>
            <w:tcBorders>
              <w:top w:val="nil"/>
              <w:left w:val="single" w:sz="4" w:space="0" w:color="auto"/>
              <w:bottom w:val="nil"/>
              <w:right w:val="nil"/>
            </w:tcBorders>
            <w:hideMark/>
          </w:tcPr>
          <w:p w14:paraId="0312D3BC"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Адреса</w:t>
            </w:r>
          </w:p>
          <w:p w14:paraId="045186C7"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/Address</w:t>
            </w:r>
          </w:p>
        </w:tc>
        <w:tc>
          <w:tcPr>
            <w:tcW w:w="1093" w:type="pct"/>
            <w:gridSpan w:val="7"/>
            <w:tcBorders>
              <w:top w:val="nil"/>
              <w:left w:val="nil"/>
              <w:bottom w:val="nil"/>
              <w:right w:val="single" w:sz="4" w:space="0" w:color="auto"/>
            </w:tcBorders>
          </w:tcPr>
          <w:p w14:paraId="46AC2B9B" w14:textId="77777777" w:rsidR="003525D0" w:rsidRPr="00CB5D1D" w:rsidRDefault="003525D0" w:rsidP="00E7562D">
            <w:pPr>
              <w:rPr>
                <w:rFonts w:ascii="Myriad Pro" w:hAnsi="Myriad Pro"/>
                <w:color w:val="auto"/>
                <w:sz w:val="12"/>
                <w:szCs w:val="12"/>
              </w:rPr>
            </w:pPr>
          </w:p>
          <w:p w14:paraId="5611A354" w14:textId="77777777" w:rsidR="003525D0" w:rsidRPr="00CB5D1D" w:rsidRDefault="003525D0" w:rsidP="00E7562D">
            <w:pPr>
              <w:rPr>
                <w:rFonts w:ascii="Myriad Pro" w:hAnsi="Myriad Pro"/>
                <w:color w:val="auto"/>
                <w:sz w:val="12"/>
                <w:szCs w:val="12"/>
              </w:rPr>
            </w:pPr>
          </w:p>
        </w:tc>
        <w:tc>
          <w:tcPr>
            <w:tcW w:w="2286"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7DB3A9C0" w14:textId="77777777" w:rsidR="003525D0" w:rsidRPr="00CB5D1D" w:rsidRDefault="003525D0" w:rsidP="00E7562D">
            <w:pPr>
              <w:rPr>
                <w:rFonts w:ascii="Myriad Pro" w:hAnsi="Myriad Pro"/>
                <w:color w:val="auto"/>
                <w:sz w:val="12"/>
                <w:szCs w:val="12"/>
              </w:rPr>
            </w:pPr>
          </w:p>
        </w:tc>
      </w:tr>
      <w:tr w:rsidR="003525D0" w:rsidRPr="00CB5D1D" w14:paraId="0F0B4967"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6"/>
        </w:trPr>
        <w:tc>
          <w:tcPr>
            <w:tcW w:w="265" w:type="pct"/>
            <w:vMerge/>
            <w:tcBorders>
              <w:top w:val="single" w:sz="4" w:space="0" w:color="auto"/>
              <w:left w:val="single" w:sz="4" w:space="0" w:color="auto"/>
              <w:bottom w:val="single" w:sz="4" w:space="0" w:color="000000"/>
              <w:right w:val="single" w:sz="4" w:space="0" w:color="auto"/>
            </w:tcBorders>
            <w:vAlign w:val="center"/>
            <w:hideMark/>
          </w:tcPr>
          <w:p w14:paraId="17235EFA" w14:textId="77777777" w:rsidR="003525D0" w:rsidRPr="00CB5D1D" w:rsidRDefault="003525D0" w:rsidP="00E7562D">
            <w:pPr>
              <w:rPr>
                <w:rFonts w:ascii="Myriad Pro" w:hAnsi="Myriad Pro"/>
                <w:b/>
                <w:color w:val="auto"/>
                <w:sz w:val="12"/>
                <w:szCs w:val="12"/>
              </w:rPr>
            </w:pPr>
          </w:p>
        </w:tc>
        <w:tc>
          <w:tcPr>
            <w:tcW w:w="1357" w:type="pct"/>
            <w:gridSpan w:val="7"/>
            <w:tcBorders>
              <w:top w:val="nil"/>
              <w:left w:val="single" w:sz="4" w:space="0" w:color="auto"/>
              <w:bottom w:val="nil"/>
              <w:right w:val="nil"/>
            </w:tcBorders>
            <w:hideMark/>
          </w:tcPr>
          <w:p w14:paraId="42FF5EAF"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Име</w:t>
            </w:r>
          </w:p>
          <w:p w14:paraId="59E02C73"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/Name</w:t>
            </w:r>
          </w:p>
        </w:tc>
        <w:tc>
          <w:tcPr>
            <w:tcW w:w="1093" w:type="pct"/>
            <w:gridSpan w:val="7"/>
            <w:tcBorders>
              <w:top w:val="nil"/>
              <w:left w:val="nil"/>
              <w:bottom w:val="nil"/>
              <w:right w:val="single" w:sz="4" w:space="0" w:color="auto"/>
            </w:tcBorders>
            <w:hideMark/>
          </w:tcPr>
          <w:p w14:paraId="08161F8F"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Број на одобрение</w:t>
            </w:r>
          </w:p>
          <w:p w14:paraId="53C55404"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/Approval number</w:t>
            </w:r>
          </w:p>
        </w:tc>
        <w:tc>
          <w:tcPr>
            <w:tcW w:w="2286"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5434F797" w14:textId="77777777" w:rsidR="003525D0" w:rsidRPr="00CB5D1D" w:rsidRDefault="003525D0" w:rsidP="00E7562D">
            <w:pPr>
              <w:rPr>
                <w:rFonts w:ascii="Myriad Pro" w:hAnsi="Myriad Pro"/>
                <w:color w:val="auto"/>
                <w:sz w:val="12"/>
                <w:szCs w:val="12"/>
              </w:rPr>
            </w:pPr>
          </w:p>
        </w:tc>
      </w:tr>
      <w:tr w:rsidR="003525D0" w:rsidRPr="00CB5D1D" w14:paraId="6F574F53"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7"/>
        </w:trPr>
        <w:tc>
          <w:tcPr>
            <w:tcW w:w="265" w:type="pct"/>
            <w:vMerge/>
            <w:tcBorders>
              <w:top w:val="single" w:sz="4" w:space="0" w:color="auto"/>
              <w:left w:val="single" w:sz="4" w:space="0" w:color="auto"/>
              <w:bottom w:val="single" w:sz="4" w:space="0" w:color="000000"/>
              <w:right w:val="single" w:sz="4" w:space="0" w:color="auto"/>
            </w:tcBorders>
            <w:vAlign w:val="center"/>
            <w:hideMark/>
          </w:tcPr>
          <w:p w14:paraId="3F0BBD53" w14:textId="77777777" w:rsidR="003525D0" w:rsidRPr="00CB5D1D" w:rsidRDefault="003525D0" w:rsidP="00E7562D">
            <w:pPr>
              <w:rPr>
                <w:rFonts w:ascii="Myriad Pro" w:hAnsi="Myriad Pro"/>
                <w:b/>
                <w:color w:val="auto"/>
                <w:sz w:val="12"/>
                <w:szCs w:val="12"/>
              </w:rPr>
            </w:pPr>
          </w:p>
        </w:tc>
        <w:tc>
          <w:tcPr>
            <w:tcW w:w="1357" w:type="pct"/>
            <w:gridSpan w:val="7"/>
            <w:tcBorders>
              <w:top w:val="nil"/>
              <w:left w:val="single" w:sz="4" w:space="0" w:color="auto"/>
              <w:bottom w:val="nil"/>
              <w:right w:val="nil"/>
            </w:tcBorders>
            <w:hideMark/>
          </w:tcPr>
          <w:p w14:paraId="406AE8E0"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Адреса</w:t>
            </w:r>
          </w:p>
          <w:p w14:paraId="6074BD67"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/Address</w:t>
            </w:r>
          </w:p>
        </w:tc>
        <w:tc>
          <w:tcPr>
            <w:tcW w:w="1093" w:type="pct"/>
            <w:gridSpan w:val="7"/>
            <w:tcBorders>
              <w:top w:val="nil"/>
              <w:left w:val="nil"/>
              <w:bottom w:val="nil"/>
              <w:right w:val="single" w:sz="4" w:space="0" w:color="auto"/>
            </w:tcBorders>
          </w:tcPr>
          <w:p w14:paraId="79930510" w14:textId="77777777" w:rsidR="003525D0" w:rsidRPr="00CB5D1D" w:rsidRDefault="003525D0" w:rsidP="00E7562D">
            <w:pPr>
              <w:rPr>
                <w:rFonts w:ascii="Myriad Pro" w:hAnsi="Myriad Pro"/>
                <w:color w:val="auto"/>
                <w:sz w:val="12"/>
                <w:szCs w:val="12"/>
              </w:rPr>
            </w:pPr>
          </w:p>
        </w:tc>
        <w:tc>
          <w:tcPr>
            <w:tcW w:w="2286"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18361F31" w14:textId="77777777" w:rsidR="003525D0" w:rsidRPr="00CB5D1D" w:rsidRDefault="003525D0" w:rsidP="00E7562D">
            <w:pPr>
              <w:rPr>
                <w:rFonts w:ascii="Myriad Pro" w:hAnsi="Myriad Pro"/>
                <w:color w:val="auto"/>
                <w:sz w:val="12"/>
                <w:szCs w:val="12"/>
              </w:rPr>
            </w:pPr>
          </w:p>
        </w:tc>
      </w:tr>
      <w:tr w:rsidR="003525D0" w:rsidRPr="00CB5D1D" w14:paraId="0A9CF728"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5"/>
        </w:trPr>
        <w:tc>
          <w:tcPr>
            <w:tcW w:w="265" w:type="pct"/>
            <w:vMerge/>
            <w:tcBorders>
              <w:top w:val="single" w:sz="4" w:space="0" w:color="auto"/>
              <w:left w:val="single" w:sz="4" w:space="0" w:color="auto"/>
              <w:bottom w:val="single" w:sz="4" w:space="0" w:color="000000"/>
              <w:right w:val="single" w:sz="4" w:space="0" w:color="auto"/>
            </w:tcBorders>
            <w:vAlign w:val="center"/>
            <w:hideMark/>
          </w:tcPr>
          <w:p w14:paraId="038B09A9" w14:textId="77777777" w:rsidR="003525D0" w:rsidRPr="00CB5D1D" w:rsidRDefault="003525D0" w:rsidP="00E7562D">
            <w:pPr>
              <w:rPr>
                <w:rFonts w:ascii="Myriad Pro" w:hAnsi="Myriad Pro"/>
                <w:b/>
                <w:color w:val="auto"/>
                <w:sz w:val="12"/>
                <w:szCs w:val="12"/>
              </w:rPr>
            </w:pPr>
          </w:p>
        </w:tc>
        <w:tc>
          <w:tcPr>
            <w:tcW w:w="1357" w:type="pct"/>
            <w:gridSpan w:val="7"/>
            <w:tcBorders>
              <w:top w:val="nil"/>
              <w:left w:val="single" w:sz="4" w:space="0" w:color="auto"/>
              <w:bottom w:val="nil"/>
              <w:right w:val="nil"/>
            </w:tcBorders>
            <w:hideMark/>
          </w:tcPr>
          <w:p w14:paraId="07FE3818"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Име</w:t>
            </w:r>
          </w:p>
          <w:p w14:paraId="3EBA9DD3"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/Name</w:t>
            </w:r>
          </w:p>
        </w:tc>
        <w:tc>
          <w:tcPr>
            <w:tcW w:w="1093" w:type="pct"/>
            <w:gridSpan w:val="7"/>
            <w:tcBorders>
              <w:top w:val="nil"/>
              <w:left w:val="nil"/>
              <w:bottom w:val="nil"/>
              <w:right w:val="single" w:sz="4" w:space="0" w:color="auto"/>
            </w:tcBorders>
            <w:hideMark/>
          </w:tcPr>
          <w:p w14:paraId="18458ED5"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Број на одобрение</w:t>
            </w:r>
          </w:p>
          <w:p w14:paraId="3F85396D"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/Approval number</w:t>
            </w:r>
          </w:p>
        </w:tc>
        <w:tc>
          <w:tcPr>
            <w:tcW w:w="2286"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74F8DF57" w14:textId="77777777" w:rsidR="003525D0" w:rsidRPr="00CB5D1D" w:rsidRDefault="003525D0" w:rsidP="00E7562D">
            <w:pPr>
              <w:rPr>
                <w:rFonts w:ascii="Myriad Pro" w:hAnsi="Myriad Pro"/>
                <w:color w:val="auto"/>
                <w:sz w:val="12"/>
                <w:szCs w:val="12"/>
              </w:rPr>
            </w:pPr>
          </w:p>
        </w:tc>
      </w:tr>
      <w:tr w:rsidR="003525D0" w:rsidRPr="00CB5D1D" w14:paraId="097C11B7"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
        </w:trPr>
        <w:tc>
          <w:tcPr>
            <w:tcW w:w="265" w:type="pct"/>
            <w:vMerge/>
            <w:tcBorders>
              <w:top w:val="single" w:sz="4" w:space="0" w:color="auto"/>
              <w:left w:val="single" w:sz="4" w:space="0" w:color="auto"/>
              <w:bottom w:val="single" w:sz="4" w:space="0" w:color="000000"/>
              <w:right w:val="single" w:sz="4" w:space="0" w:color="auto"/>
            </w:tcBorders>
            <w:vAlign w:val="center"/>
            <w:hideMark/>
          </w:tcPr>
          <w:p w14:paraId="42C27865" w14:textId="77777777" w:rsidR="003525D0" w:rsidRPr="00CB5D1D" w:rsidRDefault="003525D0" w:rsidP="00E7562D">
            <w:pPr>
              <w:rPr>
                <w:rFonts w:ascii="Myriad Pro" w:hAnsi="Myriad Pro"/>
                <w:b/>
                <w:color w:val="auto"/>
                <w:sz w:val="12"/>
                <w:szCs w:val="12"/>
              </w:rPr>
            </w:pPr>
          </w:p>
        </w:tc>
        <w:tc>
          <w:tcPr>
            <w:tcW w:w="1357" w:type="pct"/>
            <w:gridSpan w:val="7"/>
            <w:tcBorders>
              <w:top w:val="nil"/>
              <w:left w:val="single" w:sz="4" w:space="0" w:color="auto"/>
              <w:bottom w:val="single" w:sz="4" w:space="0" w:color="auto"/>
              <w:right w:val="nil"/>
            </w:tcBorders>
            <w:hideMark/>
          </w:tcPr>
          <w:p w14:paraId="3991A3BE"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Адреса</w:t>
            </w:r>
          </w:p>
          <w:p w14:paraId="23437CD4"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/Address</w:t>
            </w:r>
          </w:p>
        </w:tc>
        <w:tc>
          <w:tcPr>
            <w:tcW w:w="1093" w:type="pct"/>
            <w:gridSpan w:val="7"/>
            <w:tcBorders>
              <w:top w:val="nil"/>
              <w:left w:val="nil"/>
              <w:bottom w:val="single" w:sz="4" w:space="0" w:color="auto"/>
              <w:right w:val="single" w:sz="4" w:space="0" w:color="auto"/>
            </w:tcBorders>
          </w:tcPr>
          <w:p w14:paraId="6F188B75" w14:textId="77777777" w:rsidR="003525D0" w:rsidRPr="00CB5D1D" w:rsidRDefault="003525D0" w:rsidP="00E7562D">
            <w:pPr>
              <w:rPr>
                <w:rFonts w:ascii="Myriad Pro" w:hAnsi="Myriad Pro"/>
                <w:color w:val="auto"/>
                <w:sz w:val="12"/>
                <w:szCs w:val="12"/>
              </w:rPr>
            </w:pPr>
          </w:p>
        </w:tc>
        <w:tc>
          <w:tcPr>
            <w:tcW w:w="2286"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1BAAFB6C" w14:textId="77777777" w:rsidR="003525D0" w:rsidRPr="00CB5D1D" w:rsidRDefault="003525D0" w:rsidP="00E7562D">
            <w:pPr>
              <w:rPr>
                <w:rFonts w:ascii="Myriad Pro" w:hAnsi="Myriad Pro"/>
                <w:color w:val="auto"/>
                <w:sz w:val="12"/>
                <w:szCs w:val="12"/>
              </w:rPr>
            </w:pPr>
          </w:p>
        </w:tc>
      </w:tr>
      <w:tr w:rsidR="003525D0" w:rsidRPr="00CB5D1D" w14:paraId="783084F0"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6"/>
        </w:trPr>
        <w:tc>
          <w:tcPr>
            <w:tcW w:w="265" w:type="pct"/>
            <w:vMerge/>
            <w:tcBorders>
              <w:top w:val="single" w:sz="4" w:space="0" w:color="auto"/>
              <w:left w:val="single" w:sz="4" w:space="0" w:color="auto"/>
              <w:bottom w:val="single" w:sz="4" w:space="0" w:color="000000"/>
              <w:right w:val="single" w:sz="4" w:space="0" w:color="auto"/>
            </w:tcBorders>
            <w:vAlign w:val="center"/>
            <w:hideMark/>
          </w:tcPr>
          <w:p w14:paraId="77C044C9" w14:textId="77777777" w:rsidR="003525D0" w:rsidRPr="00CB5D1D" w:rsidRDefault="003525D0" w:rsidP="00E7562D">
            <w:pPr>
              <w:rPr>
                <w:rFonts w:ascii="Myriad Pro" w:hAnsi="Myriad Pro"/>
                <w:b/>
                <w:color w:val="auto"/>
                <w:sz w:val="12"/>
                <w:szCs w:val="12"/>
              </w:rPr>
            </w:pPr>
          </w:p>
        </w:tc>
        <w:tc>
          <w:tcPr>
            <w:tcW w:w="2449" w:type="pct"/>
            <w:gridSpan w:val="14"/>
            <w:tcBorders>
              <w:top w:val="single" w:sz="4" w:space="0" w:color="auto"/>
              <w:left w:val="single" w:sz="4" w:space="0" w:color="auto"/>
              <w:bottom w:val="nil"/>
              <w:right w:val="single" w:sz="4" w:space="0" w:color="auto"/>
            </w:tcBorders>
            <w:hideMark/>
          </w:tcPr>
          <w:p w14:paraId="261BD2C6"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I.13. Место на натовар</w:t>
            </w:r>
          </w:p>
          <w:p w14:paraId="1471C43C"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/Place of loading</w:t>
            </w:r>
          </w:p>
        </w:tc>
        <w:tc>
          <w:tcPr>
            <w:tcW w:w="1276" w:type="pct"/>
            <w:gridSpan w:val="8"/>
            <w:vMerge w:val="restart"/>
            <w:tcBorders>
              <w:top w:val="single" w:sz="4" w:space="0" w:color="auto"/>
              <w:left w:val="single" w:sz="4" w:space="0" w:color="auto"/>
              <w:bottom w:val="single" w:sz="4" w:space="0" w:color="000000"/>
              <w:right w:val="nil"/>
            </w:tcBorders>
            <w:hideMark/>
          </w:tcPr>
          <w:p w14:paraId="6B81DE27" w14:textId="77777777" w:rsidR="003525D0" w:rsidRPr="00CB5D1D" w:rsidRDefault="003525D0" w:rsidP="00E7562D">
            <w:pPr>
              <w:jc w:val="both"/>
              <w:rPr>
                <w:rFonts w:ascii="Myriad Pro" w:hAnsi="Myriad Pro"/>
                <w:color w:val="auto"/>
                <w:sz w:val="12"/>
                <w:szCs w:val="12"/>
              </w:rPr>
            </w:pPr>
            <w:r w:rsidRPr="00CB5D1D">
              <w:rPr>
                <w:rFonts w:ascii="Myriad Pro" w:hAnsi="Myriad Pro"/>
                <w:color w:val="auto"/>
                <w:sz w:val="12"/>
                <w:szCs w:val="12"/>
              </w:rPr>
              <w:t>I.14. Дата на поаѓање</w:t>
            </w:r>
          </w:p>
          <w:p w14:paraId="70346C63"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/Date of departure</w:t>
            </w:r>
          </w:p>
        </w:tc>
        <w:tc>
          <w:tcPr>
            <w:tcW w:w="1010" w:type="pct"/>
            <w:gridSpan w:val="5"/>
            <w:vMerge w:val="restart"/>
            <w:tcBorders>
              <w:top w:val="single" w:sz="4" w:space="0" w:color="auto"/>
              <w:left w:val="nil"/>
              <w:bottom w:val="single" w:sz="4" w:space="0" w:color="000000"/>
              <w:right w:val="single" w:sz="4" w:space="0" w:color="auto"/>
            </w:tcBorders>
          </w:tcPr>
          <w:p w14:paraId="262EF34C"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Време на поаѓање</w:t>
            </w:r>
          </w:p>
          <w:p w14:paraId="723882A6"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/Time of departure</w:t>
            </w:r>
          </w:p>
          <w:p w14:paraId="7CF9048D" w14:textId="77777777" w:rsidR="003525D0" w:rsidRPr="00CB5D1D" w:rsidRDefault="003525D0" w:rsidP="00E7562D">
            <w:pPr>
              <w:rPr>
                <w:rFonts w:ascii="Myriad Pro" w:hAnsi="Myriad Pro"/>
                <w:color w:val="auto"/>
                <w:sz w:val="12"/>
                <w:szCs w:val="12"/>
              </w:rPr>
            </w:pPr>
          </w:p>
        </w:tc>
      </w:tr>
      <w:tr w:rsidR="003525D0" w:rsidRPr="00CB5D1D" w14:paraId="6D21AFF5"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5"/>
        </w:trPr>
        <w:tc>
          <w:tcPr>
            <w:tcW w:w="265" w:type="pct"/>
            <w:vMerge/>
            <w:tcBorders>
              <w:top w:val="single" w:sz="4" w:space="0" w:color="auto"/>
              <w:left w:val="single" w:sz="4" w:space="0" w:color="auto"/>
              <w:bottom w:val="single" w:sz="4" w:space="0" w:color="000000"/>
              <w:right w:val="single" w:sz="4" w:space="0" w:color="auto"/>
            </w:tcBorders>
            <w:vAlign w:val="center"/>
            <w:hideMark/>
          </w:tcPr>
          <w:p w14:paraId="7868E4CB" w14:textId="77777777" w:rsidR="003525D0" w:rsidRPr="00CB5D1D" w:rsidRDefault="003525D0" w:rsidP="00E7562D">
            <w:pPr>
              <w:rPr>
                <w:rFonts w:ascii="Myriad Pro" w:hAnsi="Myriad Pro"/>
                <w:b/>
                <w:color w:val="auto"/>
                <w:sz w:val="12"/>
                <w:szCs w:val="12"/>
              </w:rPr>
            </w:pPr>
          </w:p>
        </w:tc>
        <w:tc>
          <w:tcPr>
            <w:tcW w:w="1357" w:type="pct"/>
            <w:gridSpan w:val="7"/>
            <w:tcBorders>
              <w:top w:val="nil"/>
              <w:left w:val="single" w:sz="4" w:space="0" w:color="auto"/>
              <w:bottom w:val="single" w:sz="4" w:space="0" w:color="000000"/>
              <w:right w:val="nil"/>
            </w:tcBorders>
            <w:hideMark/>
          </w:tcPr>
          <w:p w14:paraId="6B1E3874"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Адреса</w:t>
            </w:r>
          </w:p>
          <w:p w14:paraId="0168ABF6"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/Address</w:t>
            </w:r>
          </w:p>
        </w:tc>
        <w:tc>
          <w:tcPr>
            <w:tcW w:w="1093" w:type="pct"/>
            <w:gridSpan w:val="7"/>
            <w:tcBorders>
              <w:top w:val="nil"/>
              <w:left w:val="nil"/>
              <w:bottom w:val="single" w:sz="4" w:space="0" w:color="000000"/>
              <w:right w:val="single" w:sz="4" w:space="0" w:color="auto"/>
            </w:tcBorders>
            <w:hideMark/>
          </w:tcPr>
          <w:p w14:paraId="2799AC8C"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Број на одобрение</w:t>
            </w:r>
          </w:p>
          <w:p w14:paraId="4D7D48D5"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/Approval number</w:t>
            </w:r>
          </w:p>
        </w:tc>
        <w:tc>
          <w:tcPr>
            <w:tcW w:w="1276" w:type="pct"/>
            <w:gridSpan w:val="8"/>
            <w:vMerge/>
            <w:tcBorders>
              <w:top w:val="single" w:sz="4" w:space="0" w:color="auto"/>
              <w:left w:val="single" w:sz="4" w:space="0" w:color="auto"/>
              <w:bottom w:val="single" w:sz="4" w:space="0" w:color="000000"/>
              <w:right w:val="nil"/>
            </w:tcBorders>
            <w:vAlign w:val="center"/>
            <w:hideMark/>
          </w:tcPr>
          <w:p w14:paraId="5A5FEDC7" w14:textId="77777777" w:rsidR="003525D0" w:rsidRPr="00CB5D1D" w:rsidRDefault="003525D0" w:rsidP="00E7562D">
            <w:pPr>
              <w:rPr>
                <w:rFonts w:ascii="Myriad Pro" w:hAnsi="Myriad Pro"/>
                <w:color w:val="auto"/>
                <w:sz w:val="12"/>
                <w:szCs w:val="12"/>
              </w:rPr>
            </w:pPr>
          </w:p>
        </w:tc>
        <w:tc>
          <w:tcPr>
            <w:tcW w:w="1010" w:type="pct"/>
            <w:gridSpan w:val="5"/>
            <w:vMerge/>
            <w:tcBorders>
              <w:top w:val="single" w:sz="4" w:space="0" w:color="auto"/>
              <w:left w:val="nil"/>
              <w:bottom w:val="single" w:sz="4" w:space="0" w:color="000000"/>
              <w:right w:val="single" w:sz="4" w:space="0" w:color="auto"/>
            </w:tcBorders>
            <w:vAlign w:val="center"/>
            <w:hideMark/>
          </w:tcPr>
          <w:p w14:paraId="2D31DE16" w14:textId="77777777" w:rsidR="003525D0" w:rsidRPr="00CB5D1D" w:rsidRDefault="003525D0" w:rsidP="00E7562D">
            <w:pPr>
              <w:rPr>
                <w:rFonts w:ascii="Myriad Pro" w:hAnsi="Myriad Pro"/>
                <w:color w:val="auto"/>
                <w:sz w:val="12"/>
                <w:szCs w:val="12"/>
              </w:rPr>
            </w:pPr>
          </w:p>
        </w:tc>
      </w:tr>
      <w:tr w:rsidR="003525D0" w:rsidRPr="00CB5D1D" w14:paraId="29213C26"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65" w:type="pct"/>
        </w:trPr>
        <w:tc>
          <w:tcPr>
            <w:tcW w:w="2449" w:type="pct"/>
            <w:gridSpan w:val="14"/>
            <w:tcBorders>
              <w:top w:val="single" w:sz="4" w:space="0" w:color="auto"/>
              <w:left w:val="single" w:sz="4" w:space="0" w:color="auto"/>
              <w:bottom w:val="nil"/>
              <w:right w:val="single" w:sz="4" w:space="0" w:color="auto"/>
            </w:tcBorders>
            <w:hideMark/>
          </w:tcPr>
          <w:p w14:paraId="40682C29" w14:textId="77777777" w:rsidR="003525D0" w:rsidRPr="00CB5D1D" w:rsidRDefault="003525D0" w:rsidP="00E7562D">
            <w:pPr>
              <w:jc w:val="both"/>
              <w:rPr>
                <w:rFonts w:ascii="Myriad Pro" w:hAnsi="Myriad Pro"/>
                <w:color w:val="auto"/>
                <w:sz w:val="12"/>
                <w:szCs w:val="12"/>
              </w:rPr>
            </w:pPr>
            <w:r w:rsidRPr="00CB5D1D">
              <w:rPr>
                <w:rFonts w:ascii="Myriad Pro" w:hAnsi="Myriad Pro"/>
                <w:color w:val="auto"/>
                <w:sz w:val="12"/>
                <w:szCs w:val="12"/>
              </w:rPr>
              <w:t>I.15. Средства за транспорт</w:t>
            </w:r>
          </w:p>
          <w:p w14:paraId="7772F8EF"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/Means of transport</w:t>
            </w:r>
          </w:p>
        </w:tc>
        <w:tc>
          <w:tcPr>
            <w:tcW w:w="2286" w:type="pct"/>
            <w:gridSpan w:val="13"/>
            <w:vMerge w:val="restart"/>
            <w:tcBorders>
              <w:top w:val="single" w:sz="4" w:space="0" w:color="auto"/>
              <w:left w:val="single" w:sz="4" w:space="0" w:color="auto"/>
              <w:bottom w:val="single" w:sz="4" w:space="0" w:color="auto"/>
              <w:right w:val="single" w:sz="4" w:space="0" w:color="auto"/>
            </w:tcBorders>
            <w:hideMark/>
          </w:tcPr>
          <w:p w14:paraId="10C4D313" w14:textId="77777777" w:rsidR="003525D0" w:rsidRPr="00CB5D1D" w:rsidRDefault="003525D0" w:rsidP="00E7562D">
            <w:pPr>
              <w:jc w:val="both"/>
              <w:rPr>
                <w:rFonts w:ascii="Myriad Pro" w:hAnsi="Myriad Pro"/>
                <w:color w:val="auto"/>
                <w:sz w:val="12"/>
                <w:szCs w:val="12"/>
              </w:rPr>
            </w:pPr>
            <w:r w:rsidRPr="00CB5D1D">
              <w:rPr>
                <w:rFonts w:ascii="Myriad Pro" w:hAnsi="Myriad Pro"/>
                <w:color w:val="auto"/>
                <w:sz w:val="12"/>
                <w:szCs w:val="12"/>
              </w:rPr>
              <w:t xml:space="preserve">I.16. Влезно ВИМ на ГП во </w:t>
            </w:r>
            <w:r w:rsidR="001149CB">
              <w:rPr>
                <w:rFonts w:ascii="Myriad Pro" w:hAnsi="Myriad Pro"/>
                <w:color w:val="auto"/>
                <w:sz w:val="12"/>
                <w:szCs w:val="12"/>
              </w:rPr>
              <w:t>РСМ</w:t>
            </w:r>
          </w:p>
          <w:p w14:paraId="69E24941" w14:textId="77777777" w:rsidR="003525D0" w:rsidRPr="00CB5D1D" w:rsidRDefault="003525D0" w:rsidP="00E7562D">
            <w:pPr>
              <w:jc w:val="both"/>
              <w:rPr>
                <w:rFonts w:ascii="Myriad Pro" w:hAnsi="Myriad Pro"/>
                <w:color w:val="auto"/>
                <w:sz w:val="12"/>
                <w:szCs w:val="12"/>
              </w:rPr>
            </w:pPr>
            <w:r w:rsidRPr="00CB5D1D">
              <w:rPr>
                <w:rFonts w:ascii="Myriad Pro" w:hAnsi="Myriad Pro"/>
                <w:color w:val="auto"/>
                <w:sz w:val="12"/>
                <w:szCs w:val="12"/>
              </w:rPr>
              <w:t xml:space="preserve">/Entry BIP in </w:t>
            </w:r>
            <w:r w:rsidR="001149CB">
              <w:rPr>
                <w:rFonts w:ascii="Myriad Pro" w:hAnsi="Myriad Pro"/>
                <w:color w:val="auto"/>
                <w:sz w:val="12"/>
                <w:szCs w:val="12"/>
              </w:rPr>
              <w:t>RNM</w:t>
            </w:r>
          </w:p>
        </w:tc>
      </w:tr>
      <w:tr w:rsidR="003525D0" w:rsidRPr="00CB5D1D" w14:paraId="6DB33DDB"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65" w:type="pct"/>
          <w:trHeight w:val="368"/>
        </w:trPr>
        <w:tc>
          <w:tcPr>
            <w:tcW w:w="942" w:type="pct"/>
            <w:gridSpan w:val="2"/>
            <w:tcBorders>
              <w:top w:val="nil"/>
              <w:left w:val="single" w:sz="4" w:space="0" w:color="auto"/>
              <w:bottom w:val="nil"/>
              <w:right w:val="nil"/>
            </w:tcBorders>
            <w:hideMark/>
          </w:tcPr>
          <w:p w14:paraId="7B0D491B" w14:textId="77777777" w:rsidR="003525D0" w:rsidRPr="00CB5D1D" w:rsidRDefault="003525D0" w:rsidP="00E7562D">
            <w:pPr>
              <w:jc w:val="both"/>
              <w:rPr>
                <w:rFonts w:ascii="Myriad Pro" w:hAnsi="Myriad Pro"/>
                <w:color w:val="auto"/>
                <w:sz w:val="12"/>
                <w:szCs w:val="12"/>
              </w:rPr>
            </w:pPr>
            <w:r w:rsidRPr="00CB5D1D">
              <w:rPr>
                <w:rFonts w:ascii="Myriad Pro" w:hAnsi="Myriad Pro"/>
                <w:color w:val="auto"/>
                <w:sz w:val="12"/>
                <w:szCs w:val="12"/>
              </w:rPr>
              <w:t>Авион</w:t>
            </w:r>
          </w:p>
          <w:p w14:paraId="47BA7FB4" w14:textId="77777777" w:rsidR="003525D0" w:rsidRPr="005607DB" w:rsidRDefault="003525D0" w:rsidP="00E7562D">
            <w:pPr>
              <w:jc w:val="both"/>
              <w:rPr>
                <w:rFonts w:ascii="Myriad Pro" w:hAnsi="Myriad Pro"/>
                <w:color w:val="auto"/>
                <w:sz w:val="12"/>
                <w:szCs w:val="12"/>
                <w:lang w:val="lt-LT"/>
              </w:rPr>
            </w:pPr>
            <w:r w:rsidRPr="00CB5D1D">
              <w:rPr>
                <w:rFonts w:ascii="Myriad Pro" w:hAnsi="Myriad Pro"/>
                <w:color w:val="auto"/>
                <w:sz w:val="12"/>
                <w:szCs w:val="12"/>
              </w:rPr>
              <w:t>/Aeroplane</w:t>
            </w:r>
            <w:r w:rsidR="005607DB">
              <w:rPr>
                <w:rFonts w:ascii="Myriad Pro" w:hAnsi="Myriad Pro"/>
                <w:color w:val="auto"/>
                <w:sz w:val="12"/>
                <w:szCs w:val="12"/>
                <w:lang w:val="lt-LT"/>
              </w:rPr>
              <w:t xml:space="preserve">                           </w:t>
            </w:r>
            <w:sdt>
              <w:sdtPr>
                <w:rPr>
                  <w:rFonts w:ascii="Myriad Pro" w:hAnsi="Myriad Pro"/>
                  <w:color w:val="auto"/>
                  <w:sz w:val="12"/>
                  <w:szCs w:val="12"/>
                  <w:lang w:val="lt-LT"/>
                </w:rPr>
                <w:id w:val="1277599727"/>
                <w14:checkbox>
                  <w14:checked w14:val="0"/>
                  <w14:checkedState w14:val="2612" w14:font="MS Gothic"/>
                  <w14:uncheckedState w14:val="2610" w14:font="MS Gothic"/>
                </w14:checkbox>
              </w:sdtPr>
              <w:sdtContent>
                <w:r w:rsidR="005607DB">
                  <w:rPr>
                    <w:rFonts w:ascii="MS Gothic" w:eastAsia="MS Gothic" w:hAnsi="Myriad Pro" w:hint="eastAsia"/>
                    <w:color w:val="auto"/>
                    <w:sz w:val="12"/>
                    <w:szCs w:val="12"/>
                    <w:lang w:val="lt-LT"/>
                  </w:rPr>
                  <w:t>☐</w:t>
                </w:r>
              </w:sdtContent>
            </w:sdt>
          </w:p>
        </w:tc>
        <w:tc>
          <w:tcPr>
            <w:tcW w:w="547" w:type="pct"/>
            <w:gridSpan w:val="6"/>
            <w:tcBorders>
              <w:top w:val="nil"/>
              <w:left w:val="nil"/>
              <w:bottom w:val="nil"/>
              <w:right w:val="nil"/>
            </w:tcBorders>
            <w:hideMark/>
          </w:tcPr>
          <w:p w14:paraId="58C1EFA3"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Брод</w:t>
            </w:r>
          </w:p>
          <w:p w14:paraId="2313127D" w14:textId="77777777" w:rsidR="003525D0" w:rsidRPr="005607DB" w:rsidRDefault="003525D0" w:rsidP="00E7562D">
            <w:pPr>
              <w:rPr>
                <w:rFonts w:ascii="Myriad Pro" w:hAnsi="Myriad Pro"/>
                <w:color w:val="auto"/>
                <w:sz w:val="12"/>
                <w:szCs w:val="12"/>
                <w:lang w:val="lt-LT"/>
              </w:rPr>
            </w:pPr>
            <w:r w:rsidRPr="00CB5D1D">
              <w:rPr>
                <w:rFonts w:ascii="Myriad Pro" w:hAnsi="Myriad Pro"/>
                <w:color w:val="auto"/>
                <w:sz w:val="12"/>
                <w:szCs w:val="12"/>
              </w:rPr>
              <w:t>/Ship</w:t>
            </w:r>
            <w:r w:rsidR="005607DB">
              <w:rPr>
                <w:rFonts w:ascii="Myriad Pro" w:hAnsi="Myriad Pro"/>
                <w:color w:val="auto"/>
                <w:sz w:val="12"/>
                <w:szCs w:val="12"/>
                <w:lang w:val="lt-LT"/>
              </w:rPr>
              <w:t xml:space="preserve">            </w:t>
            </w:r>
            <w:sdt>
              <w:sdtPr>
                <w:rPr>
                  <w:rFonts w:ascii="Myriad Pro" w:hAnsi="Myriad Pro"/>
                  <w:color w:val="auto"/>
                  <w:sz w:val="12"/>
                  <w:szCs w:val="12"/>
                  <w:lang w:val="lt-LT"/>
                </w:rPr>
                <w:id w:val="1420595835"/>
                <w14:checkbox>
                  <w14:checked w14:val="0"/>
                  <w14:checkedState w14:val="2612" w14:font="MS Gothic"/>
                  <w14:uncheckedState w14:val="2610" w14:font="MS Gothic"/>
                </w14:checkbox>
              </w:sdtPr>
              <w:sdtContent>
                <w:r w:rsidR="005607DB">
                  <w:rPr>
                    <w:rFonts w:ascii="MS Gothic" w:eastAsia="MS Gothic" w:hAnsi="Myriad Pro" w:hint="eastAsia"/>
                    <w:color w:val="auto"/>
                    <w:sz w:val="12"/>
                    <w:szCs w:val="12"/>
                    <w:lang w:val="lt-LT"/>
                  </w:rPr>
                  <w:t>☐</w:t>
                </w:r>
              </w:sdtContent>
            </w:sdt>
          </w:p>
        </w:tc>
        <w:tc>
          <w:tcPr>
            <w:tcW w:w="960" w:type="pct"/>
            <w:gridSpan w:val="6"/>
            <w:tcBorders>
              <w:top w:val="nil"/>
              <w:left w:val="nil"/>
              <w:bottom w:val="nil"/>
              <w:right w:val="single" w:sz="4" w:space="0" w:color="auto"/>
            </w:tcBorders>
            <w:hideMark/>
          </w:tcPr>
          <w:p w14:paraId="2DB909D2" w14:textId="77777777" w:rsidR="003525D0" w:rsidRPr="00CB5D1D" w:rsidRDefault="003525D0" w:rsidP="00E7562D">
            <w:pPr>
              <w:jc w:val="both"/>
              <w:rPr>
                <w:rFonts w:ascii="Myriad Pro" w:hAnsi="Myriad Pro"/>
                <w:color w:val="auto"/>
                <w:sz w:val="12"/>
                <w:szCs w:val="12"/>
              </w:rPr>
            </w:pPr>
            <w:r w:rsidRPr="00CB5D1D">
              <w:rPr>
                <w:rFonts w:ascii="Myriad Pro" w:hAnsi="Myriad Pro"/>
                <w:color w:val="auto"/>
                <w:sz w:val="12"/>
                <w:szCs w:val="12"/>
              </w:rPr>
              <w:t>Железнички вагон</w:t>
            </w:r>
          </w:p>
          <w:p w14:paraId="2EBA90E9" w14:textId="77777777" w:rsidR="003525D0" w:rsidRPr="005607DB" w:rsidRDefault="003525D0" w:rsidP="00E7562D">
            <w:pPr>
              <w:rPr>
                <w:rFonts w:ascii="Myriad Pro" w:hAnsi="Myriad Pro"/>
                <w:color w:val="auto"/>
                <w:sz w:val="12"/>
                <w:szCs w:val="12"/>
                <w:lang w:val="lt-LT"/>
              </w:rPr>
            </w:pPr>
            <w:r w:rsidRPr="00CB5D1D">
              <w:rPr>
                <w:rFonts w:ascii="Myriad Pro" w:hAnsi="Myriad Pro"/>
                <w:color w:val="auto"/>
                <w:sz w:val="12"/>
                <w:szCs w:val="12"/>
              </w:rPr>
              <w:t>/Railway wagon</w:t>
            </w:r>
            <w:r w:rsidR="005607DB">
              <w:rPr>
                <w:rFonts w:ascii="Myriad Pro" w:hAnsi="Myriad Pro"/>
                <w:color w:val="auto"/>
                <w:sz w:val="12"/>
                <w:szCs w:val="12"/>
                <w:lang w:val="lt-LT"/>
              </w:rPr>
              <w:t xml:space="preserve">                   </w:t>
            </w:r>
            <w:sdt>
              <w:sdtPr>
                <w:rPr>
                  <w:rFonts w:ascii="Myriad Pro" w:hAnsi="Myriad Pro"/>
                  <w:color w:val="auto"/>
                  <w:sz w:val="12"/>
                  <w:szCs w:val="12"/>
                  <w:lang w:val="lt-LT"/>
                </w:rPr>
                <w:id w:val="-656374676"/>
                <w14:checkbox>
                  <w14:checked w14:val="0"/>
                  <w14:checkedState w14:val="2612" w14:font="MS Gothic"/>
                  <w14:uncheckedState w14:val="2610" w14:font="MS Gothic"/>
                </w14:checkbox>
              </w:sdtPr>
              <w:sdtContent>
                <w:r w:rsidR="005607DB">
                  <w:rPr>
                    <w:rFonts w:ascii="MS Gothic" w:eastAsia="MS Gothic" w:hAnsi="Myriad Pro" w:hint="eastAsia"/>
                    <w:color w:val="auto"/>
                    <w:sz w:val="12"/>
                    <w:szCs w:val="12"/>
                    <w:lang w:val="lt-LT"/>
                  </w:rPr>
                  <w:t>☐</w:t>
                </w:r>
              </w:sdtContent>
            </w:sdt>
          </w:p>
        </w:tc>
        <w:tc>
          <w:tcPr>
            <w:tcW w:w="2286" w:type="pct"/>
            <w:gridSpan w:val="13"/>
            <w:vMerge/>
            <w:tcBorders>
              <w:top w:val="single" w:sz="4" w:space="0" w:color="auto"/>
              <w:left w:val="single" w:sz="4" w:space="0" w:color="auto"/>
              <w:bottom w:val="single" w:sz="4" w:space="0" w:color="auto"/>
              <w:right w:val="single" w:sz="4" w:space="0" w:color="auto"/>
            </w:tcBorders>
            <w:vAlign w:val="center"/>
            <w:hideMark/>
          </w:tcPr>
          <w:p w14:paraId="46560965" w14:textId="77777777" w:rsidR="003525D0" w:rsidRPr="00CB5D1D" w:rsidRDefault="003525D0" w:rsidP="00E7562D">
            <w:pPr>
              <w:rPr>
                <w:rFonts w:ascii="Myriad Pro" w:hAnsi="Myriad Pro"/>
                <w:color w:val="auto"/>
                <w:sz w:val="12"/>
                <w:szCs w:val="12"/>
              </w:rPr>
            </w:pPr>
          </w:p>
        </w:tc>
      </w:tr>
      <w:tr w:rsidR="003525D0" w:rsidRPr="00CB5D1D" w14:paraId="6AE2FE53" w14:textId="77777777" w:rsidTr="003C5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65" w:type="pct"/>
          <w:trHeight w:val="350"/>
        </w:trPr>
        <w:tc>
          <w:tcPr>
            <w:tcW w:w="1489" w:type="pct"/>
            <w:gridSpan w:val="8"/>
            <w:tcBorders>
              <w:top w:val="nil"/>
              <w:left w:val="single" w:sz="4" w:space="0" w:color="auto"/>
              <w:bottom w:val="nil"/>
              <w:right w:val="nil"/>
            </w:tcBorders>
            <w:hideMark/>
          </w:tcPr>
          <w:p w14:paraId="1058F66B" w14:textId="77777777" w:rsidR="003525D0" w:rsidRPr="00CB5D1D" w:rsidRDefault="003525D0" w:rsidP="00E7562D">
            <w:pPr>
              <w:jc w:val="both"/>
              <w:rPr>
                <w:rFonts w:ascii="Myriad Pro" w:hAnsi="Myriad Pro"/>
                <w:color w:val="auto"/>
                <w:sz w:val="12"/>
                <w:szCs w:val="12"/>
              </w:rPr>
            </w:pPr>
            <w:r w:rsidRPr="00CB5D1D">
              <w:rPr>
                <w:rFonts w:ascii="Myriad Pro" w:hAnsi="Myriad Pro"/>
                <w:color w:val="auto"/>
                <w:sz w:val="12"/>
                <w:szCs w:val="12"/>
              </w:rPr>
              <w:t>Средство за патен сообраќај</w:t>
            </w:r>
          </w:p>
          <w:p w14:paraId="3FF22416" w14:textId="77777777" w:rsidR="003525D0" w:rsidRPr="005607DB" w:rsidRDefault="003525D0" w:rsidP="00E7562D">
            <w:pPr>
              <w:rPr>
                <w:rFonts w:ascii="Myriad Pro" w:hAnsi="Myriad Pro"/>
                <w:color w:val="auto"/>
                <w:sz w:val="12"/>
                <w:szCs w:val="12"/>
                <w:lang w:val="lt-LT"/>
              </w:rPr>
            </w:pPr>
            <w:r w:rsidRPr="00CB5D1D">
              <w:rPr>
                <w:rFonts w:ascii="Myriad Pro" w:hAnsi="Myriad Pro"/>
                <w:color w:val="auto"/>
                <w:sz w:val="12"/>
                <w:szCs w:val="12"/>
              </w:rPr>
              <w:t>/Road vehicle</w:t>
            </w:r>
            <w:r w:rsidR="005607DB">
              <w:rPr>
                <w:rFonts w:ascii="Myriad Pro" w:hAnsi="Myriad Pro"/>
                <w:color w:val="auto"/>
                <w:sz w:val="12"/>
                <w:szCs w:val="12"/>
                <w:lang w:val="lt-LT"/>
              </w:rPr>
              <w:t xml:space="preserve">                                                                   </w:t>
            </w:r>
            <w:sdt>
              <w:sdtPr>
                <w:rPr>
                  <w:rFonts w:ascii="Myriad Pro" w:hAnsi="Myriad Pro"/>
                  <w:color w:val="auto"/>
                  <w:sz w:val="12"/>
                  <w:szCs w:val="12"/>
                  <w:lang w:val="lt-LT"/>
                </w:rPr>
                <w:id w:val="-2137014474"/>
                <w14:checkbox>
                  <w14:checked w14:val="0"/>
                  <w14:checkedState w14:val="2612" w14:font="MS Gothic"/>
                  <w14:uncheckedState w14:val="2610" w14:font="MS Gothic"/>
                </w14:checkbox>
              </w:sdtPr>
              <w:sdtContent>
                <w:r w:rsidR="005607DB">
                  <w:rPr>
                    <w:rFonts w:ascii="MS Gothic" w:eastAsia="MS Gothic" w:hAnsi="Myriad Pro" w:hint="eastAsia"/>
                    <w:color w:val="auto"/>
                    <w:sz w:val="12"/>
                    <w:szCs w:val="12"/>
                    <w:lang w:val="lt-LT"/>
                  </w:rPr>
                  <w:t>☐</w:t>
                </w:r>
              </w:sdtContent>
            </w:sdt>
          </w:p>
        </w:tc>
        <w:tc>
          <w:tcPr>
            <w:tcW w:w="960" w:type="pct"/>
            <w:gridSpan w:val="6"/>
            <w:tcBorders>
              <w:top w:val="nil"/>
              <w:left w:val="nil"/>
              <w:bottom w:val="nil"/>
              <w:right w:val="single" w:sz="4" w:space="0" w:color="auto"/>
            </w:tcBorders>
            <w:hideMark/>
          </w:tcPr>
          <w:p w14:paraId="475F4931" w14:textId="77777777" w:rsidR="003525D0" w:rsidRPr="00CB5D1D" w:rsidRDefault="003525D0" w:rsidP="00E7562D">
            <w:pPr>
              <w:jc w:val="both"/>
              <w:rPr>
                <w:rFonts w:ascii="Myriad Pro" w:hAnsi="Myriad Pro"/>
                <w:color w:val="auto"/>
                <w:sz w:val="12"/>
                <w:szCs w:val="12"/>
              </w:rPr>
            </w:pPr>
            <w:r w:rsidRPr="00CB5D1D">
              <w:rPr>
                <w:rFonts w:ascii="Myriad Pro" w:hAnsi="Myriad Pro"/>
                <w:color w:val="auto"/>
                <w:sz w:val="12"/>
                <w:szCs w:val="12"/>
              </w:rPr>
              <w:t>Other</w:t>
            </w:r>
          </w:p>
          <w:p w14:paraId="2D87B78A" w14:textId="77777777" w:rsidR="003525D0" w:rsidRPr="005607DB" w:rsidRDefault="003525D0" w:rsidP="00E7562D">
            <w:pPr>
              <w:rPr>
                <w:rFonts w:ascii="Myriad Pro" w:hAnsi="Myriad Pro"/>
                <w:color w:val="auto"/>
                <w:sz w:val="12"/>
                <w:szCs w:val="12"/>
                <w:lang w:val="lt-LT"/>
              </w:rPr>
            </w:pPr>
            <w:r w:rsidRPr="00CB5D1D">
              <w:rPr>
                <w:rFonts w:ascii="Myriad Pro" w:hAnsi="Myriad Pro"/>
                <w:color w:val="auto"/>
                <w:sz w:val="12"/>
                <w:szCs w:val="12"/>
              </w:rPr>
              <w:t>/Друго</w:t>
            </w:r>
            <w:r w:rsidR="005607DB">
              <w:rPr>
                <w:rFonts w:ascii="Myriad Pro" w:hAnsi="Myriad Pro"/>
                <w:color w:val="auto"/>
                <w:sz w:val="12"/>
                <w:szCs w:val="12"/>
                <w:lang w:val="lt-LT"/>
              </w:rPr>
              <w:t xml:space="preserve">                                    </w:t>
            </w:r>
            <w:sdt>
              <w:sdtPr>
                <w:rPr>
                  <w:rFonts w:ascii="Myriad Pro" w:hAnsi="Myriad Pro"/>
                  <w:color w:val="auto"/>
                  <w:sz w:val="12"/>
                  <w:szCs w:val="12"/>
                  <w:lang w:val="lt-LT"/>
                </w:rPr>
                <w:id w:val="-370847210"/>
                <w14:checkbox>
                  <w14:checked w14:val="0"/>
                  <w14:checkedState w14:val="2612" w14:font="MS Gothic"/>
                  <w14:uncheckedState w14:val="2610" w14:font="MS Gothic"/>
                </w14:checkbox>
              </w:sdtPr>
              <w:sdtContent>
                <w:r w:rsidR="005607DB">
                  <w:rPr>
                    <w:rFonts w:ascii="MS Gothic" w:eastAsia="MS Gothic" w:hAnsi="Myriad Pro" w:hint="eastAsia"/>
                    <w:color w:val="auto"/>
                    <w:sz w:val="12"/>
                    <w:szCs w:val="12"/>
                    <w:lang w:val="lt-LT"/>
                  </w:rPr>
                  <w:t>☐</w:t>
                </w:r>
              </w:sdtContent>
            </w:sdt>
          </w:p>
        </w:tc>
        <w:tc>
          <w:tcPr>
            <w:tcW w:w="2286" w:type="pct"/>
            <w:gridSpan w:val="13"/>
            <w:vMerge/>
            <w:tcBorders>
              <w:top w:val="single" w:sz="4" w:space="0" w:color="auto"/>
              <w:left w:val="single" w:sz="4" w:space="0" w:color="auto"/>
              <w:bottom w:val="single" w:sz="4" w:space="0" w:color="auto"/>
              <w:right w:val="single" w:sz="4" w:space="0" w:color="auto"/>
            </w:tcBorders>
            <w:vAlign w:val="center"/>
            <w:hideMark/>
          </w:tcPr>
          <w:p w14:paraId="4A9901B3" w14:textId="77777777" w:rsidR="003525D0" w:rsidRPr="00CB5D1D" w:rsidRDefault="003525D0" w:rsidP="00E7562D">
            <w:pPr>
              <w:rPr>
                <w:rFonts w:ascii="Myriad Pro" w:hAnsi="Myriad Pro"/>
                <w:color w:val="auto"/>
                <w:sz w:val="12"/>
                <w:szCs w:val="12"/>
              </w:rPr>
            </w:pPr>
          </w:p>
        </w:tc>
      </w:tr>
      <w:tr w:rsidR="003525D0" w:rsidRPr="00CB5D1D" w14:paraId="122ADFF0" w14:textId="77777777" w:rsidTr="003C5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65" w:type="pct"/>
          <w:trHeight w:val="332"/>
        </w:trPr>
        <w:tc>
          <w:tcPr>
            <w:tcW w:w="2449" w:type="pct"/>
            <w:gridSpan w:val="14"/>
            <w:tcBorders>
              <w:top w:val="nil"/>
              <w:left w:val="single" w:sz="4" w:space="0" w:color="auto"/>
              <w:bottom w:val="nil"/>
              <w:right w:val="single" w:sz="4" w:space="0" w:color="auto"/>
            </w:tcBorders>
            <w:hideMark/>
          </w:tcPr>
          <w:p w14:paraId="2143AF3D" w14:textId="77777777" w:rsidR="003525D0" w:rsidRPr="00CB5D1D" w:rsidRDefault="003525D0" w:rsidP="00E7562D">
            <w:pPr>
              <w:jc w:val="both"/>
              <w:rPr>
                <w:rFonts w:ascii="Myriad Pro" w:hAnsi="Myriad Pro"/>
                <w:color w:val="auto"/>
                <w:sz w:val="12"/>
                <w:szCs w:val="12"/>
              </w:rPr>
            </w:pPr>
            <w:r w:rsidRPr="00CB5D1D">
              <w:rPr>
                <w:rFonts w:ascii="Myriad Pro" w:hAnsi="Myriad Pro"/>
                <w:color w:val="auto"/>
                <w:sz w:val="12"/>
                <w:szCs w:val="12"/>
              </w:rPr>
              <w:t>Идентификација:</w:t>
            </w:r>
          </w:p>
          <w:p w14:paraId="3CA67F04" w14:textId="77777777" w:rsidR="003525D0" w:rsidRPr="00CB5D1D" w:rsidRDefault="003525D0" w:rsidP="00E7562D">
            <w:pPr>
              <w:jc w:val="both"/>
              <w:rPr>
                <w:rFonts w:ascii="Myriad Pro" w:hAnsi="Myriad Pro"/>
                <w:color w:val="auto"/>
                <w:sz w:val="12"/>
                <w:szCs w:val="12"/>
              </w:rPr>
            </w:pPr>
            <w:r w:rsidRPr="00CB5D1D">
              <w:rPr>
                <w:rFonts w:ascii="Myriad Pro" w:hAnsi="Myriad Pro"/>
                <w:color w:val="auto"/>
                <w:sz w:val="12"/>
                <w:szCs w:val="12"/>
              </w:rPr>
              <w:t>/Identification:</w:t>
            </w:r>
          </w:p>
        </w:tc>
        <w:tc>
          <w:tcPr>
            <w:tcW w:w="2286" w:type="pct"/>
            <w:gridSpan w:val="13"/>
            <w:vMerge w:val="restart"/>
            <w:tcBorders>
              <w:top w:val="single" w:sz="4" w:space="0" w:color="auto"/>
              <w:left w:val="single" w:sz="4" w:space="0" w:color="auto"/>
              <w:bottom w:val="single" w:sz="4" w:space="0" w:color="auto"/>
              <w:right w:val="single" w:sz="4" w:space="0" w:color="auto"/>
              <w:tr2bl w:val="single" w:sz="4" w:space="0" w:color="auto"/>
            </w:tcBorders>
            <w:hideMark/>
          </w:tcPr>
          <w:p w14:paraId="5A639DB5"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I.17. Бр на ЦИТЕС</w:t>
            </w:r>
          </w:p>
          <w:p w14:paraId="3AA6201E"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/No(s) of CITES</w:t>
            </w:r>
          </w:p>
        </w:tc>
      </w:tr>
      <w:tr w:rsidR="003525D0" w:rsidRPr="00CB5D1D" w14:paraId="2F0C85F2" w14:textId="77777777" w:rsidTr="003C5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65" w:type="pct"/>
        </w:trPr>
        <w:tc>
          <w:tcPr>
            <w:tcW w:w="2449" w:type="pct"/>
            <w:gridSpan w:val="14"/>
            <w:tcBorders>
              <w:top w:val="nil"/>
              <w:left w:val="single" w:sz="4" w:space="0" w:color="auto"/>
              <w:bottom w:val="single" w:sz="4" w:space="0" w:color="auto"/>
              <w:right w:val="single" w:sz="4" w:space="0" w:color="auto"/>
            </w:tcBorders>
            <w:hideMark/>
          </w:tcPr>
          <w:p w14:paraId="11DDC724"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Документ на кој се повикува:</w:t>
            </w:r>
          </w:p>
          <w:p w14:paraId="042D7876"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/Documentary references:</w:t>
            </w:r>
          </w:p>
          <w:p w14:paraId="5F730C2D" w14:textId="77777777" w:rsidR="00817B2E" w:rsidRPr="00CB5D1D" w:rsidRDefault="00817B2E" w:rsidP="00E7562D">
            <w:pPr>
              <w:rPr>
                <w:rFonts w:ascii="Myriad Pro" w:hAnsi="Myriad Pro"/>
                <w:color w:val="auto"/>
                <w:sz w:val="12"/>
                <w:szCs w:val="12"/>
              </w:rPr>
            </w:pPr>
          </w:p>
        </w:tc>
        <w:tc>
          <w:tcPr>
            <w:tcW w:w="2286"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5BA6F4DC" w14:textId="77777777" w:rsidR="003525D0" w:rsidRPr="00CB5D1D" w:rsidRDefault="003525D0" w:rsidP="00E7562D">
            <w:pPr>
              <w:rPr>
                <w:rFonts w:ascii="Myriad Pro" w:hAnsi="Myriad Pro"/>
                <w:color w:val="auto"/>
                <w:sz w:val="12"/>
                <w:szCs w:val="12"/>
              </w:rPr>
            </w:pPr>
          </w:p>
        </w:tc>
      </w:tr>
      <w:tr w:rsidR="003525D0" w:rsidRPr="00CB5D1D" w14:paraId="6E4D54AE"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65" w:type="pct"/>
        </w:trPr>
        <w:tc>
          <w:tcPr>
            <w:tcW w:w="2547" w:type="pct"/>
            <w:gridSpan w:val="15"/>
            <w:tcBorders>
              <w:top w:val="single" w:sz="4" w:space="0" w:color="auto"/>
              <w:left w:val="single" w:sz="4" w:space="0" w:color="000000"/>
              <w:bottom w:val="nil"/>
              <w:right w:val="single" w:sz="4" w:space="0" w:color="auto"/>
            </w:tcBorders>
            <w:hideMark/>
          </w:tcPr>
          <w:p w14:paraId="0E7B6F95" w14:textId="77777777" w:rsidR="003525D0" w:rsidRPr="00CB5D1D" w:rsidRDefault="003525D0" w:rsidP="00E7562D">
            <w:pPr>
              <w:jc w:val="both"/>
              <w:rPr>
                <w:rFonts w:ascii="Myriad Pro" w:hAnsi="Myriad Pro"/>
                <w:color w:val="auto"/>
                <w:sz w:val="12"/>
                <w:szCs w:val="12"/>
              </w:rPr>
            </w:pPr>
            <w:r w:rsidRPr="00CB5D1D">
              <w:rPr>
                <w:rFonts w:ascii="Myriad Pro" w:hAnsi="Myriad Pro"/>
                <w:color w:val="auto"/>
                <w:sz w:val="12"/>
                <w:szCs w:val="12"/>
              </w:rPr>
              <w:t>I.18. Опис на стоката</w:t>
            </w:r>
          </w:p>
          <w:p w14:paraId="3074525D"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/Description of commodity</w:t>
            </w:r>
          </w:p>
          <w:p w14:paraId="79888C34" w14:textId="77777777" w:rsidR="00817B2E" w:rsidRPr="00CB5D1D" w:rsidRDefault="00817B2E" w:rsidP="00E7562D">
            <w:pPr>
              <w:rPr>
                <w:rFonts w:ascii="Myriad Pro" w:hAnsi="Myriad Pro"/>
                <w:color w:val="auto"/>
                <w:sz w:val="12"/>
                <w:szCs w:val="12"/>
              </w:rPr>
            </w:pPr>
          </w:p>
        </w:tc>
        <w:tc>
          <w:tcPr>
            <w:tcW w:w="2188" w:type="pct"/>
            <w:gridSpan w:val="12"/>
            <w:tcBorders>
              <w:top w:val="single" w:sz="4" w:space="0" w:color="auto"/>
              <w:left w:val="single" w:sz="4" w:space="0" w:color="auto"/>
              <w:bottom w:val="single" w:sz="4" w:space="0" w:color="auto"/>
              <w:right w:val="single" w:sz="4" w:space="0" w:color="auto"/>
            </w:tcBorders>
            <w:hideMark/>
          </w:tcPr>
          <w:p w14:paraId="06779F9B" w14:textId="77777777" w:rsidR="003525D0" w:rsidRPr="00CB5D1D" w:rsidRDefault="003525D0" w:rsidP="00E7562D">
            <w:pPr>
              <w:jc w:val="both"/>
              <w:rPr>
                <w:rFonts w:ascii="Myriad Pro" w:hAnsi="Myriad Pro"/>
                <w:color w:val="auto"/>
                <w:sz w:val="12"/>
                <w:szCs w:val="12"/>
              </w:rPr>
            </w:pPr>
            <w:r w:rsidRPr="00CB5D1D">
              <w:rPr>
                <w:rFonts w:ascii="Myriad Pro" w:hAnsi="Myriad Pro"/>
                <w:color w:val="auto"/>
                <w:sz w:val="12"/>
                <w:szCs w:val="12"/>
              </w:rPr>
              <w:t>I.19. Код на стоката (ХС код)</w:t>
            </w:r>
          </w:p>
          <w:p w14:paraId="3632A266" w14:textId="77777777" w:rsidR="00E50AF5" w:rsidRDefault="003525D0" w:rsidP="00E7562D">
            <w:pPr>
              <w:rPr>
                <w:rFonts w:ascii="Myriad Pro" w:hAnsi="Myriad Pro"/>
                <w:color w:val="auto"/>
                <w:sz w:val="12"/>
                <w:szCs w:val="12"/>
              </w:rPr>
            </w:pPr>
            <w:r w:rsidRPr="00CB5D1D">
              <w:rPr>
                <w:rFonts w:ascii="Myriad Pro" w:hAnsi="Myriad Pro"/>
                <w:color w:val="auto"/>
                <w:sz w:val="12"/>
                <w:szCs w:val="12"/>
              </w:rPr>
              <w:t>/Commodity code (HS code)</w:t>
            </w:r>
          </w:p>
          <w:p w14:paraId="4F8CF985" w14:textId="77777777" w:rsidR="003525D0" w:rsidRPr="00E50AF5" w:rsidRDefault="00E50AF5" w:rsidP="00E50AF5">
            <w:pPr>
              <w:tabs>
                <w:tab w:val="left" w:pos="1100"/>
              </w:tabs>
              <w:rPr>
                <w:rFonts w:ascii="Myriad Pro" w:hAnsi="Myriad Pro"/>
                <w:b/>
                <w:sz w:val="12"/>
                <w:szCs w:val="12"/>
                <w:lang w:val="en-US"/>
              </w:rPr>
            </w:pPr>
            <w:r>
              <w:rPr>
                <w:rFonts w:ascii="Myriad Pro" w:hAnsi="Myriad Pro"/>
                <w:sz w:val="12"/>
                <w:szCs w:val="12"/>
              </w:rPr>
              <w:tab/>
            </w:r>
            <w:r w:rsidRPr="00E50AF5">
              <w:rPr>
                <w:rFonts w:ascii="Myriad Pro" w:hAnsi="Myriad Pro"/>
                <w:b/>
                <w:sz w:val="12"/>
                <w:szCs w:val="12"/>
                <w:lang w:val="en-US"/>
              </w:rPr>
              <w:t>04.07</w:t>
            </w:r>
          </w:p>
        </w:tc>
      </w:tr>
      <w:tr w:rsidR="003525D0" w:rsidRPr="00CB5D1D" w14:paraId="5B467E38"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65" w:type="pct"/>
        </w:trPr>
        <w:tc>
          <w:tcPr>
            <w:tcW w:w="3176" w:type="pct"/>
            <w:gridSpan w:val="17"/>
            <w:tcBorders>
              <w:top w:val="nil"/>
              <w:left w:val="single" w:sz="4" w:space="0" w:color="000000"/>
              <w:bottom w:val="single" w:sz="4" w:space="0" w:color="auto"/>
              <w:right w:val="single" w:sz="4" w:space="0" w:color="auto"/>
            </w:tcBorders>
          </w:tcPr>
          <w:p w14:paraId="27B69099" w14:textId="77777777" w:rsidR="003525D0" w:rsidRPr="00CB5D1D" w:rsidRDefault="003525D0" w:rsidP="00E7562D">
            <w:pPr>
              <w:rPr>
                <w:rFonts w:ascii="Myriad Pro" w:hAnsi="Myriad Pro"/>
                <w:color w:val="auto"/>
                <w:sz w:val="12"/>
                <w:szCs w:val="12"/>
              </w:rPr>
            </w:pPr>
          </w:p>
        </w:tc>
        <w:tc>
          <w:tcPr>
            <w:tcW w:w="1559" w:type="pct"/>
            <w:gridSpan w:val="10"/>
            <w:tcBorders>
              <w:top w:val="nil"/>
              <w:left w:val="single" w:sz="4" w:space="0" w:color="auto"/>
              <w:bottom w:val="single" w:sz="4" w:space="0" w:color="auto"/>
              <w:right w:val="single" w:sz="4" w:space="0" w:color="auto"/>
            </w:tcBorders>
            <w:hideMark/>
          </w:tcPr>
          <w:p w14:paraId="21D5FAF3" w14:textId="77777777" w:rsidR="003525D0" w:rsidRPr="00CB5D1D" w:rsidRDefault="003525D0" w:rsidP="00E7562D">
            <w:pPr>
              <w:jc w:val="both"/>
              <w:rPr>
                <w:rFonts w:ascii="Myriad Pro" w:hAnsi="Myriad Pro"/>
                <w:color w:val="auto"/>
                <w:sz w:val="12"/>
                <w:szCs w:val="12"/>
              </w:rPr>
            </w:pPr>
            <w:r w:rsidRPr="00CB5D1D">
              <w:rPr>
                <w:rFonts w:ascii="Myriad Pro" w:hAnsi="Myriad Pro"/>
                <w:color w:val="auto"/>
                <w:sz w:val="12"/>
                <w:szCs w:val="12"/>
              </w:rPr>
              <w:t>I.20. Количество</w:t>
            </w:r>
          </w:p>
          <w:p w14:paraId="29090D0D"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/Quanity</w:t>
            </w:r>
          </w:p>
        </w:tc>
      </w:tr>
      <w:tr w:rsidR="003525D0" w:rsidRPr="00CB5D1D" w14:paraId="7511D719"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65" w:type="pct"/>
        </w:trPr>
        <w:tc>
          <w:tcPr>
            <w:tcW w:w="3176" w:type="pct"/>
            <w:gridSpan w:val="17"/>
            <w:tcBorders>
              <w:top w:val="single" w:sz="4" w:space="0" w:color="auto"/>
              <w:left w:val="single" w:sz="4" w:space="0" w:color="000000"/>
              <w:bottom w:val="single" w:sz="4" w:space="0" w:color="auto"/>
              <w:right w:val="single" w:sz="4" w:space="0" w:color="auto"/>
              <w:tr2bl w:val="single" w:sz="4" w:space="0" w:color="auto"/>
            </w:tcBorders>
            <w:hideMark/>
          </w:tcPr>
          <w:p w14:paraId="3A6503A9" w14:textId="77777777" w:rsidR="003525D0" w:rsidRPr="00CB5D1D" w:rsidRDefault="003525D0" w:rsidP="00E7562D">
            <w:pPr>
              <w:jc w:val="both"/>
              <w:rPr>
                <w:rFonts w:ascii="Myriad Pro" w:hAnsi="Myriad Pro"/>
                <w:color w:val="auto"/>
                <w:sz w:val="12"/>
                <w:szCs w:val="12"/>
              </w:rPr>
            </w:pPr>
            <w:r w:rsidRPr="00CB5D1D">
              <w:rPr>
                <w:rFonts w:ascii="Myriad Pro" w:hAnsi="Myriad Pro"/>
                <w:color w:val="auto"/>
                <w:sz w:val="12"/>
                <w:szCs w:val="12"/>
              </w:rPr>
              <w:t xml:space="preserve">I.21. </w:t>
            </w:r>
          </w:p>
        </w:tc>
        <w:tc>
          <w:tcPr>
            <w:tcW w:w="1559" w:type="pct"/>
            <w:gridSpan w:val="10"/>
            <w:tcBorders>
              <w:top w:val="single" w:sz="4" w:space="0" w:color="auto"/>
              <w:left w:val="single" w:sz="4" w:space="0" w:color="auto"/>
              <w:bottom w:val="single" w:sz="4" w:space="0" w:color="auto"/>
              <w:right w:val="single" w:sz="4" w:space="0" w:color="auto"/>
            </w:tcBorders>
            <w:hideMark/>
          </w:tcPr>
          <w:p w14:paraId="504A31A7" w14:textId="77777777" w:rsidR="003525D0" w:rsidRPr="00CB5D1D" w:rsidRDefault="003525D0" w:rsidP="00E7562D">
            <w:pPr>
              <w:jc w:val="both"/>
              <w:rPr>
                <w:rFonts w:ascii="Myriad Pro" w:hAnsi="Myriad Pro"/>
                <w:color w:val="auto"/>
                <w:sz w:val="12"/>
                <w:szCs w:val="12"/>
              </w:rPr>
            </w:pPr>
            <w:r w:rsidRPr="00CB5D1D">
              <w:rPr>
                <w:rFonts w:ascii="Myriad Pro" w:hAnsi="Myriad Pro"/>
                <w:color w:val="auto"/>
                <w:sz w:val="12"/>
                <w:szCs w:val="12"/>
              </w:rPr>
              <w:t>I.22. Број на пакувања</w:t>
            </w:r>
          </w:p>
          <w:p w14:paraId="495FA38B"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/Number of packages</w:t>
            </w:r>
          </w:p>
        </w:tc>
      </w:tr>
      <w:tr w:rsidR="003525D0" w:rsidRPr="00CB5D1D" w14:paraId="5DE6C566"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65" w:type="pct"/>
        </w:trPr>
        <w:tc>
          <w:tcPr>
            <w:tcW w:w="3176" w:type="pct"/>
            <w:gridSpan w:val="17"/>
            <w:tcBorders>
              <w:top w:val="single" w:sz="4" w:space="0" w:color="auto"/>
              <w:left w:val="single" w:sz="4" w:space="0" w:color="000000"/>
              <w:bottom w:val="single" w:sz="4" w:space="0" w:color="auto"/>
              <w:right w:val="single" w:sz="4" w:space="0" w:color="auto"/>
            </w:tcBorders>
            <w:hideMark/>
          </w:tcPr>
          <w:p w14:paraId="4875BE7C" w14:textId="77777777" w:rsidR="003525D0" w:rsidRPr="00CB5D1D" w:rsidRDefault="003525D0" w:rsidP="00E7562D">
            <w:pPr>
              <w:jc w:val="both"/>
              <w:rPr>
                <w:rFonts w:ascii="Myriad Pro" w:hAnsi="Myriad Pro"/>
                <w:color w:val="auto"/>
                <w:sz w:val="12"/>
                <w:szCs w:val="12"/>
              </w:rPr>
            </w:pPr>
            <w:r w:rsidRPr="00CB5D1D">
              <w:rPr>
                <w:rFonts w:ascii="Myriad Pro" w:hAnsi="Myriad Pro"/>
                <w:color w:val="auto"/>
                <w:sz w:val="12"/>
                <w:szCs w:val="12"/>
              </w:rPr>
              <w:t xml:space="preserve">I.23. </w:t>
            </w:r>
            <w:r w:rsidR="00E50AF5">
              <w:rPr>
                <w:rFonts w:ascii="Myriad Pro" w:hAnsi="Myriad Pro"/>
                <w:color w:val="auto"/>
                <w:sz w:val="12"/>
                <w:szCs w:val="12"/>
              </w:rPr>
              <w:t>П</w:t>
            </w:r>
            <w:r w:rsidR="00E50AF5" w:rsidRPr="00E50AF5">
              <w:rPr>
                <w:rFonts w:ascii="Myriad Pro" w:hAnsi="Myriad Pro"/>
                <w:color w:val="auto"/>
                <w:sz w:val="12"/>
                <w:szCs w:val="12"/>
              </w:rPr>
              <w:t>ломба</w:t>
            </w:r>
            <w:r w:rsidR="00E50AF5" w:rsidRPr="00CB5D1D">
              <w:rPr>
                <w:rFonts w:ascii="Myriad Pro" w:hAnsi="Myriad Pro"/>
                <w:color w:val="auto"/>
                <w:sz w:val="12"/>
                <w:szCs w:val="12"/>
              </w:rPr>
              <w:t xml:space="preserve"> </w:t>
            </w:r>
            <w:r w:rsidRPr="00CB5D1D">
              <w:rPr>
                <w:rFonts w:ascii="Myriad Pro" w:hAnsi="Myriad Pro"/>
                <w:color w:val="auto"/>
                <w:sz w:val="12"/>
                <w:szCs w:val="12"/>
              </w:rPr>
              <w:t xml:space="preserve">/број на </w:t>
            </w:r>
            <w:r w:rsidR="00E50AF5" w:rsidRPr="00E50AF5">
              <w:rPr>
                <w:rFonts w:ascii="Myriad Pro" w:hAnsi="Myriad Pro"/>
                <w:color w:val="auto"/>
                <w:sz w:val="12"/>
                <w:szCs w:val="12"/>
              </w:rPr>
              <w:t>контејнерот</w:t>
            </w:r>
          </w:p>
          <w:p w14:paraId="6819842B"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lastRenderedPageBreak/>
              <w:t>/</w:t>
            </w:r>
            <w:r w:rsidR="00E50AF5">
              <w:rPr>
                <w:rFonts w:ascii="Myriad Pro" w:hAnsi="Myriad Pro"/>
                <w:color w:val="auto"/>
                <w:sz w:val="12"/>
                <w:szCs w:val="12"/>
                <w:lang w:val="en-US"/>
              </w:rPr>
              <w:t>S</w:t>
            </w:r>
            <w:r w:rsidRPr="00CB5D1D">
              <w:rPr>
                <w:rFonts w:ascii="Myriad Pro" w:hAnsi="Myriad Pro"/>
                <w:color w:val="auto"/>
                <w:sz w:val="12"/>
                <w:szCs w:val="12"/>
              </w:rPr>
              <w:t>eal</w:t>
            </w:r>
            <w:r w:rsidR="00E50AF5">
              <w:rPr>
                <w:rFonts w:ascii="Myriad Pro" w:hAnsi="Myriad Pro"/>
                <w:color w:val="auto"/>
                <w:sz w:val="12"/>
                <w:szCs w:val="12"/>
                <w:lang w:val="en-US"/>
              </w:rPr>
              <w:t>/C</w:t>
            </w:r>
            <w:r w:rsidR="00E50AF5" w:rsidRPr="00E50AF5">
              <w:rPr>
                <w:rFonts w:ascii="Myriad Pro" w:hAnsi="Myriad Pro"/>
                <w:color w:val="auto"/>
                <w:sz w:val="12"/>
                <w:szCs w:val="12"/>
              </w:rPr>
              <w:t>ontainer</w:t>
            </w:r>
            <w:r w:rsidRPr="00CB5D1D">
              <w:rPr>
                <w:rFonts w:ascii="Myriad Pro" w:hAnsi="Myriad Pro"/>
                <w:color w:val="auto"/>
                <w:sz w:val="12"/>
                <w:szCs w:val="12"/>
              </w:rPr>
              <w:t xml:space="preserve"> number</w:t>
            </w:r>
          </w:p>
          <w:p w14:paraId="35F05FC1" w14:textId="77777777" w:rsidR="00817B2E" w:rsidRPr="00CB5D1D" w:rsidRDefault="00817B2E" w:rsidP="00E7562D">
            <w:pPr>
              <w:rPr>
                <w:rFonts w:ascii="Myriad Pro" w:hAnsi="Myriad Pro"/>
                <w:color w:val="auto"/>
                <w:sz w:val="12"/>
                <w:szCs w:val="12"/>
              </w:rPr>
            </w:pPr>
          </w:p>
        </w:tc>
        <w:tc>
          <w:tcPr>
            <w:tcW w:w="1559" w:type="pct"/>
            <w:gridSpan w:val="10"/>
            <w:tcBorders>
              <w:top w:val="single" w:sz="4" w:space="0" w:color="auto"/>
              <w:left w:val="single" w:sz="4" w:space="0" w:color="auto"/>
              <w:bottom w:val="single" w:sz="4" w:space="0" w:color="auto"/>
              <w:right w:val="single" w:sz="4" w:space="0" w:color="auto"/>
              <w:tr2bl w:val="single" w:sz="4" w:space="0" w:color="auto"/>
            </w:tcBorders>
            <w:hideMark/>
          </w:tcPr>
          <w:p w14:paraId="61964BCC" w14:textId="77777777" w:rsidR="003525D0" w:rsidRPr="00CB5D1D" w:rsidRDefault="003525D0" w:rsidP="00E7562D">
            <w:pPr>
              <w:jc w:val="both"/>
              <w:rPr>
                <w:rFonts w:ascii="Myriad Pro" w:hAnsi="Myriad Pro"/>
                <w:color w:val="auto"/>
                <w:sz w:val="12"/>
                <w:szCs w:val="12"/>
              </w:rPr>
            </w:pPr>
            <w:r w:rsidRPr="00CB5D1D">
              <w:rPr>
                <w:rFonts w:ascii="Myriad Pro" w:hAnsi="Myriad Pro"/>
                <w:color w:val="auto"/>
                <w:sz w:val="12"/>
                <w:szCs w:val="12"/>
              </w:rPr>
              <w:lastRenderedPageBreak/>
              <w:t xml:space="preserve">I.24. </w:t>
            </w:r>
          </w:p>
        </w:tc>
      </w:tr>
      <w:tr w:rsidR="00817B2E" w:rsidRPr="00CB5D1D" w14:paraId="2EFC50EF"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65" w:type="pct"/>
          <w:trHeight w:val="224"/>
        </w:trPr>
        <w:tc>
          <w:tcPr>
            <w:tcW w:w="1234" w:type="pct"/>
            <w:gridSpan w:val="5"/>
            <w:tcBorders>
              <w:top w:val="single" w:sz="4" w:space="0" w:color="auto"/>
              <w:left w:val="single" w:sz="4" w:space="0" w:color="000000"/>
              <w:bottom w:val="nil"/>
              <w:right w:val="nil"/>
            </w:tcBorders>
            <w:hideMark/>
          </w:tcPr>
          <w:p w14:paraId="792FB04B" w14:textId="77777777" w:rsidR="00817B2E" w:rsidRPr="00CB5D1D" w:rsidRDefault="00817B2E" w:rsidP="00E7562D">
            <w:pPr>
              <w:rPr>
                <w:rFonts w:ascii="Myriad Pro" w:hAnsi="Myriad Pro"/>
                <w:color w:val="auto"/>
                <w:sz w:val="12"/>
                <w:szCs w:val="12"/>
              </w:rPr>
            </w:pPr>
            <w:r w:rsidRPr="00CB5D1D">
              <w:rPr>
                <w:rFonts w:ascii="Myriad Pro" w:hAnsi="Myriad Pro"/>
                <w:color w:val="auto"/>
                <w:sz w:val="12"/>
                <w:szCs w:val="12"/>
              </w:rPr>
              <w:t>I.25. Пратките се наменети за</w:t>
            </w:r>
            <w:r w:rsidRPr="00CB5D1D">
              <w:rPr>
                <w:rFonts w:ascii="Myriad Pro" w:hAnsi="Myriad Pro"/>
                <w:color w:val="auto"/>
                <w:sz w:val="12"/>
                <w:szCs w:val="12"/>
                <w:lang w:val="en-US"/>
              </w:rPr>
              <w:t xml:space="preserve"> </w:t>
            </w:r>
            <w:r w:rsidRPr="00CB5D1D">
              <w:rPr>
                <w:rFonts w:ascii="Myriad Pro" w:hAnsi="Myriad Pro"/>
                <w:color w:val="auto"/>
                <w:sz w:val="12"/>
                <w:szCs w:val="12"/>
              </w:rPr>
              <w:t xml:space="preserve"> :</w:t>
            </w:r>
          </w:p>
          <w:p w14:paraId="358B3012" w14:textId="77777777" w:rsidR="00817B2E" w:rsidRPr="00CB5D1D" w:rsidRDefault="00817B2E" w:rsidP="00817B2E">
            <w:pPr>
              <w:rPr>
                <w:rFonts w:ascii="Myriad Pro" w:hAnsi="Myriad Pro"/>
                <w:color w:val="auto"/>
                <w:sz w:val="12"/>
                <w:szCs w:val="12"/>
              </w:rPr>
            </w:pPr>
            <w:r w:rsidRPr="00CB5D1D">
              <w:rPr>
                <w:rFonts w:ascii="Myriad Pro" w:hAnsi="Myriad Pro"/>
                <w:color w:val="auto"/>
                <w:sz w:val="12"/>
                <w:szCs w:val="12"/>
              </w:rPr>
              <w:t xml:space="preserve">/Commodities certified for </w:t>
            </w:r>
            <w:r w:rsidRPr="00CB5D1D">
              <w:rPr>
                <w:rFonts w:ascii="Myriad Pro" w:hAnsi="Myriad Pro"/>
                <w:color w:val="auto"/>
                <w:sz w:val="12"/>
                <w:szCs w:val="12"/>
                <w:lang w:val="en-US"/>
              </w:rPr>
              <w:t>:</w:t>
            </w:r>
          </w:p>
          <w:p w14:paraId="37C00213" w14:textId="77777777" w:rsidR="00817B2E" w:rsidRPr="00CB5D1D" w:rsidRDefault="00817B2E" w:rsidP="00817B2E">
            <w:pPr>
              <w:rPr>
                <w:rFonts w:ascii="Myriad Pro" w:hAnsi="Myriad Pro"/>
                <w:color w:val="auto"/>
                <w:sz w:val="12"/>
                <w:szCs w:val="12"/>
              </w:rPr>
            </w:pPr>
          </w:p>
        </w:tc>
        <w:tc>
          <w:tcPr>
            <w:tcW w:w="597" w:type="pct"/>
            <w:gridSpan w:val="4"/>
            <w:tcBorders>
              <w:top w:val="single" w:sz="4" w:space="0" w:color="auto"/>
              <w:left w:val="nil"/>
              <w:bottom w:val="nil"/>
              <w:right w:val="nil"/>
            </w:tcBorders>
            <w:hideMark/>
          </w:tcPr>
          <w:p w14:paraId="5C1C5D14" w14:textId="77777777" w:rsidR="00817B2E" w:rsidRPr="00CB5D1D" w:rsidRDefault="00817B2E" w:rsidP="00E7562D">
            <w:pPr>
              <w:rPr>
                <w:rFonts w:ascii="Myriad Pro" w:hAnsi="Myriad Pro"/>
                <w:color w:val="auto"/>
                <w:sz w:val="12"/>
                <w:szCs w:val="12"/>
              </w:rPr>
            </w:pPr>
            <w:r w:rsidRPr="00CB5D1D">
              <w:rPr>
                <w:rFonts w:ascii="Myriad Pro" w:hAnsi="Myriad Pro"/>
                <w:color w:val="auto"/>
                <w:sz w:val="12"/>
                <w:szCs w:val="12"/>
              </w:rPr>
              <w:t>Расплод</w:t>
            </w:r>
          </w:p>
          <w:p w14:paraId="472BC1B9" w14:textId="77777777" w:rsidR="00817B2E" w:rsidRPr="005607DB" w:rsidRDefault="00817B2E" w:rsidP="00E7562D">
            <w:pPr>
              <w:rPr>
                <w:rFonts w:ascii="Myriad Pro" w:hAnsi="Myriad Pro"/>
                <w:color w:val="auto"/>
                <w:sz w:val="12"/>
                <w:szCs w:val="12"/>
                <w:lang w:val="lt-LT"/>
              </w:rPr>
            </w:pPr>
            <w:r w:rsidRPr="00CB5D1D">
              <w:rPr>
                <w:rFonts w:ascii="Myriad Pro" w:hAnsi="Myriad Pro"/>
                <w:color w:val="auto"/>
                <w:sz w:val="12"/>
                <w:szCs w:val="12"/>
              </w:rPr>
              <w:t>/Breeding</w:t>
            </w:r>
            <w:r w:rsidR="005607DB">
              <w:rPr>
                <w:rFonts w:ascii="Myriad Pro" w:hAnsi="Myriad Pro"/>
                <w:color w:val="auto"/>
                <w:sz w:val="12"/>
                <w:szCs w:val="12"/>
                <w:lang w:val="lt-LT"/>
              </w:rPr>
              <w:t xml:space="preserve"> </w:t>
            </w:r>
            <w:sdt>
              <w:sdtPr>
                <w:rPr>
                  <w:rFonts w:ascii="Myriad Pro" w:hAnsi="Myriad Pro"/>
                  <w:color w:val="auto"/>
                  <w:sz w:val="12"/>
                  <w:szCs w:val="12"/>
                  <w:lang w:val="lt-LT"/>
                </w:rPr>
                <w:id w:val="1683318977"/>
                <w14:checkbox>
                  <w14:checked w14:val="0"/>
                  <w14:checkedState w14:val="2612" w14:font="MS Gothic"/>
                  <w14:uncheckedState w14:val="2610" w14:font="MS Gothic"/>
                </w14:checkbox>
              </w:sdtPr>
              <w:sdtContent>
                <w:r w:rsidR="005607DB">
                  <w:rPr>
                    <w:rFonts w:ascii="MS Gothic" w:eastAsia="MS Gothic" w:hAnsi="Myriad Pro" w:hint="eastAsia"/>
                    <w:color w:val="auto"/>
                    <w:sz w:val="12"/>
                    <w:szCs w:val="12"/>
                    <w:lang w:val="lt-LT"/>
                  </w:rPr>
                  <w:t>☐</w:t>
                </w:r>
              </w:sdtContent>
            </w:sdt>
          </w:p>
        </w:tc>
        <w:tc>
          <w:tcPr>
            <w:tcW w:w="2904" w:type="pct"/>
            <w:gridSpan w:val="18"/>
            <w:tcBorders>
              <w:top w:val="single" w:sz="4" w:space="0" w:color="auto"/>
              <w:left w:val="nil"/>
              <w:bottom w:val="nil"/>
              <w:right w:val="single" w:sz="4" w:space="0" w:color="auto"/>
            </w:tcBorders>
            <w:hideMark/>
          </w:tcPr>
          <w:p w14:paraId="74B3C0E7" w14:textId="77777777" w:rsidR="00817B2E" w:rsidRPr="00CB5D1D" w:rsidRDefault="00817B2E" w:rsidP="00E7562D">
            <w:pPr>
              <w:rPr>
                <w:rFonts w:ascii="Myriad Pro" w:hAnsi="Myriad Pro"/>
                <w:color w:val="auto"/>
                <w:sz w:val="12"/>
                <w:szCs w:val="12"/>
              </w:rPr>
            </w:pPr>
          </w:p>
        </w:tc>
      </w:tr>
      <w:tr w:rsidR="003525D0" w:rsidRPr="00CB5D1D" w14:paraId="1BFF9069"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65" w:type="pct"/>
          <w:trHeight w:val="278"/>
        </w:trPr>
        <w:tc>
          <w:tcPr>
            <w:tcW w:w="2449" w:type="pct"/>
            <w:gridSpan w:val="14"/>
            <w:tcBorders>
              <w:top w:val="single" w:sz="4" w:space="0" w:color="auto"/>
              <w:left w:val="single" w:sz="4" w:space="0" w:color="auto"/>
              <w:right w:val="single" w:sz="4" w:space="0" w:color="auto"/>
              <w:tr2bl w:val="single" w:sz="4" w:space="0" w:color="auto"/>
            </w:tcBorders>
            <w:hideMark/>
          </w:tcPr>
          <w:p w14:paraId="20B9B3C6" w14:textId="77777777" w:rsidR="003525D0" w:rsidRPr="00CB5D1D" w:rsidRDefault="003525D0" w:rsidP="00E7562D">
            <w:pPr>
              <w:rPr>
                <w:rFonts w:ascii="Myriad Pro" w:hAnsi="Myriad Pro"/>
                <w:color w:val="auto"/>
                <w:sz w:val="12"/>
                <w:szCs w:val="12"/>
                <w:lang w:val="en-US"/>
              </w:rPr>
            </w:pPr>
            <w:r w:rsidRPr="00CB5D1D">
              <w:rPr>
                <w:rFonts w:ascii="Myriad Pro" w:hAnsi="Myriad Pro"/>
                <w:color w:val="auto"/>
                <w:sz w:val="12"/>
                <w:szCs w:val="12"/>
              </w:rPr>
              <w:t>I.26.</w:t>
            </w:r>
          </w:p>
        </w:tc>
        <w:tc>
          <w:tcPr>
            <w:tcW w:w="2286" w:type="pct"/>
            <w:gridSpan w:val="13"/>
            <w:tcBorders>
              <w:top w:val="single" w:sz="4" w:space="0" w:color="auto"/>
              <w:left w:val="single" w:sz="4" w:space="0" w:color="auto"/>
              <w:bottom w:val="nil"/>
              <w:right w:val="single" w:sz="4" w:space="0" w:color="auto"/>
            </w:tcBorders>
            <w:hideMark/>
          </w:tcPr>
          <w:p w14:paraId="0F326955" w14:textId="77777777" w:rsidR="003525D0" w:rsidRPr="005607DB" w:rsidRDefault="003525D0" w:rsidP="00E7562D">
            <w:pPr>
              <w:jc w:val="both"/>
              <w:rPr>
                <w:rFonts w:ascii="Myriad Pro" w:hAnsi="Myriad Pro"/>
                <w:color w:val="auto"/>
                <w:sz w:val="12"/>
                <w:szCs w:val="12"/>
                <w:lang w:val="lt-LT"/>
              </w:rPr>
            </w:pPr>
            <w:r w:rsidRPr="00CB5D1D">
              <w:rPr>
                <w:rFonts w:ascii="Myriad Pro" w:hAnsi="Myriad Pro"/>
                <w:color w:val="auto"/>
                <w:sz w:val="12"/>
                <w:szCs w:val="12"/>
              </w:rPr>
              <w:t xml:space="preserve">I.27. За влез или увоз во </w:t>
            </w:r>
            <w:r w:rsidR="001149CB">
              <w:rPr>
                <w:rFonts w:ascii="Myriad Pro" w:hAnsi="Myriad Pro"/>
                <w:color w:val="auto"/>
                <w:sz w:val="12"/>
                <w:szCs w:val="12"/>
              </w:rPr>
              <w:t>РСМ</w:t>
            </w:r>
            <w:r w:rsidRPr="00CB5D1D">
              <w:rPr>
                <w:rFonts w:ascii="Myriad Pro" w:hAnsi="Myriad Pro"/>
                <w:color w:val="auto"/>
                <w:sz w:val="12"/>
                <w:szCs w:val="12"/>
                <w:lang w:val="en-US"/>
              </w:rPr>
              <w:t xml:space="preserve"> </w:t>
            </w:r>
            <w:r w:rsidRPr="00CB5D1D">
              <w:rPr>
                <w:rFonts w:ascii="Myriad Pro" w:hAnsi="Myriad Pro"/>
                <w:color w:val="auto"/>
                <w:sz w:val="12"/>
                <w:szCs w:val="12"/>
              </w:rPr>
              <w:t>/</w:t>
            </w:r>
            <w:r w:rsidRPr="00CB5D1D">
              <w:rPr>
                <w:rFonts w:ascii="Myriad Pro" w:hAnsi="Myriad Pro"/>
                <w:color w:val="auto"/>
                <w:sz w:val="12"/>
                <w:szCs w:val="12"/>
                <w:lang w:val="en-US"/>
              </w:rPr>
              <w:t xml:space="preserve"> </w:t>
            </w:r>
            <w:r w:rsidRPr="00CB5D1D">
              <w:rPr>
                <w:rFonts w:ascii="Myriad Pro" w:hAnsi="Myriad Pro"/>
                <w:color w:val="auto"/>
                <w:sz w:val="12"/>
                <w:szCs w:val="12"/>
              </w:rPr>
              <w:t xml:space="preserve">For import or admission into </w:t>
            </w:r>
            <w:r w:rsidR="001149CB">
              <w:rPr>
                <w:rFonts w:ascii="Myriad Pro" w:hAnsi="Myriad Pro"/>
                <w:color w:val="auto"/>
                <w:sz w:val="12"/>
                <w:szCs w:val="12"/>
              </w:rPr>
              <w:t>RNM</w:t>
            </w:r>
            <w:r w:rsidR="005607DB">
              <w:rPr>
                <w:rFonts w:ascii="Myriad Pro" w:hAnsi="Myriad Pro"/>
                <w:color w:val="auto"/>
                <w:sz w:val="12"/>
                <w:szCs w:val="12"/>
                <w:lang w:val="lt-LT"/>
              </w:rPr>
              <w:t xml:space="preserve">               </w:t>
            </w:r>
            <w:sdt>
              <w:sdtPr>
                <w:rPr>
                  <w:rFonts w:ascii="Myriad Pro" w:hAnsi="Myriad Pro"/>
                  <w:color w:val="auto"/>
                  <w:sz w:val="12"/>
                  <w:szCs w:val="12"/>
                  <w:lang w:val="lt-LT"/>
                </w:rPr>
                <w:id w:val="217099785"/>
                <w14:checkbox>
                  <w14:checked w14:val="0"/>
                  <w14:checkedState w14:val="2612" w14:font="MS Gothic"/>
                  <w14:uncheckedState w14:val="2610" w14:font="MS Gothic"/>
                </w14:checkbox>
              </w:sdtPr>
              <w:sdtContent>
                <w:r w:rsidR="005607DB">
                  <w:rPr>
                    <w:rFonts w:ascii="MS Gothic" w:eastAsia="MS Gothic" w:hAnsi="Myriad Pro" w:hint="eastAsia"/>
                    <w:color w:val="auto"/>
                    <w:sz w:val="12"/>
                    <w:szCs w:val="12"/>
                    <w:lang w:val="lt-LT"/>
                  </w:rPr>
                  <w:t>☐</w:t>
                </w:r>
              </w:sdtContent>
            </w:sdt>
          </w:p>
        </w:tc>
      </w:tr>
      <w:tr w:rsidR="003525D0" w:rsidRPr="00CB5D1D" w14:paraId="132E90FF"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65" w:type="pct"/>
          <w:trHeight w:val="314"/>
        </w:trPr>
        <w:tc>
          <w:tcPr>
            <w:tcW w:w="4735" w:type="pct"/>
            <w:gridSpan w:val="27"/>
            <w:tcBorders>
              <w:top w:val="single" w:sz="4" w:space="0" w:color="auto"/>
              <w:left w:val="single" w:sz="4" w:space="0" w:color="000000"/>
              <w:bottom w:val="nil"/>
              <w:right w:val="single" w:sz="4" w:space="0" w:color="auto"/>
            </w:tcBorders>
            <w:hideMark/>
          </w:tcPr>
          <w:p w14:paraId="3653DE44" w14:textId="77777777" w:rsidR="003525D0" w:rsidRPr="00CB5D1D" w:rsidRDefault="003525D0" w:rsidP="00E7562D">
            <w:pPr>
              <w:rPr>
                <w:rFonts w:ascii="Myriad Pro" w:hAnsi="Myriad Pro"/>
                <w:color w:val="auto"/>
                <w:sz w:val="12"/>
                <w:szCs w:val="12"/>
                <w:lang w:val="en-US"/>
              </w:rPr>
            </w:pPr>
            <w:r w:rsidRPr="00CB5D1D">
              <w:rPr>
                <w:rFonts w:ascii="Myriad Pro" w:hAnsi="Myriad Pro"/>
                <w:color w:val="auto"/>
                <w:sz w:val="12"/>
                <w:szCs w:val="12"/>
              </w:rPr>
              <w:t xml:space="preserve">I.28. Идентификација на стоките </w:t>
            </w:r>
            <w:r w:rsidRPr="00CB5D1D">
              <w:rPr>
                <w:rFonts w:ascii="Myriad Pro" w:hAnsi="Myriad Pro"/>
                <w:color w:val="auto"/>
                <w:sz w:val="12"/>
                <w:szCs w:val="12"/>
                <w:lang w:val="en-US"/>
              </w:rPr>
              <w:t>:</w:t>
            </w:r>
          </w:p>
          <w:p w14:paraId="4A82B38A" w14:textId="77777777" w:rsidR="003525D0" w:rsidRPr="00CB5D1D" w:rsidRDefault="003525D0" w:rsidP="00E7562D">
            <w:pPr>
              <w:rPr>
                <w:rFonts w:ascii="Myriad Pro" w:hAnsi="Myriad Pro"/>
                <w:color w:val="auto"/>
                <w:sz w:val="12"/>
                <w:szCs w:val="12"/>
              </w:rPr>
            </w:pPr>
            <w:r w:rsidRPr="00CB5D1D">
              <w:rPr>
                <w:rFonts w:ascii="Myriad Pro" w:hAnsi="Myriad Pro"/>
                <w:color w:val="auto"/>
                <w:sz w:val="12"/>
                <w:szCs w:val="12"/>
              </w:rPr>
              <w:t xml:space="preserve">/Identification of the commodities </w:t>
            </w:r>
            <w:r w:rsidRPr="00CB5D1D">
              <w:rPr>
                <w:rFonts w:ascii="Myriad Pro" w:hAnsi="Myriad Pro"/>
                <w:color w:val="auto"/>
                <w:sz w:val="12"/>
                <w:szCs w:val="12"/>
                <w:lang w:val="en-US"/>
              </w:rPr>
              <w:t>:</w:t>
            </w:r>
          </w:p>
        </w:tc>
      </w:tr>
      <w:tr w:rsidR="00817B2E" w:rsidRPr="00CB5D1D" w14:paraId="20361983" w14:textId="77777777" w:rsidTr="00683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65" w:type="pct"/>
          <w:trHeight w:val="736"/>
        </w:trPr>
        <w:tc>
          <w:tcPr>
            <w:tcW w:w="948" w:type="pct"/>
            <w:gridSpan w:val="3"/>
            <w:tcBorders>
              <w:top w:val="nil"/>
              <w:left w:val="single" w:sz="4" w:space="0" w:color="000000"/>
              <w:bottom w:val="single" w:sz="4" w:space="0" w:color="000000"/>
              <w:right w:val="nil"/>
            </w:tcBorders>
            <w:hideMark/>
          </w:tcPr>
          <w:p w14:paraId="7C7D54A2" w14:textId="77777777" w:rsidR="004F5B61" w:rsidRPr="004F5B61" w:rsidRDefault="004F5B61" w:rsidP="004F5B61">
            <w:pPr>
              <w:jc w:val="center"/>
              <w:rPr>
                <w:rFonts w:ascii="Myriad Pro" w:hAnsi="Myriad Pro"/>
                <w:color w:val="auto"/>
                <w:sz w:val="12"/>
                <w:szCs w:val="12"/>
              </w:rPr>
            </w:pPr>
            <w:r w:rsidRPr="004F5B61">
              <w:rPr>
                <w:rFonts w:ascii="Myriad Pro" w:hAnsi="Myriad Pro"/>
                <w:color w:val="auto"/>
                <w:sz w:val="12"/>
                <w:szCs w:val="12"/>
              </w:rPr>
              <w:t>Видови (Научно име)</w:t>
            </w:r>
          </w:p>
          <w:p w14:paraId="6F24CE6C" w14:textId="77777777" w:rsidR="00817B2E" w:rsidRPr="00CB5D1D" w:rsidRDefault="004F5B61" w:rsidP="004F5B61">
            <w:pPr>
              <w:jc w:val="center"/>
              <w:rPr>
                <w:rFonts w:ascii="Myriad Pro" w:hAnsi="Myriad Pro"/>
                <w:color w:val="auto"/>
                <w:sz w:val="12"/>
                <w:szCs w:val="12"/>
              </w:rPr>
            </w:pPr>
            <w:r w:rsidRPr="004F5B61">
              <w:rPr>
                <w:rFonts w:ascii="Myriad Pro" w:hAnsi="Myriad Pro"/>
                <w:color w:val="auto"/>
                <w:sz w:val="12"/>
                <w:szCs w:val="12"/>
              </w:rPr>
              <w:t>/Species (Scientific name)</w:t>
            </w:r>
          </w:p>
          <w:p w14:paraId="721003EF" w14:textId="77777777" w:rsidR="00817B2E" w:rsidRPr="00CB5D1D" w:rsidRDefault="00817B2E" w:rsidP="00E7562D">
            <w:pPr>
              <w:jc w:val="center"/>
              <w:rPr>
                <w:rFonts w:ascii="Myriad Pro" w:hAnsi="Myriad Pro"/>
                <w:color w:val="auto"/>
                <w:sz w:val="12"/>
                <w:szCs w:val="12"/>
              </w:rPr>
            </w:pPr>
          </w:p>
          <w:p w14:paraId="6B73EE05" w14:textId="77777777" w:rsidR="00817B2E" w:rsidRPr="00CB5D1D" w:rsidRDefault="00817B2E" w:rsidP="002F068B">
            <w:pPr>
              <w:rPr>
                <w:rFonts w:ascii="Myriad Pro" w:hAnsi="Myriad Pro"/>
                <w:color w:val="auto"/>
                <w:sz w:val="12"/>
                <w:szCs w:val="12"/>
              </w:rPr>
            </w:pPr>
          </w:p>
          <w:p w14:paraId="597F1BF1" w14:textId="77777777" w:rsidR="002F068B" w:rsidRPr="00CB5D1D" w:rsidRDefault="002F068B" w:rsidP="002F068B">
            <w:pPr>
              <w:rPr>
                <w:rFonts w:ascii="Myriad Pro" w:hAnsi="Myriad Pro"/>
                <w:color w:val="auto"/>
                <w:sz w:val="12"/>
                <w:szCs w:val="12"/>
              </w:rPr>
            </w:pPr>
          </w:p>
          <w:p w14:paraId="7C5FDC91" w14:textId="77777777" w:rsidR="002F068B" w:rsidRPr="00CB5D1D" w:rsidRDefault="002F068B" w:rsidP="002F068B">
            <w:pPr>
              <w:rPr>
                <w:rFonts w:ascii="Myriad Pro" w:hAnsi="Myriad Pro"/>
                <w:color w:val="auto"/>
                <w:sz w:val="12"/>
                <w:szCs w:val="12"/>
              </w:rPr>
            </w:pPr>
          </w:p>
        </w:tc>
        <w:tc>
          <w:tcPr>
            <w:tcW w:w="945" w:type="pct"/>
            <w:gridSpan w:val="7"/>
            <w:tcBorders>
              <w:top w:val="nil"/>
              <w:left w:val="nil"/>
              <w:bottom w:val="single" w:sz="4" w:space="0" w:color="000000"/>
              <w:right w:val="nil"/>
            </w:tcBorders>
          </w:tcPr>
          <w:p w14:paraId="049D95B9" w14:textId="77777777" w:rsidR="00817B2E" w:rsidRPr="0068287D" w:rsidRDefault="0068287D" w:rsidP="00E7562D">
            <w:pPr>
              <w:jc w:val="center"/>
              <w:rPr>
                <w:rFonts w:ascii="Myriad Pro" w:hAnsi="Myriad Pro"/>
                <w:color w:val="auto"/>
                <w:sz w:val="12"/>
                <w:szCs w:val="12"/>
              </w:rPr>
            </w:pPr>
            <w:r>
              <w:rPr>
                <w:rFonts w:ascii="Myriad Pro" w:hAnsi="Myriad Pro"/>
                <w:color w:val="auto"/>
                <w:sz w:val="12"/>
                <w:szCs w:val="12"/>
              </w:rPr>
              <w:t>Врста/Категорија</w:t>
            </w:r>
          </w:p>
          <w:p w14:paraId="2C85952D" w14:textId="77777777" w:rsidR="00817B2E" w:rsidRPr="00867B49" w:rsidRDefault="00817B2E" w:rsidP="00E7562D">
            <w:pPr>
              <w:jc w:val="center"/>
              <w:rPr>
                <w:rFonts w:ascii="Myriad Pro" w:hAnsi="Myriad Pro"/>
                <w:color w:val="auto"/>
                <w:sz w:val="12"/>
                <w:szCs w:val="12"/>
                <w:lang w:val="en-US"/>
              </w:rPr>
            </w:pPr>
            <w:r w:rsidRPr="00CB5D1D">
              <w:rPr>
                <w:rFonts w:ascii="Myriad Pro" w:hAnsi="Myriad Pro"/>
                <w:color w:val="auto"/>
                <w:sz w:val="12"/>
                <w:szCs w:val="12"/>
              </w:rPr>
              <w:t>/</w:t>
            </w:r>
            <w:r w:rsidR="00867B49">
              <w:rPr>
                <w:rFonts w:ascii="Myriad Pro" w:hAnsi="Myriad Pro"/>
                <w:color w:val="auto"/>
                <w:sz w:val="12"/>
                <w:szCs w:val="12"/>
              </w:rPr>
              <w:t>Bre</w:t>
            </w:r>
            <w:r w:rsidR="00867B49">
              <w:rPr>
                <w:rFonts w:ascii="Myriad Pro" w:hAnsi="Myriad Pro"/>
                <w:color w:val="auto"/>
                <w:sz w:val="12"/>
                <w:szCs w:val="12"/>
                <w:lang w:val="en-US"/>
              </w:rPr>
              <w:t>ed/Category</w:t>
            </w:r>
          </w:p>
          <w:p w14:paraId="1BB8B751" w14:textId="77777777" w:rsidR="002F068B" w:rsidRPr="00CB5D1D" w:rsidRDefault="002F068B" w:rsidP="00E7562D">
            <w:pPr>
              <w:jc w:val="center"/>
              <w:rPr>
                <w:rFonts w:ascii="Myriad Pro" w:hAnsi="Myriad Pro"/>
                <w:color w:val="auto"/>
                <w:sz w:val="12"/>
                <w:szCs w:val="12"/>
              </w:rPr>
            </w:pPr>
          </w:p>
          <w:p w14:paraId="185D5B58" w14:textId="77777777" w:rsidR="002F068B" w:rsidRPr="00CB5D1D" w:rsidRDefault="002F068B" w:rsidP="00E7562D">
            <w:pPr>
              <w:jc w:val="center"/>
              <w:rPr>
                <w:rFonts w:ascii="Myriad Pro" w:hAnsi="Myriad Pro"/>
                <w:color w:val="auto"/>
                <w:sz w:val="12"/>
                <w:szCs w:val="12"/>
              </w:rPr>
            </w:pPr>
          </w:p>
          <w:p w14:paraId="50860C4B" w14:textId="77777777" w:rsidR="002F068B" w:rsidRPr="00CB5D1D" w:rsidRDefault="002F068B" w:rsidP="00E7562D">
            <w:pPr>
              <w:jc w:val="center"/>
              <w:rPr>
                <w:rFonts w:ascii="Myriad Pro" w:hAnsi="Myriad Pro"/>
                <w:color w:val="auto"/>
                <w:sz w:val="12"/>
                <w:szCs w:val="12"/>
              </w:rPr>
            </w:pPr>
          </w:p>
          <w:p w14:paraId="41928478" w14:textId="77777777" w:rsidR="002F068B" w:rsidRPr="00CB5D1D" w:rsidRDefault="002F068B" w:rsidP="00E7562D">
            <w:pPr>
              <w:jc w:val="center"/>
              <w:rPr>
                <w:rFonts w:ascii="Myriad Pro" w:hAnsi="Myriad Pro"/>
                <w:color w:val="auto"/>
                <w:sz w:val="12"/>
                <w:szCs w:val="12"/>
              </w:rPr>
            </w:pPr>
          </w:p>
          <w:p w14:paraId="2CF0C6A9" w14:textId="77777777" w:rsidR="002F068B" w:rsidRPr="00CB5D1D" w:rsidRDefault="002F068B" w:rsidP="00E7562D">
            <w:pPr>
              <w:jc w:val="center"/>
              <w:rPr>
                <w:rFonts w:ascii="Myriad Pro" w:hAnsi="Myriad Pro"/>
                <w:color w:val="auto"/>
                <w:sz w:val="12"/>
                <w:szCs w:val="12"/>
              </w:rPr>
            </w:pPr>
          </w:p>
          <w:p w14:paraId="2C021DC8" w14:textId="77777777" w:rsidR="002F068B" w:rsidRPr="00CB5D1D" w:rsidRDefault="002F068B" w:rsidP="00E7562D">
            <w:pPr>
              <w:jc w:val="center"/>
              <w:rPr>
                <w:rFonts w:ascii="Myriad Pro" w:hAnsi="Myriad Pro"/>
                <w:color w:val="auto"/>
                <w:sz w:val="12"/>
                <w:szCs w:val="12"/>
              </w:rPr>
            </w:pPr>
          </w:p>
          <w:p w14:paraId="683D5A12" w14:textId="77777777" w:rsidR="002F068B" w:rsidRPr="00CB5D1D" w:rsidRDefault="002F068B" w:rsidP="00E7562D">
            <w:pPr>
              <w:jc w:val="center"/>
              <w:rPr>
                <w:rFonts w:ascii="Myriad Pro" w:hAnsi="Myriad Pro"/>
                <w:color w:val="auto"/>
                <w:sz w:val="12"/>
                <w:szCs w:val="12"/>
              </w:rPr>
            </w:pPr>
          </w:p>
        </w:tc>
        <w:tc>
          <w:tcPr>
            <w:tcW w:w="949" w:type="pct"/>
            <w:gridSpan w:val="6"/>
            <w:tcBorders>
              <w:top w:val="nil"/>
              <w:left w:val="nil"/>
              <w:bottom w:val="single" w:sz="4" w:space="0" w:color="000000"/>
              <w:right w:val="nil"/>
            </w:tcBorders>
          </w:tcPr>
          <w:p w14:paraId="14B54B45" w14:textId="77777777" w:rsidR="0068287D" w:rsidRPr="00CB5D1D" w:rsidRDefault="0068287D" w:rsidP="0068287D">
            <w:pPr>
              <w:jc w:val="center"/>
              <w:rPr>
                <w:rFonts w:ascii="Myriad Pro" w:hAnsi="Myriad Pro"/>
                <w:color w:val="auto"/>
                <w:sz w:val="12"/>
                <w:szCs w:val="12"/>
              </w:rPr>
            </w:pPr>
            <w:r>
              <w:rPr>
                <w:rFonts w:ascii="Myriad Pro" w:hAnsi="Myriad Pro"/>
                <w:color w:val="auto"/>
                <w:sz w:val="12"/>
                <w:szCs w:val="12"/>
              </w:rPr>
              <w:t>Систем за идентификација</w:t>
            </w:r>
          </w:p>
          <w:p w14:paraId="0A154AAB" w14:textId="77777777" w:rsidR="00546BC8" w:rsidRPr="00CB5D1D" w:rsidRDefault="0068287D" w:rsidP="00E7562D">
            <w:pPr>
              <w:jc w:val="center"/>
              <w:rPr>
                <w:rFonts w:ascii="Myriad Pro" w:hAnsi="Myriad Pro"/>
                <w:color w:val="auto"/>
                <w:sz w:val="12"/>
                <w:szCs w:val="12"/>
              </w:rPr>
            </w:pPr>
            <w:r>
              <w:rPr>
                <w:rFonts w:ascii="Myriad Pro" w:hAnsi="Myriad Pro"/>
                <w:color w:val="auto"/>
                <w:sz w:val="12"/>
                <w:szCs w:val="12"/>
              </w:rPr>
              <w:t>/</w:t>
            </w:r>
            <w:r w:rsidRPr="0068287D">
              <w:rPr>
                <w:rFonts w:ascii="Myriad Pro" w:hAnsi="Myriad Pro"/>
                <w:color w:val="auto"/>
                <w:sz w:val="12"/>
                <w:szCs w:val="12"/>
              </w:rPr>
              <w:t>Identification system</w:t>
            </w:r>
          </w:p>
          <w:p w14:paraId="6DDE493A" w14:textId="77777777" w:rsidR="00546BC8" w:rsidRPr="00CB5D1D" w:rsidRDefault="00546BC8" w:rsidP="00E7562D">
            <w:pPr>
              <w:jc w:val="center"/>
              <w:rPr>
                <w:rFonts w:ascii="Myriad Pro" w:hAnsi="Myriad Pro"/>
                <w:color w:val="auto"/>
                <w:sz w:val="12"/>
                <w:szCs w:val="12"/>
              </w:rPr>
            </w:pPr>
          </w:p>
          <w:p w14:paraId="03AC1E60" w14:textId="77777777" w:rsidR="00546BC8" w:rsidRPr="00CB5D1D" w:rsidRDefault="00546BC8" w:rsidP="00E7562D">
            <w:pPr>
              <w:jc w:val="center"/>
              <w:rPr>
                <w:rFonts w:ascii="Myriad Pro" w:hAnsi="Myriad Pro"/>
                <w:color w:val="auto"/>
                <w:sz w:val="12"/>
                <w:szCs w:val="12"/>
              </w:rPr>
            </w:pPr>
          </w:p>
          <w:p w14:paraId="7D15F65A" w14:textId="77777777" w:rsidR="00546BC8" w:rsidRPr="00CB5D1D" w:rsidRDefault="00546BC8" w:rsidP="00E7562D">
            <w:pPr>
              <w:jc w:val="center"/>
              <w:rPr>
                <w:rFonts w:ascii="Myriad Pro" w:hAnsi="Myriad Pro"/>
                <w:color w:val="auto"/>
                <w:sz w:val="12"/>
                <w:szCs w:val="12"/>
              </w:rPr>
            </w:pPr>
          </w:p>
          <w:p w14:paraId="4E98E4B6" w14:textId="77777777" w:rsidR="00546BC8" w:rsidRPr="00CB5D1D" w:rsidRDefault="00546BC8" w:rsidP="00E7562D">
            <w:pPr>
              <w:jc w:val="center"/>
              <w:rPr>
                <w:rFonts w:ascii="Myriad Pro" w:hAnsi="Myriad Pro"/>
                <w:color w:val="auto"/>
                <w:sz w:val="12"/>
                <w:szCs w:val="12"/>
              </w:rPr>
            </w:pPr>
          </w:p>
          <w:p w14:paraId="5A8B0A6F" w14:textId="77777777" w:rsidR="00546BC8" w:rsidRPr="00CB5D1D" w:rsidRDefault="00546BC8" w:rsidP="00E7562D">
            <w:pPr>
              <w:jc w:val="center"/>
              <w:rPr>
                <w:rFonts w:ascii="Myriad Pro" w:hAnsi="Myriad Pro"/>
                <w:color w:val="auto"/>
                <w:sz w:val="12"/>
                <w:szCs w:val="12"/>
              </w:rPr>
            </w:pPr>
          </w:p>
          <w:p w14:paraId="231C28E1" w14:textId="77777777" w:rsidR="00546BC8" w:rsidRPr="00CB5D1D" w:rsidRDefault="00546BC8" w:rsidP="00E7562D">
            <w:pPr>
              <w:jc w:val="center"/>
              <w:rPr>
                <w:rFonts w:ascii="Myriad Pro" w:hAnsi="Myriad Pro"/>
                <w:color w:val="auto"/>
                <w:sz w:val="12"/>
                <w:szCs w:val="12"/>
              </w:rPr>
            </w:pPr>
          </w:p>
        </w:tc>
        <w:tc>
          <w:tcPr>
            <w:tcW w:w="948" w:type="pct"/>
            <w:gridSpan w:val="8"/>
            <w:tcBorders>
              <w:top w:val="nil"/>
              <w:left w:val="nil"/>
              <w:bottom w:val="single" w:sz="4" w:space="0" w:color="000000"/>
              <w:right w:val="nil"/>
            </w:tcBorders>
          </w:tcPr>
          <w:p w14:paraId="0A591071" w14:textId="77777777" w:rsidR="00817B2E" w:rsidRDefault="0068287D" w:rsidP="00E7562D">
            <w:pPr>
              <w:jc w:val="center"/>
              <w:rPr>
                <w:rFonts w:ascii="Myriad Pro" w:hAnsi="Myriad Pro"/>
                <w:color w:val="auto"/>
                <w:sz w:val="12"/>
                <w:szCs w:val="12"/>
              </w:rPr>
            </w:pPr>
            <w:r>
              <w:rPr>
                <w:rFonts w:ascii="Myriad Pro" w:hAnsi="Myriad Pro"/>
                <w:color w:val="auto"/>
                <w:sz w:val="12"/>
                <w:szCs w:val="12"/>
              </w:rPr>
              <w:t>Идентификациски број</w:t>
            </w:r>
          </w:p>
          <w:p w14:paraId="15D86438" w14:textId="77777777" w:rsidR="0068287D" w:rsidRPr="00CB5D1D" w:rsidRDefault="0068287D" w:rsidP="00E7562D">
            <w:pPr>
              <w:jc w:val="center"/>
              <w:rPr>
                <w:rFonts w:ascii="Myriad Pro" w:hAnsi="Myriad Pro"/>
                <w:color w:val="auto"/>
                <w:sz w:val="12"/>
                <w:szCs w:val="12"/>
              </w:rPr>
            </w:pPr>
            <w:r>
              <w:rPr>
                <w:rFonts w:ascii="Myriad Pro" w:hAnsi="Myriad Pro"/>
                <w:color w:val="auto"/>
                <w:sz w:val="12"/>
                <w:szCs w:val="12"/>
              </w:rPr>
              <w:t>/</w:t>
            </w:r>
            <w:r w:rsidRPr="0068287D">
              <w:rPr>
                <w:rFonts w:ascii="Myriad Pro" w:hAnsi="Myriad Pro"/>
                <w:color w:val="auto"/>
                <w:sz w:val="12"/>
                <w:szCs w:val="12"/>
              </w:rPr>
              <w:t>Identification number</w:t>
            </w:r>
          </w:p>
        </w:tc>
        <w:tc>
          <w:tcPr>
            <w:tcW w:w="945" w:type="pct"/>
            <w:gridSpan w:val="3"/>
            <w:tcBorders>
              <w:top w:val="nil"/>
              <w:left w:val="nil"/>
              <w:bottom w:val="single" w:sz="4" w:space="0" w:color="000000"/>
              <w:right w:val="single" w:sz="4" w:space="0" w:color="auto"/>
            </w:tcBorders>
          </w:tcPr>
          <w:p w14:paraId="29896F6B" w14:textId="77777777" w:rsidR="0068287D" w:rsidRPr="0068287D" w:rsidRDefault="0068287D" w:rsidP="0068287D">
            <w:pPr>
              <w:jc w:val="center"/>
              <w:rPr>
                <w:rFonts w:ascii="Myriad Pro" w:hAnsi="Myriad Pro"/>
                <w:color w:val="auto"/>
                <w:sz w:val="12"/>
                <w:szCs w:val="12"/>
              </w:rPr>
            </w:pPr>
            <w:r w:rsidRPr="0068287D">
              <w:rPr>
                <w:rFonts w:ascii="Myriad Pro" w:hAnsi="Myriad Pro"/>
                <w:color w:val="auto"/>
                <w:sz w:val="12"/>
                <w:szCs w:val="12"/>
              </w:rPr>
              <w:t>Количина</w:t>
            </w:r>
          </w:p>
          <w:p w14:paraId="188422C2" w14:textId="77777777" w:rsidR="00817B2E" w:rsidRPr="00CB5D1D" w:rsidRDefault="0068287D" w:rsidP="0068287D">
            <w:pPr>
              <w:jc w:val="center"/>
              <w:rPr>
                <w:rFonts w:ascii="Myriad Pro" w:hAnsi="Myriad Pro"/>
                <w:color w:val="auto"/>
                <w:sz w:val="12"/>
                <w:szCs w:val="12"/>
              </w:rPr>
            </w:pPr>
            <w:r w:rsidRPr="0068287D">
              <w:rPr>
                <w:rFonts w:ascii="Myriad Pro" w:hAnsi="Myriad Pro"/>
                <w:color w:val="auto"/>
                <w:sz w:val="12"/>
                <w:szCs w:val="12"/>
              </w:rPr>
              <w:t>/Quanity</w:t>
            </w:r>
          </w:p>
        </w:tc>
      </w:tr>
    </w:tbl>
    <w:p w14:paraId="567D706F" w14:textId="77777777" w:rsidR="003525D0" w:rsidRPr="00CB5D1D" w:rsidRDefault="003525D0" w:rsidP="002F068B">
      <w:pPr>
        <w:rPr>
          <w:rFonts w:ascii="Myriad Pro" w:hAnsi="Myriad Pro"/>
          <w:b/>
          <w:color w:val="auto"/>
          <w:sz w:val="12"/>
          <w:szCs w:val="12"/>
        </w:rPr>
      </w:pPr>
    </w:p>
    <w:tbl>
      <w:tblPr>
        <w:tblW w:w="47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473"/>
        <w:gridCol w:w="352"/>
        <w:gridCol w:w="389"/>
        <w:gridCol w:w="236"/>
        <w:gridCol w:w="196"/>
        <w:gridCol w:w="2258"/>
        <w:gridCol w:w="863"/>
        <w:gridCol w:w="2376"/>
        <w:gridCol w:w="1631"/>
        <w:gridCol w:w="7"/>
      </w:tblGrid>
      <w:tr w:rsidR="00941F5B" w:rsidRPr="00CB5D1D" w14:paraId="7BDDD9C9" w14:textId="77777777" w:rsidTr="00B01DFD">
        <w:trPr>
          <w:gridBefore w:val="1"/>
          <w:gridAfter w:val="1"/>
          <w:wBefore w:w="300" w:type="pct"/>
          <w:wAfter w:w="4" w:type="pct"/>
          <w:jc w:val="center"/>
        </w:trPr>
        <w:tc>
          <w:tcPr>
            <w:tcW w:w="2089" w:type="pct"/>
            <w:gridSpan w:val="6"/>
            <w:tcBorders>
              <w:top w:val="nil"/>
              <w:left w:val="nil"/>
              <w:bottom w:val="single" w:sz="4" w:space="0" w:color="auto"/>
              <w:right w:val="nil"/>
            </w:tcBorders>
          </w:tcPr>
          <w:p w14:paraId="254F34DB" w14:textId="77777777" w:rsidR="008E1F4B" w:rsidRPr="00CB5D1D" w:rsidRDefault="008E1F4B" w:rsidP="008E1F4B">
            <w:pPr>
              <w:rPr>
                <w:rFonts w:ascii="Myriad Pro" w:hAnsi="Myriad Pro"/>
                <w:b/>
                <w:color w:val="auto"/>
                <w:sz w:val="12"/>
                <w:szCs w:val="12"/>
              </w:rPr>
            </w:pPr>
            <w:r w:rsidRPr="00CB5D1D">
              <w:rPr>
                <w:rFonts w:ascii="Myriad Pro" w:hAnsi="Myriad Pro"/>
                <w:b/>
                <w:color w:val="auto"/>
                <w:sz w:val="12"/>
                <w:szCs w:val="12"/>
              </w:rPr>
              <w:t>Земја</w:t>
            </w:r>
          </w:p>
          <w:p w14:paraId="6AAB89ED" w14:textId="77777777" w:rsidR="008E1F4B" w:rsidRPr="00CB5D1D" w:rsidRDefault="008E1F4B" w:rsidP="00D31C7D">
            <w:pPr>
              <w:rPr>
                <w:rFonts w:ascii="Myriad Pro" w:hAnsi="Myriad Pro"/>
                <w:b/>
                <w:color w:val="auto"/>
                <w:sz w:val="12"/>
                <w:szCs w:val="12"/>
                <w:lang w:val="en-US"/>
              </w:rPr>
            </w:pPr>
            <w:r w:rsidRPr="00CB5D1D">
              <w:rPr>
                <w:rFonts w:ascii="Myriad Pro" w:hAnsi="Myriad Pro"/>
                <w:b/>
                <w:color w:val="auto"/>
                <w:sz w:val="12"/>
                <w:szCs w:val="12"/>
              </w:rPr>
              <w:t>/</w:t>
            </w:r>
            <w:r w:rsidRPr="00CB5D1D">
              <w:rPr>
                <w:rFonts w:ascii="Myriad Pro" w:hAnsi="Myriad Pro"/>
                <w:b/>
                <w:color w:val="auto"/>
                <w:sz w:val="12"/>
                <w:szCs w:val="12"/>
                <w:lang w:val="en-US"/>
              </w:rPr>
              <w:t>Country</w:t>
            </w:r>
          </w:p>
        </w:tc>
        <w:tc>
          <w:tcPr>
            <w:tcW w:w="2607" w:type="pct"/>
            <w:gridSpan w:val="3"/>
            <w:tcBorders>
              <w:top w:val="nil"/>
              <w:left w:val="nil"/>
              <w:bottom w:val="single" w:sz="4" w:space="0" w:color="auto"/>
              <w:right w:val="nil"/>
            </w:tcBorders>
          </w:tcPr>
          <w:p w14:paraId="51D7372B" w14:textId="77777777" w:rsidR="008E1F4B" w:rsidRPr="00CB5D1D" w:rsidRDefault="003525D0" w:rsidP="005E7D69">
            <w:pPr>
              <w:jc w:val="right"/>
              <w:rPr>
                <w:rFonts w:ascii="Myriad Pro" w:hAnsi="Myriad Pro"/>
                <w:b/>
                <w:color w:val="auto"/>
                <w:sz w:val="12"/>
                <w:szCs w:val="12"/>
              </w:rPr>
            </w:pPr>
            <w:r w:rsidRPr="00CB5D1D">
              <w:rPr>
                <w:rFonts w:ascii="Myriad Pro" w:hAnsi="Myriad Pro"/>
                <w:b/>
                <w:color w:val="auto"/>
                <w:sz w:val="12"/>
                <w:szCs w:val="12"/>
                <w:lang w:val="en-GB"/>
              </w:rPr>
              <w:t xml:space="preserve">HEP </w:t>
            </w:r>
            <w:r w:rsidR="008E1F4B" w:rsidRPr="00CB5D1D">
              <w:rPr>
                <w:rFonts w:ascii="Myriad Pro" w:hAnsi="Myriad Pro"/>
                <w:b/>
                <w:color w:val="auto"/>
                <w:sz w:val="12"/>
                <w:szCs w:val="12"/>
              </w:rPr>
              <w:t xml:space="preserve"> </w:t>
            </w:r>
            <w:r w:rsidR="008E1F4B" w:rsidRPr="00CB5D1D">
              <w:rPr>
                <w:rFonts w:ascii="Myriad Pro" w:hAnsi="Myriad Pro"/>
                <w:b/>
                <w:color w:val="auto"/>
                <w:sz w:val="12"/>
                <w:szCs w:val="12"/>
                <w:lang w:val="en-US"/>
              </w:rPr>
              <w:t>(</w:t>
            </w:r>
            <w:r w:rsidR="008E1F4B" w:rsidRPr="00CB5D1D">
              <w:rPr>
                <w:rFonts w:ascii="Myriad Pro" w:hAnsi="Myriad Pro"/>
                <w:b/>
                <w:color w:val="auto"/>
                <w:sz w:val="12"/>
                <w:szCs w:val="12"/>
              </w:rPr>
              <w:t>јајца за ведење од живина со исклучок на ноеви</w:t>
            </w:r>
            <w:r w:rsidR="008E1F4B" w:rsidRPr="00CB5D1D">
              <w:rPr>
                <w:rFonts w:ascii="Myriad Pro" w:hAnsi="Myriad Pro"/>
                <w:b/>
                <w:color w:val="auto"/>
                <w:sz w:val="12"/>
                <w:szCs w:val="12"/>
                <w:lang w:val="en-US"/>
              </w:rPr>
              <w:t>)</w:t>
            </w:r>
            <w:r w:rsidR="008E1F4B" w:rsidRPr="00CB5D1D">
              <w:rPr>
                <w:rFonts w:ascii="Myriad Pro" w:hAnsi="Myriad Pro"/>
                <w:b/>
                <w:color w:val="auto"/>
                <w:sz w:val="12"/>
                <w:szCs w:val="12"/>
              </w:rPr>
              <w:t xml:space="preserve"> </w:t>
            </w:r>
          </w:p>
          <w:p w14:paraId="486C3FF1" w14:textId="77777777" w:rsidR="008E1F4B" w:rsidRPr="00CB5D1D" w:rsidRDefault="008E1F4B" w:rsidP="005E7D69">
            <w:pPr>
              <w:jc w:val="right"/>
              <w:rPr>
                <w:rFonts w:ascii="Myriad Pro" w:hAnsi="Myriad Pro"/>
                <w:color w:val="auto"/>
                <w:sz w:val="12"/>
                <w:szCs w:val="12"/>
              </w:rPr>
            </w:pPr>
            <w:r w:rsidRPr="00CB5D1D">
              <w:rPr>
                <w:rFonts w:ascii="Myriad Pro" w:hAnsi="Myriad Pro"/>
                <w:b/>
                <w:color w:val="auto"/>
                <w:sz w:val="12"/>
                <w:szCs w:val="12"/>
              </w:rPr>
              <w:t xml:space="preserve"> </w:t>
            </w:r>
            <w:r w:rsidRPr="00CB5D1D">
              <w:rPr>
                <w:rFonts w:ascii="Myriad Pro" w:hAnsi="Myriad Pro"/>
                <w:b/>
                <w:color w:val="auto"/>
                <w:sz w:val="12"/>
                <w:szCs w:val="12"/>
                <w:lang w:val="en-US"/>
              </w:rPr>
              <w:t>/HEP</w:t>
            </w:r>
            <w:r w:rsidRPr="00CB5D1D">
              <w:rPr>
                <w:rFonts w:ascii="Myriad Pro" w:hAnsi="Myriad Pro"/>
                <w:b/>
                <w:color w:val="auto"/>
                <w:sz w:val="12"/>
                <w:szCs w:val="12"/>
              </w:rPr>
              <w:t xml:space="preserve"> </w:t>
            </w:r>
            <w:r w:rsidRPr="00CB5D1D">
              <w:rPr>
                <w:rFonts w:ascii="Myriad Pro" w:hAnsi="Myriad Pro"/>
                <w:b/>
                <w:color w:val="auto"/>
                <w:sz w:val="12"/>
                <w:szCs w:val="12"/>
                <w:lang w:val="en-US"/>
              </w:rPr>
              <w:t xml:space="preserve">(hatching eggs of poultry other than ratites) </w:t>
            </w:r>
          </w:p>
        </w:tc>
      </w:tr>
      <w:tr w:rsidR="009D5949" w:rsidRPr="00CB5D1D" w14:paraId="126D9E38" w14:textId="77777777" w:rsidTr="00B01DFD">
        <w:trPr>
          <w:gridAfter w:val="1"/>
          <w:wAfter w:w="4" w:type="pct"/>
          <w:trHeight w:val="593"/>
          <w:jc w:val="center"/>
        </w:trPr>
        <w:tc>
          <w:tcPr>
            <w:tcW w:w="300" w:type="pct"/>
            <w:vMerge w:val="restart"/>
            <w:textDirection w:val="btLr"/>
          </w:tcPr>
          <w:p w14:paraId="08F9010A" w14:textId="77777777" w:rsidR="00B2312E" w:rsidRPr="00CB5D1D" w:rsidRDefault="00567BA2" w:rsidP="00C109D7">
            <w:pPr>
              <w:ind w:right="113"/>
              <w:jc w:val="center"/>
              <w:rPr>
                <w:rFonts w:ascii="Myriad Pro" w:hAnsi="Myriad Pro"/>
                <w:b/>
                <w:color w:val="auto"/>
                <w:sz w:val="12"/>
                <w:szCs w:val="12"/>
              </w:rPr>
            </w:pPr>
            <w:r w:rsidRPr="00CB5D1D">
              <w:rPr>
                <w:rFonts w:ascii="Myriad Pro" w:hAnsi="Myriad Pro"/>
                <w:b/>
                <w:color w:val="auto"/>
                <w:sz w:val="12"/>
                <w:szCs w:val="12"/>
              </w:rPr>
              <w:t xml:space="preserve">Дел </w:t>
            </w:r>
            <w:r w:rsidRPr="00CB5D1D">
              <w:rPr>
                <w:rFonts w:ascii="Myriad Pro" w:hAnsi="Myriad Pro"/>
                <w:b/>
                <w:color w:val="auto"/>
                <w:sz w:val="12"/>
                <w:szCs w:val="12"/>
                <w:lang w:val="en-US"/>
              </w:rPr>
              <w:t xml:space="preserve">II: </w:t>
            </w:r>
            <w:r w:rsidRPr="00CB5D1D">
              <w:rPr>
                <w:rFonts w:ascii="Myriad Pro" w:hAnsi="Myriad Pro"/>
                <w:b/>
                <w:color w:val="auto"/>
                <w:sz w:val="12"/>
                <w:szCs w:val="12"/>
              </w:rPr>
              <w:t>Сертификаци</w:t>
            </w:r>
            <w:r w:rsidR="00941F5B" w:rsidRPr="00CB5D1D">
              <w:rPr>
                <w:rFonts w:ascii="Myriad Pro" w:hAnsi="Myriad Pro"/>
                <w:b/>
                <w:color w:val="auto"/>
                <w:sz w:val="12"/>
                <w:szCs w:val="12"/>
              </w:rPr>
              <w:t>ја</w:t>
            </w:r>
          </w:p>
          <w:p w14:paraId="53A98A6A" w14:textId="77777777" w:rsidR="00567BA2" w:rsidRPr="00CB5D1D" w:rsidRDefault="006A08A5" w:rsidP="00941F5B">
            <w:pPr>
              <w:ind w:right="113"/>
              <w:jc w:val="center"/>
              <w:rPr>
                <w:rFonts w:ascii="Myriad Pro" w:hAnsi="Myriad Pro"/>
                <w:b/>
                <w:color w:val="auto"/>
                <w:sz w:val="12"/>
                <w:szCs w:val="12"/>
                <w:lang w:val="en-US"/>
              </w:rPr>
            </w:pPr>
            <w:r w:rsidRPr="00CB5D1D">
              <w:rPr>
                <w:rFonts w:ascii="Myriad Pro" w:hAnsi="Myriad Pro"/>
                <w:b/>
                <w:color w:val="auto"/>
                <w:sz w:val="12"/>
                <w:szCs w:val="12"/>
                <w:lang w:val="en-US"/>
              </w:rPr>
              <w:t>Part II: C</w:t>
            </w:r>
            <w:r w:rsidR="00567BA2" w:rsidRPr="00CB5D1D">
              <w:rPr>
                <w:rFonts w:ascii="Myriad Pro" w:hAnsi="Myriad Pro"/>
                <w:b/>
                <w:color w:val="auto"/>
                <w:sz w:val="12"/>
                <w:szCs w:val="12"/>
                <w:lang w:val="en-US"/>
              </w:rPr>
              <w:t>ertification</w:t>
            </w:r>
          </w:p>
        </w:tc>
        <w:tc>
          <w:tcPr>
            <w:tcW w:w="443" w:type="pct"/>
            <w:gridSpan w:val="2"/>
            <w:tcBorders>
              <w:top w:val="single" w:sz="4" w:space="0" w:color="auto"/>
              <w:left w:val="single" w:sz="4" w:space="0" w:color="auto"/>
              <w:bottom w:val="nil"/>
              <w:right w:val="nil"/>
            </w:tcBorders>
          </w:tcPr>
          <w:p w14:paraId="2A2FDDAD" w14:textId="77777777" w:rsidR="00567BA2" w:rsidRPr="00CB5D1D" w:rsidRDefault="00567BA2" w:rsidP="005E7D69">
            <w:pPr>
              <w:jc w:val="both"/>
              <w:rPr>
                <w:rFonts w:ascii="Myriad Pro" w:hAnsi="Myriad Pro"/>
                <w:color w:val="auto"/>
                <w:sz w:val="12"/>
                <w:szCs w:val="12"/>
                <w:lang w:val="en-US"/>
              </w:rPr>
            </w:pPr>
            <w:r w:rsidRPr="00CB5D1D">
              <w:rPr>
                <w:rFonts w:ascii="Myriad Pro" w:hAnsi="Myriad Pro"/>
                <w:color w:val="auto"/>
                <w:sz w:val="12"/>
                <w:szCs w:val="12"/>
                <w:lang w:val="en-US"/>
              </w:rPr>
              <w:t>II</w:t>
            </w:r>
          </w:p>
        </w:tc>
        <w:tc>
          <w:tcPr>
            <w:tcW w:w="2107" w:type="pct"/>
            <w:gridSpan w:val="5"/>
            <w:tcBorders>
              <w:top w:val="single" w:sz="4" w:space="0" w:color="auto"/>
              <w:left w:val="nil"/>
              <w:bottom w:val="nil"/>
            </w:tcBorders>
          </w:tcPr>
          <w:p w14:paraId="0957EF2C" w14:textId="77777777" w:rsidR="00567BA2" w:rsidRPr="00CB5D1D" w:rsidRDefault="00567BA2" w:rsidP="005E7D69">
            <w:pPr>
              <w:jc w:val="both"/>
              <w:rPr>
                <w:rFonts w:ascii="Myriad Pro" w:hAnsi="Myriad Pro"/>
                <w:color w:val="auto"/>
                <w:sz w:val="12"/>
                <w:szCs w:val="12"/>
                <w:lang w:val="en-US"/>
              </w:rPr>
            </w:pPr>
            <w:r w:rsidRPr="00CB5D1D">
              <w:rPr>
                <w:rFonts w:ascii="Myriad Pro" w:hAnsi="Myriad Pro"/>
                <w:color w:val="auto"/>
                <w:sz w:val="12"/>
                <w:szCs w:val="12"/>
              </w:rPr>
              <w:t>Податоци за здравствената состојба</w:t>
            </w:r>
          </w:p>
          <w:p w14:paraId="0D7F1CBD" w14:textId="77777777" w:rsidR="00567BA2" w:rsidRPr="00CB5D1D" w:rsidRDefault="00567BA2" w:rsidP="005E7D69">
            <w:pPr>
              <w:jc w:val="both"/>
              <w:rPr>
                <w:rFonts w:ascii="Myriad Pro" w:hAnsi="Myriad Pro"/>
                <w:color w:val="auto"/>
                <w:sz w:val="12"/>
                <w:szCs w:val="12"/>
                <w:lang w:val="en-US"/>
              </w:rPr>
            </w:pPr>
            <w:r w:rsidRPr="00CB5D1D">
              <w:rPr>
                <w:rFonts w:ascii="Myriad Pro" w:hAnsi="Myriad Pro"/>
                <w:color w:val="auto"/>
                <w:sz w:val="12"/>
                <w:szCs w:val="12"/>
              </w:rPr>
              <w:t>/</w:t>
            </w:r>
            <w:r w:rsidRPr="00CB5D1D">
              <w:rPr>
                <w:rFonts w:ascii="Myriad Pro" w:hAnsi="Myriad Pro"/>
                <w:color w:val="auto"/>
                <w:sz w:val="12"/>
                <w:szCs w:val="12"/>
                <w:lang w:val="en-US"/>
              </w:rPr>
              <w:t>Health</w:t>
            </w:r>
            <w:r w:rsidRPr="00CB5D1D">
              <w:rPr>
                <w:rFonts w:ascii="Myriad Pro" w:hAnsi="Myriad Pro"/>
                <w:color w:val="auto"/>
                <w:sz w:val="12"/>
                <w:szCs w:val="12"/>
                <w:lang w:val="ru-RU"/>
              </w:rPr>
              <w:t xml:space="preserve"> </w:t>
            </w:r>
            <w:r w:rsidRPr="00CB5D1D">
              <w:rPr>
                <w:rFonts w:ascii="Myriad Pro" w:hAnsi="Myriad Pro"/>
                <w:color w:val="auto"/>
                <w:sz w:val="12"/>
                <w:szCs w:val="12"/>
                <w:lang w:val="en-US"/>
              </w:rPr>
              <w:t>information</w:t>
            </w:r>
          </w:p>
          <w:p w14:paraId="607E4983" w14:textId="77777777" w:rsidR="00567BA2" w:rsidRPr="00CB5D1D" w:rsidRDefault="00567BA2" w:rsidP="005E7D69">
            <w:pPr>
              <w:jc w:val="both"/>
              <w:rPr>
                <w:rFonts w:ascii="Myriad Pro" w:hAnsi="Myriad Pro"/>
                <w:color w:val="auto"/>
                <w:sz w:val="12"/>
                <w:szCs w:val="12"/>
              </w:rPr>
            </w:pPr>
          </w:p>
        </w:tc>
        <w:tc>
          <w:tcPr>
            <w:tcW w:w="1272" w:type="pct"/>
            <w:tcBorders>
              <w:top w:val="single" w:sz="4" w:space="0" w:color="auto"/>
              <w:bottom w:val="single" w:sz="4" w:space="0" w:color="auto"/>
            </w:tcBorders>
          </w:tcPr>
          <w:p w14:paraId="67D71209" w14:textId="77777777" w:rsidR="00567BA2" w:rsidRPr="00CB5D1D" w:rsidRDefault="00567BA2" w:rsidP="005E7D69">
            <w:pPr>
              <w:jc w:val="both"/>
              <w:rPr>
                <w:rFonts w:ascii="Myriad Pro" w:hAnsi="Myriad Pro"/>
                <w:color w:val="auto"/>
                <w:sz w:val="12"/>
                <w:szCs w:val="12"/>
              </w:rPr>
            </w:pPr>
            <w:r w:rsidRPr="00CB5D1D">
              <w:rPr>
                <w:rFonts w:ascii="Myriad Pro" w:hAnsi="Myriad Pro"/>
                <w:color w:val="auto"/>
                <w:sz w:val="12"/>
                <w:szCs w:val="12"/>
              </w:rPr>
              <w:t>II</w:t>
            </w:r>
            <w:r w:rsidRPr="00CB5D1D">
              <w:rPr>
                <w:rFonts w:ascii="Myriad Pro" w:hAnsi="Myriad Pro"/>
                <w:color w:val="auto"/>
                <w:sz w:val="12"/>
                <w:szCs w:val="12"/>
                <w:lang w:val="ru-RU"/>
              </w:rPr>
              <w:t>.</w:t>
            </w:r>
            <w:r w:rsidRPr="00CB5D1D">
              <w:rPr>
                <w:rFonts w:ascii="Myriad Pro" w:hAnsi="Myriad Pro"/>
                <w:color w:val="auto"/>
                <w:sz w:val="12"/>
                <w:szCs w:val="12"/>
              </w:rPr>
              <w:t>a</w:t>
            </w:r>
            <w:r w:rsidRPr="00CB5D1D">
              <w:rPr>
                <w:rFonts w:ascii="Myriad Pro" w:hAnsi="Myriad Pro"/>
                <w:color w:val="auto"/>
                <w:sz w:val="12"/>
                <w:szCs w:val="12"/>
                <w:lang w:val="ru-RU"/>
              </w:rPr>
              <w:t xml:space="preserve">. </w:t>
            </w:r>
            <w:r w:rsidRPr="00CB5D1D">
              <w:rPr>
                <w:rFonts w:ascii="Myriad Pro" w:hAnsi="Myriad Pro"/>
                <w:color w:val="auto"/>
                <w:sz w:val="12"/>
                <w:szCs w:val="12"/>
              </w:rPr>
              <w:t>Certificate</w:t>
            </w:r>
            <w:r w:rsidRPr="00CB5D1D">
              <w:rPr>
                <w:rFonts w:ascii="Myriad Pro" w:hAnsi="Myriad Pro"/>
                <w:color w:val="auto"/>
                <w:sz w:val="12"/>
                <w:szCs w:val="12"/>
                <w:lang w:val="ru-RU"/>
              </w:rPr>
              <w:t xml:space="preserve"> </w:t>
            </w:r>
            <w:r w:rsidRPr="00CB5D1D">
              <w:rPr>
                <w:rFonts w:ascii="Myriad Pro" w:hAnsi="Myriad Pro"/>
                <w:color w:val="auto"/>
                <w:sz w:val="12"/>
                <w:szCs w:val="12"/>
              </w:rPr>
              <w:t>reference</w:t>
            </w:r>
            <w:r w:rsidRPr="00CB5D1D">
              <w:rPr>
                <w:rFonts w:ascii="Myriad Pro" w:hAnsi="Myriad Pro"/>
                <w:color w:val="auto"/>
                <w:sz w:val="12"/>
                <w:szCs w:val="12"/>
                <w:lang w:val="ru-RU"/>
              </w:rPr>
              <w:t xml:space="preserve"> </w:t>
            </w:r>
            <w:r w:rsidRPr="00CB5D1D">
              <w:rPr>
                <w:rFonts w:ascii="Myriad Pro" w:hAnsi="Myriad Pro"/>
                <w:color w:val="auto"/>
                <w:sz w:val="12"/>
                <w:szCs w:val="12"/>
              </w:rPr>
              <w:t>number</w:t>
            </w:r>
          </w:p>
          <w:p w14:paraId="40DBCF3E" w14:textId="77777777" w:rsidR="00567BA2" w:rsidRPr="00CB5D1D" w:rsidRDefault="00567BA2" w:rsidP="005E7D69">
            <w:pPr>
              <w:jc w:val="both"/>
              <w:rPr>
                <w:rFonts w:ascii="Myriad Pro" w:hAnsi="Myriad Pro"/>
                <w:color w:val="auto"/>
                <w:sz w:val="12"/>
                <w:szCs w:val="12"/>
              </w:rPr>
            </w:pPr>
            <w:r w:rsidRPr="00CB5D1D">
              <w:rPr>
                <w:rFonts w:ascii="Myriad Pro" w:hAnsi="Myriad Pro"/>
                <w:color w:val="auto"/>
                <w:sz w:val="12"/>
                <w:szCs w:val="12"/>
                <w:lang w:val="ru-RU"/>
              </w:rPr>
              <w:t>/</w:t>
            </w:r>
            <w:r w:rsidRPr="00CB5D1D">
              <w:rPr>
                <w:rFonts w:ascii="Myriad Pro" w:hAnsi="Myriad Pro"/>
                <w:color w:val="auto"/>
                <w:sz w:val="12"/>
                <w:szCs w:val="12"/>
              </w:rPr>
              <w:t>Референтен број на сертификатот</w:t>
            </w:r>
          </w:p>
        </w:tc>
        <w:tc>
          <w:tcPr>
            <w:tcW w:w="873" w:type="pct"/>
            <w:tcBorders>
              <w:top w:val="single" w:sz="4" w:space="0" w:color="auto"/>
              <w:bottom w:val="single" w:sz="4" w:space="0" w:color="auto"/>
              <w:tr2bl w:val="single" w:sz="4" w:space="0" w:color="auto"/>
            </w:tcBorders>
          </w:tcPr>
          <w:p w14:paraId="4BAA4D8C" w14:textId="77777777" w:rsidR="00567BA2" w:rsidRPr="00CB5D1D" w:rsidRDefault="00567BA2" w:rsidP="005E7D69">
            <w:pPr>
              <w:jc w:val="both"/>
              <w:rPr>
                <w:rFonts w:ascii="Myriad Pro" w:hAnsi="Myriad Pro"/>
                <w:color w:val="auto"/>
                <w:sz w:val="12"/>
                <w:szCs w:val="12"/>
                <w:lang w:val="en-US"/>
              </w:rPr>
            </w:pPr>
            <w:r w:rsidRPr="00CB5D1D">
              <w:rPr>
                <w:rFonts w:ascii="Myriad Pro" w:hAnsi="Myriad Pro"/>
                <w:color w:val="auto"/>
                <w:sz w:val="12"/>
                <w:szCs w:val="12"/>
                <w:lang w:val="en-US"/>
              </w:rPr>
              <w:t xml:space="preserve">II.b. </w:t>
            </w:r>
          </w:p>
          <w:p w14:paraId="5F6DCD66" w14:textId="77777777" w:rsidR="00567BA2" w:rsidRPr="00CB5D1D" w:rsidRDefault="00567BA2" w:rsidP="005E7D69">
            <w:pPr>
              <w:jc w:val="both"/>
              <w:rPr>
                <w:rFonts w:ascii="Myriad Pro" w:hAnsi="Myriad Pro"/>
                <w:color w:val="auto"/>
                <w:sz w:val="12"/>
                <w:szCs w:val="12"/>
              </w:rPr>
            </w:pPr>
          </w:p>
        </w:tc>
      </w:tr>
      <w:tr w:rsidR="005A6C67" w:rsidRPr="00CB5D1D" w14:paraId="4A598E42" w14:textId="77777777" w:rsidTr="001A36D8">
        <w:trPr>
          <w:gridAfter w:val="1"/>
          <w:wAfter w:w="4" w:type="pct"/>
          <w:trHeight w:val="278"/>
          <w:jc w:val="center"/>
        </w:trPr>
        <w:tc>
          <w:tcPr>
            <w:tcW w:w="300" w:type="pct"/>
            <w:vMerge/>
          </w:tcPr>
          <w:p w14:paraId="125B8DDB" w14:textId="77777777" w:rsidR="00567BA2" w:rsidRPr="00CB5D1D" w:rsidRDefault="00567BA2" w:rsidP="005E7D69">
            <w:pPr>
              <w:jc w:val="both"/>
              <w:rPr>
                <w:rFonts w:ascii="Myriad Pro" w:hAnsi="Myriad Pro"/>
                <w:color w:val="auto"/>
                <w:sz w:val="12"/>
                <w:szCs w:val="12"/>
                <w:lang w:val="en-US"/>
              </w:rPr>
            </w:pPr>
          </w:p>
        </w:tc>
        <w:tc>
          <w:tcPr>
            <w:tcW w:w="443" w:type="pct"/>
            <w:gridSpan w:val="2"/>
            <w:tcBorders>
              <w:top w:val="nil"/>
              <w:left w:val="single" w:sz="4" w:space="0" w:color="auto"/>
              <w:bottom w:val="nil"/>
              <w:right w:val="nil"/>
            </w:tcBorders>
          </w:tcPr>
          <w:p w14:paraId="5D5DD749" w14:textId="77777777" w:rsidR="00567BA2" w:rsidRPr="00CB5D1D" w:rsidRDefault="008E1F4B" w:rsidP="005E7D69">
            <w:pPr>
              <w:jc w:val="both"/>
              <w:rPr>
                <w:rFonts w:ascii="Myriad Pro" w:hAnsi="Myriad Pro"/>
                <w:color w:val="auto"/>
                <w:sz w:val="12"/>
                <w:szCs w:val="12"/>
                <w:lang w:val="en-US"/>
              </w:rPr>
            </w:pPr>
            <w:r w:rsidRPr="00CB5D1D">
              <w:rPr>
                <w:rFonts w:ascii="Myriad Pro" w:hAnsi="Myriad Pro"/>
                <w:color w:val="auto"/>
                <w:sz w:val="12"/>
                <w:szCs w:val="12"/>
                <w:lang w:val="en-US"/>
              </w:rPr>
              <w:t>II.</w:t>
            </w:r>
            <w:r w:rsidR="00567BA2" w:rsidRPr="00CB5D1D">
              <w:rPr>
                <w:rFonts w:ascii="Myriad Pro" w:hAnsi="Myriad Pro"/>
                <w:color w:val="auto"/>
                <w:sz w:val="12"/>
                <w:szCs w:val="12"/>
                <w:lang w:val="en-US"/>
              </w:rPr>
              <w:t>1.</w:t>
            </w:r>
          </w:p>
        </w:tc>
        <w:tc>
          <w:tcPr>
            <w:tcW w:w="4253" w:type="pct"/>
            <w:gridSpan w:val="7"/>
            <w:tcBorders>
              <w:top w:val="nil"/>
              <w:left w:val="nil"/>
              <w:bottom w:val="nil"/>
              <w:right w:val="single" w:sz="4" w:space="0" w:color="auto"/>
            </w:tcBorders>
          </w:tcPr>
          <w:p w14:paraId="7418E55B" w14:textId="77777777" w:rsidR="00567BA2" w:rsidRPr="00CB5D1D" w:rsidRDefault="00567BA2" w:rsidP="005E7D69">
            <w:pPr>
              <w:jc w:val="both"/>
              <w:rPr>
                <w:rFonts w:ascii="Myriad Pro" w:hAnsi="Myriad Pro"/>
                <w:b/>
                <w:color w:val="auto"/>
                <w:sz w:val="12"/>
                <w:szCs w:val="12"/>
                <w:lang w:val="en-US"/>
              </w:rPr>
            </w:pPr>
            <w:r w:rsidRPr="00CB5D1D">
              <w:rPr>
                <w:rFonts w:ascii="Myriad Pro" w:hAnsi="Myriad Pro"/>
                <w:b/>
                <w:color w:val="auto"/>
                <w:sz w:val="12"/>
                <w:szCs w:val="12"/>
              </w:rPr>
              <w:t>Потврда за здравствената состојба на животните</w:t>
            </w:r>
          </w:p>
          <w:p w14:paraId="7A23CC17" w14:textId="77777777" w:rsidR="00567BA2" w:rsidRPr="00CB5D1D" w:rsidRDefault="00567BA2" w:rsidP="005E7D69">
            <w:pPr>
              <w:jc w:val="both"/>
              <w:rPr>
                <w:rFonts w:ascii="Myriad Pro" w:hAnsi="Myriad Pro"/>
                <w:b/>
                <w:bCs/>
                <w:color w:val="auto"/>
                <w:spacing w:val="-2"/>
                <w:sz w:val="12"/>
                <w:szCs w:val="12"/>
                <w:lang w:val="en-US"/>
              </w:rPr>
            </w:pPr>
            <w:r w:rsidRPr="00CB5D1D">
              <w:rPr>
                <w:rFonts w:ascii="Myriad Pro" w:hAnsi="Myriad Pro"/>
                <w:b/>
                <w:color w:val="auto"/>
                <w:sz w:val="12"/>
                <w:szCs w:val="12"/>
              </w:rPr>
              <w:t>/</w:t>
            </w:r>
            <w:r w:rsidRPr="00CB5D1D">
              <w:rPr>
                <w:rFonts w:ascii="Myriad Pro" w:hAnsi="Myriad Pro"/>
                <w:b/>
                <w:bCs/>
                <w:color w:val="auto"/>
                <w:spacing w:val="-2"/>
                <w:sz w:val="12"/>
                <w:szCs w:val="12"/>
              </w:rPr>
              <w:t>Animal health attestation</w:t>
            </w:r>
          </w:p>
        </w:tc>
      </w:tr>
      <w:tr w:rsidR="005A6C67" w:rsidRPr="00CB5D1D" w14:paraId="102FBF23" w14:textId="77777777" w:rsidTr="001A36D8">
        <w:trPr>
          <w:gridAfter w:val="1"/>
          <w:wAfter w:w="4" w:type="pct"/>
          <w:trHeight w:val="260"/>
          <w:jc w:val="center"/>
        </w:trPr>
        <w:tc>
          <w:tcPr>
            <w:tcW w:w="300" w:type="pct"/>
            <w:vMerge/>
          </w:tcPr>
          <w:p w14:paraId="68B35636" w14:textId="77777777" w:rsidR="00567BA2" w:rsidRPr="00CB5D1D" w:rsidRDefault="00567BA2" w:rsidP="005E7D69">
            <w:pPr>
              <w:jc w:val="both"/>
              <w:rPr>
                <w:rFonts w:ascii="Myriad Pro" w:hAnsi="Myriad Pro"/>
                <w:color w:val="auto"/>
                <w:sz w:val="12"/>
                <w:szCs w:val="12"/>
              </w:rPr>
            </w:pPr>
          </w:p>
        </w:tc>
        <w:tc>
          <w:tcPr>
            <w:tcW w:w="443" w:type="pct"/>
            <w:gridSpan w:val="2"/>
            <w:tcBorders>
              <w:top w:val="nil"/>
              <w:left w:val="single" w:sz="4" w:space="0" w:color="auto"/>
              <w:bottom w:val="nil"/>
              <w:right w:val="nil"/>
            </w:tcBorders>
          </w:tcPr>
          <w:p w14:paraId="42FF4676" w14:textId="77777777" w:rsidR="00567BA2" w:rsidRPr="00CB5D1D" w:rsidRDefault="00567BA2" w:rsidP="00FD344D">
            <w:pPr>
              <w:rPr>
                <w:rFonts w:ascii="Myriad Pro" w:hAnsi="Myriad Pro"/>
                <w:color w:val="auto"/>
                <w:sz w:val="12"/>
                <w:szCs w:val="12"/>
              </w:rPr>
            </w:pPr>
          </w:p>
        </w:tc>
        <w:tc>
          <w:tcPr>
            <w:tcW w:w="4253" w:type="pct"/>
            <w:gridSpan w:val="7"/>
            <w:tcBorders>
              <w:top w:val="nil"/>
              <w:left w:val="nil"/>
              <w:bottom w:val="nil"/>
              <w:right w:val="single" w:sz="4" w:space="0" w:color="auto"/>
            </w:tcBorders>
          </w:tcPr>
          <w:p w14:paraId="563EE579" w14:textId="77777777" w:rsidR="000F0AB7" w:rsidRPr="00024538" w:rsidRDefault="000F0AB7" w:rsidP="005E7D69">
            <w:pPr>
              <w:jc w:val="both"/>
              <w:rPr>
                <w:rFonts w:ascii="Myriad Pro" w:hAnsi="Myriad Pro"/>
                <w:color w:val="auto"/>
                <w:sz w:val="12"/>
                <w:szCs w:val="12"/>
                <w:lang w:val="en-US"/>
              </w:rPr>
            </w:pPr>
            <w:r w:rsidRPr="00CB5D1D">
              <w:rPr>
                <w:rFonts w:ascii="Myriad Pro" w:hAnsi="Myriad Pro"/>
                <w:color w:val="auto"/>
                <w:sz w:val="12"/>
                <w:szCs w:val="12"/>
              </w:rPr>
              <w:t>Јас, долу потпишаниот официјален ветеринар, со ова потврдувам дека јајцата за ведење (</w:t>
            </w:r>
            <w:r w:rsidRPr="00CB5D1D">
              <w:rPr>
                <w:rFonts w:ascii="Myriad Pro" w:hAnsi="Myriad Pro"/>
                <w:color w:val="auto"/>
                <w:sz w:val="12"/>
                <w:szCs w:val="12"/>
                <w:vertAlign w:val="superscript"/>
              </w:rPr>
              <w:t>1</w:t>
            </w:r>
            <w:r w:rsidRPr="00CB5D1D">
              <w:rPr>
                <w:rFonts w:ascii="Myriad Pro" w:hAnsi="Myriad Pro"/>
                <w:color w:val="auto"/>
                <w:sz w:val="12"/>
                <w:szCs w:val="12"/>
              </w:rPr>
              <w:t>) о</w:t>
            </w:r>
            <w:r w:rsidR="00EF7F7E" w:rsidRPr="00CB5D1D">
              <w:rPr>
                <w:rFonts w:ascii="Myriad Pro" w:hAnsi="Myriad Pro"/>
                <w:color w:val="auto"/>
                <w:sz w:val="12"/>
                <w:szCs w:val="12"/>
              </w:rPr>
              <w:t>пфатени со овој сертификат</w:t>
            </w:r>
            <w:r w:rsidR="00024538">
              <w:rPr>
                <w:rFonts w:ascii="Myriad Pro" w:hAnsi="Myriad Pro"/>
                <w:color w:val="auto"/>
                <w:sz w:val="12"/>
                <w:szCs w:val="12"/>
                <w:lang w:val="en-US"/>
              </w:rPr>
              <w:t>:</w:t>
            </w:r>
          </w:p>
          <w:p w14:paraId="45F62D2C" w14:textId="77777777" w:rsidR="00567BA2" w:rsidRPr="00CB5D1D" w:rsidRDefault="000F0AB7" w:rsidP="005E7D69">
            <w:pPr>
              <w:jc w:val="both"/>
              <w:rPr>
                <w:rFonts w:ascii="Myriad Pro" w:hAnsi="Myriad Pro"/>
                <w:color w:val="auto"/>
                <w:sz w:val="12"/>
                <w:szCs w:val="12"/>
                <w:lang w:val="en-US"/>
              </w:rPr>
            </w:pPr>
            <w:r w:rsidRPr="00CB5D1D">
              <w:rPr>
                <w:rFonts w:ascii="Myriad Pro" w:hAnsi="Myriad Pro"/>
                <w:color w:val="auto"/>
                <w:sz w:val="12"/>
                <w:szCs w:val="12"/>
              </w:rPr>
              <w:t>/I, the undersigned official veterinarian, hereby certify that the hatching eggs (</w:t>
            </w:r>
            <w:r w:rsidRPr="00CB5D1D">
              <w:rPr>
                <w:rFonts w:ascii="Myriad Pro" w:hAnsi="Myriad Pro"/>
                <w:color w:val="auto"/>
                <w:sz w:val="12"/>
                <w:szCs w:val="12"/>
                <w:vertAlign w:val="superscript"/>
              </w:rPr>
              <w:t>1</w:t>
            </w:r>
            <w:r w:rsidRPr="00CB5D1D">
              <w:rPr>
                <w:rFonts w:ascii="Myriad Pro" w:hAnsi="Myriad Pro"/>
                <w:color w:val="auto"/>
                <w:sz w:val="12"/>
                <w:szCs w:val="12"/>
              </w:rPr>
              <w:t xml:space="preserve">) described in this certificate: </w:t>
            </w:r>
          </w:p>
        </w:tc>
      </w:tr>
      <w:tr w:rsidR="005A6C67" w:rsidRPr="00CB5D1D" w14:paraId="42A6E8F1" w14:textId="77777777" w:rsidTr="001A36D8">
        <w:trPr>
          <w:gridAfter w:val="1"/>
          <w:wAfter w:w="4" w:type="pct"/>
          <w:trHeight w:val="197"/>
          <w:jc w:val="center"/>
        </w:trPr>
        <w:tc>
          <w:tcPr>
            <w:tcW w:w="300" w:type="pct"/>
            <w:vMerge/>
          </w:tcPr>
          <w:p w14:paraId="12C46681" w14:textId="77777777" w:rsidR="00567BA2" w:rsidRPr="00CB5D1D" w:rsidRDefault="00567BA2" w:rsidP="005E7D69">
            <w:pPr>
              <w:jc w:val="both"/>
              <w:rPr>
                <w:rFonts w:ascii="Myriad Pro" w:hAnsi="Myriad Pro"/>
                <w:color w:val="auto"/>
                <w:sz w:val="12"/>
                <w:szCs w:val="12"/>
              </w:rPr>
            </w:pPr>
          </w:p>
        </w:tc>
        <w:tc>
          <w:tcPr>
            <w:tcW w:w="443" w:type="pct"/>
            <w:gridSpan w:val="2"/>
            <w:tcBorders>
              <w:top w:val="nil"/>
              <w:left w:val="single" w:sz="4" w:space="0" w:color="auto"/>
              <w:bottom w:val="nil"/>
              <w:right w:val="nil"/>
            </w:tcBorders>
          </w:tcPr>
          <w:p w14:paraId="139D0C9A" w14:textId="77777777" w:rsidR="00567BA2" w:rsidRPr="00CB5D1D" w:rsidRDefault="00567BA2" w:rsidP="005E7D69">
            <w:pPr>
              <w:jc w:val="both"/>
              <w:rPr>
                <w:rFonts w:ascii="Myriad Pro" w:hAnsi="Myriad Pro"/>
                <w:color w:val="auto"/>
                <w:sz w:val="12"/>
                <w:szCs w:val="12"/>
                <w:lang w:val="en-US"/>
              </w:rPr>
            </w:pPr>
            <w:r w:rsidRPr="00CB5D1D">
              <w:rPr>
                <w:rFonts w:ascii="Myriad Pro" w:hAnsi="Myriad Pro"/>
                <w:color w:val="auto"/>
                <w:sz w:val="12"/>
                <w:szCs w:val="12"/>
                <w:lang w:val="en-US"/>
              </w:rPr>
              <w:t>II.1.1.</w:t>
            </w:r>
          </w:p>
        </w:tc>
        <w:tc>
          <w:tcPr>
            <w:tcW w:w="4253" w:type="pct"/>
            <w:gridSpan w:val="7"/>
            <w:tcBorders>
              <w:top w:val="nil"/>
              <w:left w:val="nil"/>
              <w:bottom w:val="nil"/>
              <w:right w:val="single" w:sz="4" w:space="0" w:color="auto"/>
            </w:tcBorders>
          </w:tcPr>
          <w:p w14:paraId="0AF92A18" w14:textId="77777777" w:rsidR="008E1F4B" w:rsidRPr="00024538" w:rsidRDefault="00EF7F7E" w:rsidP="005E7D69">
            <w:pPr>
              <w:jc w:val="both"/>
              <w:rPr>
                <w:rFonts w:ascii="Myriad Pro" w:hAnsi="Myriad Pro"/>
                <w:color w:val="auto"/>
                <w:spacing w:val="-3"/>
                <w:sz w:val="12"/>
                <w:szCs w:val="12"/>
                <w:lang w:val="en-US"/>
              </w:rPr>
            </w:pPr>
            <w:r w:rsidRPr="00CB5D1D">
              <w:rPr>
                <w:rFonts w:ascii="Myriad Pro" w:hAnsi="Myriad Pro"/>
                <w:color w:val="auto"/>
                <w:spacing w:val="-3"/>
                <w:sz w:val="12"/>
                <w:szCs w:val="12"/>
              </w:rPr>
              <w:t>ги исполнуваат одредбите од</w:t>
            </w:r>
            <w:r w:rsidR="00954826" w:rsidRPr="00CB5D1D">
              <w:rPr>
                <w:rFonts w:ascii="Myriad Pro" w:hAnsi="Myriad Pro"/>
                <w:color w:val="auto"/>
                <w:w w:val="94"/>
                <w:sz w:val="12"/>
                <w:szCs w:val="12"/>
              </w:rPr>
              <w:t xml:space="preserve"> </w:t>
            </w:r>
            <w:r w:rsidR="006D4AD8">
              <w:rPr>
                <w:rFonts w:ascii="Myriad Pro" w:hAnsi="Myriad Pro"/>
                <w:color w:val="auto"/>
                <w:sz w:val="12"/>
                <w:szCs w:val="12"/>
              </w:rPr>
              <w:t xml:space="preserve">Правилникот за условите за ставање во промет на живина и јајца за ведење </w:t>
            </w:r>
            <w:r w:rsidR="00954826" w:rsidRPr="00CB5D1D">
              <w:rPr>
                <w:rFonts w:ascii="Myriad Pro" w:hAnsi="Myriad Pro"/>
                <w:color w:val="auto"/>
                <w:w w:val="94"/>
                <w:sz w:val="12"/>
                <w:szCs w:val="12"/>
              </w:rPr>
              <w:t>од областа на ветеринарното здравство</w:t>
            </w:r>
            <w:r w:rsidR="00261DD5" w:rsidRPr="00CB5D1D">
              <w:rPr>
                <w:rFonts w:ascii="Myriad Pro" w:hAnsi="Myriad Pro"/>
                <w:color w:val="auto"/>
                <w:w w:val="94"/>
                <w:sz w:val="12"/>
                <w:szCs w:val="12"/>
              </w:rPr>
              <w:t xml:space="preserve">, или </w:t>
            </w:r>
            <w:r w:rsidRPr="00CB5D1D">
              <w:rPr>
                <w:rFonts w:ascii="Myriad Pro" w:hAnsi="Myriad Pro"/>
                <w:color w:val="auto"/>
                <w:spacing w:val="-3"/>
                <w:sz w:val="12"/>
                <w:szCs w:val="12"/>
              </w:rPr>
              <w:t xml:space="preserve">Директивата </w:t>
            </w:r>
            <w:r w:rsidR="00D718D1" w:rsidRPr="00CB5D1D">
              <w:rPr>
                <w:rFonts w:ascii="Myriad Pro" w:hAnsi="Myriad Pro"/>
                <w:color w:val="auto"/>
                <w:spacing w:val="-3"/>
                <w:sz w:val="12"/>
                <w:szCs w:val="12"/>
              </w:rPr>
              <w:t>2009/158/ЕЗ</w:t>
            </w:r>
            <w:r w:rsidR="00765F4E" w:rsidRPr="00CB5D1D">
              <w:rPr>
                <w:rFonts w:ascii="Myriad Pro" w:hAnsi="Myriad Pro"/>
                <w:color w:val="auto"/>
                <w:sz w:val="12"/>
                <w:szCs w:val="12"/>
              </w:rPr>
              <w:t xml:space="preserve"> односно</w:t>
            </w:r>
            <w:r w:rsidR="00024538" w:rsidRPr="00024538">
              <w:rPr>
                <w:rFonts w:ascii="Myriad Pro" w:hAnsi="Myriad Pro"/>
                <w:color w:val="auto"/>
                <w:sz w:val="12"/>
                <w:szCs w:val="12"/>
              </w:rPr>
              <w:t>;</w:t>
            </w:r>
          </w:p>
          <w:p w14:paraId="13D08C66" w14:textId="77777777" w:rsidR="00567BA2" w:rsidRPr="00CB5D1D" w:rsidRDefault="008E1F4B" w:rsidP="005E7D69">
            <w:pPr>
              <w:jc w:val="both"/>
              <w:rPr>
                <w:rFonts w:ascii="Myriad Pro" w:hAnsi="Myriad Pro"/>
                <w:color w:val="auto"/>
                <w:spacing w:val="-2"/>
                <w:sz w:val="12"/>
                <w:szCs w:val="12"/>
                <w:lang w:val="en-US"/>
              </w:rPr>
            </w:pPr>
            <w:r w:rsidRPr="00CB5D1D">
              <w:rPr>
                <w:rFonts w:ascii="Myriad Pro" w:hAnsi="Myriad Pro"/>
                <w:color w:val="auto"/>
                <w:spacing w:val="-3"/>
                <w:sz w:val="12"/>
                <w:szCs w:val="12"/>
                <w:lang w:val="en-US"/>
              </w:rPr>
              <w:t>/m</w:t>
            </w:r>
            <w:r w:rsidR="00EF7F7E" w:rsidRPr="00CB5D1D">
              <w:rPr>
                <w:rFonts w:ascii="Myriad Pro" w:hAnsi="Myriad Pro"/>
                <w:color w:val="auto"/>
                <w:spacing w:val="-3"/>
                <w:sz w:val="12"/>
                <w:szCs w:val="12"/>
                <w:lang w:val="en-US"/>
              </w:rPr>
              <w:t xml:space="preserve">eet the </w:t>
            </w:r>
            <w:r w:rsidR="006D4AD8">
              <w:rPr>
                <w:rFonts w:ascii="Myriad Pro" w:hAnsi="Myriad Pro"/>
                <w:color w:val="auto"/>
                <w:sz w:val="12"/>
                <w:szCs w:val="12"/>
                <w:lang w:val="en-US"/>
              </w:rPr>
              <w:t>Book of rules on conditions for placing on the market of poultry and hatching eggs</w:t>
            </w:r>
            <w:r w:rsidR="006D4AD8">
              <w:rPr>
                <w:rFonts w:ascii="Myriad Pro" w:hAnsi="Myriad Pro"/>
                <w:color w:val="auto"/>
                <w:sz w:val="12"/>
                <w:szCs w:val="12"/>
              </w:rPr>
              <w:t xml:space="preserve"> </w:t>
            </w:r>
            <w:r w:rsidR="00820F1F" w:rsidRPr="00CB5D1D">
              <w:rPr>
                <w:rFonts w:ascii="Myriad Pro" w:hAnsi="Myriad Pro"/>
                <w:color w:val="auto"/>
                <w:sz w:val="12"/>
                <w:szCs w:val="12"/>
                <w:lang w:val="en-US"/>
              </w:rPr>
              <w:t>or</w:t>
            </w:r>
            <w:r w:rsidR="00820F1F" w:rsidRPr="00CB5D1D">
              <w:rPr>
                <w:rFonts w:ascii="Myriad Pro" w:hAnsi="Myriad Pro"/>
                <w:color w:val="auto"/>
                <w:spacing w:val="-2"/>
                <w:sz w:val="12"/>
                <w:szCs w:val="12"/>
              </w:rPr>
              <w:t xml:space="preserve"> </w:t>
            </w:r>
            <w:r w:rsidR="00EF7F7E" w:rsidRPr="00CB5D1D">
              <w:rPr>
                <w:rFonts w:ascii="Myriad Pro" w:hAnsi="Myriad Pro"/>
                <w:color w:val="auto"/>
                <w:spacing w:val="-3"/>
                <w:sz w:val="12"/>
                <w:szCs w:val="12"/>
                <w:lang w:val="en-US"/>
              </w:rPr>
              <w:t>provisions of D</w:t>
            </w:r>
            <w:r w:rsidRPr="00CB5D1D">
              <w:rPr>
                <w:rFonts w:ascii="Myriad Pro" w:hAnsi="Myriad Pro"/>
                <w:color w:val="auto"/>
                <w:spacing w:val="-3"/>
                <w:sz w:val="12"/>
                <w:szCs w:val="12"/>
                <w:lang w:val="en-US"/>
              </w:rPr>
              <w:t xml:space="preserve">irective </w:t>
            </w:r>
            <w:r w:rsidR="00817B2E" w:rsidRPr="00CB5D1D">
              <w:rPr>
                <w:rFonts w:ascii="Myriad Pro" w:hAnsi="Myriad Pro"/>
                <w:color w:val="auto"/>
                <w:spacing w:val="-3"/>
                <w:sz w:val="12"/>
                <w:szCs w:val="12"/>
                <w:lang w:val="en-US"/>
              </w:rPr>
              <w:t>2009/158/EC</w:t>
            </w:r>
            <w:r w:rsidRPr="00CB5D1D">
              <w:rPr>
                <w:rFonts w:ascii="Myriad Pro" w:hAnsi="Myriad Pro"/>
                <w:color w:val="auto"/>
                <w:spacing w:val="-3"/>
                <w:sz w:val="12"/>
                <w:szCs w:val="12"/>
                <w:lang w:val="en-US"/>
              </w:rPr>
              <w:t>;</w:t>
            </w:r>
          </w:p>
        </w:tc>
      </w:tr>
      <w:tr w:rsidR="005A6C67" w:rsidRPr="00CB5D1D" w14:paraId="3CC1876C" w14:textId="77777777" w:rsidTr="001A36D8">
        <w:trPr>
          <w:gridAfter w:val="1"/>
          <w:wAfter w:w="4" w:type="pct"/>
          <w:trHeight w:val="314"/>
          <w:jc w:val="center"/>
        </w:trPr>
        <w:tc>
          <w:tcPr>
            <w:tcW w:w="300" w:type="pct"/>
            <w:vMerge/>
          </w:tcPr>
          <w:p w14:paraId="18432EC2" w14:textId="77777777" w:rsidR="00567BA2" w:rsidRPr="00CB5D1D" w:rsidRDefault="00567BA2" w:rsidP="005E7D69">
            <w:pPr>
              <w:jc w:val="both"/>
              <w:rPr>
                <w:rFonts w:ascii="Myriad Pro" w:hAnsi="Myriad Pro"/>
                <w:color w:val="auto"/>
                <w:sz w:val="12"/>
                <w:szCs w:val="12"/>
                <w:lang w:val="en-US"/>
              </w:rPr>
            </w:pPr>
          </w:p>
        </w:tc>
        <w:tc>
          <w:tcPr>
            <w:tcW w:w="443" w:type="pct"/>
            <w:gridSpan w:val="2"/>
            <w:tcBorders>
              <w:top w:val="nil"/>
              <w:left w:val="single" w:sz="4" w:space="0" w:color="auto"/>
              <w:bottom w:val="nil"/>
              <w:right w:val="nil"/>
            </w:tcBorders>
          </w:tcPr>
          <w:p w14:paraId="64658DB5" w14:textId="77777777" w:rsidR="00567BA2" w:rsidRPr="00CB5D1D" w:rsidRDefault="00567BA2" w:rsidP="005E7D69">
            <w:pPr>
              <w:jc w:val="both"/>
              <w:rPr>
                <w:rFonts w:ascii="Myriad Pro" w:hAnsi="Myriad Pro"/>
                <w:color w:val="auto"/>
                <w:sz w:val="12"/>
                <w:szCs w:val="12"/>
                <w:lang w:val="en-US"/>
              </w:rPr>
            </w:pPr>
            <w:r w:rsidRPr="00CB5D1D">
              <w:rPr>
                <w:rFonts w:ascii="Myriad Pro" w:hAnsi="Myriad Pro"/>
                <w:color w:val="auto"/>
                <w:sz w:val="12"/>
                <w:szCs w:val="12"/>
                <w:lang w:val="en-US"/>
              </w:rPr>
              <w:t>II.1.2.</w:t>
            </w:r>
          </w:p>
        </w:tc>
        <w:tc>
          <w:tcPr>
            <w:tcW w:w="4253" w:type="pct"/>
            <w:gridSpan w:val="7"/>
            <w:tcBorders>
              <w:top w:val="nil"/>
              <w:left w:val="nil"/>
              <w:bottom w:val="nil"/>
              <w:right w:val="single" w:sz="4" w:space="0" w:color="auto"/>
            </w:tcBorders>
          </w:tcPr>
          <w:p w14:paraId="26FA52AA" w14:textId="77777777" w:rsidR="00EF7F7E" w:rsidRPr="00EF7F90" w:rsidRDefault="00B2312E" w:rsidP="005E7D69">
            <w:pPr>
              <w:jc w:val="both"/>
              <w:rPr>
                <w:rFonts w:ascii="Myriad Pro" w:hAnsi="Myriad Pro"/>
                <w:color w:val="auto"/>
                <w:sz w:val="12"/>
                <w:szCs w:val="12"/>
                <w:lang w:val="en-US"/>
              </w:rPr>
            </w:pPr>
            <w:r w:rsidRPr="00CB5D1D">
              <w:rPr>
                <w:rFonts w:ascii="Myriad Pro" w:hAnsi="Myriad Pro"/>
                <w:color w:val="auto"/>
                <w:sz w:val="12"/>
                <w:szCs w:val="12"/>
              </w:rPr>
              <w:t>потекнуваат од јата кои не ја напуштиле</w:t>
            </w:r>
            <w:r w:rsidR="00EF7F90">
              <w:rPr>
                <w:rFonts w:ascii="Myriad Pro" w:hAnsi="Myriad Pro"/>
                <w:color w:val="auto"/>
                <w:sz w:val="12"/>
                <w:szCs w:val="12"/>
                <w:lang w:val="en-US"/>
              </w:rPr>
              <w:t>:</w:t>
            </w:r>
          </w:p>
          <w:p w14:paraId="6C420B89" w14:textId="77777777" w:rsidR="00567BA2" w:rsidRPr="00CB5D1D" w:rsidRDefault="00B2312E" w:rsidP="005E7D69">
            <w:pPr>
              <w:jc w:val="both"/>
              <w:rPr>
                <w:rFonts w:ascii="Myriad Pro" w:hAnsi="Myriad Pro"/>
                <w:color w:val="auto"/>
                <w:sz w:val="12"/>
                <w:szCs w:val="12"/>
                <w:lang w:val="en-US"/>
              </w:rPr>
            </w:pPr>
            <w:r w:rsidRPr="00CB5D1D">
              <w:rPr>
                <w:rFonts w:ascii="Myriad Pro" w:hAnsi="Myriad Pro"/>
                <w:color w:val="auto"/>
                <w:sz w:val="12"/>
                <w:szCs w:val="12"/>
              </w:rPr>
              <w:t>/come from flocks which have remained on</w:t>
            </w:r>
            <w:r w:rsidR="00EF7F7E" w:rsidRPr="00CB5D1D">
              <w:rPr>
                <w:rFonts w:ascii="Myriad Pro" w:hAnsi="Myriad Pro"/>
                <w:color w:val="auto"/>
                <w:sz w:val="12"/>
                <w:szCs w:val="12"/>
                <w:lang w:val="en-US"/>
              </w:rPr>
              <w:t>:</w:t>
            </w:r>
          </w:p>
        </w:tc>
      </w:tr>
      <w:tr w:rsidR="005A6C67" w:rsidRPr="00CB5D1D" w14:paraId="0EA34A79" w14:textId="77777777" w:rsidTr="001A36D8">
        <w:trPr>
          <w:gridAfter w:val="1"/>
          <w:wAfter w:w="4" w:type="pct"/>
          <w:trHeight w:val="260"/>
          <w:jc w:val="center"/>
        </w:trPr>
        <w:tc>
          <w:tcPr>
            <w:tcW w:w="300" w:type="pct"/>
            <w:vMerge/>
          </w:tcPr>
          <w:p w14:paraId="67750F6D" w14:textId="77777777" w:rsidR="00EF7F7E" w:rsidRPr="00CB5D1D" w:rsidRDefault="00EF7F7E" w:rsidP="005E7D69">
            <w:pPr>
              <w:jc w:val="both"/>
              <w:rPr>
                <w:rFonts w:ascii="Myriad Pro" w:hAnsi="Myriad Pro"/>
                <w:color w:val="auto"/>
                <w:sz w:val="12"/>
                <w:szCs w:val="12"/>
                <w:lang w:val="en-US"/>
              </w:rPr>
            </w:pPr>
          </w:p>
        </w:tc>
        <w:tc>
          <w:tcPr>
            <w:tcW w:w="443" w:type="pct"/>
            <w:gridSpan w:val="2"/>
            <w:tcBorders>
              <w:top w:val="nil"/>
              <w:left w:val="single" w:sz="4" w:space="0" w:color="auto"/>
              <w:bottom w:val="nil"/>
              <w:right w:val="nil"/>
            </w:tcBorders>
          </w:tcPr>
          <w:p w14:paraId="10DDB698" w14:textId="77777777" w:rsidR="00EF7F7E" w:rsidRPr="00CB5D1D" w:rsidRDefault="00EF7F7E" w:rsidP="005E7D69">
            <w:pPr>
              <w:jc w:val="both"/>
              <w:rPr>
                <w:rFonts w:ascii="Myriad Pro" w:hAnsi="Myriad Pro"/>
                <w:color w:val="auto"/>
                <w:sz w:val="12"/>
                <w:szCs w:val="12"/>
                <w:lang w:val="en-US"/>
              </w:rPr>
            </w:pPr>
            <w:r w:rsidRPr="00CB5D1D">
              <w:rPr>
                <w:rFonts w:ascii="Myriad Pro" w:hAnsi="Myriad Pro"/>
                <w:color w:val="auto"/>
                <w:sz w:val="12"/>
                <w:szCs w:val="12"/>
                <w:lang w:val="en-US"/>
              </w:rPr>
              <w:t>(</w:t>
            </w:r>
            <w:r w:rsidRPr="00CB5D1D">
              <w:rPr>
                <w:rFonts w:ascii="Myriad Pro" w:hAnsi="Myriad Pro"/>
                <w:color w:val="auto"/>
                <w:sz w:val="12"/>
                <w:szCs w:val="12"/>
                <w:vertAlign w:val="superscript"/>
                <w:lang w:val="en-US"/>
              </w:rPr>
              <w:t>2</w:t>
            </w:r>
            <w:r w:rsidRPr="00CB5D1D">
              <w:rPr>
                <w:rFonts w:ascii="Myriad Pro" w:hAnsi="Myriad Pro"/>
                <w:color w:val="auto"/>
                <w:sz w:val="12"/>
                <w:szCs w:val="12"/>
                <w:lang w:val="en-US"/>
              </w:rPr>
              <w:t>)(</w:t>
            </w:r>
            <w:r w:rsidRPr="00CB5D1D">
              <w:rPr>
                <w:rFonts w:ascii="Myriad Pro" w:hAnsi="Myriad Pro"/>
                <w:color w:val="auto"/>
                <w:sz w:val="12"/>
                <w:szCs w:val="12"/>
                <w:vertAlign w:val="superscript"/>
                <w:lang w:val="en-US"/>
              </w:rPr>
              <w:t>3</w:t>
            </w:r>
            <w:r w:rsidRPr="00CB5D1D">
              <w:rPr>
                <w:rFonts w:ascii="Myriad Pro" w:hAnsi="Myriad Pro"/>
                <w:color w:val="auto"/>
                <w:sz w:val="12"/>
                <w:szCs w:val="12"/>
                <w:lang w:val="en-US"/>
              </w:rPr>
              <w:t>)</w:t>
            </w:r>
            <w:r w:rsidRPr="00CB5D1D">
              <w:rPr>
                <w:rFonts w:ascii="Myriad Pro" w:hAnsi="Myriad Pro"/>
                <w:color w:val="auto"/>
                <w:sz w:val="12"/>
                <w:szCs w:val="12"/>
              </w:rPr>
              <w:t>или</w:t>
            </w:r>
          </w:p>
          <w:p w14:paraId="24B2B193" w14:textId="77777777" w:rsidR="00EF7F7E" w:rsidRPr="00CB5D1D" w:rsidRDefault="00EF7F7E" w:rsidP="005E7D69">
            <w:pPr>
              <w:jc w:val="both"/>
              <w:rPr>
                <w:rFonts w:ascii="Myriad Pro" w:hAnsi="Myriad Pro"/>
                <w:color w:val="auto"/>
                <w:sz w:val="12"/>
                <w:szCs w:val="12"/>
              </w:rPr>
            </w:pPr>
            <w:r w:rsidRPr="00CB5D1D">
              <w:rPr>
                <w:rFonts w:ascii="Myriad Pro" w:hAnsi="Myriad Pro"/>
                <w:color w:val="auto"/>
                <w:sz w:val="12"/>
                <w:szCs w:val="12"/>
              </w:rPr>
              <w:t>/</w:t>
            </w:r>
            <w:r w:rsidRPr="00CB5D1D">
              <w:rPr>
                <w:rFonts w:ascii="Myriad Pro" w:hAnsi="Myriad Pro"/>
                <w:color w:val="auto"/>
                <w:sz w:val="12"/>
                <w:szCs w:val="12"/>
                <w:lang w:val="en-US"/>
              </w:rPr>
              <w:t>either</w:t>
            </w:r>
          </w:p>
        </w:tc>
        <w:tc>
          <w:tcPr>
            <w:tcW w:w="4253" w:type="pct"/>
            <w:gridSpan w:val="7"/>
            <w:tcBorders>
              <w:top w:val="nil"/>
              <w:left w:val="nil"/>
              <w:bottom w:val="nil"/>
              <w:right w:val="single" w:sz="4" w:space="0" w:color="auto"/>
            </w:tcBorders>
          </w:tcPr>
          <w:p w14:paraId="76530B66" w14:textId="77777777" w:rsidR="00EF7F7E" w:rsidRPr="00CB5D1D" w:rsidRDefault="00EF7F7E" w:rsidP="00EF7F7E">
            <w:pPr>
              <w:rPr>
                <w:rFonts w:ascii="Myriad Pro" w:hAnsi="Myriad Pro"/>
                <w:color w:val="auto"/>
                <w:sz w:val="12"/>
                <w:szCs w:val="12"/>
              </w:rPr>
            </w:pPr>
            <w:r w:rsidRPr="00CB5D1D">
              <w:rPr>
                <w:rFonts w:ascii="Myriad Pro" w:hAnsi="Myriad Pro"/>
                <w:color w:val="auto"/>
                <w:sz w:val="12"/>
                <w:szCs w:val="12"/>
                <w:lang w:val="en-US"/>
              </w:rPr>
              <w:t>[</w:t>
            </w:r>
            <w:r w:rsidRPr="00CB5D1D">
              <w:rPr>
                <w:rFonts w:ascii="Myriad Pro" w:hAnsi="Myriad Pro"/>
                <w:color w:val="auto"/>
                <w:sz w:val="12"/>
                <w:szCs w:val="12"/>
              </w:rPr>
              <w:t>територијата со код</w:t>
            </w:r>
          </w:p>
          <w:p w14:paraId="6AE92E54" w14:textId="77777777" w:rsidR="00EF7F7E" w:rsidRPr="00CB5D1D" w:rsidRDefault="00EF7F7E" w:rsidP="00EF7F7E">
            <w:pPr>
              <w:rPr>
                <w:rFonts w:ascii="Myriad Pro" w:hAnsi="Myriad Pro"/>
                <w:color w:val="auto"/>
                <w:sz w:val="12"/>
                <w:szCs w:val="12"/>
                <w:lang w:val="en-US"/>
              </w:rPr>
            </w:pPr>
            <w:r w:rsidRPr="00CB5D1D">
              <w:rPr>
                <w:rFonts w:ascii="Myriad Pro" w:hAnsi="Myriad Pro"/>
                <w:color w:val="auto"/>
                <w:sz w:val="12"/>
                <w:szCs w:val="12"/>
                <w:lang w:val="en-US"/>
              </w:rPr>
              <w:t>/</w:t>
            </w:r>
            <w:r w:rsidRPr="00CB5D1D">
              <w:rPr>
                <w:rFonts w:ascii="Myriad Pro" w:hAnsi="Myriad Pro"/>
                <w:color w:val="auto"/>
                <w:sz w:val="12"/>
                <w:szCs w:val="12"/>
              </w:rPr>
              <w:t>the territory of code .............</w:t>
            </w:r>
            <w:r w:rsidR="000D5A7B" w:rsidRPr="00CB5D1D">
              <w:rPr>
                <w:rFonts w:ascii="Myriad Pro" w:hAnsi="Myriad Pro"/>
                <w:color w:val="auto"/>
                <w:sz w:val="12"/>
                <w:szCs w:val="12"/>
                <w:lang w:val="en-US"/>
              </w:rPr>
              <w:t>....</w:t>
            </w:r>
            <w:r w:rsidRPr="00CB5D1D">
              <w:rPr>
                <w:rFonts w:ascii="Myriad Pro" w:hAnsi="Myriad Pro"/>
                <w:color w:val="auto"/>
                <w:sz w:val="12"/>
                <w:szCs w:val="12"/>
              </w:rPr>
              <w:t>........................ ;]</w:t>
            </w:r>
          </w:p>
        </w:tc>
      </w:tr>
      <w:tr w:rsidR="005A6C67" w:rsidRPr="00CB5D1D" w14:paraId="1FAAC47D" w14:textId="77777777" w:rsidTr="001A36D8">
        <w:trPr>
          <w:gridAfter w:val="1"/>
          <w:wAfter w:w="4" w:type="pct"/>
          <w:trHeight w:val="287"/>
          <w:jc w:val="center"/>
        </w:trPr>
        <w:tc>
          <w:tcPr>
            <w:tcW w:w="300" w:type="pct"/>
            <w:vMerge/>
          </w:tcPr>
          <w:p w14:paraId="296CC479" w14:textId="77777777" w:rsidR="00EF7F7E" w:rsidRPr="00CB5D1D" w:rsidRDefault="00EF7F7E" w:rsidP="005E7D69">
            <w:pPr>
              <w:jc w:val="both"/>
              <w:rPr>
                <w:rFonts w:ascii="Myriad Pro" w:hAnsi="Myriad Pro"/>
                <w:color w:val="auto"/>
                <w:sz w:val="12"/>
                <w:szCs w:val="12"/>
                <w:lang w:val="en-US"/>
              </w:rPr>
            </w:pPr>
          </w:p>
        </w:tc>
        <w:tc>
          <w:tcPr>
            <w:tcW w:w="443" w:type="pct"/>
            <w:gridSpan w:val="2"/>
            <w:tcBorders>
              <w:top w:val="nil"/>
              <w:left w:val="single" w:sz="4" w:space="0" w:color="auto"/>
              <w:bottom w:val="nil"/>
              <w:right w:val="nil"/>
            </w:tcBorders>
          </w:tcPr>
          <w:p w14:paraId="4CBA187E" w14:textId="77777777" w:rsidR="00EF7F7E" w:rsidRPr="00CB5D1D" w:rsidRDefault="00EF7F7E" w:rsidP="005E7D69">
            <w:pPr>
              <w:jc w:val="both"/>
              <w:rPr>
                <w:rFonts w:ascii="Myriad Pro" w:hAnsi="Myriad Pro"/>
                <w:color w:val="auto"/>
                <w:sz w:val="12"/>
                <w:szCs w:val="12"/>
              </w:rPr>
            </w:pPr>
            <w:r w:rsidRPr="00CB5D1D">
              <w:rPr>
                <w:rFonts w:ascii="Myriad Pro" w:hAnsi="Myriad Pro"/>
                <w:color w:val="auto"/>
                <w:sz w:val="12"/>
                <w:szCs w:val="12"/>
                <w:lang w:val="en-US"/>
              </w:rPr>
              <w:t>(</w:t>
            </w:r>
            <w:r w:rsidRPr="00CB5D1D">
              <w:rPr>
                <w:rFonts w:ascii="Myriad Pro" w:hAnsi="Myriad Pro"/>
                <w:color w:val="auto"/>
                <w:sz w:val="12"/>
                <w:szCs w:val="12"/>
                <w:vertAlign w:val="superscript"/>
                <w:lang w:val="en-US"/>
              </w:rPr>
              <w:t>3</w:t>
            </w:r>
            <w:r w:rsidRPr="00CB5D1D">
              <w:rPr>
                <w:rFonts w:ascii="Myriad Pro" w:hAnsi="Myriad Pro"/>
                <w:color w:val="auto"/>
                <w:sz w:val="12"/>
                <w:szCs w:val="12"/>
                <w:lang w:val="en-US"/>
              </w:rPr>
              <w:t>)(</w:t>
            </w:r>
            <w:r w:rsidRPr="00CB5D1D">
              <w:rPr>
                <w:rFonts w:ascii="Myriad Pro" w:hAnsi="Myriad Pro"/>
                <w:color w:val="auto"/>
                <w:sz w:val="12"/>
                <w:szCs w:val="12"/>
                <w:vertAlign w:val="superscript"/>
                <w:lang w:val="en-US"/>
              </w:rPr>
              <w:t>4</w:t>
            </w:r>
            <w:r w:rsidRPr="00CB5D1D">
              <w:rPr>
                <w:rFonts w:ascii="Myriad Pro" w:hAnsi="Myriad Pro"/>
                <w:color w:val="auto"/>
                <w:sz w:val="12"/>
                <w:szCs w:val="12"/>
                <w:lang w:val="en-US"/>
              </w:rPr>
              <w:t>)</w:t>
            </w:r>
            <w:r w:rsidRPr="00CB5D1D">
              <w:rPr>
                <w:rFonts w:ascii="Myriad Pro" w:hAnsi="Myriad Pro"/>
                <w:color w:val="auto"/>
                <w:sz w:val="12"/>
                <w:szCs w:val="12"/>
              </w:rPr>
              <w:t>или</w:t>
            </w:r>
          </w:p>
          <w:p w14:paraId="1A4A7F01" w14:textId="77777777" w:rsidR="00EF7F7E" w:rsidRPr="00CB5D1D" w:rsidRDefault="00EF7F7E" w:rsidP="005E7D69">
            <w:pPr>
              <w:jc w:val="both"/>
              <w:rPr>
                <w:rFonts w:ascii="Myriad Pro" w:hAnsi="Myriad Pro"/>
                <w:color w:val="auto"/>
                <w:sz w:val="12"/>
                <w:szCs w:val="12"/>
                <w:lang w:val="en-US"/>
              </w:rPr>
            </w:pPr>
            <w:r w:rsidRPr="00CB5D1D">
              <w:rPr>
                <w:rFonts w:ascii="Myriad Pro" w:hAnsi="Myriad Pro"/>
                <w:color w:val="auto"/>
                <w:sz w:val="12"/>
                <w:szCs w:val="12"/>
              </w:rPr>
              <w:t>/</w:t>
            </w:r>
            <w:r w:rsidRPr="00CB5D1D">
              <w:rPr>
                <w:rFonts w:ascii="Myriad Pro" w:hAnsi="Myriad Pro"/>
                <w:color w:val="auto"/>
                <w:sz w:val="12"/>
                <w:szCs w:val="12"/>
                <w:lang w:val="en-US"/>
              </w:rPr>
              <w:t>or</w:t>
            </w:r>
          </w:p>
        </w:tc>
        <w:tc>
          <w:tcPr>
            <w:tcW w:w="4253" w:type="pct"/>
            <w:gridSpan w:val="7"/>
            <w:tcBorders>
              <w:top w:val="nil"/>
              <w:left w:val="nil"/>
              <w:bottom w:val="nil"/>
              <w:right w:val="single" w:sz="4" w:space="0" w:color="auto"/>
            </w:tcBorders>
          </w:tcPr>
          <w:p w14:paraId="36F70C0D" w14:textId="77777777" w:rsidR="00EF7F7E" w:rsidRPr="00CB5D1D" w:rsidRDefault="00EF7F7E" w:rsidP="005E7D69">
            <w:pPr>
              <w:jc w:val="both"/>
              <w:rPr>
                <w:rFonts w:ascii="Myriad Pro" w:hAnsi="Myriad Pro"/>
                <w:color w:val="auto"/>
                <w:sz w:val="12"/>
                <w:szCs w:val="12"/>
                <w:lang w:val="en-US"/>
              </w:rPr>
            </w:pPr>
            <w:r w:rsidRPr="00CB5D1D">
              <w:rPr>
                <w:rFonts w:ascii="Myriad Pro" w:hAnsi="Myriad Pro"/>
                <w:color w:val="auto"/>
                <w:sz w:val="12"/>
                <w:szCs w:val="12"/>
                <w:lang w:val="en-US"/>
              </w:rPr>
              <w:t>[</w:t>
            </w:r>
            <w:r w:rsidRPr="00CB5D1D">
              <w:rPr>
                <w:rFonts w:ascii="Myriad Pro" w:hAnsi="Myriad Pro"/>
                <w:color w:val="auto"/>
                <w:sz w:val="12"/>
                <w:szCs w:val="12"/>
              </w:rPr>
              <w:t>дел(</w:t>
            </w:r>
            <w:r w:rsidR="00765F4E" w:rsidRPr="00CB5D1D">
              <w:rPr>
                <w:rFonts w:ascii="Myriad Pro" w:hAnsi="Myriad Pro"/>
                <w:color w:val="auto"/>
                <w:sz w:val="12"/>
                <w:szCs w:val="12"/>
              </w:rPr>
              <w:t>ов</w:t>
            </w:r>
            <w:r w:rsidRPr="00CB5D1D">
              <w:rPr>
                <w:rFonts w:ascii="Myriad Pro" w:hAnsi="Myriad Pro"/>
                <w:color w:val="auto"/>
                <w:sz w:val="12"/>
                <w:szCs w:val="12"/>
              </w:rPr>
              <w:t>и)</w:t>
            </w:r>
          </w:p>
          <w:p w14:paraId="3E961B86" w14:textId="77777777" w:rsidR="00EF7F7E" w:rsidRPr="00CB5D1D" w:rsidRDefault="00EF7F7E" w:rsidP="005E7D69">
            <w:pPr>
              <w:jc w:val="both"/>
              <w:rPr>
                <w:rFonts w:ascii="Myriad Pro" w:hAnsi="Myriad Pro"/>
                <w:color w:val="auto"/>
                <w:sz w:val="12"/>
                <w:szCs w:val="12"/>
                <w:lang w:val="en-US"/>
              </w:rPr>
            </w:pPr>
            <w:r w:rsidRPr="00CB5D1D">
              <w:rPr>
                <w:rFonts w:ascii="Myriad Pro" w:hAnsi="Myriad Pro"/>
                <w:color w:val="auto"/>
                <w:sz w:val="12"/>
                <w:szCs w:val="12"/>
                <w:lang w:val="en-US"/>
              </w:rPr>
              <w:t>/compartment</w:t>
            </w:r>
            <w:r w:rsidRPr="00CB5D1D">
              <w:rPr>
                <w:rFonts w:ascii="Myriad Pro" w:hAnsi="Myriad Pro"/>
                <w:color w:val="auto"/>
                <w:sz w:val="12"/>
                <w:szCs w:val="12"/>
              </w:rPr>
              <w:t>(</w:t>
            </w:r>
            <w:r w:rsidRPr="00CB5D1D">
              <w:rPr>
                <w:rFonts w:ascii="Myriad Pro" w:hAnsi="Myriad Pro"/>
                <w:color w:val="auto"/>
                <w:sz w:val="12"/>
                <w:szCs w:val="12"/>
                <w:lang w:val="en-US"/>
              </w:rPr>
              <w:t>s</w:t>
            </w:r>
            <w:r w:rsidRPr="00CB5D1D">
              <w:rPr>
                <w:rFonts w:ascii="Myriad Pro" w:hAnsi="Myriad Pro"/>
                <w:color w:val="auto"/>
                <w:sz w:val="12"/>
                <w:szCs w:val="12"/>
              </w:rPr>
              <w:t>)</w:t>
            </w:r>
            <w:r w:rsidRPr="00CB5D1D">
              <w:rPr>
                <w:rFonts w:ascii="Myriad Pro" w:hAnsi="Myriad Pro"/>
                <w:color w:val="auto"/>
                <w:sz w:val="12"/>
                <w:szCs w:val="12"/>
                <w:lang w:val="en-US"/>
              </w:rPr>
              <w:t xml:space="preserve"> ……………</w:t>
            </w:r>
            <w:r w:rsidR="000D5A7B" w:rsidRPr="00CB5D1D">
              <w:rPr>
                <w:rFonts w:ascii="Myriad Pro" w:hAnsi="Myriad Pro"/>
                <w:color w:val="auto"/>
                <w:sz w:val="12"/>
                <w:szCs w:val="12"/>
                <w:lang w:val="en-US"/>
              </w:rPr>
              <w:t>..</w:t>
            </w:r>
            <w:r w:rsidRPr="00CB5D1D">
              <w:rPr>
                <w:rFonts w:ascii="Myriad Pro" w:hAnsi="Myriad Pro"/>
                <w:color w:val="auto"/>
                <w:sz w:val="12"/>
                <w:szCs w:val="12"/>
                <w:lang w:val="en-US"/>
              </w:rPr>
              <w:t>……………… ;]</w:t>
            </w:r>
          </w:p>
        </w:tc>
      </w:tr>
      <w:tr w:rsidR="005A6C67" w:rsidRPr="00CB5D1D" w14:paraId="50B4375D" w14:textId="77777777" w:rsidTr="001A36D8">
        <w:trPr>
          <w:gridAfter w:val="1"/>
          <w:wAfter w:w="4" w:type="pct"/>
          <w:trHeight w:val="784"/>
          <w:jc w:val="center"/>
        </w:trPr>
        <w:tc>
          <w:tcPr>
            <w:tcW w:w="300" w:type="pct"/>
            <w:vMerge/>
          </w:tcPr>
          <w:p w14:paraId="7540BCF5" w14:textId="77777777" w:rsidR="00EF7F7E" w:rsidRPr="00CB5D1D" w:rsidRDefault="00EF7F7E" w:rsidP="005E7D69">
            <w:pPr>
              <w:jc w:val="both"/>
              <w:rPr>
                <w:rFonts w:ascii="Myriad Pro" w:hAnsi="Myriad Pro"/>
                <w:color w:val="auto"/>
                <w:sz w:val="12"/>
                <w:szCs w:val="12"/>
                <w:lang w:val="en-US"/>
              </w:rPr>
            </w:pPr>
          </w:p>
        </w:tc>
        <w:tc>
          <w:tcPr>
            <w:tcW w:w="443" w:type="pct"/>
            <w:gridSpan w:val="2"/>
            <w:tcBorders>
              <w:top w:val="nil"/>
              <w:left w:val="single" w:sz="4" w:space="0" w:color="auto"/>
              <w:bottom w:val="nil"/>
              <w:right w:val="nil"/>
            </w:tcBorders>
          </w:tcPr>
          <w:p w14:paraId="4F9E0321" w14:textId="77777777" w:rsidR="00EF7F7E" w:rsidRPr="00CB5D1D" w:rsidRDefault="00EF7F7E" w:rsidP="005E7D69">
            <w:pPr>
              <w:jc w:val="both"/>
              <w:rPr>
                <w:rFonts w:ascii="Myriad Pro" w:hAnsi="Myriad Pro"/>
                <w:color w:val="auto"/>
                <w:sz w:val="12"/>
                <w:szCs w:val="12"/>
                <w:lang w:val="en-US"/>
              </w:rPr>
            </w:pPr>
          </w:p>
        </w:tc>
        <w:tc>
          <w:tcPr>
            <w:tcW w:w="4253" w:type="pct"/>
            <w:gridSpan w:val="7"/>
            <w:tcBorders>
              <w:top w:val="nil"/>
              <w:left w:val="nil"/>
              <w:bottom w:val="nil"/>
              <w:right w:val="single" w:sz="4" w:space="0" w:color="auto"/>
            </w:tcBorders>
          </w:tcPr>
          <w:p w14:paraId="7BEAFA34" w14:textId="77777777" w:rsidR="000D5A7B" w:rsidRPr="00CB5D1D" w:rsidRDefault="000D5A7B" w:rsidP="000D5A7B">
            <w:pPr>
              <w:jc w:val="both"/>
              <w:rPr>
                <w:rFonts w:ascii="Myriad Pro" w:hAnsi="Myriad Pro"/>
                <w:color w:val="auto"/>
                <w:sz w:val="12"/>
                <w:szCs w:val="12"/>
              </w:rPr>
            </w:pPr>
            <w:r w:rsidRPr="00CB5D1D">
              <w:rPr>
                <w:rFonts w:ascii="Myriad Pro" w:hAnsi="Myriad Pro"/>
                <w:color w:val="auto"/>
                <w:sz w:val="12"/>
                <w:szCs w:val="12"/>
              </w:rPr>
              <w:t>најмалку три месеци. Кога увозот е извршен од земјата</w:t>
            </w:r>
            <w:r w:rsidRPr="00CB5D1D">
              <w:rPr>
                <w:rFonts w:ascii="Myriad Pro" w:hAnsi="Myriad Pro"/>
                <w:color w:val="auto"/>
                <w:sz w:val="12"/>
                <w:szCs w:val="12"/>
                <w:lang w:val="en-US"/>
              </w:rPr>
              <w:t xml:space="preserve">, </w:t>
            </w:r>
            <w:r w:rsidRPr="00CB5D1D">
              <w:rPr>
                <w:rFonts w:ascii="Myriad Pro" w:hAnsi="Myriad Pro"/>
                <w:color w:val="auto"/>
                <w:sz w:val="12"/>
                <w:szCs w:val="12"/>
              </w:rPr>
              <w:t xml:space="preserve">територијата, областа или одделот на потекло, таквиот увоз </w:t>
            </w:r>
            <w:r w:rsidR="009D5949" w:rsidRPr="00CB5D1D">
              <w:rPr>
                <w:rFonts w:ascii="Myriad Pro" w:hAnsi="Myriad Pro"/>
                <w:color w:val="auto"/>
                <w:spacing w:val="-1"/>
                <w:sz w:val="12"/>
                <w:szCs w:val="12"/>
              </w:rPr>
              <w:t>е извршен согласно минималните ветеринарни услови кои одговараат на задолжителните барања</w:t>
            </w:r>
            <w:r w:rsidR="009D5949" w:rsidRPr="00CB5D1D">
              <w:rPr>
                <w:rFonts w:ascii="Myriad Pro" w:hAnsi="Myriad Pro"/>
                <w:color w:val="auto"/>
                <w:sz w:val="12"/>
                <w:szCs w:val="12"/>
              </w:rPr>
              <w:t xml:space="preserve"> во </w:t>
            </w:r>
            <w:r w:rsidR="00261DD5" w:rsidRPr="00CB5D1D">
              <w:rPr>
                <w:rFonts w:ascii="Myriad Pro" w:hAnsi="Myriad Pro"/>
                <w:color w:val="auto"/>
                <w:sz w:val="12"/>
                <w:szCs w:val="12"/>
              </w:rPr>
              <w:t xml:space="preserve">националните прописи </w:t>
            </w:r>
            <w:r w:rsidR="009D5949" w:rsidRPr="00CB5D1D">
              <w:rPr>
                <w:rFonts w:ascii="Myriad Pro" w:hAnsi="Myriad Pro"/>
                <w:color w:val="auto"/>
                <w:sz w:val="12"/>
                <w:szCs w:val="12"/>
              </w:rPr>
              <w:t xml:space="preserve"> од областа на ветеринарното здравство кои се еквивалентни на оние поставени</w:t>
            </w:r>
            <w:r w:rsidR="009D5949" w:rsidRPr="00CB5D1D">
              <w:rPr>
                <w:rFonts w:ascii="Myriad Pro" w:hAnsi="Myriad Pro"/>
                <w:color w:val="auto"/>
                <w:spacing w:val="-1"/>
                <w:sz w:val="12"/>
                <w:szCs w:val="12"/>
              </w:rPr>
              <w:t xml:space="preserve"> во Директивата </w:t>
            </w:r>
            <w:r w:rsidR="00D718D1" w:rsidRPr="00CB5D1D">
              <w:rPr>
                <w:rFonts w:ascii="Myriad Pro" w:hAnsi="Myriad Pro"/>
                <w:color w:val="auto"/>
                <w:spacing w:val="-1"/>
                <w:sz w:val="12"/>
                <w:szCs w:val="12"/>
              </w:rPr>
              <w:t>2009/158/ЕЗ</w:t>
            </w:r>
            <w:r w:rsidR="009D5949" w:rsidRPr="00CB5D1D">
              <w:rPr>
                <w:rFonts w:ascii="Myriad Pro" w:hAnsi="Myriad Pro"/>
                <w:color w:val="auto"/>
                <w:spacing w:val="-1"/>
                <w:sz w:val="12"/>
                <w:szCs w:val="12"/>
              </w:rPr>
              <w:t xml:space="preserve"> и било кои други субсидијарни Одлуки</w:t>
            </w:r>
            <w:r w:rsidR="00EF7F90" w:rsidRPr="00EF7F90">
              <w:rPr>
                <w:rFonts w:ascii="Myriad Pro" w:hAnsi="Myriad Pro"/>
                <w:color w:val="auto"/>
                <w:spacing w:val="-1"/>
                <w:sz w:val="12"/>
                <w:szCs w:val="12"/>
              </w:rPr>
              <w:t>;</w:t>
            </w:r>
          </w:p>
          <w:p w14:paraId="008D8858" w14:textId="77777777" w:rsidR="00EF7F7E" w:rsidRPr="00EF7F90" w:rsidRDefault="000D5A7B" w:rsidP="000D5A7B">
            <w:pPr>
              <w:jc w:val="both"/>
              <w:rPr>
                <w:rFonts w:ascii="Myriad Pro" w:hAnsi="Myriad Pro"/>
                <w:color w:val="auto"/>
                <w:sz w:val="12"/>
                <w:szCs w:val="12"/>
                <w:lang w:val="en-US"/>
              </w:rPr>
            </w:pPr>
            <w:r w:rsidRPr="00CB5D1D">
              <w:rPr>
                <w:rFonts w:ascii="Myriad Pro" w:hAnsi="Myriad Pro"/>
                <w:color w:val="auto"/>
                <w:sz w:val="12"/>
                <w:szCs w:val="12"/>
                <w:lang w:val="en-US"/>
              </w:rPr>
              <w:t>/</w:t>
            </w:r>
            <w:r w:rsidR="00EF7F7E" w:rsidRPr="00CB5D1D">
              <w:rPr>
                <w:rFonts w:ascii="Myriad Pro" w:hAnsi="Myriad Pro"/>
                <w:color w:val="auto"/>
                <w:sz w:val="12"/>
                <w:szCs w:val="12"/>
              </w:rPr>
              <w:t>for at least three months. Where</w:t>
            </w:r>
            <w:r w:rsidR="00EF7F7E" w:rsidRPr="00CB5D1D">
              <w:rPr>
                <w:rFonts w:ascii="Myriad Pro" w:hAnsi="Myriad Pro"/>
                <w:color w:val="auto"/>
                <w:sz w:val="12"/>
                <w:szCs w:val="12"/>
                <w:lang w:val="en-US"/>
              </w:rPr>
              <w:t xml:space="preserve"> </w:t>
            </w:r>
            <w:r w:rsidR="00EF7F7E" w:rsidRPr="00CB5D1D">
              <w:rPr>
                <w:rFonts w:ascii="Myriad Pro" w:hAnsi="Myriad Pro"/>
                <w:color w:val="auto"/>
                <w:sz w:val="12"/>
                <w:szCs w:val="12"/>
              </w:rPr>
              <w:t xml:space="preserve">the flocks </w:t>
            </w:r>
            <w:r w:rsidR="00EF7F7E" w:rsidRPr="00CB5D1D">
              <w:rPr>
                <w:rFonts w:ascii="Myriad Pro" w:hAnsi="Myriad Pro"/>
                <w:color w:val="auto"/>
                <w:sz w:val="12"/>
                <w:szCs w:val="12"/>
                <w:lang w:val="en-US"/>
              </w:rPr>
              <w:t xml:space="preserve">from which the hatching eggs come </w:t>
            </w:r>
            <w:r w:rsidR="00EF7F7E" w:rsidRPr="00CB5D1D">
              <w:rPr>
                <w:rFonts w:ascii="Myriad Pro" w:hAnsi="Myriad Pro"/>
                <w:color w:val="auto"/>
                <w:sz w:val="12"/>
                <w:szCs w:val="12"/>
              </w:rPr>
              <w:t>were imported into the country</w:t>
            </w:r>
            <w:r w:rsidR="00EF7F7E" w:rsidRPr="00CB5D1D">
              <w:rPr>
                <w:rFonts w:ascii="Myriad Pro" w:hAnsi="Myriad Pro"/>
                <w:color w:val="auto"/>
                <w:sz w:val="12"/>
                <w:szCs w:val="12"/>
                <w:lang w:val="en-US"/>
              </w:rPr>
              <w:t>,</w:t>
            </w:r>
            <w:r w:rsidR="00EF7F7E" w:rsidRPr="00CB5D1D">
              <w:rPr>
                <w:rFonts w:ascii="Myriad Pro" w:hAnsi="Myriad Pro"/>
                <w:color w:val="auto"/>
                <w:sz w:val="12"/>
                <w:szCs w:val="12"/>
              </w:rPr>
              <w:t xml:space="preserve"> </w:t>
            </w:r>
            <w:r w:rsidR="00EF7F7E" w:rsidRPr="00CB5D1D">
              <w:rPr>
                <w:rFonts w:ascii="Myriad Pro" w:hAnsi="Myriad Pro"/>
                <w:color w:val="auto"/>
                <w:sz w:val="12"/>
                <w:szCs w:val="12"/>
                <w:lang w:val="en-US"/>
              </w:rPr>
              <w:t xml:space="preserve">territory, zone or compartment </w:t>
            </w:r>
            <w:r w:rsidR="00EF7F7E" w:rsidRPr="00CB5D1D">
              <w:rPr>
                <w:rFonts w:ascii="Myriad Pro" w:hAnsi="Myriad Pro"/>
                <w:color w:val="auto"/>
                <w:sz w:val="12"/>
                <w:szCs w:val="12"/>
              </w:rPr>
              <w:t xml:space="preserve">of origin, this took place in accordance with veterinary conditions at least as strict as the relevant requirements </w:t>
            </w:r>
            <w:r w:rsidR="00EF7F7E" w:rsidRPr="00CB5D1D">
              <w:rPr>
                <w:rFonts w:ascii="Myriad Pro" w:hAnsi="Myriad Pro"/>
                <w:color w:val="auto"/>
                <w:sz w:val="12"/>
                <w:szCs w:val="12"/>
                <w:lang w:val="en-US"/>
              </w:rPr>
              <w:t>o</w:t>
            </w:r>
            <w:r w:rsidR="00EF7F7E" w:rsidRPr="00CB5D1D">
              <w:rPr>
                <w:rFonts w:ascii="Myriad Pro" w:hAnsi="Myriad Pro"/>
                <w:color w:val="auto"/>
                <w:sz w:val="12"/>
                <w:szCs w:val="12"/>
              </w:rPr>
              <w:t xml:space="preserve">f </w:t>
            </w:r>
            <w:r w:rsidR="00820F1F" w:rsidRPr="00CB5D1D">
              <w:rPr>
                <w:rFonts w:ascii="Myriad Pro" w:hAnsi="Myriad Pro"/>
                <w:color w:val="auto"/>
                <w:sz w:val="12"/>
                <w:szCs w:val="12"/>
                <w:lang w:val="en-US"/>
              </w:rPr>
              <w:t>national veterinary legislation or</w:t>
            </w:r>
            <w:r w:rsidR="00820F1F" w:rsidRPr="00CB5D1D">
              <w:rPr>
                <w:rFonts w:ascii="Myriad Pro" w:hAnsi="Myriad Pro"/>
                <w:color w:val="auto"/>
                <w:spacing w:val="-2"/>
                <w:sz w:val="12"/>
                <w:szCs w:val="12"/>
              </w:rPr>
              <w:t xml:space="preserve"> </w:t>
            </w:r>
            <w:r w:rsidR="00EF7F7E" w:rsidRPr="00CB5D1D">
              <w:rPr>
                <w:rFonts w:ascii="Myriad Pro" w:hAnsi="Myriad Pro"/>
                <w:color w:val="auto"/>
                <w:sz w:val="12"/>
                <w:szCs w:val="12"/>
              </w:rPr>
              <w:t xml:space="preserve">Directive </w:t>
            </w:r>
            <w:r w:rsidR="00817B2E" w:rsidRPr="00CB5D1D">
              <w:rPr>
                <w:rFonts w:ascii="Myriad Pro" w:hAnsi="Myriad Pro"/>
                <w:color w:val="auto"/>
                <w:sz w:val="12"/>
                <w:szCs w:val="12"/>
              </w:rPr>
              <w:t>2009/158/EC</w:t>
            </w:r>
            <w:r w:rsidR="00EF7F7E" w:rsidRPr="00CB5D1D">
              <w:rPr>
                <w:rFonts w:ascii="Myriad Pro" w:hAnsi="Myriad Pro"/>
                <w:color w:val="auto"/>
                <w:sz w:val="12"/>
                <w:szCs w:val="12"/>
              </w:rPr>
              <w:t xml:space="preserve"> and any subsidiary Decisions</w:t>
            </w:r>
            <w:r w:rsidR="00EF7F90">
              <w:rPr>
                <w:rFonts w:ascii="Myriad Pro" w:hAnsi="Myriad Pro"/>
                <w:color w:val="auto"/>
                <w:sz w:val="12"/>
                <w:szCs w:val="12"/>
                <w:lang w:val="en-US"/>
              </w:rPr>
              <w:t>;</w:t>
            </w:r>
          </w:p>
        </w:tc>
      </w:tr>
      <w:tr w:rsidR="005A6C67" w:rsidRPr="00CB5D1D" w14:paraId="62B769A4" w14:textId="77777777" w:rsidTr="001A36D8">
        <w:trPr>
          <w:gridAfter w:val="1"/>
          <w:wAfter w:w="4" w:type="pct"/>
          <w:trHeight w:val="233"/>
          <w:jc w:val="center"/>
        </w:trPr>
        <w:tc>
          <w:tcPr>
            <w:tcW w:w="300" w:type="pct"/>
            <w:vMerge/>
          </w:tcPr>
          <w:p w14:paraId="2CBCC8BF" w14:textId="77777777" w:rsidR="00B2312E" w:rsidRPr="00CB5D1D" w:rsidRDefault="00B2312E" w:rsidP="005E7D69">
            <w:pPr>
              <w:jc w:val="both"/>
              <w:rPr>
                <w:rFonts w:ascii="Myriad Pro" w:hAnsi="Myriad Pro"/>
                <w:color w:val="auto"/>
                <w:sz w:val="12"/>
                <w:szCs w:val="12"/>
                <w:lang w:val="en-US"/>
              </w:rPr>
            </w:pPr>
          </w:p>
        </w:tc>
        <w:tc>
          <w:tcPr>
            <w:tcW w:w="443" w:type="pct"/>
            <w:gridSpan w:val="2"/>
            <w:tcBorders>
              <w:top w:val="nil"/>
              <w:left w:val="single" w:sz="4" w:space="0" w:color="auto"/>
              <w:bottom w:val="nil"/>
              <w:right w:val="nil"/>
            </w:tcBorders>
          </w:tcPr>
          <w:p w14:paraId="616E2425" w14:textId="77777777" w:rsidR="00B2312E" w:rsidRPr="00CB5D1D" w:rsidRDefault="00B2312E" w:rsidP="005E7D69">
            <w:pPr>
              <w:jc w:val="both"/>
              <w:rPr>
                <w:rFonts w:ascii="Myriad Pro" w:hAnsi="Myriad Pro"/>
                <w:color w:val="auto"/>
                <w:sz w:val="12"/>
                <w:szCs w:val="12"/>
                <w:lang w:val="en-US"/>
              </w:rPr>
            </w:pPr>
            <w:r w:rsidRPr="00CB5D1D">
              <w:rPr>
                <w:rFonts w:ascii="Myriad Pro" w:hAnsi="Myriad Pro"/>
                <w:color w:val="auto"/>
                <w:sz w:val="12"/>
                <w:szCs w:val="12"/>
                <w:lang w:val="en-US"/>
              </w:rPr>
              <w:t>II.1.3.</w:t>
            </w:r>
          </w:p>
        </w:tc>
        <w:tc>
          <w:tcPr>
            <w:tcW w:w="4253" w:type="pct"/>
            <w:gridSpan w:val="7"/>
            <w:tcBorders>
              <w:top w:val="nil"/>
              <w:left w:val="nil"/>
              <w:bottom w:val="nil"/>
              <w:right w:val="single" w:sz="4" w:space="0" w:color="auto"/>
            </w:tcBorders>
          </w:tcPr>
          <w:p w14:paraId="596D9AB2" w14:textId="77777777" w:rsidR="00AA1243" w:rsidRPr="00CB5D1D" w:rsidRDefault="00B2312E" w:rsidP="005E7D69">
            <w:pPr>
              <w:jc w:val="both"/>
              <w:rPr>
                <w:rFonts w:ascii="Myriad Pro" w:hAnsi="Myriad Pro"/>
                <w:color w:val="auto"/>
                <w:sz w:val="12"/>
                <w:szCs w:val="12"/>
                <w:lang w:val="en-US"/>
              </w:rPr>
            </w:pPr>
            <w:r w:rsidRPr="00CB5D1D">
              <w:rPr>
                <w:rFonts w:ascii="Myriad Pro" w:hAnsi="Myriad Pro"/>
                <w:color w:val="auto"/>
                <w:sz w:val="12"/>
                <w:szCs w:val="12"/>
              </w:rPr>
              <w:t>доаѓаат од</w:t>
            </w:r>
          </w:p>
          <w:p w14:paraId="5CD49726" w14:textId="77777777" w:rsidR="00B2312E" w:rsidRPr="00CB5D1D" w:rsidRDefault="00B2312E" w:rsidP="005E7D69">
            <w:pPr>
              <w:jc w:val="both"/>
              <w:rPr>
                <w:rFonts w:ascii="Myriad Pro" w:hAnsi="Myriad Pro"/>
                <w:color w:val="auto"/>
                <w:sz w:val="12"/>
                <w:szCs w:val="12"/>
                <w:lang w:val="en-US"/>
              </w:rPr>
            </w:pPr>
            <w:r w:rsidRPr="00CB5D1D">
              <w:rPr>
                <w:rFonts w:ascii="Myriad Pro" w:hAnsi="Myriad Pro"/>
                <w:color w:val="auto"/>
                <w:sz w:val="12"/>
                <w:szCs w:val="12"/>
              </w:rPr>
              <w:t>/come from</w:t>
            </w:r>
          </w:p>
        </w:tc>
      </w:tr>
      <w:tr w:rsidR="005A6C67" w:rsidRPr="00CB5D1D" w14:paraId="5E192489" w14:textId="77777777" w:rsidTr="001A36D8">
        <w:trPr>
          <w:gridAfter w:val="1"/>
          <w:wAfter w:w="4" w:type="pct"/>
          <w:jc w:val="center"/>
        </w:trPr>
        <w:tc>
          <w:tcPr>
            <w:tcW w:w="300" w:type="pct"/>
            <w:vMerge/>
          </w:tcPr>
          <w:p w14:paraId="315C9471" w14:textId="77777777" w:rsidR="00AA1243" w:rsidRPr="00CB5D1D" w:rsidRDefault="00AA1243" w:rsidP="005E7D69">
            <w:pPr>
              <w:jc w:val="both"/>
              <w:rPr>
                <w:rFonts w:ascii="Myriad Pro" w:hAnsi="Myriad Pro"/>
                <w:color w:val="auto"/>
                <w:sz w:val="12"/>
                <w:szCs w:val="12"/>
                <w:lang w:val="en-US"/>
              </w:rPr>
            </w:pPr>
          </w:p>
        </w:tc>
        <w:tc>
          <w:tcPr>
            <w:tcW w:w="443" w:type="pct"/>
            <w:gridSpan w:val="2"/>
            <w:tcBorders>
              <w:top w:val="nil"/>
              <w:left w:val="single" w:sz="4" w:space="0" w:color="auto"/>
              <w:bottom w:val="nil"/>
              <w:right w:val="nil"/>
            </w:tcBorders>
          </w:tcPr>
          <w:p w14:paraId="47B7810D" w14:textId="77777777" w:rsidR="00AA1243" w:rsidRPr="00CB5D1D" w:rsidRDefault="00AA1243" w:rsidP="005E7D69">
            <w:pPr>
              <w:jc w:val="both"/>
              <w:rPr>
                <w:rFonts w:ascii="Myriad Pro" w:hAnsi="Myriad Pro"/>
                <w:color w:val="auto"/>
                <w:sz w:val="12"/>
                <w:szCs w:val="12"/>
                <w:lang w:val="en-US"/>
              </w:rPr>
            </w:pPr>
            <w:r w:rsidRPr="00CB5D1D">
              <w:rPr>
                <w:rFonts w:ascii="Myriad Pro" w:hAnsi="Myriad Pro"/>
                <w:color w:val="auto"/>
                <w:sz w:val="12"/>
                <w:szCs w:val="12"/>
                <w:lang w:val="en-US"/>
              </w:rPr>
              <w:t>(</w:t>
            </w:r>
            <w:r w:rsidRPr="00CB5D1D">
              <w:rPr>
                <w:rFonts w:ascii="Myriad Pro" w:hAnsi="Myriad Pro"/>
                <w:color w:val="auto"/>
                <w:sz w:val="12"/>
                <w:szCs w:val="12"/>
                <w:vertAlign w:val="superscript"/>
                <w:lang w:val="en-US"/>
              </w:rPr>
              <w:t>2</w:t>
            </w:r>
            <w:r w:rsidRPr="00CB5D1D">
              <w:rPr>
                <w:rFonts w:ascii="Myriad Pro" w:hAnsi="Myriad Pro"/>
                <w:color w:val="auto"/>
                <w:sz w:val="12"/>
                <w:szCs w:val="12"/>
                <w:lang w:val="en-US"/>
              </w:rPr>
              <w:t>)(</w:t>
            </w:r>
            <w:r w:rsidRPr="00CB5D1D">
              <w:rPr>
                <w:rFonts w:ascii="Myriad Pro" w:hAnsi="Myriad Pro"/>
                <w:color w:val="auto"/>
                <w:sz w:val="12"/>
                <w:szCs w:val="12"/>
                <w:vertAlign w:val="superscript"/>
                <w:lang w:val="en-US"/>
              </w:rPr>
              <w:t>3</w:t>
            </w:r>
            <w:r w:rsidR="00450FF8" w:rsidRPr="00CB5D1D">
              <w:rPr>
                <w:rFonts w:ascii="Myriad Pro" w:hAnsi="Myriad Pro"/>
                <w:color w:val="auto"/>
                <w:sz w:val="12"/>
                <w:szCs w:val="12"/>
                <w:vertAlign w:val="superscript"/>
                <w:lang w:val="en-US"/>
              </w:rPr>
              <w:t>)</w:t>
            </w:r>
            <w:r w:rsidR="00450FF8" w:rsidRPr="00CB5D1D">
              <w:rPr>
                <w:rFonts w:ascii="Myriad Pro" w:hAnsi="Myriad Pro"/>
                <w:color w:val="auto"/>
                <w:sz w:val="12"/>
                <w:szCs w:val="12"/>
                <w:lang w:val="en-US"/>
              </w:rPr>
              <w:t>(</w:t>
            </w:r>
            <w:r w:rsidR="00450FF8" w:rsidRPr="00CB5D1D">
              <w:rPr>
                <w:rFonts w:ascii="Myriad Pro" w:hAnsi="Myriad Pro"/>
                <w:color w:val="auto"/>
                <w:sz w:val="12"/>
                <w:szCs w:val="12"/>
                <w:vertAlign w:val="superscript"/>
                <w:lang w:val="en-US"/>
              </w:rPr>
              <w:t>10</w:t>
            </w:r>
            <w:r w:rsidR="00450FF8" w:rsidRPr="00CB5D1D">
              <w:rPr>
                <w:rFonts w:ascii="Myriad Pro" w:hAnsi="Myriad Pro"/>
                <w:color w:val="auto"/>
                <w:sz w:val="12"/>
                <w:szCs w:val="12"/>
                <w:lang w:val="en-US"/>
              </w:rPr>
              <w:t>)</w:t>
            </w:r>
            <w:r w:rsidRPr="00CB5D1D">
              <w:rPr>
                <w:rFonts w:ascii="Myriad Pro" w:hAnsi="Myriad Pro"/>
                <w:color w:val="auto"/>
                <w:sz w:val="12"/>
                <w:szCs w:val="12"/>
                <w:lang w:val="en-US"/>
              </w:rPr>
              <w:t>)</w:t>
            </w:r>
            <w:r w:rsidRPr="00CB5D1D">
              <w:rPr>
                <w:rFonts w:ascii="Myriad Pro" w:hAnsi="Myriad Pro"/>
                <w:color w:val="auto"/>
                <w:sz w:val="12"/>
                <w:szCs w:val="12"/>
              </w:rPr>
              <w:t>или</w:t>
            </w:r>
          </w:p>
          <w:p w14:paraId="65DEACEE" w14:textId="77777777" w:rsidR="00AA1243" w:rsidRPr="00CB5D1D" w:rsidRDefault="00AA1243" w:rsidP="005E7D69">
            <w:pPr>
              <w:jc w:val="both"/>
              <w:rPr>
                <w:rFonts w:ascii="Myriad Pro" w:hAnsi="Myriad Pro"/>
                <w:color w:val="auto"/>
                <w:sz w:val="12"/>
                <w:szCs w:val="12"/>
                <w:lang w:val="en-US"/>
              </w:rPr>
            </w:pPr>
            <w:r w:rsidRPr="00CB5D1D">
              <w:rPr>
                <w:rFonts w:ascii="Myriad Pro" w:hAnsi="Myriad Pro"/>
                <w:color w:val="auto"/>
                <w:sz w:val="12"/>
                <w:szCs w:val="12"/>
              </w:rPr>
              <w:t>/</w:t>
            </w:r>
            <w:r w:rsidRPr="00CB5D1D">
              <w:rPr>
                <w:rFonts w:ascii="Myriad Pro" w:hAnsi="Myriad Pro"/>
                <w:color w:val="auto"/>
                <w:sz w:val="12"/>
                <w:szCs w:val="12"/>
                <w:lang w:val="en-US"/>
              </w:rPr>
              <w:t>either</w:t>
            </w:r>
          </w:p>
        </w:tc>
        <w:tc>
          <w:tcPr>
            <w:tcW w:w="4253" w:type="pct"/>
            <w:gridSpan w:val="7"/>
            <w:tcBorders>
              <w:top w:val="nil"/>
              <w:left w:val="nil"/>
              <w:bottom w:val="nil"/>
              <w:right w:val="single" w:sz="4" w:space="0" w:color="auto"/>
            </w:tcBorders>
          </w:tcPr>
          <w:p w14:paraId="2A9D252B" w14:textId="77777777" w:rsidR="00AA1243" w:rsidRPr="00CB5D1D" w:rsidRDefault="00AA1243" w:rsidP="00AA1243">
            <w:pPr>
              <w:rPr>
                <w:rFonts w:ascii="Myriad Pro" w:hAnsi="Myriad Pro"/>
                <w:color w:val="auto"/>
                <w:sz w:val="12"/>
                <w:szCs w:val="12"/>
              </w:rPr>
            </w:pPr>
            <w:r w:rsidRPr="00CB5D1D">
              <w:rPr>
                <w:rFonts w:ascii="Myriad Pro" w:hAnsi="Myriad Pro"/>
                <w:color w:val="auto"/>
                <w:sz w:val="12"/>
                <w:szCs w:val="12"/>
                <w:lang w:val="en-US"/>
              </w:rPr>
              <w:t>[</w:t>
            </w:r>
            <w:r w:rsidRPr="00CB5D1D">
              <w:rPr>
                <w:rFonts w:ascii="Myriad Pro" w:hAnsi="Myriad Pro"/>
                <w:color w:val="auto"/>
                <w:sz w:val="12"/>
                <w:szCs w:val="12"/>
              </w:rPr>
              <w:t>територијата со код</w:t>
            </w:r>
          </w:p>
          <w:p w14:paraId="69A79C04" w14:textId="77777777" w:rsidR="00AA1243" w:rsidRPr="00CB5D1D" w:rsidRDefault="00AA1243" w:rsidP="005E7D69">
            <w:pPr>
              <w:jc w:val="both"/>
              <w:rPr>
                <w:rFonts w:ascii="Myriad Pro" w:hAnsi="Myriad Pro"/>
                <w:color w:val="auto"/>
                <w:sz w:val="12"/>
                <w:szCs w:val="12"/>
              </w:rPr>
            </w:pPr>
            <w:r w:rsidRPr="00CB5D1D">
              <w:rPr>
                <w:rFonts w:ascii="Myriad Pro" w:hAnsi="Myriad Pro"/>
                <w:color w:val="auto"/>
                <w:sz w:val="12"/>
                <w:szCs w:val="12"/>
                <w:lang w:val="en-US"/>
              </w:rPr>
              <w:t>/</w:t>
            </w:r>
            <w:r w:rsidRPr="00CB5D1D">
              <w:rPr>
                <w:rFonts w:ascii="Myriad Pro" w:hAnsi="Myriad Pro"/>
                <w:color w:val="auto"/>
                <w:sz w:val="12"/>
                <w:szCs w:val="12"/>
              </w:rPr>
              <w:t>the territory of code ...................</w:t>
            </w:r>
            <w:r w:rsidR="000D5A7B" w:rsidRPr="00CB5D1D">
              <w:rPr>
                <w:rFonts w:ascii="Myriad Pro" w:hAnsi="Myriad Pro"/>
                <w:color w:val="auto"/>
                <w:sz w:val="12"/>
                <w:szCs w:val="12"/>
                <w:lang w:val="en-US"/>
              </w:rPr>
              <w:t>....</w:t>
            </w:r>
            <w:r w:rsidRPr="00CB5D1D">
              <w:rPr>
                <w:rFonts w:ascii="Myriad Pro" w:hAnsi="Myriad Pro"/>
                <w:color w:val="auto"/>
                <w:sz w:val="12"/>
                <w:szCs w:val="12"/>
              </w:rPr>
              <w:t>.................. ;]</w:t>
            </w:r>
          </w:p>
        </w:tc>
      </w:tr>
      <w:tr w:rsidR="005A6C67" w:rsidRPr="00CB5D1D" w14:paraId="7357A875" w14:textId="77777777" w:rsidTr="001A36D8">
        <w:trPr>
          <w:gridAfter w:val="1"/>
          <w:wAfter w:w="4" w:type="pct"/>
          <w:jc w:val="center"/>
        </w:trPr>
        <w:tc>
          <w:tcPr>
            <w:tcW w:w="300" w:type="pct"/>
            <w:vMerge/>
            <w:tcBorders>
              <w:right w:val="single" w:sz="4" w:space="0" w:color="auto"/>
            </w:tcBorders>
          </w:tcPr>
          <w:p w14:paraId="059B88DE" w14:textId="77777777" w:rsidR="00AA1243" w:rsidRPr="00CB5D1D" w:rsidRDefault="00AA1243" w:rsidP="005E7D69">
            <w:pPr>
              <w:jc w:val="both"/>
              <w:rPr>
                <w:rFonts w:ascii="Myriad Pro" w:hAnsi="Myriad Pro"/>
                <w:color w:val="auto"/>
                <w:sz w:val="12"/>
                <w:szCs w:val="12"/>
                <w:lang w:val="en-US"/>
              </w:rPr>
            </w:pPr>
          </w:p>
        </w:tc>
        <w:tc>
          <w:tcPr>
            <w:tcW w:w="443" w:type="pct"/>
            <w:gridSpan w:val="2"/>
            <w:tcBorders>
              <w:top w:val="nil"/>
              <w:left w:val="single" w:sz="4" w:space="0" w:color="auto"/>
              <w:bottom w:val="nil"/>
              <w:right w:val="nil"/>
            </w:tcBorders>
          </w:tcPr>
          <w:p w14:paraId="3ADE721C" w14:textId="77777777" w:rsidR="00AA1243" w:rsidRPr="00CB5D1D" w:rsidRDefault="00AA1243" w:rsidP="005E7D69">
            <w:pPr>
              <w:jc w:val="both"/>
              <w:rPr>
                <w:rFonts w:ascii="Myriad Pro" w:hAnsi="Myriad Pro"/>
                <w:color w:val="auto"/>
                <w:sz w:val="12"/>
                <w:szCs w:val="12"/>
              </w:rPr>
            </w:pPr>
            <w:r w:rsidRPr="00CB5D1D">
              <w:rPr>
                <w:rFonts w:ascii="Myriad Pro" w:hAnsi="Myriad Pro"/>
                <w:color w:val="auto"/>
                <w:sz w:val="12"/>
                <w:szCs w:val="12"/>
                <w:lang w:val="en-US"/>
              </w:rPr>
              <w:t>(</w:t>
            </w:r>
            <w:r w:rsidRPr="00CB5D1D">
              <w:rPr>
                <w:rFonts w:ascii="Myriad Pro" w:hAnsi="Myriad Pro"/>
                <w:color w:val="auto"/>
                <w:sz w:val="12"/>
                <w:szCs w:val="12"/>
                <w:vertAlign w:val="superscript"/>
                <w:lang w:val="en-US"/>
              </w:rPr>
              <w:t>3</w:t>
            </w:r>
            <w:r w:rsidRPr="00CB5D1D">
              <w:rPr>
                <w:rFonts w:ascii="Myriad Pro" w:hAnsi="Myriad Pro"/>
                <w:color w:val="auto"/>
                <w:sz w:val="12"/>
                <w:szCs w:val="12"/>
                <w:lang w:val="en-US"/>
              </w:rPr>
              <w:t>)(</w:t>
            </w:r>
            <w:r w:rsidRPr="00CB5D1D">
              <w:rPr>
                <w:rFonts w:ascii="Myriad Pro" w:hAnsi="Myriad Pro"/>
                <w:color w:val="auto"/>
                <w:sz w:val="12"/>
                <w:szCs w:val="12"/>
                <w:vertAlign w:val="superscript"/>
                <w:lang w:val="en-US"/>
              </w:rPr>
              <w:t>4</w:t>
            </w:r>
            <w:r w:rsidRPr="00CB5D1D">
              <w:rPr>
                <w:rFonts w:ascii="Myriad Pro" w:hAnsi="Myriad Pro"/>
                <w:color w:val="auto"/>
                <w:sz w:val="12"/>
                <w:szCs w:val="12"/>
                <w:lang w:val="en-US"/>
              </w:rPr>
              <w:t>)</w:t>
            </w:r>
            <w:r w:rsidRPr="00CB5D1D">
              <w:rPr>
                <w:rFonts w:ascii="Myriad Pro" w:hAnsi="Myriad Pro"/>
                <w:color w:val="auto"/>
                <w:sz w:val="12"/>
                <w:szCs w:val="12"/>
              </w:rPr>
              <w:t>или</w:t>
            </w:r>
          </w:p>
          <w:p w14:paraId="02CC5E43" w14:textId="77777777" w:rsidR="00AA1243" w:rsidRPr="00CB5D1D" w:rsidRDefault="00AA1243" w:rsidP="005E7D69">
            <w:pPr>
              <w:jc w:val="both"/>
              <w:rPr>
                <w:rFonts w:ascii="Myriad Pro" w:hAnsi="Myriad Pro"/>
                <w:color w:val="auto"/>
                <w:sz w:val="12"/>
                <w:szCs w:val="12"/>
                <w:lang w:val="en-US"/>
              </w:rPr>
            </w:pPr>
            <w:r w:rsidRPr="00CB5D1D">
              <w:rPr>
                <w:rFonts w:ascii="Myriad Pro" w:hAnsi="Myriad Pro"/>
                <w:color w:val="auto"/>
                <w:sz w:val="12"/>
                <w:szCs w:val="12"/>
              </w:rPr>
              <w:t>/</w:t>
            </w:r>
            <w:r w:rsidRPr="00CB5D1D">
              <w:rPr>
                <w:rFonts w:ascii="Myriad Pro" w:hAnsi="Myriad Pro"/>
                <w:color w:val="auto"/>
                <w:sz w:val="12"/>
                <w:szCs w:val="12"/>
                <w:lang w:val="en-US"/>
              </w:rPr>
              <w:t>or</w:t>
            </w:r>
          </w:p>
        </w:tc>
        <w:tc>
          <w:tcPr>
            <w:tcW w:w="4253" w:type="pct"/>
            <w:gridSpan w:val="7"/>
            <w:tcBorders>
              <w:top w:val="nil"/>
              <w:left w:val="nil"/>
              <w:bottom w:val="nil"/>
              <w:right w:val="single" w:sz="4" w:space="0" w:color="auto"/>
            </w:tcBorders>
          </w:tcPr>
          <w:p w14:paraId="7548EBC1" w14:textId="77777777" w:rsidR="00AA1243" w:rsidRPr="00CB5D1D" w:rsidRDefault="00AA1243" w:rsidP="005E7D69">
            <w:pPr>
              <w:jc w:val="both"/>
              <w:rPr>
                <w:rFonts w:ascii="Myriad Pro" w:hAnsi="Myriad Pro"/>
                <w:color w:val="auto"/>
                <w:sz w:val="12"/>
                <w:szCs w:val="12"/>
                <w:lang w:val="en-US"/>
              </w:rPr>
            </w:pPr>
            <w:r w:rsidRPr="00CB5D1D">
              <w:rPr>
                <w:rFonts w:ascii="Myriad Pro" w:hAnsi="Myriad Pro"/>
                <w:color w:val="auto"/>
                <w:sz w:val="12"/>
                <w:szCs w:val="12"/>
                <w:lang w:val="en-US"/>
              </w:rPr>
              <w:t>[</w:t>
            </w:r>
            <w:r w:rsidRPr="00CB5D1D">
              <w:rPr>
                <w:rFonts w:ascii="Myriad Pro" w:hAnsi="Myriad Pro"/>
                <w:color w:val="auto"/>
                <w:sz w:val="12"/>
                <w:szCs w:val="12"/>
              </w:rPr>
              <w:t>дел(</w:t>
            </w:r>
            <w:r w:rsidR="00273E10" w:rsidRPr="00CB5D1D">
              <w:rPr>
                <w:rFonts w:ascii="Myriad Pro" w:hAnsi="Myriad Pro"/>
                <w:color w:val="auto"/>
                <w:sz w:val="12"/>
                <w:szCs w:val="12"/>
              </w:rPr>
              <w:t>ов</w:t>
            </w:r>
            <w:r w:rsidRPr="00CB5D1D">
              <w:rPr>
                <w:rFonts w:ascii="Myriad Pro" w:hAnsi="Myriad Pro"/>
                <w:color w:val="auto"/>
                <w:sz w:val="12"/>
                <w:szCs w:val="12"/>
              </w:rPr>
              <w:t>и)</w:t>
            </w:r>
          </w:p>
          <w:p w14:paraId="09894CE5" w14:textId="77777777" w:rsidR="00AA1243" w:rsidRPr="00CB5D1D" w:rsidRDefault="00AA1243" w:rsidP="005E7D69">
            <w:pPr>
              <w:jc w:val="both"/>
              <w:rPr>
                <w:rFonts w:ascii="Myriad Pro" w:hAnsi="Myriad Pro"/>
                <w:color w:val="auto"/>
                <w:sz w:val="12"/>
                <w:szCs w:val="12"/>
              </w:rPr>
            </w:pPr>
            <w:r w:rsidRPr="00CB5D1D">
              <w:rPr>
                <w:rFonts w:ascii="Myriad Pro" w:hAnsi="Myriad Pro"/>
                <w:color w:val="auto"/>
                <w:sz w:val="12"/>
                <w:szCs w:val="12"/>
                <w:lang w:val="en-US"/>
              </w:rPr>
              <w:t>/compartment</w:t>
            </w:r>
            <w:r w:rsidRPr="00CB5D1D">
              <w:rPr>
                <w:rFonts w:ascii="Myriad Pro" w:hAnsi="Myriad Pro"/>
                <w:color w:val="auto"/>
                <w:sz w:val="12"/>
                <w:szCs w:val="12"/>
              </w:rPr>
              <w:t>(</w:t>
            </w:r>
            <w:r w:rsidRPr="00CB5D1D">
              <w:rPr>
                <w:rFonts w:ascii="Myriad Pro" w:hAnsi="Myriad Pro"/>
                <w:color w:val="auto"/>
                <w:sz w:val="12"/>
                <w:szCs w:val="12"/>
                <w:lang w:val="en-US"/>
              </w:rPr>
              <w:t>s</w:t>
            </w:r>
            <w:r w:rsidRPr="00CB5D1D">
              <w:rPr>
                <w:rFonts w:ascii="Myriad Pro" w:hAnsi="Myriad Pro"/>
                <w:color w:val="auto"/>
                <w:sz w:val="12"/>
                <w:szCs w:val="12"/>
              </w:rPr>
              <w:t>)</w:t>
            </w:r>
            <w:r w:rsidRPr="00CB5D1D">
              <w:rPr>
                <w:rFonts w:ascii="Myriad Pro" w:hAnsi="Myriad Pro"/>
                <w:color w:val="auto"/>
                <w:sz w:val="12"/>
                <w:szCs w:val="12"/>
                <w:lang w:val="en-US"/>
              </w:rPr>
              <w:t xml:space="preserve"> ……………</w:t>
            </w:r>
            <w:r w:rsidR="000D5A7B" w:rsidRPr="00CB5D1D">
              <w:rPr>
                <w:rFonts w:ascii="Myriad Pro" w:hAnsi="Myriad Pro"/>
                <w:color w:val="auto"/>
                <w:sz w:val="12"/>
                <w:szCs w:val="12"/>
                <w:lang w:val="en-US"/>
              </w:rPr>
              <w:t>..</w:t>
            </w:r>
            <w:r w:rsidRPr="00CB5D1D">
              <w:rPr>
                <w:rFonts w:ascii="Myriad Pro" w:hAnsi="Myriad Pro"/>
                <w:color w:val="auto"/>
                <w:sz w:val="12"/>
                <w:szCs w:val="12"/>
                <w:lang w:val="en-US"/>
              </w:rPr>
              <w:t>……………… ;]</w:t>
            </w:r>
          </w:p>
        </w:tc>
      </w:tr>
      <w:tr w:rsidR="001A36D8" w:rsidRPr="00CB5D1D" w14:paraId="6C7367BE" w14:textId="77777777" w:rsidTr="001A36D8">
        <w:trPr>
          <w:gridAfter w:val="1"/>
          <w:wAfter w:w="4" w:type="pct"/>
          <w:jc w:val="center"/>
        </w:trPr>
        <w:tc>
          <w:tcPr>
            <w:tcW w:w="300" w:type="pct"/>
            <w:vMerge/>
            <w:tcBorders>
              <w:right w:val="single" w:sz="4" w:space="0" w:color="auto"/>
            </w:tcBorders>
          </w:tcPr>
          <w:p w14:paraId="04E68459" w14:textId="77777777" w:rsidR="009D5949" w:rsidRPr="00CB5D1D" w:rsidRDefault="009D5949" w:rsidP="005E7D69">
            <w:pPr>
              <w:jc w:val="both"/>
              <w:rPr>
                <w:rFonts w:ascii="Myriad Pro" w:hAnsi="Myriad Pro"/>
                <w:color w:val="auto"/>
                <w:sz w:val="12"/>
                <w:szCs w:val="12"/>
                <w:lang w:val="en-US"/>
              </w:rPr>
            </w:pPr>
          </w:p>
        </w:tc>
        <w:tc>
          <w:tcPr>
            <w:tcW w:w="443" w:type="pct"/>
            <w:gridSpan w:val="2"/>
            <w:tcBorders>
              <w:top w:val="nil"/>
              <w:left w:val="single" w:sz="4" w:space="0" w:color="auto"/>
              <w:bottom w:val="nil"/>
              <w:right w:val="nil"/>
            </w:tcBorders>
          </w:tcPr>
          <w:p w14:paraId="1A6FF6EB" w14:textId="77777777" w:rsidR="009D5949" w:rsidRPr="00CB5D1D" w:rsidRDefault="009D5949" w:rsidP="005E7D69">
            <w:pPr>
              <w:jc w:val="both"/>
              <w:rPr>
                <w:rFonts w:ascii="Myriad Pro" w:hAnsi="Myriad Pro"/>
                <w:color w:val="auto"/>
                <w:sz w:val="12"/>
                <w:szCs w:val="12"/>
                <w:lang w:val="en-US"/>
              </w:rPr>
            </w:pPr>
          </w:p>
        </w:tc>
        <w:tc>
          <w:tcPr>
            <w:tcW w:w="208" w:type="pct"/>
            <w:tcBorders>
              <w:top w:val="nil"/>
              <w:left w:val="nil"/>
              <w:bottom w:val="nil"/>
              <w:right w:val="nil"/>
            </w:tcBorders>
          </w:tcPr>
          <w:p w14:paraId="54604BC5" w14:textId="77777777" w:rsidR="009D5949" w:rsidRPr="00077B28" w:rsidRDefault="009D5949" w:rsidP="00686433">
            <w:pPr>
              <w:jc w:val="both"/>
              <w:rPr>
                <w:rFonts w:ascii="Myriad Pro" w:hAnsi="Myriad Pro"/>
                <w:color w:val="auto"/>
                <w:sz w:val="12"/>
                <w:szCs w:val="12"/>
              </w:rPr>
            </w:pPr>
            <w:r w:rsidRPr="00077B28">
              <w:rPr>
                <w:rFonts w:ascii="Myriad Pro" w:hAnsi="Myriad Pro"/>
                <w:color w:val="auto"/>
                <w:sz w:val="12"/>
                <w:szCs w:val="12"/>
              </w:rPr>
              <w:t>(</w:t>
            </w:r>
            <w:r w:rsidRPr="00077B28">
              <w:rPr>
                <w:rFonts w:ascii="Myriad Pro" w:hAnsi="Myriad Pro"/>
                <w:color w:val="auto"/>
                <w:sz w:val="12"/>
                <w:szCs w:val="12"/>
                <w:lang w:val="en-US"/>
              </w:rPr>
              <w:t>a</w:t>
            </w:r>
            <w:r w:rsidRPr="00077B28">
              <w:rPr>
                <w:rFonts w:ascii="Myriad Pro" w:hAnsi="Myriad Pro"/>
                <w:color w:val="auto"/>
                <w:sz w:val="12"/>
                <w:szCs w:val="12"/>
              </w:rPr>
              <w:t>)</w:t>
            </w:r>
          </w:p>
        </w:tc>
        <w:tc>
          <w:tcPr>
            <w:tcW w:w="4045" w:type="pct"/>
            <w:gridSpan w:val="6"/>
            <w:tcBorders>
              <w:top w:val="nil"/>
              <w:left w:val="nil"/>
              <w:bottom w:val="nil"/>
              <w:right w:val="single" w:sz="4" w:space="0" w:color="auto"/>
            </w:tcBorders>
          </w:tcPr>
          <w:p w14:paraId="0D479977" w14:textId="77777777" w:rsidR="009D5949" w:rsidRPr="006D4AD8" w:rsidRDefault="009D5949" w:rsidP="00686433">
            <w:pPr>
              <w:widowControl w:val="0"/>
              <w:shd w:val="clear" w:color="auto" w:fill="FFFFFF"/>
              <w:tabs>
                <w:tab w:val="left" w:pos="427"/>
              </w:tabs>
              <w:autoSpaceDE w:val="0"/>
              <w:autoSpaceDN w:val="0"/>
              <w:adjustRightInd w:val="0"/>
              <w:jc w:val="both"/>
              <w:rPr>
                <w:rFonts w:ascii="Myriad Pro" w:hAnsi="Myriad Pro"/>
                <w:color w:val="auto"/>
                <w:spacing w:val="3"/>
                <w:sz w:val="12"/>
                <w:szCs w:val="12"/>
              </w:rPr>
            </w:pPr>
            <w:r w:rsidRPr="006D4AD8">
              <w:rPr>
                <w:rFonts w:ascii="Myriad Pro" w:hAnsi="Myriad Pro"/>
                <w:color w:val="auto"/>
                <w:spacing w:val="3"/>
                <w:sz w:val="12"/>
                <w:szCs w:val="12"/>
              </w:rPr>
              <w:t>кои, на денот на издавање на овој сертификат биле слободни од Њукастелска болест како што е дефинирано во</w:t>
            </w:r>
            <w:r w:rsidR="00954826" w:rsidRPr="006D4AD8">
              <w:rPr>
                <w:rFonts w:ascii="Myriad Pro" w:hAnsi="Myriad Pro"/>
                <w:color w:val="auto"/>
                <w:sz w:val="12"/>
                <w:szCs w:val="12"/>
              </w:rPr>
              <w:t xml:space="preserve"> Правилникот </w:t>
            </w:r>
            <w:r w:rsidR="00996264" w:rsidRPr="006D4AD8">
              <w:rPr>
                <w:rFonts w:ascii="Myriad Pro" w:hAnsi="Myriad Pro"/>
                <w:color w:val="auto"/>
                <w:sz w:val="12"/>
                <w:szCs w:val="12"/>
                <w:lang w:val="en-US"/>
              </w:rPr>
              <w:t>(7)</w:t>
            </w:r>
            <w:r w:rsidR="00954826" w:rsidRPr="006D4AD8">
              <w:rPr>
                <w:rFonts w:ascii="Myriad Pro" w:hAnsi="Myriad Pro"/>
                <w:color w:val="auto"/>
                <w:sz w:val="12"/>
                <w:szCs w:val="12"/>
              </w:rPr>
              <w:t>, односно еквивалентната</w:t>
            </w:r>
            <w:r w:rsidR="00835941" w:rsidRPr="006D4AD8">
              <w:rPr>
                <w:rFonts w:ascii="Myriad Pro" w:hAnsi="Myriad Pro"/>
                <w:color w:val="auto"/>
                <w:spacing w:val="3"/>
                <w:sz w:val="12"/>
                <w:szCs w:val="12"/>
              </w:rPr>
              <w:t xml:space="preserve"> Регулативата </w:t>
            </w:r>
            <w:r w:rsidR="001163BD" w:rsidRPr="006D4AD8">
              <w:rPr>
                <w:rFonts w:ascii="Myriad Pro" w:hAnsi="Myriad Pro"/>
                <w:color w:val="auto"/>
                <w:spacing w:val="3"/>
                <w:sz w:val="12"/>
                <w:szCs w:val="12"/>
              </w:rPr>
              <w:t>(ЕЗ)</w:t>
            </w:r>
            <w:r w:rsidRPr="006D4AD8">
              <w:rPr>
                <w:rFonts w:ascii="Myriad Pro" w:hAnsi="Myriad Pro"/>
                <w:color w:val="auto"/>
                <w:spacing w:val="3"/>
                <w:sz w:val="12"/>
                <w:szCs w:val="12"/>
              </w:rPr>
              <w:t xml:space="preserve"> Бр. 798/2008</w:t>
            </w:r>
          </w:p>
          <w:p w14:paraId="0ED715FE" w14:textId="77777777" w:rsidR="009D5949" w:rsidRPr="006D4AD8" w:rsidRDefault="009D5949" w:rsidP="00686433">
            <w:pPr>
              <w:widowControl w:val="0"/>
              <w:shd w:val="clear" w:color="auto" w:fill="FFFFFF"/>
              <w:tabs>
                <w:tab w:val="left" w:pos="427"/>
              </w:tabs>
              <w:autoSpaceDE w:val="0"/>
              <w:autoSpaceDN w:val="0"/>
              <w:adjustRightInd w:val="0"/>
              <w:jc w:val="both"/>
              <w:rPr>
                <w:rFonts w:ascii="Myriad Pro" w:hAnsi="Myriad Pro"/>
                <w:color w:val="auto"/>
                <w:spacing w:val="-10"/>
                <w:sz w:val="12"/>
                <w:szCs w:val="12"/>
                <w:lang w:val="en-US"/>
              </w:rPr>
            </w:pPr>
            <w:r w:rsidRPr="006D4AD8">
              <w:rPr>
                <w:rFonts w:ascii="Myriad Pro" w:hAnsi="Myriad Pro"/>
                <w:color w:val="auto"/>
                <w:spacing w:val="3"/>
                <w:sz w:val="12"/>
                <w:szCs w:val="12"/>
                <w:lang w:val="en-US"/>
              </w:rPr>
              <w:t>/</w:t>
            </w:r>
            <w:r w:rsidRPr="006D4AD8">
              <w:rPr>
                <w:rFonts w:ascii="Myriad Pro" w:hAnsi="Myriad Pro"/>
                <w:color w:val="auto"/>
                <w:spacing w:val="3"/>
                <w:sz w:val="12"/>
                <w:szCs w:val="12"/>
              </w:rPr>
              <w:t>which, at the date of issue of this certificate, was</w:t>
            </w:r>
            <w:r w:rsidR="00450FF8" w:rsidRPr="006D4AD8">
              <w:rPr>
                <w:rFonts w:ascii="Myriad Pro" w:hAnsi="Myriad Pro"/>
                <w:color w:val="auto"/>
                <w:spacing w:val="3"/>
                <w:sz w:val="12"/>
                <w:szCs w:val="12"/>
                <w:lang w:val="en-US"/>
              </w:rPr>
              <w:t xml:space="preserve"> (were)</w:t>
            </w:r>
            <w:r w:rsidRPr="006D4AD8">
              <w:rPr>
                <w:rFonts w:ascii="Myriad Pro" w:hAnsi="Myriad Pro"/>
                <w:color w:val="auto"/>
                <w:spacing w:val="3"/>
                <w:sz w:val="12"/>
                <w:szCs w:val="12"/>
              </w:rPr>
              <w:t xml:space="preserve"> free from Newcastle disease as defined </w:t>
            </w:r>
            <w:r w:rsidR="003D0A82" w:rsidRPr="006D4AD8">
              <w:rPr>
                <w:rFonts w:ascii="Myriad Pro" w:hAnsi="Myriad Pro"/>
                <w:bCs/>
                <w:color w:val="auto"/>
                <w:sz w:val="12"/>
                <w:szCs w:val="12"/>
                <w:lang w:val="en-US"/>
              </w:rPr>
              <w:t xml:space="preserve">in </w:t>
            </w:r>
            <w:r w:rsidR="003D0A82" w:rsidRPr="006D4AD8">
              <w:rPr>
                <w:rFonts w:ascii="Myriad Pro" w:hAnsi="Myriad Pro"/>
                <w:bCs/>
                <w:color w:val="auto"/>
                <w:sz w:val="12"/>
                <w:szCs w:val="12"/>
              </w:rPr>
              <w:t>Book of Rules</w:t>
            </w:r>
            <w:r w:rsidR="00996264" w:rsidRPr="006D4AD8">
              <w:rPr>
                <w:rFonts w:ascii="Myriad Pro" w:hAnsi="Myriad Pro"/>
                <w:color w:val="auto"/>
                <w:sz w:val="12"/>
                <w:szCs w:val="12"/>
                <w:lang w:val="en-US"/>
              </w:rPr>
              <w:t>(7)</w:t>
            </w:r>
            <w:r w:rsidR="003D0A82" w:rsidRPr="006D4AD8">
              <w:rPr>
                <w:rFonts w:ascii="Myriad Pro" w:hAnsi="Myriad Pro"/>
                <w:color w:val="auto"/>
                <w:sz w:val="12"/>
                <w:szCs w:val="12"/>
                <w:lang w:val="en-US"/>
              </w:rPr>
              <w:t xml:space="preserve"> or equivalent</w:t>
            </w:r>
            <w:r w:rsidR="003D0A82" w:rsidRPr="006D4AD8">
              <w:rPr>
                <w:rFonts w:ascii="Myriad Pro" w:hAnsi="Myriad Pro"/>
                <w:color w:val="auto"/>
                <w:spacing w:val="-5"/>
                <w:sz w:val="12"/>
                <w:szCs w:val="12"/>
              </w:rPr>
              <w:t xml:space="preserve"> </w:t>
            </w:r>
            <w:r w:rsidRPr="006D4AD8">
              <w:rPr>
                <w:rFonts w:ascii="Myriad Pro" w:hAnsi="Myriad Pro"/>
                <w:color w:val="auto"/>
                <w:spacing w:val="-6"/>
                <w:sz w:val="12"/>
                <w:szCs w:val="12"/>
              </w:rPr>
              <w:t>Regulation (EC) No 798/2008;</w:t>
            </w:r>
          </w:p>
        </w:tc>
      </w:tr>
      <w:tr w:rsidR="001A36D8" w:rsidRPr="00CB5D1D" w14:paraId="253393EA" w14:textId="77777777" w:rsidTr="001A36D8">
        <w:trPr>
          <w:gridAfter w:val="1"/>
          <w:wAfter w:w="4" w:type="pct"/>
          <w:jc w:val="center"/>
        </w:trPr>
        <w:tc>
          <w:tcPr>
            <w:tcW w:w="300" w:type="pct"/>
            <w:vMerge/>
            <w:tcBorders>
              <w:right w:val="single" w:sz="4" w:space="0" w:color="auto"/>
            </w:tcBorders>
          </w:tcPr>
          <w:p w14:paraId="225FE640" w14:textId="77777777" w:rsidR="009D5949" w:rsidRPr="00CB5D1D" w:rsidRDefault="009D5949" w:rsidP="005E7D69">
            <w:pPr>
              <w:jc w:val="both"/>
              <w:rPr>
                <w:rFonts w:ascii="Myriad Pro" w:hAnsi="Myriad Pro"/>
                <w:color w:val="auto"/>
                <w:sz w:val="12"/>
                <w:szCs w:val="12"/>
                <w:lang w:val="en-US"/>
              </w:rPr>
            </w:pPr>
          </w:p>
        </w:tc>
        <w:tc>
          <w:tcPr>
            <w:tcW w:w="443" w:type="pct"/>
            <w:gridSpan w:val="2"/>
            <w:tcBorders>
              <w:top w:val="nil"/>
              <w:left w:val="single" w:sz="4" w:space="0" w:color="auto"/>
              <w:bottom w:val="nil"/>
              <w:right w:val="nil"/>
            </w:tcBorders>
          </w:tcPr>
          <w:p w14:paraId="5410F366" w14:textId="77777777" w:rsidR="009D5949" w:rsidRPr="00CB5D1D" w:rsidRDefault="009D5949" w:rsidP="005E7D69">
            <w:pPr>
              <w:jc w:val="both"/>
              <w:rPr>
                <w:rFonts w:ascii="Myriad Pro" w:hAnsi="Myriad Pro"/>
                <w:color w:val="auto"/>
                <w:sz w:val="12"/>
                <w:szCs w:val="12"/>
                <w:lang w:val="en-US"/>
              </w:rPr>
            </w:pPr>
          </w:p>
        </w:tc>
        <w:tc>
          <w:tcPr>
            <w:tcW w:w="208" w:type="pct"/>
            <w:tcBorders>
              <w:top w:val="nil"/>
              <w:left w:val="nil"/>
              <w:bottom w:val="nil"/>
              <w:right w:val="nil"/>
            </w:tcBorders>
          </w:tcPr>
          <w:p w14:paraId="29567B34" w14:textId="77777777" w:rsidR="009D5949" w:rsidRPr="00CB5D1D" w:rsidRDefault="009D5949" w:rsidP="00686433">
            <w:pPr>
              <w:jc w:val="both"/>
              <w:rPr>
                <w:rFonts w:ascii="Myriad Pro" w:hAnsi="Myriad Pro"/>
                <w:color w:val="auto"/>
                <w:sz w:val="12"/>
                <w:szCs w:val="12"/>
              </w:rPr>
            </w:pPr>
            <w:r w:rsidRPr="00CB5D1D">
              <w:rPr>
                <w:rFonts w:ascii="Myriad Pro" w:hAnsi="Myriad Pro"/>
                <w:color w:val="auto"/>
                <w:sz w:val="12"/>
                <w:szCs w:val="12"/>
              </w:rPr>
              <w:t>(</w:t>
            </w:r>
            <w:r w:rsidRPr="00CB5D1D">
              <w:rPr>
                <w:rFonts w:ascii="Myriad Pro" w:hAnsi="Myriad Pro"/>
                <w:color w:val="auto"/>
                <w:sz w:val="12"/>
                <w:szCs w:val="12"/>
                <w:lang w:val="en-US"/>
              </w:rPr>
              <w:t>b</w:t>
            </w:r>
            <w:r w:rsidRPr="00CB5D1D">
              <w:rPr>
                <w:rFonts w:ascii="Myriad Pro" w:hAnsi="Myriad Pro"/>
                <w:color w:val="auto"/>
                <w:sz w:val="12"/>
                <w:szCs w:val="12"/>
              </w:rPr>
              <w:t>)</w:t>
            </w:r>
          </w:p>
        </w:tc>
        <w:tc>
          <w:tcPr>
            <w:tcW w:w="4045" w:type="pct"/>
            <w:gridSpan w:val="6"/>
            <w:tcBorders>
              <w:top w:val="nil"/>
              <w:left w:val="nil"/>
              <w:bottom w:val="nil"/>
              <w:right w:val="single" w:sz="4" w:space="0" w:color="auto"/>
            </w:tcBorders>
          </w:tcPr>
          <w:p w14:paraId="75C149FC" w14:textId="77777777" w:rsidR="00954826" w:rsidRPr="006D4AD8" w:rsidRDefault="009D5949" w:rsidP="00954826">
            <w:pPr>
              <w:widowControl w:val="0"/>
              <w:shd w:val="clear" w:color="auto" w:fill="FFFFFF"/>
              <w:tabs>
                <w:tab w:val="left" w:pos="427"/>
              </w:tabs>
              <w:autoSpaceDE w:val="0"/>
              <w:autoSpaceDN w:val="0"/>
              <w:adjustRightInd w:val="0"/>
              <w:rPr>
                <w:rFonts w:ascii="Myriad Pro" w:hAnsi="Myriad Pro"/>
                <w:color w:val="auto"/>
                <w:spacing w:val="3"/>
                <w:sz w:val="12"/>
                <w:szCs w:val="12"/>
              </w:rPr>
            </w:pPr>
            <w:r w:rsidRPr="006D4AD8">
              <w:rPr>
                <w:rFonts w:ascii="Myriad Pro" w:hAnsi="Myriad Pro"/>
                <w:color w:val="auto"/>
                <w:spacing w:val="-2"/>
                <w:sz w:val="12"/>
                <w:szCs w:val="12"/>
              </w:rPr>
              <w:t xml:space="preserve">каде е спроведена програма за пратење на авијарната инфлуенца според </w:t>
            </w:r>
            <w:r w:rsidR="00954826" w:rsidRPr="006D4AD8">
              <w:rPr>
                <w:rFonts w:ascii="Myriad Pro" w:hAnsi="Myriad Pro"/>
                <w:color w:val="auto"/>
                <w:sz w:val="12"/>
                <w:szCs w:val="12"/>
              </w:rPr>
              <w:t xml:space="preserve">Правилникот </w:t>
            </w:r>
            <w:r w:rsidR="00996264" w:rsidRPr="006D4AD8">
              <w:rPr>
                <w:rFonts w:ascii="Myriad Pro" w:hAnsi="Myriad Pro"/>
                <w:color w:val="auto"/>
                <w:sz w:val="12"/>
                <w:szCs w:val="12"/>
                <w:lang w:val="en-US"/>
              </w:rPr>
              <w:t>(7)</w:t>
            </w:r>
            <w:r w:rsidR="00954826" w:rsidRPr="006D4AD8">
              <w:rPr>
                <w:rFonts w:ascii="Myriad Pro" w:hAnsi="Myriad Pro"/>
                <w:color w:val="auto"/>
                <w:sz w:val="12"/>
                <w:szCs w:val="12"/>
              </w:rPr>
              <w:t>, односно еквивалентната</w:t>
            </w:r>
            <w:r w:rsidR="00954826" w:rsidRPr="006D4AD8">
              <w:rPr>
                <w:rFonts w:ascii="Myriad Pro" w:hAnsi="Myriad Pro"/>
                <w:color w:val="auto"/>
                <w:spacing w:val="3"/>
                <w:sz w:val="12"/>
                <w:szCs w:val="12"/>
              </w:rPr>
              <w:t xml:space="preserve"> </w:t>
            </w:r>
            <w:r w:rsidRPr="006D4AD8">
              <w:rPr>
                <w:rFonts w:ascii="Myriad Pro" w:hAnsi="Myriad Pro"/>
                <w:color w:val="auto"/>
                <w:spacing w:val="3"/>
                <w:sz w:val="12"/>
                <w:szCs w:val="12"/>
              </w:rPr>
              <w:t>Регула</w:t>
            </w:r>
            <w:r w:rsidR="00BB062A" w:rsidRPr="006D4AD8">
              <w:rPr>
                <w:rFonts w:ascii="Myriad Pro" w:hAnsi="Myriad Pro"/>
                <w:color w:val="auto"/>
                <w:spacing w:val="3"/>
                <w:sz w:val="12"/>
                <w:szCs w:val="12"/>
              </w:rPr>
              <w:t xml:space="preserve">тивата </w:t>
            </w:r>
            <w:r w:rsidR="001163BD" w:rsidRPr="006D4AD8">
              <w:rPr>
                <w:rFonts w:ascii="Myriad Pro" w:hAnsi="Myriad Pro"/>
                <w:color w:val="auto"/>
                <w:spacing w:val="3"/>
                <w:sz w:val="12"/>
                <w:szCs w:val="12"/>
              </w:rPr>
              <w:t>(ЕЗ)</w:t>
            </w:r>
            <w:r w:rsidRPr="006D4AD8">
              <w:rPr>
                <w:rFonts w:ascii="Myriad Pro" w:hAnsi="Myriad Pro"/>
                <w:color w:val="auto"/>
                <w:spacing w:val="3"/>
                <w:sz w:val="12"/>
                <w:szCs w:val="12"/>
              </w:rPr>
              <w:t xml:space="preserve"> Бр. 798/2008</w:t>
            </w:r>
            <w:r w:rsidR="00F7083B" w:rsidRPr="006D4AD8">
              <w:rPr>
                <w:rFonts w:ascii="Myriad Pro" w:hAnsi="Myriad Pro"/>
                <w:color w:val="auto"/>
                <w:spacing w:val="3"/>
                <w:sz w:val="12"/>
                <w:szCs w:val="12"/>
              </w:rPr>
              <w:t xml:space="preserve"> </w:t>
            </w:r>
          </w:p>
          <w:p w14:paraId="13404F6C" w14:textId="77777777" w:rsidR="009D5949" w:rsidRPr="006D4AD8" w:rsidRDefault="009D5949" w:rsidP="00954826">
            <w:pPr>
              <w:widowControl w:val="0"/>
              <w:shd w:val="clear" w:color="auto" w:fill="FFFFFF"/>
              <w:tabs>
                <w:tab w:val="left" w:pos="427"/>
              </w:tabs>
              <w:autoSpaceDE w:val="0"/>
              <w:autoSpaceDN w:val="0"/>
              <w:adjustRightInd w:val="0"/>
              <w:rPr>
                <w:rFonts w:ascii="Myriad Pro" w:hAnsi="Myriad Pro"/>
                <w:color w:val="auto"/>
                <w:spacing w:val="-10"/>
                <w:sz w:val="12"/>
                <w:szCs w:val="12"/>
                <w:lang w:val="en-US"/>
              </w:rPr>
            </w:pPr>
            <w:r w:rsidRPr="006D4AD8">
              <w:rPr>
                <w:rFonts w:ascii="Myriad Pro" w:hAnsi="Myriad Pro"/>
                <w:color w:val="auto"/>
                <w:spacing w:val="-2"/>
                <w:sz w:val="12"/>
                <w:szCs w:val="12"/>
                <w:lang w:val="en-US"/>
              </w:rPr>
              <w:t>/</w:t>
            </w:r>
            <w:r w:rsidRPr="006D4AD8">
              <w:rPr>
                <w:rFonts w:ascii="Myriad Pro" w:hAnsi="Myriad Pro"/>
                <w:color w:val="auto"/>
                <w:spacing w:val="-2"/>
                <w:sz w:val="12"/>
                <w:szCs w:val="12"/>
              </w:rPr>
              <w:t xml:space="preserve">where a surveillance programme for avian influenza according to </w:t>
            </w:r>
            <w:r w:rsidR="003D0A82" w:rsidRPr="006D4AD8">
              <w:rPr>
                <w:rFonts w:ascii="Myriad Pro" w:hAnsi="Myriad Pro"/>
                <w:bCs/>
                <w:color w:val="auto"/>
                <w:sz w:val="12"/>
                <w:szCs w:val="12"/>
                <w:lang w:val="en-US"/>
              </w:rPr>
              <w:t xml:space="preserve">in </w:t>
            </w:r>
            <w:r w:rsidR="003D0A82" w:rsidRPr="006D4AD8">
              <w:rPr>
                <w:rFonts w:ascii="Myriad Pro" w:hAnsi="Myriad Pro"/>
                <w:bCs/>
                <w:color w:val="auto"/>
                <w:sz w:val="12"/>
                <w:szCs w:val="12"/>
              </w:rPr>
              <w:t>Book of Rules</w:t>
            </w:r>
            <w:r w:rsidR="00996264" w:rsidRPr="006D4AD8">
              <w:rPr>
                <w:rFonts w:ascii="Myriad Pro" w:hAnsi="Myriad Pro"/>
                <w:color w:val="auto"/>
                <w:sz w:val="12"/>
                <w:szCs w:val="12"/>
                <w:lang w:val="en-US"/>
              </w:rPr>
              <w:t>(7)</w:t>
            </w:r>
            <w:r w:rsidR="003D0A82" w:rsidRPr="006D4AD8">
              <w:rPr>
                <w:rFonts w:ascii="Myriad Pro" w:hAnsi="Myriad Pro"/>
                <w:color w:val="auto"/>
                <w:sz w:val="12"/>
                <w:szCs w:val="12"/>
                <w:lang w:val="en-US"/>
              </w:rPr>
              <w:t xml:space="preserve"> or equivalent</w:t>
            </w:r>
            <w:r w:rsidR="003D0A82" w:rsidRPr="006D4AD8">
              <w:rPr>
                <w:rFonts w:ascii="Myriad Pro" w:hAnsi="Myriad Pro"/>
                <w:color w:val="auto"/>
                <w:spacing w:val="-5"/>
                <w:sz w:val="12"/>
                <w:szCs w:val="12"/>
              </w:rPr>
              <w:t xml:space="preserve"> </w:t>
            </w:r>
            <w:r w:rsidRPr="006D4AD8">
              <w:rPr>
                <w:rFonts w:ascii="Myriad Pro" w:hAnsi="Myriad Pro"/>
                <w:color w:val="auto"/>
                <w:spacing w:val="-2"/>
                <w:sz w:val="12"/>
                <w:szCs w:val="12"/>
              </w:rPr>
              <w:t>Regulation (EC) No 798/2008 is</w:t>
            </w:r>
            <w:r w:rsidRPr="006D4AD8">
              <w:rPr>
                <w:rFonts w:ascii="Myriad Pro" w:hAnsi="Myriad Pro"/>
                <w:color w:val="auto"/>
                <w:spacing w:val="-2"/>
                <w:sz w:val="12"/>
                <w:szCs w:val="12"/>
                <w:lang w:val="en-US"/>
              </w:rPr>
              <w:t xml:space="preserve"> </w:t>
            </w:r>
            <w:r w:rsidRPr="006D4AD8">
              <w:rPr>
                <w:rFonts w:ascii="Myriad Pro" w:hAnsi="Myriad Pro"/>
                <w:color w:val="auto"/>
                <w:spacing w:val="-6"/>
                <w:sz w:val="12"/>
                <w:szCs w:val="12"/>
              </w:rPr>
              <w:t>carried out;</w:t>
            </w:r>
          </w:p>
        </w:tc>
      </w:tr>
      <w:tr w:rsidR="005A6C67" w:rsidRPr="00CB5D1D" w14:paraId="5E2CF0D1" w14:textId="77777777" w:rsidTr="001A36D8">
        <w:trPr>
          <w:gridAfter w:val="1"/>
          <w:wAfter w:w="4" w:type="pct"/>
          <w:jc w:val="center"/>
        </w:trPr>
        <w:tc>
          <w:tcPr>
            <w:tcW w:w="300" w:type="pct"/>
            <w:vMerge/>
            <w:tcBorders>
              <w:right w:val="single" w:sz="4" w:space="0" w:color="auto"/>
            </w:tcBorders>
          </w:tcPr>
          <w:p w14:paraId="46BE3BE5" w14:textId="77777777" w:rsidR="00C109D7" w:rsidRPr="00CB5D1D" w:rsidRDefault="00C109D7" w:rsidP="005E7D69">
            <w:pPr>
              <w:jc w:val="both"/>
              <w:rPr>
                <w:rFonts w:ascii="Myriad Pro" w:hAnsi="Myriad Pro"/>
                <w:color w:val="auto"/>
                <w:sz w:val="12"/>
                <w:szCs w:val="12"/>
                <w:lang w:val="en-US"/>
              </w:rPr>
            </w:pPr>
          </w:p>
        </w:tc>
        <w:tc>
          <w:tcPr>
            <w:tcW w:w="443" w:type="pct"/>
            <w:gridSpan w:val="2"/>
            <w:tcBorders>
              <w:top w:val="nil"/>
              <w:left w:val="single" w:sz="4" w:space="0" w:color="auto"/>
              <w:bottom w:val="nil"/>
              <w:right w:val="nil"/>
            </w:tcBorders>
          </w:tcPr>
          <w:p w14:paraId="0B0C8966" w14:textId="77777777" w:rsidR="00C109D7" w:rsidRPr="00CB5D1D" w:rsidRDefault="00C109D7" w:rsidP="005E7D69">
            <w:pPr>
              <w:jc w:val="both"/>
              <w:rPr>
                <w:rFonts w:ascii="Myriad Pro" w:hAnsi="Myriad Pro"/>
                <w:color w:val="auto"/>
                <w:sz w:val="12"/>
                <w:szCs w:val="12"/>
                <w:lang w:val="en-US"/>
              </w:rPr>
            </w:pPr>
            <w:r w:rsidRPr="00CB5D1D">
              <w:rPr>
                <w:rFonts w:ascii="Myriad Pro" w:hAnsi="Myriad Pro"/>
                <w:color w:val="auto"/>
                <w:sz w:val="12"/>
                <w:szCs w:val="12"/>
                <w:lang w:val="en-US"/>
              </w:rPr>
              <w:t>II.1.4</w:t>
            </w:r>
          </w:p>
        </w:tc>
        <w:tc>
          <w:tcPr>
            <w:tcW w:w="4253" w:type="pct"/>
            <w:gridSpan w:val="7"/>
            <w:tcBorders>
              <w:top w:val="nil"/>
              <w:left w:val="nil"/>
              <w:bottom w:val="nil"/>
              <w:right w:val="single" w:sz="4" w:space="0" w:color="auto"/>
            </w:tcBorders>
          </w:tcPr>
          <w:p w14:paraId="7AFFD349" w14:textId="77777777" w:rsidR="00C109D7" w:rsidRPr="006D4AD8" w:rsidRDefault="00C109D7" w:rsidP="00C109D7">
            <w:pPr>
              <w:jc w:val="both"/>
              <w:rPr>
                <w:rFonts w:ascii="Myriad Pro" w:hAnsi="Myriad Pro"/>
                <w:color w:val="auto"/>
                <w:sz w:val="12"/>
                <w:szCs w:val="12"/>
                <w:lang w:val="en-US"/>
              </w:rPr>
            </w:pPr>
            <w:r w:rsidRPr="006D4AD8">
              <w:rPr>
                <w:rFonts w:ascii="Myriad Pro" w:hAnsi="Myriad Pro"/>
                <w:color w:val="auto"/>
                <w:sz w:val="12"/>
                <w:szCs w:val="12"/>
              </w:rPr>
              <w:t>доаѓаат од</w:t>
            </w:r>
          </w:p>
          <w:p w14:paraId="4359916E" w14:textId="77777777" w:rsidR="00C109D7" w:rsidRPr="006D4AD8" w:rsidRDefault="00C109D7" w:rsidP="00C109D7">
            <w:pPr>
              <w:widowControl w:val="0"/>
              <w:shd w:val="clear" w:color="auto" w:fill="FFFFFF"/>
              <w:tabs>
                <w:tab w:val="left" w:pos="427"/>
              </w:tabs>
              <w:autoSpaceDE w:val="0"/>
              <w:autoSpaceDN w:val="0"/>
              <w:adjustRightInd w:val="0"/>
              <w:rPr>
                <w:rFonts w:ascii="Myriad Pro" w:hAnsi="Myriad Pro"/>
                <w:color w:val="auto"/>
                <w:spacing w:val="-2"/>
                <w:sz w:val="12"/>
                <w:szCs w:val="12"/>
              </w:rPr>
            </w:pPr>
            <w:r w:rsidRPr="006D4AD8">
              <w:rPr>
                <w:rFonts w:ascii="Myriad Pro" w:hAnsi="Myriad Pro"/>
                <w:color w:val="auto"/>
                <w:sz w:val="12"/>
                <w:szCs w:val="12"/>
              </w:rPr>
              <w:t>/come from</w:t>
            </w:r>
          </w:p>
        </w:tc>
      </w:tr>
      <w:tr w:rsidR="005A6C67" w:rsidRPr="00CB5D1D" w14:paraId="60D80965" w14:textId="77777777" w:rsidTr="001A36D8">
        <w:trPr>
          <w:gridAfter w:val="1"/>
          <w:wAfter w:w="4" w:type="pct"/>
          <w:jc w:val="center"/>
        </w:trPr>
        <w:tc>
          <w:tcPr>
            <w:tcW w:w="300" w:type="pct"/>
            <w:vMerge/>
            <w:tcBorders>
              <w:right w:val="single" w:sz="4" w:space="0" w:color="auto"/>
            </w:tcBorders>
          </w:tcPr>
          <w:p w14:paraId="7D1F632E" w14:textId="77777777" w:rsidR="00C109D7" w:rsidRPr="00CB5D1D" w:rsidRDefault="00C109D7" w:rsidP="005E7D69">
            <w:pPr>
              <w:jc w:val="both"/>
              <w:rPr>
                <w:rFonts w:ascii="Myriad Pro" w:hAnsi="Myriad Pro"/>
                <w:color w:val="auto"/>
                <w:sz w:val="12"/>
                <w:szCs w:val="12"/>
                <w:lang w:val="en-US"/>
              </w:rPr>
            </w:pPr>
          </w:p>
        </w:tc>
        <w:tc>
          <w:tcPr>
            <w:tcW w:w="443" w:type="pct"/>
            <w:gridSpan w:val="2"/>
            <w:tcBorders>
              <w:top w:val="nil"/>
              <w:left w:val="single" w:sz="4" w:space="0" w:color="auto"/>
              <w:bottom w:val="nil"/>
              <w:right w:val="nil"/>
            </w:tcBorders>
          </w:tcPr>
          <w:p w14:paraId="382CD313" w14:textId="77777777" w:rsidR="00C109D7" w:rsidRPr="00CB5D1D" w:rsidRDefault="00C109D7" w:rsidP="00C109D7">
            <w:pPr>
              <w:jc w:val="both"/>
              <w:rPr>
                <w:rFonts w:ascii="Myriad Pro" w:hAnsi="Myriad Pro"/>
                <w:color w:val="auto"/>
                <w:sz w:val="12"/>
                <w:szCs w:val="12"/>
                <w:lang w:val="en-US"/>
              </w:rPr>
            </w:pPr>
            <w:r w:rsidRPr="00CB5D1D">
              <w:rPr>
                <w:rFonts w:ascii="Myriad Pro" w:hAnsi="Myriad Pro"/>
                <w:color w:val="auto"/>
                <w:sz w:val="12"/>
                <w:szCs w:val="12"/>
                <w:lang w:val="en-US"/>
              </w:rPr>
              <w:t>(</w:t>
            </w:r>
            <w:r w:rsidRPr="00CB5D1D">
              <w:rPr>
                <w:rFonts w:ascii="Myriad Pro" w:hAnsi="Myriad Pro"/>
                <w:color w:val="auto"/>
                <w:sz w:val="12"/>
                <w:szCs w:val="12"/>
                <w:vertAlign w:val="superscript"/>
                <w:lang w:val="en-US"/>
              </w:rPr>
              <w:t>2</w:t>
            </w:r>
            <w:r w:rsidRPr="00CB5D1D">
              <w:rPr>
                <w:rFonts w:ascii="Myriad Pro" w:hAnsi="Myriad Pro"/>
                <w:color w:val="auto"/>
                <w:sz w:val="12"/>
                <w:szCs w:val="12"/>
                <w:lang w:val="en-US"/>
              </w:rPr>
              <w:t>)(</w:t>
            </w:r>
            <w:r w:rsidRPr="00CB5D1D">
              <w:rPr>
                <w:rFonts w:ascii="Myriad Pro" w:hAnsi="Myriad Pro"/>
                <w:color w:val="auto"/>
                <w:sz w:val="12"/>
                <w:szCs w:val="12"/>
                <w:vertAlign w:val="superscript"/>
                <w:lang w:val="en-US"/>
              </w:rPr>
              <w:t>3</w:t>
            </w:r>
            <w:r w:rsidRPr="00CB5D1D">
              <w:rPr>
                <w:rFonts w:ascii="Myriad Pro" w:hAnsi="Myriad Pro"/>
                <w:color w:val="auto"/>
                <w:sz w:val="12"/>
                <w:szCs w:val="12"/>
                <w:lang w:val="en-US"/>
              </w:rPr>
              <w:t>)</w:t>
            </w:r>
            <w:r w:rsidR="00450FF8" w:rsidRPr="00CB5D1D">
              <w:rPr>
                <w:rFonts w:ascii="Myriad Pro" w:hAnsi="Myriad Pro"/>
                <w:color w:val="auto"/>
                <w:sz w:val="12"/>
                <w:szCs w:val="12"/>
                <w:lang w:val="en-US"/>
              </w:rPr>
              <w:t xml:space="preserve"> </w:t>
            </w:r>
            <w:r w:rsidRPr="00CB5D1D">
              <w:rPr>
                <w:rFonts w:ascii="Myriad Pro" w:hAnsi="Myriad Pro"/>
                <w:color w:val="auto"/>
                <w:sz w:val="12"/>
                <w:szCs w:val="12"/>
              </w:rPr>
              <w:t>или</w:t>
            </w:r>
          </w:p>
          <w:p w14:paraId="2AAA4104" w14:textId="77777777" w:rsidR="00C109D7" w:rsidRPr="00CB5D1D" w:rsidRDefault="00C109D7" w:rsidP="00C109D7">
            <w:pPr>
              <w:jc w:val="both"/>
              <w:rPr>
                <w:rFonts w:ascii="Myriad Pro" w:hAnsi="Myriad Pro"/>
                <w:color w:val="auto"/>
                <w:sz w:val="12"/>
                <w:szCs w:val="12"/>
                <w:lang w:val="en-US"/>
              </w:rPr>
            </w:pPr>
            <w:r w:rsidRPr="00CB5D1D">
              <w:rPr>
                <w:rFonts w:ascii="Myriad Pro" w:hAnsi="Myriad Pro"/>
                <w:color w:val="auto"/>
                <w:sz w:val="12"/>
                <w:szCs w:val="12"/>
              </w:rPr>
              <w:t>/</w:t>
            </w:r>
            <w:r w:rsidRPr="00CB5D1D">
              <w:rPr>
                <w:rFonts w:ascii="Myriad Pro" w:hAnsi="Myriad Pro"/>
                <w:color w:val="auto"/>
                <w:sz w:val="12"/>
                <w:szCs w:val="12"/>
                <w:lang w:val="en-US"/>
              </w:rPr>
              <w:t>either</w:t>
            </w:r>
          </w:p>
        </w:tc>
        <w:tc>
          <w:tcPr>
            <w:tcW w:w="4253" w:type="pct"/>
            <w:gridSpan w:val="7"/>
            <w:tcBorders>
              <w:top w:val="nil"/>
              <w:left w:val="nil"/>
              <w:bottom w:val="nil"/>
              <w:right w:val="single" w:sz="4" w:space="0" w:color="auto"/>
            </w:tcBorders>
          </w:tcPr>
          <w:p w14:paraId="608D0A5F" w14:textId="77777777" w:rsidR="00C109D7" w:rsidRPr="006D4AD8" w:rsidRDefault="00C109D7" w:rsidP="00C109D7">
            <w:pPr>
              <w:rPr>
                <w:rFonts w:ascii="Myriad Pro" w:hAnsi="Myriad Pro"/>
                <w:color w:val="auto"/>
                <w:sz w:val="12"/>
                <w:szCs w:val="12"/>
              </w:rPr>
            </w:pPr>
            <w:r w:rsidRPr="006D4AD8">
              <w:rPr>
                <w:rFonts w:ascii="Myriad Pro" w:hAnsi="Myriad Pro"/>
                <w:color w:val="auto"/>
                <w:sz w:val="12"/>
                <w:szCs w:val="12"/>
                <w:lang w:val="en-US"/>
              </w:rPr>
              <w:t>[</w:t>
            </w:r>
            <w:r w:rsidRPr="006D4AD8">
              <w:rPr>
                <w:rFonts w:ascii="Myriad Pro" w:hAnsi="Myriad Pro"/>
                <w:color w:val="auto"/>
                <w:sz w:val="12"/>
                <w:szCs w:val="12"/>
              </w:rPr>
              <w:t>територијата со код</w:t>
            </w:r>
          </w:p>
          <w:p w14:paraId="1DD3C923" w14:textId="77777777" w:rsidR="00C109D7" w:rsidRPr="006D4AD8" w:rsidRDefault="00C109D7" w:rsidP="00C109D7">
            <w:pPr>
              <w:widowControl w:val="0"/>
              <w:shd w:val="clear" w:color="auto" w:fill="FFFFFF"/>
              <w:tabs>
                <w:tab w:val="left" w:pos="427"/>
              </w:tabs>
              <w:autoSpaceDE w:val="0"/>
              <w:autoSpaceDN w:val="0"/>
              <w:adjustRightInd w:val="0"/>
              <w:rPr>
                <w:rFonts w:ascii="Myriad Pro" w:hAnsi="Myriad Pro"/>
                <w:color w:val="auto"/>
                <w:spacing w:val="-2"/>
                <w:sz w:val="12"/>
                <w:szCs w:val="12"/>
              </w:rPr>
            </w:pPr>
            <w:r w:rsidRPr="006D4AD8">
              <w:rPr>
                <w:rFonts w:ascii="Myriad Pro" w:hAnsi="Myriad Pro"/>
                <w:color w:val="auto"/>
                <w:sz w:val="12"/>
                <w:szCs w:val="12"/>
                <w:lang w:val="en-US"/>
              </w:rPr>
              <w:t>/</w:t>
            </w:r>
            <w:r w:rsidRPr="006D4AD8">
              <w:rPr>
                <w:rFonts w:ascii="Myriad Pro" w:hAnsi="Myriad Pro"/>
                <w:color w:val="auto"/>
                <w:sz w:val="12"/>
                <w:szCs w:val="12"/>
              </w:rPr>
              <w:t>the territory of code ..........................</w:t>
            </w:r>
            <w:r w:rsidR="00BF319E" w:rsidRPr="006D4AD8">
              <w:rPr>
                <w:rFonts w:ascii="Myriad Pro" w:hAnsi="Myriad Pro"/>
                <w:color w:val="auto"/>
                <w:sz w:val="12"/>
                <w:szCs w:val="12"/>
                <w:lang w:val="en-US"/>
              </w:rPr>
              <w:t>....</w:t>
            </w:r>
            <w:r w:rsidRPr="006D4AD8">
              <w:rPr>
                <w:rFonts w:ascii="Myriad Pro" w:hAnsi="Myriad Pro"/>
                <w:color w:val="auto"/>
                <w:sz w:val="12"/>
                <w:szCs w:val="12"/>
              </w:rPr>
              <w:t>........... ;]</w:t>
            </w:r>
          </w:p>
        </w:tc>
      </w:tr>
      <w:tr w:rsidR="005A6C67" w:rsidRPr="00CB5D1D" w14:paraId="66E961A3" w14:textId="77777777" w:rsidTr="001A36D8">
        <w:trPr>
          <w:gridAfter w:val="1"/>
          <w:wAfter w:w="4" w:type="pct"/>
          <w:jc w:val="center"/>
        </w:trPr>
        <w:tc>
          <w:tcPr>
            <w:tcW w:w="300" w:type="pct"/>
            <w:vMerge/>
            <w:tcBorders>
              <w:right w:val="single" w:sz="4" w:space="0" w:color="auto"/>
            </w:tcBorders>
          </w:tcPr>
          <w:p w14:paraId="5AED650C" w14:textId="77777777" w:rsidR="00C109D7" w:rsidRPr="00CB5D1D" w:rsidRDefault="00C109D7" w:rsidP="005E7D69">
            <w:pPr>
              <w:jc w:val="both"/>
              <w:rPr>
                <w:rFonts w:ascii="Myriad Pro" w:hAnsi="Myriad Pro"/>
                <w:color w:val="auto"/>
                <w:sz w:val="12"/>
                <w:szCs w:val="12"/>
                <w:lang w:val="en-US"/>
              </w:rPr>
            </w:pPr>
          </w:p>
        </w:tc>
        <w:tc>
          <w:tcPr>
            <w:tcW w:w="443" w:type="pct"/>
            <w:gridSpan w:val="2"/>
            <w:tcBorders>
              <w:top w:val="nil"/>
              <w:left w:val="single" w:sz="4" w:space="0" w:color="auto"/>
              <w:bottom w:val="nil"/>
              <w:right w:val="nil"/>
            </w:tcBorders>
          </w:tcPr>
          <w:p w14:paraId="604A52C7" w14:textId="77777777" w:rsidR="00C109D7" w:rsidRPr="00CB5D1D" w:rsidRDefault="00C109D7" w:rsidP="00C109D7">
            <w:pPr>
              <w:jc w:val="both"/>
              <w:rPr>
                <w:rFonts w:ascii="Myriad Pro" w:hAnsi="Myriad Pro"/>
                <w:color w:val="auto"/>
                <w:sz w:val="12"/>
                <w:szCs w:val="12"/>
              </w:rPr>
            </w:pPr>
            <w:r w:rsidRPr="00CB5D1D">
              <w:rPr>
                <w:rFonts w:ascii="Myriad Pro" w:hAnsi="Myriad Pro"/>
                <w:color w:val="auto"/>
                <w:sz w:val="12"/>
                <w:szCs w:val="12"/>
                <w:lang w:val="en-US"/>
              </w:rPr>
              <w:t>(</w:t>
            </w:r>
            <w:r w:rsidRPr="00CB5D1D">
              <w:rPr>
                <w:rFonts w:ascii="Myriad Pro" w:hAnsi="Myriad Pro"/>
                <w:color w:val="auto"/>
                <w:sz w:val="12"/>
                <w:szCs w:val="12"/>
                <w:vertAlign w:val="superscript"/>
                <w:lang w:val="en-US"/>
              </w:rPr>
              <w:t>3</w:t>
            </w:r>
            <w:r w:rsidRPr="00CB5D1D">
              <w:rPr>
                <w:rFonts w:ascii="Myriad Pro" w:hAnsi="Myriad Pro"/>
                <w:color w:val="auto"/>
                <w:sz w:val="12"/>
                <w:szCs w:val="12"/>
                <w:lang w:val="en-US"/>
              </w:rPr>
              <w:t>)(</w:t>
            </w:r>
            <w:r w:rsidRPr="00CB5D1D">
              <w:rPr>
                <w:rFonts w:ascii="Myriad Pro" w:hAnsi="Myriad Pro"/>
                <w:color w:val="auto"/>
                <w:sz w:val="12"/>
                <w:szCs w:val="12"/>
                <w:vertAlign w:val="superscript"/>
                <w:lang w:val="en-US"/>
              </w:rPr>
              <w:t>4</w:t>
            </w:r>
            <w:r w:rsidRPr="00CB5D1D">
              <w:rPr>
                <w:rFonts w:ascii="Myriad Pro" w:hAnsi="Myriad Pro"/>
                <w:color w:val="auto"/>
                <w:sz w:val="12"/>
                <w:szCs w:val="12"/>
                <w:lang w:val="en-US"/>
              </w:rPr>
              <w:t>)</w:t>
            </w:r>
            <w:r w:rsidRPr="00CB5D1D">
              <w:rPr>
                <w:rFonts w:ascii="Myriad Pro" w:hAnsi="Myriad Pro"/>
                <w:color w:val="auto"/>
                <w:sz w:val="12"/>
                <w:szCs w:val="12"/>
              </w:rPr>
              <w:t>или</w:t>
            </w:r>
          </w:p>
          <w:p w14:paraId="1E5678D5" w14:textId="77777777" w:rsidR="00C109D7" w:rsidRPr="00CB5D1D" w:rsidRDefault="00C109D7" w:rsidP="00C109D7">
            <w:pPr>
              <w:jc w:val="both"/>
              <w:rPr>
                <w:rFonts w:ascii="Myriad Pro" w:hAnsi="Myriad Pro"/>
                <w:color w:val="auto"/>
                <w:sz w:val="12"/>
                <w:szCs w:val="12"/>
                <w:lang w:val="en-US"/>
              </w:rPr>
            </w:pPr>
            <w:r w:rsidRPr="00CB5D1D">
              <w:rPr>
                <w:rFonts w:ascii="Myriad Pro" w:hAnsi="Myriad Pro"/>
                <w:color w:val="auto"/>
                <w:sz w:val="12"/>
                <w:szCs w:val="12"/>
              </w:rPr>
              <w:t>/</w:t>
            </w:r>
            <w:r w:rsidRPr="00CB5D1D">
              <w:rPr>
                <w:rFonts w:ascii="Myriad Pro" w:hAnsi="Myriad Pro"/>
                <w:color w:val="auto"/>
                <w:sz w:val="12"/>
                <w:szCs w:val="12"/>
                <w:lang w:val="en-US"/>
              </w:rPr>
              <w:t>or</w:t>
            </w:r>
          </w:p>
        </w:tc>
        <w:tc>
          <w:tcPr>
            <w:tcW w:w="4253" w:type="pct"/>
            <w:gridSpan w:val="7"/>
            <w:tcBorders>
              <w:top w:val="nil"/>
              <w:left w:val="nil"/>
              <w:bottom w:val="nil"/>
              <w:right w:val="single" w:sz="4" w:space="0" w:color="auto"/>
            </w:tcBorders>
          </w:tcPr>
          <w:p w14:paraId="7666435D" w14:textId="77777777" w:rsidR="00C109D7" w:rsidRPr="006D4AD8" w:rsidRDefault="00C109D7" w:rsidP="00C109D7">
            <w:pPr>
              <w:jc w:val="both"/>
              <w:rPr>
                <w:rFonts w:ascii="Myriad Pro" w:hAnsi="Myriad Pro"/>
                <w:color w:val="auto"/>
                <w:sz w:val="12"/>
                <w:szCs w:val="12"/>
                <w:lang w:val="en-US"/>
              </w:rPr>
            </w:pPr>
            <w:r w:rsidRPr="006D4AD8">
              <w:rPr>
                <w:rFonts w:ascii="Myriad Pro" w:hAnsi="Myriad Pro"/>
                <w:color w:val="auto"/>
                <w:sz w:val="12"/>
                <w:szCs w:val="12"/>
                <w:lang w:val="en-US"/>
              </w:rPr>
              <w:t>[</w:t>
            </w:r>
            <w:r w:rsidRPr="006D4AD8">
              <w:rPr>
                <w:rFonts w:ascii="Myriad Pro" w:hAnsi="Myriad Pro"/>
                <w:color w:val="auto"/>
                <w:sz w:val="12"/>
                <w:szCs w:val="12"/>
              </w:rPr>
              <w:t>дел(</w:t>
            </w:r>
            <w:r w:rsidR="00F7083B" w:rsidRPr="006D4AD8">
              <w:rPr>
                <w:rFonts w:ascii="Myriad Pro" w:hAnsi="Myriad Pro"/>
                <w:color w:val="auto"/>
                <w:sz w:val="12"/>
                <w:szCs w:val="12"/>
              </w:rPr>
              <w:t>ов</w:t>
            </w:r>
            <w:r w:rsidRPr="006D4AD8">
              <w:rPr>
                <w:rFonts w:ascii="Myriad Pro" w:hAnsi="Myriad Pro"/>
                <w:color w:val="auto"/>
                <w:sz w:val="12"/>
                <w:szCs w:val="12"/>
              </w:rPr>
              <w:t>и)</w:t>
            </w:r>
          </w:p>
          <w:p w14:paraId="4C334BA2" w14:textId="77777777" w:rsidR="00C109D7" w:rsidRPr="006D4AD8" w:rsidRDefault="00C109D7" w:rsidP="00C109D7">
            <w:pPr>
              <w:widowControl w:val="0"/>
              <w:shd w:val="clear" w:color="auto" w:fill="FFFFFF"/>
              <w:tabs>
                <w:tab w:val="left" w:pos="427"/>
              </w:tabs>
              <w:autoSpaceDE w:val="0"/>
              <w:autoSpaceDN w:val="0"/>
              <w:adjustRightInd w:val="0"/>
              <w:rPr>
                <w:rFonts w:ascii="Myriad Pro" w:hAnsi="Myriad Pro"/>
                <w:color w:val="auto"/>
                <w:spacing w:val="-2"/>
                <w:sz w:val="12"/>
                <w:szCs w:val="12"/>
              </w:rPr>
            </w:pPr>
            <w:r w:rsidRPr="006D4AD8">
              <w:rPr>
                <w:rFonts w:ascii="Myriad Pro" w:hAnsi="Myriad Pro"/>
                <w:color w:val="auto"/>
                <w:sz w:val="12"/>
                <w:szCs w:val="12"/>
                <w:lang w:val="en-US"/>
              </w:rPr>
              <w:t>/compartment</w:t>
            </w:r>
            <w:r w:rsidRPr="006D4AD8">
              <w:rPr>
                <w:rFonts w:ascii="Myriad Pro" w:hAnsi="Myriad Pro"/>
                <w:color w:val="auto"/>
                <w:sz w:val="12"/>
                <w:szCs w:val="12"/>
              </w:rPr>
              <w:t>(</w:t>
            </w:r>
            <w:r w:rsidRPr="006D4AD8">
              <w:rPr>
                <w:rFonts w:ascii="Myriad Pro" w:hAnsi="Myriad Pro"/>
                <w:color w:val="auto"/>
                <w:sz w:val="12"/>
                <w:szCs w:val="12"/>
                <w:lang w:val="en-US"/>
              </w:rPr>
              <w:t>s</w:t>
            </w:r>
            <w:r w:rsidRPr="006D4AD8">
              <w:rPr>
                <w:rFonts w:ascii="Myriad Pro" w:hAnsi="Myriad Pro"/>
                <w:color w:val="auto"/>
                <w:sz w:val="12"/>
                <w:szCs w:val="12"/>
              </w:rPr>
              <w:t>)</w:t>
            </w:r>
            <w:r w:rsidRPr="006D4AD8">
              <w:rPr>
                <w:rFonts w:ascii="Myriad Pro" w:hAnsi="Myriad Pro"/>
                <w:color w:val="auto"/>
                <w:sz w:val="12"/>
                <w:szCs w:val="12"/>
                <w:lang w:val="en-US"/>
              </w:rPr>
              <w:t xml:space="preserve"> …………</w:t>
            </w:r>
            <w:r w:rsidR="00BF319E" w:rsidRPr="006D4AD8">
              <w:rPr>
                <w:rFonts w:ascii="Myriad Pro" w:hAnsi="Myriad Pro"/>
                <w:color w:val="auto"/>
                <w:sz w:val="12"/>
                <w:szCs w:val="12"/>
                <w:lang w:val="en-US"/>
              </w:rPr>
              <w:t>..</w:t>
            </w:r>
            <w:r w:rsidRPr="006D4AD8">
              <w:rPr>
                <w:rFonts w:ascii="Myriad Pro" w:hAnsi="Myriad Pro"/>
                <w:color w:val="auto"/>
                <w:sz w:val="12"/>
                <w:szCs w:val="12"/>
                <w:lang w:val="en-US"/>
              </w:rPr>
              <w:t>………………… ;]</w:t>
            </w:r>
          </w:p>
        </w:tc>
      </w:tr>
      <w:tr w:rsidR="006075A8" w:rsidRPr="00CB5D1D" w14:paraId="274CD655" w14:textId="77777777" w:rsidTr="001A36D8">
        <w:trPr>
          <w:gridAfter w:val="1"/>
          <w:wAfter w:w="4" w:type="pct"/>
          <w:jc w:val="center"/>
        </w:trPr>
        <w:tc>
          <w:tcPr>
            <w:tcW w:w="300" w:type="pct"/>
            <w:vMerge/>
            <w:tcBorders>
              <w:right w:val="single" w:sz="4" w:space="0" w:color="auto"/>
            </w:tcBorders>
          </w:tcPr>
          <w:p w14:paraId="2253979D" w14:textId="77777777" w:rsidR="00174B10" w:rsidRPr="00CB5D1D" w:rsidRDefault="00174B10" w:rsidP="005E7D69">
            <w:pPr>
              <w:jc w:val="both"/>
              <w:rPr>
                <w:rFonts w:ascii="Myriad Pro" w:hAnsi="Myriad Pro"/>
                <w:color w:val="auto"/>
                <w:sz w:val="12"/>
                <w:szCs w:val="12"/>
                <w:lang w:val="en-US"/>
              </w:rPr>
            </w:pPr>
          </w:p>
        </w:tc>
        <w:tc>
          <w:tcPr>
            <w:tcW w:w="443" w:type="pct"/>
            <w:gridSpan w:val="2"/>
            <w:tcBorders>
              <w:top w:val="nil"/>
              <w:left w:val="single" w:sz="4" w:space="0" w:color="auto"/>
              <w:bottom w:val="nil"/>
              <w:right w:val="nil"/>
            </w:tcBorders>
          </w:tcPr>
          <w:p w14:paraId="7BEC1D00" w14:textId="77777777" w:rsidR="00174B10" w:rsidRPr="00CB5D1D" w:rsidRDefault="00174B10" w:rsidP="00C109D7">
            <w:pPr>
              <w:jc w:val="both"/>
              <w:rPr>
                <w:rFonts w:ascii="Myriad Pro" w:hAnsi="Myriad Pro"/>
                <w:color w:val="auto"/>
                <w:sz w:val="12"/>
                <w:szCs w:val="12"/>
              </w:rPr>
            </w:pPr>
            <w:r w:rsidRPr="00CB5D1D">
              <w:rPr>
                <w:rFonts w:ascii="Myriad Pro" w:hAnsi="Myriad Pro"/>
                <w:color w:val="auto"/>
                <w:sz w:val="12"/>
                <w:szCs w:val="12"/>
                <w:lang w:val="en-US"/>
              </w:rPr>
              <w:t>(</w:t>
            </w:r>
            <w:r w:rsidRPr="00CB5D1D">
              <w:rPr>
                <w:rFonts w:ascii="Myriad Pro" w:hAnsi="Myriad Pro"/>
                <w:color w:val="auto"/>
                <w:sz w:val="12"/>
                <w:szCs w:val="12"/>
                <w:vertAlign w:val="superscript"/>
                <w:lang w:val="en-US"/>
              </w:rPr>
              <w:t>3</w:t>
            </w:r>
            <w:r w:rsidRPr="00CB5D1D">
              <w:rPr>
                <w:rFonts w:ascii="Myriad Pro" w:hAnsi="Myriad Pro"/>
                <w:color w:val="auto"/>
                <w:sz w:val="12"/>
                <w:szCs w:val="12"/>
                <w:lang w:val="en-US"/>
              </w:rPr>
              <w:t>)</w:t>
            </w:r>
            <w:r w:rsidRPr="00CB5D1D">
              <w:rPr>
                <w:rFonts w:ascii="Myriad Pro" w:hAnsi="Myriad Pro"/>
                <w:color w:val="auto"/>
                <w:sz w:val="12"/>
                <w:szCs w:val="12"/>
              </w:rPr>
              <w:t>или</w:t>
            </w:r>
          </w:p>
          <w:p w14:paraId="2C218755" w14:textId="77777777" w:rsidR="00174B10" w:rsidRPr="00CB5D1D" w:rsidRDefault="00174B10" w:rsidP="00C109D7">
            <w:pPr>
              <w:jc w:val="both"/>
              <w:rPr>
                <w:rFonts w:ascii="Myriad Pro" w:hAnsi="Myriad Pro"/>
                <w:color w:val="auto"/>
                <w:sz w:val="12"/>
                <w:szCs w:val="12"/>
                <w:lang w:val="en-US"/>
              </w:rPr>
            </w:pPr>
            <w:r w:rsidRPr="00CB5D1D">
              <w:rPr>
                <w:rFonts w:ascii="Myriad Pro" w:hAnsi="Myriad Pro"/>
                <w:color w:val="auto"/>
                <w:sz w:val="12"/>
                <w:szCs w:val="12"/>
              </w:rPr>
              <w:t>/</w:t>
            </w:r>
            <w:r w:rsidRPr="00CB5D1D">
              <w:rPr>
                <w:rFonts w:ascii="Myriad Pro" w:hAnsi="Myriad Pro"/>
                <w:color w:val="auto"/>
                <w:sz w:val="12"/>
                <w:szCs w:val="12"/>
                <w:lang w:val="en-US"/>
              </w:rPr>
              <w:t>either</w:t>
            </w:r>
          </w:p>
        </w:tc>
        <w:tc>
          <w:tcPr>
            <w:tcW w:w="208" w:type="pct"/>
            <w:tcBorders>
              <w:top w:val="nil"/>
              <w:left w:val="nil"/>
              <w:bottom w:val="nil"/>
              <w:right w:val="nil"/>
            </w:tcBorders>
          </w:tcPr>
          <w:p w14:paraId="1D5184F3" w14:textId="77777777" w:rsidR="00174B10" w:rsidRPr="00CB5D1D" w:rsidRDefault="00174B10" w:rsidP="00C109D7">
            <w:pPr>
              <w:jc w:val="both"/>
              <w:rPr>
                <w:rFonts w:ascii="Myriad Pro" w:hAnsi="Myriad Pro"/>
                <w:color w:val="auto"/>
                <w:sz w:val="12"/>
                <w:szCs w:val="12"/>
                <w:lang w:val="en-US"/>
              </w:rPr>
            </w:pPr>
            <w:r w:rsidRPr="00CB5D1D">
              <w:rPr>
                <w:rFonts w:ascii="Myriad Pro" w:hAnsi="Myriad Pro"/>
                <w:color w:val="auto"/>
                <w:sz w:val="12"/>
                <w:szCs w:val="12"/>
                <w:lang w:val="en-US"/>
              </w:rPr>
              <w:t>[II.1.4.1</w:t>
            </w:r>
          </w:p>
        </w:tc>
        <w:tc>
          <w:tcPr>
            <w:tcW w:w="4045" w:type="pct"/>
            <w:gridSpan w:val="6"/>
            <w:tcBorders>
              <w:top w:val="nil"/>
              <w:left w:val="nil"/>
              <w:bottom w:val="nil"/>
              <w:right w:val="single" w:sz="4" w:space="0" w:color="auto"/>
            </w:tcBorders>
          </w:tcPr>
          <w:p w14:paraId="5B66132D" w14:textId="77777777" w:rsidR="00174B10" w:rsidRPr="006D4AD8" w:rsidRDefault="00174B10" w:rsidP="00174B10">
            <w:pPr>
              <w:shd w:val="clear" w:color="auto" w:fill="FFFFFF"/>
              <w:jc w:val="both"/>
              <w:rPr>
                <w:rFonts w:ascii="Myriad Pro" w:hAnsi="Myriad Pro"/>
                <w:color w:val="auto"/>
                <w:spacing w:val="-5"/>
                <w:sz w:val="12"/>
                <w:szCs w:val="12"/>
              </w:rPr>
            </w:pPr>
            <w:r w:rsidRPr="006D4AD8">
              <w:rPr>
                <w:rFonts w:ascii="Myriad Pro" w:hAnsi="Myriad Pro"/>
                <w:color w:val="auto"/>
                <w:spacing w:val="-5"/>
                <w:sz w:val="12"/>
                <w:szCs w:val="12"/>
              </w:rPr>
              <w:t>кои, на денот на издавање на овој сертификат биле слободни од високо патогена и ниско патогена авијарна инфлуенца како што е дефинирано во</w:t>
            </w:r>
            <w:r w:rsidR="00954826" w:rsidRPr="006D4AD8">
              <w:rPr>
                <w:rFonts w:ascii="Myriad Pro" w:hAnsi="Myriad Pro"/>
                <w:color w:val="auto"/>
                <w:sz w:val="12"/>
                <w:szCs w:val="12"/>
              </w:rPr>
              <w:t xml:space="preserve"> Правилникот </w:t>
            </w:r>
            <w:r w:rsidR="00996264" w:rsidRPr="006D4AD8">
              <w:rPr>
                <w:rFonts w:ascii="Myriad Pro" w:hAnsi="Myriad Pro"/>
                <w:color w:val="auto"/>
                <w:sz w:val="12"/>
                <w:szCs w:val="12"/>
                <w:lang w:val="en-US"/>
              </w:rPr>
              <w:t>(7)</w:t>
            </w:r>
            <w:r w:rsidR="00954826" w:rsidRPr="006D4AD8">
              <w:rPr>
                <w:rFonts w:ascii="Myriad Pro" w:hAnsi="Myriad Pro"/>
                <w:color w:val="auto"/>
                <w:sz w:val="12"/>
                <w:szCs w:val="12"/>
              </w:rPr>
              <w:t>, односно еквивалентната</w:t>
            </w:r>
            <w:r w:rsidR="00C64100" w:rsidRPr="006D4AD8">
              <w:rPr>
                <w:rFonts w:ascii="Myriad Pro" w:hAnsi="Myriad Pro"/>
                <w:color w:val="auto"/>
                <w:spacing w:val="-5"/>
                <w:sz w:val="12"/>
                <w:szCs w:val="12"/>
              </w:rPr>
              <w:t xml:space="preserve"> Регулатива</w:t>
            </w:r>
            <w:r w:rsidR="00BB062A" w:rsidRPr="006D4AD8">
              <w:rPr>
                <w:rFonts w:ascii="Myriad Pro" w:hAnsi="Myriad Pro"/>
                <w:color w:val="auto"/>
                <w:spacing w:val="-5"/>
                <w:sz w:val="12"/>
                <w:szCs w:val="12"/>
              </w:rPr>
              <w:t xml:space="preserve"> </w:t>
            </w:r>
            <w:r w:rsidR="001163BD" w:rsidRPr="006D4AD8">
              <w:rPr>
                <w:rFonts w:ascii="Myriad Pro" w:hAnsi="Myriad Pro"/>
                <w:color w:val="auto"/>
                <w:spacing w:val="-5"/>
                <w:sz w:val="12"/>
                <w:szCs w:val="12"/>
              </w:rPr>
              <w:t>(ЕЗ)</w:t>
            </w:r>
            <w:r w:rsidRPr="006D4AD8">
              <w:rPr>
                <w:rFonts w:ascii="Myriad Pro" w:hAnsi="Myriad Pro"/>
                <w:color w:val="auto"/>
                <w:spacing w:val="-5"/>
                <w:sz w:val="12"/>
                <w:szCs w:val="12"/>
              </w:rPr>
              <w:t xml:space="preserve"> Бр. 798/2008</w:t>
            </w:r>
            <w:r w:rsidR="00F7083B" w:rsidRPr="006D4AD8">
              <w:rPr>
                <w:rFonts w:ascii="Myriad Pro" w:hAnsi="Myriad Pro"/>
                <w:color w:val="auto"/>
                <w:sz w:val="12"/>
                <w:szCs w:val="12"/>
              </w:rPr>
              <w:t xml:space="preserve"> </w:t>
            </w:r>
          </w:p>
          <w:p w14:paraId="75FA8853" w14:textId="77777777" w:rsidR="00174B10" w:rsidRPr="006D4AD8" w:rsidRDefault="00174B10" w:rsidP="00174B10">
            <w:pPr>
              <w:shd w:val="clear" w:color="auto" w:fill="FFFFFF"/>
              <w:jc w:val="both"/>
              <w:rPr>
                <w:rFonts w:ascii="Myriad Pro" w:hAnsi="Myriad Pro"/>
                <w:color w:val="auto"/>
                <w:sz w:val="12"/>
                <w:szCs w:val="12"/>
              </w:rPr>
            </w:pPr>
            <w:r w:rsidRPr="006D4AD8">
              <w:rPr>
                <w:rFonts w:ascii="Myriad Pro" w:hAnsi="Myriad Pro"/>
                <w:color w:val="auto"/>
                <w:spacing w:val="-5"/>
                <w:sz w:val="12"/>
                <w:szCs w:val="12"/>
                <w:lang w:val="en-US"/>
              </w:rPr>
              <w:t>/</w:t>
            </w:r>
            <w:r w:rsidRPr="006D4AD8">
              <w:rPr>
                <w:rFonts w:ascii="Myriad Pro" w:hAnsi="Myriad Pro"/>
                <w:color w:val="auto"/>
                <w:spacing w:val="-5"/>
                <w:sz w:val="12"/>
                <w:szCs w:val="12"/>
              </w:rPr>
              <w:t>which, at the date of issue of this certificate was</w:t>
            </w:r>
            <w:r w:rsidR="00450FF8" w:rsidRPr="006D4AD8">
              <w:rPr>
                <w:rFonts w:ascii="Myriad Pro" w:hAnsi="Myriad Pro"/>
                <w:color w:val="auto"/>
                <w:spacing w:val="-5"/>
                <w:sz w:val="12"/>
                <w:szCs w:val="12"/>
                <w:lang w:val="en-US"/>
              </w:rPr>
              <w:t xml:space="preserve"> </w:t>
            </w:r>
            <w:r w:rsidR="00450FF8" w:rsidRPr="006D4AD8">
              <w:rPr>
                <w:rFonts w:ascii="Myriad Pro" w:hAnsi="Myriad Pro"/>
                <w:color w:val="auto"/>
                <w:spacing w:val="3"/>
                <w:sz w:val="12"/>
                <w:szCs w:val="12"/>
                <w:lang w:val="en-US"/>
              </w:rPr>
              <w:t xml:space="preserve">(were) </w:t>
            </w:r>
            <w:r w:rsidRPr="006D4AD8">
              <w:rPr>
                <w:rFonts w:ascii="Myriad Pro" w:hAnsi="Myriad Pro"/>
                <w:color w:val="auto"/>
                <w:spacing w:val="-5"/>
                <w:sz w:val="12"/>
                <w:szCs w:val="12"/>
              </w:rPr>
              <w:t xml:space="preserve">free from highly pathogenic and low pathogenic avian influenza as defined in </w:t>
            </w:r>
            <w:r w:rsidR="003D0A82" w:rsidRPr="006D4AD8">
              <w:rPr>
                <w:rFonts w:ascii="Myriad Pro" w:hAnsi="Myriad Pro"/>
                <w:bCs/>
                <w:color w:val="auto"/>
                <w:sz w:val="12"/>
                <w:szCs w:val="12"/>
                <w:lang w:val="en-US"/>
              </w:rPr>
              <w:t xml:space="preserve">in </w:t>
            </w:r>
            <w:r w:rsidR="003D0A82" w:rsidRPr="006D4AD8">
              <w:rPr>
                <w:rFonts w:ascii="Myriad Pro" w:hAnsi="Myriad Pro"/>
                <w:bCs/>
                <w:color w:val="auto"/>
                <w:sz w:val="12"/>
                <w:szCs w:val="12"/>
              </w:rPr>
              <w:t>Book of Rules</w:t>
            </w:r>
            <w:r w:rsidR="00996264" w:rsidRPr="006D4AD8">
              <w:rPr>
                <w:rFonts w:ascii="Myriad Pro" w:hAnsi="Myriad Pro"/>
                <w:color w:val="auto"/>
                <w:sz w:val="12"/>
                <w:szCs w:val="12"/>
                <w:lang w:val="en-US"/>
              </w:rPr>
              <w:t>(7)</w:t>
            </w:r>
            <w:r w:rsidR="003D0A82" w:rsidRPr="006D4AD8">
              <w:rPr>
                <w:rFonts w:ascii="Myriad Pro" w:hAnsi="Myriad Pro"/>
                <w:color w:val="auto"/>
                <w:sz w:val="12"/>
                <w:szCs w:val="12"/>
                <w:lang w:val="en-US"/>
              </w:rPr>
              <w:t xml:space="preserve"> or equivalent</w:t>
            </w:r>
            <w:r w:rsidR="003D0A82" w:rsidRPr="006D4AD8">
              <w:rPr>
                <w:rFonts w:ascii="Myriad Pro" w:hAnsi="Myriad Pro"/>
                <w:color w:val="auto"/>
                <w:spacing w:val="-5"/>
                <w:sz w:val="12"/>
                <w:szCs w:val="12"/>
              </w:rPr>
              <w:t xml:space="preserve"> </w:t>
            </w:r>
            <w:r w:rsidRPr="006D4AD8">
              <w:rPr>
                <w:rFonts w:ascii="Myriad Pro" w:hAnsi="Myriad Pro"/>
                <w:color w:val="auto"/>
                <w:spacing w:val="-5"/>
                <w:sz w:val="12"/>
                <w:szCs w:val="12"/>
              </w:rPr>
              <w:t>Regulation (EC)</w:t>
            </w:r>
            <w:r w:rsidRPr="006D4AD8">
              <w:rPr>
                <w:rFonts w:ascii="Myriad Pro" w:hAnsi="Myriad Pro"/>
                <w:color w:val="auto"/>
                <w:spacing w:val="-5"/>
                <w:sz w:val="12"/>
                <w:szCs w:val="12"/>
                <w:lang w:val="en-US"/>
              </w:rPr>
              <w:t xml:space="preserve"> </w:t>
            </w:r>
            <w:r w:rsidRPr="006D4AD8">
              <w:rPr>
                <w:rFonts w:ascii="Myriad Pro" w:hAnsi="Myriad Pro"/>
                <w:color w:val="auto"/>
                <w:spacing w:val="-5"/>
                <w:sz w:val="12"/>
                <w:szCs w:val="12"/>
              </w:rPr>
              <w:t>No</w:t>
            </w:r>
            <w:r w:rsidRPr="006D4AD8">
              <w:rPr>
                <w:rFonts w:ascii="Myriad Pro" w:hAnsi="Myriad Pro"/>
                <w:color w:val="auto"/>
                <w:spacing w:val="-5"/>
                <w:sz w:val="12"/>
                <w:szCs w:val="12"/>
                <w:lang w:val="en-US"/>
              </w:rPr>
              <w:t xml:space="preserve"> </w:t>
            </w:r>
            <w:r w:rsidRPr="006D4AD8">
              <w:rPr>
                <w:rFonts w:ascii="Myriad Pro" w:hAnsi="Myriad Pro"/>
                <w:color w:val="auto"/>
                <w:spacing w:val="-5"/>
                <w:sz w:val="12"/>
                <w:szCs w:val="12"/>
              </w:rPr>
              <w:t>798/2008;]</w:t>
            </w:r>
          </w:p>
        </w:tc>
      </w:tr>
      <w:tr w:rsidR="006075A8" w:rsidRPr="00CB5D1D" w14:paraId="23271527" w14:textId="77777777" w:rsidTr="001A36D8">
        <w:trPr>
          <w:gridAfter w:val="1"/>
          <w:wAfter w:w="4" w:type="pct"/>
          <w:jc w:val="center"/>
        </w:trPr>
        <w:tc>
          <w:tcPr>
            <w:tcW w:w="300" w:type="pct"/>
            <w:vMerge/>
            <w:tcBorders>
              <w:right w:val="single" w:sz="4" w:space="0" w:color="auto"/>
            </w:tcBorders>
          </w:tcPr>
          <w:p w14:paraId="49C75039" w14:textId="77777777" w:rsidR="00174B10" w:rsidRPr="00CB5D1D" w:rsidRDefault="00174B10" w:rsidP="005E7D69">
            <w:pPr>
              <w:jc w:val="both"/>
              <w:rPr>
                <w:rFonts w:ascii="Myriad Pro" w:hAnsi="Myriad Pro"/>
                <w:color w:val="auto"/>
                <w:sz w:val="12"/>
                <w:szCs w:val="12"/>
                <w:lang w:val="en-US"/>
              </w:rPr>
            </w:pPr>
          </w:p>
        </w:tc>
        <w:tc>
          <w:tcPr>
            <w:tcW w:w="443" w:type="pct"/>
            <w:gridSpan w:val="2"/>
            <w:tcBorders>
              <w:top w:val="nil"/>
              <w:left w:val="single" w:sz="4" w:space="0" w:color="auto"/>
              <w:bottom w:val="nil"/>
              <w:right w:val="nil"/>
            </w:tcBorders>
          </w:tcPr>
          <w:p w14:paraId="7E5D7046" w14:textId="77777777" w:rsidR="00174B10" w:rsidRPr="00CB5D1D" w:rsidRDefault="00174B10" w:rsidP="00C109D7">
            <w:pPr>
              <w:jc w:val="both"/>
              <w:rPr>
                <w:rFonts w:ascii="Myriad Pro" w:hAnsi="Myriad Pro"/>
                <w:color w:val="auto"/>
                <w:sz w:val="12"/>
                <w:szCs w:val="12"/>
              </w:rPr>
            </w:pPr>
            <w:r w:rsidRPr="00CB5D1D">
              <w:rPr>
                <w:rFonts w:ascii="Myriad Pro" w:hAnsi="Myriad Pro"/>
                <w:color w:val="auto"/>
                <w:sz w:val="12"/>
                <w:szCs w:val="12"/>
                <w:lang w:val="en-US"/>
              </w:rPr>
              <w:t>(</w:t>
            </w:r>
            <w:r w:rsidRPr="00CB5D1D">
              <w:rPr>
                <w:rFonts w:ascii="Myriad Pro" w:hAnsi="Myriad Pro"/>
                <w:color w:val="auto"/>
                <w:sz w:val="12"/>
                <w:szCs w:val="12"/>
                <w:vertAlign w:val="superscript"/>
                <w:lang w:val="en-US"/>
              </w:rPr>
              <w:t>3</w:t>
            </w:r>
            <w:r w:rsidRPr="00CB5D1D">
              <w:rPr>
                <w:rFonts w:ascii="Myriad Pro" w:hAnsi="Myriad Pro"/>
                <w:color w:val="auto"/>
                <w:sz w:val="12"/>
                <w:szCs w:val="12"/>
                <w:lang w:val="en-US"/>
              </w:rPr>
              <w:t>)</w:t>
            </w:r>
            <w:r w:rsidRPr="00CB5D1D">
              <w:rPr>
                <w:rFonts w:ascii="Myriad Pro" w:hAnsi="Myriad Pro"/>
                <w:color w:val="auto"/>
                <w:sz w:val="12"/>
                <w:szCs w:val="12"/>
              </w:rPr>
              <w:t>или</w:t>
            </w:r>
          </w:p>
          <w:p w14:paraId="61A917E7" w14:textId="77777777" w:rsidR="00174B10" w:rsidRPr="00CB5D1D" w:rsidRDefault="00174B10" w:rsidP="00C109D7">
            <w:pPr>
              <w:jc w:val="both"/>
              <w:rPr>
                <w:rFonts w:ascii="Myriad Pro" w:hAnsi="Myriad Pro"/>
                <w:color w:val="auto"/>
                <w:sz w:val="12"/>
                <w:szCs w:val="12"/>
                <w:lang w:val="en-US"/>
              </w:rPr>
            </w:pPr>
            <w:r w:rsidRPr="00CB5D1D">
              <w:rPr>
                <w:rFonts w:ascii="Myriad Pro" w:hAnsi="Myriad Pro"/>
                <w:color w:val="auto"/>
                <w:sz w:val="12"/>
                <w:szCs w:val="12"/>
              </w:rPr>
              <w:t>/</w:t>
            </w:r>
            <w:r w:rsidRPr="00CB5D1D">
              <w:rPr>
                <w:rFonts w:ascii="Myriad Pro" w:hAnsi="Myriad Pro"/>
                <w:color w:val="auto"/>
                <w:sz w:val="12"/>
                <w:szCs w:val="12"/>
                <w:lang w:val="en-US"/>
              </w:rPr>
              <w:t>or</w:t>
            </w:r>
          </w:p>
        </w:tc>
        <w:tc>
          <w:tcPr>
            <w:tcW w:w="208" w:type="pct"/>
            <w:tcBorders>
              <w:top w:val="nil"/>
              <w:left w:val="nil"/>
              <w:bottom w:val="nil"/>
              <w:right w:val="nil"/>
            </w:tcBorders>
          </w:tcPr>
          <w:p w14:paraId="2F06D71B" w14:textId="77777777" w:rsidR="00174B10" w:rsidRPr="00CB5D1D" w:rsidRDefault="00174B10" w:rsidP="00C109D7">
            <w:pPr>
              <w:jc w:val="both"/>
              <w:rPr>
                <w:rFonts w:ascii="Myriad Pro" w:hAnsi="Myriad Pro"/>
                <w:color w:val="auto"/>
                <w:sz w:val="12"/>
                <w:szCs w:val="12"/>
                <w:lang w:val="en-US"/>
              </w:rPr>
            </w:pPr>
            <w:r w:rsidRPr="00CB5D1D">
              <w:rPr>
                <w:rFonts w:ascii="Myriad Pro" w:hAnsi="Myriad Pro"/>
                <w:color w:val="auto"/>
                <w:sz w:val="12"/>
                <w:szCs w:val="12"/>
                <w:lang w:val="en-US"/>
              </w:rPr>
              <w:t>[II.1.4.1</w:t>
            </w:r>
          </w:p>
        </w:tc>
        <w:tc>
          <w:tcPr>
            <w:tcW w:w="4045" w:type="pct"/>
            <w:gridSpan w:val="6"/>
            <w:tcBorders>
              <w:top w:val="nil"/>
              <w:left w:val="nil"/>
              <w:bottom w:val="nil"/>
              <w:right w:val="single" w:sz="4" w:space="0" w:color="auto"/>
            </w:tcBorders>
          </w:tcPr>
          <w:p w14:paraId="3476E6A6" w14:textId="77777777" w:rsidR="00174B10" w:rsidRPr="006D4AD8" w:rsidRDefault="00174B10" w:rsidP="00174B10">
            <w:pPr>
              <w:shd w:val="clear" w:color="auto" w:fill="FFFFFF"/>
              <w:jc w:val="both"/>
              <w:rPr>
                <w:rFonts w:ascii="Myriad Pro" w:hAnsi="Myriad Pro"/>
                <w:color w:val="auto"/>
                <w:spacing w:val="-5"/>
                <w:sz w:val="12"/>
                <w:szCs w:val="12"/>
              </w:rPr>
            </w:pPr>
            <w:r w:rsidRPr="006D4AD8">
              <w:rPr>
                <w:rFonts w:ascii="Myriad Pro" w:hAnsi="Myriad Pro"/>
                <w:color w:val="auto"/>
                <w:spacing w:val="-5"/>
                <w:sz w:val="12"/>
                <w:szCs w:val="12"/>
              </w:rPr>
              <w:t xml:space="preserve">кои, на денот на издавање на овој сертификат биле слободни од високо патогена авијарна инфлуенца како што е дефинирано во </w:t>
            </w:r>
            <w:r w:rsidR="00954826" w:rsidRPr="006D4AD8">
              <w:rPr>
                <w:rFonts w:ascii="Myriad Pro" w:hAnsi="Myriad Pro"/>
                <w:color w:val="auto"/>
                <w:sz w:val="12"/>
                <w:szCs w:val="12"/>
              </w:rPr>
              <w:t xml:space="preserve">Правилникот </w:t>
            </w:r>
            <w:r w:rsidR="00996264" w:rsidRPr="006D4AD8">
              <w:rPr>
                <w:rFonts w:ascii="Myriad Pro" w:hAnsi="Myriad Pro"/>
                <w:color w:val="auto"/>
                <w:sz w:val="12"/>
                <w:szCs w:val="12"/>
                <w:lang w:val="en-US"/>
              </w:rPr>
              <w:t>(7)</w:t>
            </w:r>
            <w:r w:rsidR="00954826" w:rsidRPr="006D4AD8">
              <w:rPr>
                <w:rFonts w:ascii="Myriad Pro" w:hAnsi="Myriad Pro"/>
                <w:color w:val="auto"/>
                <w:sz w:val="12"/>
                <w:szCs w:val="12"/>
              </w:rPr>
              <w:t>, односно еквивалентната</w:t>
            </w:r>
            <w:r w:rsidR="00954826" w:rsidRPr="006D4AD8">
              <w:rPr>
                <w:rFonts w:ascii="Myriad Pro" w:hAnsi="Myriad Pro"/>
                <w:color w:val="auto"/>
                <w:spacing w:val="-5"/>
                <w:sz w:val="12"/>
                <w:szCs w:val="12"/>
              </w:rPr>
              <w:t xml:space="preserve"> </w:t>
            </w:r>
            <w:r w:rsidRPr="006D4AD8">
              <w:rPr>
                <w:rFonts w:ascii="Myriad Pro" w:hAnsi="Myriad Pro"/>
                <w:color w:val="auto"/>
                <w:spacing w:val="-5"/>
                <w:sz w:val="12"/>
                <w:szCs w:val="12"/>
              </w:rPr>
              <w:t xml:space="preserve">Регулативата </w:t>
            </w:r>
            <w:r w:rsidR="001163BD" w:rsidRPr="006D4AD8">
              <w:rPr>
                <w:rFonts w:ascii="Myriad Pro" w:hAnsi="Myriad Pro"/>
                <w:color w:val="auto"/>
                <w:spacing w:val="-5"/>
                <w:sz w:val="12"/>
                <w:szCs w:val="12"/>
              </w:rPr>
              <w:t>(ЕЗ)</w:t>
            </w:r>
            <w:r w:rsidRPr="006D4AD8">
              <w:rPr>
                <w:rFonts w:ascii="Myriad Pro" w:hAnsi="Myriad Pro"/>
                <w:color w:val="auto"/>
                <w:spacing w:val="-5"/>
                <w:sz w:val="12"/>
                <w:szCs w:val="12"/>
              </w:rPr>
              <w:t xml:space="preserve"> Бр. 798/2008</w:t>
            </w:r>
            <w:r w:rsidR="009C6C83" w:rsidRPr="006D4AD8">
              <w:rPr>
                <w:rFonts w:ascii="Myriad Pro" w:hAnsi="Myriad Pro"/>
                <w:color w:val="auto"/>
                <w:spacing w:val="-5"/>
                <w:sz w:val="12"/>
                <w:szCs w:val="12"/>
              </w:rPr>
              <w:t>, и</w:t>
            </w:r>
          </w:p>
          <w:p w14:paraId="507B3EDA" w14:textId="77777777" w:rsidR="00174B10" w:rsidRPr="006D4AD8" w:rsidRDefault="00174B10" w:rsidP="00174B10">
            <w:pPr>
              <w:shd w:val="clear" w:color="auto" w:fill="FFFFFF"/>
              <w:jc w:val="both"/>
              <w:rPr>
                <w:rFonts w:ascii="Myriad Pro" w:hAnsi="Myriad Pro"/>
                <w:color w:val="auto"/>
                <w:sz w:val="12"/>
                <w:szCs w:val="12"/>
              </w:rPr>
            </w:pPr>
            <w:r w:rsidRPr="006D4AD8">
              <w:rPr>
                <w:rFonts w:ascii="Myriad Pro" w:hAnsi="Myriad Pro"/>
                <w:color w:val="auto"/>
                <w:spacing w:val="-5"/>
                <w:sz w:val="12"/>
                <w:szCs w:val="12"/>
              </w:rPr>
              <w:t xml:space="preserve">/which, at the date of issue of this certificate was free from highly pathogenic avian influenza as defined in </w:t>
            </w:r>
            <w:r w:rsidR="003D0A82" w:rsidRPr="006D4AD8">
              <w:rPr>
                <w:rFonts w:ascii="Myriad Pro" w:hAnsi="Myriad Pro"/>
                <w:bCs/>
                <w:color w:val="auto"/>
                <w:sz w:val="12"/>
                <w:szCs w:val="12"/>
                <w:lang w:val="en-US"/>
              </w:rPr>
              <w:t xml:space="preserve">in </w:t>
            </w:r>
            <w:r w:rsidR="003D0A82" w:rsidRPr="006D4AD8">
              <w:rPr>
                <w:rFonts w:ascii="Myriad Pro" w:hAnsi="Myriad Pro"/>
                <w:bCs/>
                <w:color w:val="auto"/>
                <w:sz w:val="12"/>
                <w:szCs w:val="12"/>
              </w:rPr>
              <w:t>Book of Rules</w:t>
            </w:r>
            <w:r w:rsidR="00996264" w:rsidRPr="006D4AD8">
              <w:rPr>
                <w:rFonts w:ascii="Myriad Pro" w:hAnsi="Myriad Pro"/>
                <w:color w:val="auto"/>
                <w:sz w:val="12"/>
                <w:szCs w:val="12"/>
                <w:lang w:val="en-US"/>
              </w:rPr>
              <w:t>(7)</w:t>
            </w:r>
            <w:r w:rsidR="003D0A82" w:rsidRPr="006D4AD8">
              <w:rPr>
                <w:rFonts w:ascii="Myriad Pro" w:hAnsi="Myriad Pro"/>
                <w:color w:val="auto"/>
                <w:sz w:val="12"/>
                <w:szCs w:val="12"/>
                <w:lang w:val="en-US"/>
              </w:rPr>
              <w:t xml:space="preserve"> or equivalent</w:t>
            </w:r>
            <w:r w:rsidR="003D0A82" w:rsidRPr="006D4AD8">
              <w:rPr>
                <w:rFonts w:ascii="Myriad Pro" w:hAnsi="Myriad Pro"/>
                <w:color w:val="auto"/>
                <w:spacing w:val="-5"/>
                <w:sz w:val="12"/>
                <w:szCs w:val="12"/>
              </w:rPr>
              <w:t xml:space="preserve"> </w:t>
            </w:r>
            <w:r w:rsidRPr="006D4AD8">
              <w:rPr>
                <w:rFonts w:ascii="Myriad Pro" w:hAnsi="Myriad Pro"/>
                <w:color w:val="auto"/>
                <w:spacing w:val="-5"/>
                <w:sz w:val="12"/>
                <w:szCs w:val="12"/>
              </w:rPr>
              <w:t>Regulation (EC) No 798/2008, and</w:t>
            </w:r>
          </w:p>
        </w:tc>
      </w:tr>
      <w:tr w:rsidR="001A36D8" w:rsidRPr="00CB5D1D" w14:paraId="53500CC3" w14:textId="77777777" w:rsidTr="001A36D8">
        <w:trPr>
          <w:gridAfter w:val="1"/>
          <w:wAfter w:w="4" w:type="pct"/>
          <w:jc w:val="center"/>
        </w:trPr>
        <w:tc>
          <w:tcPr>
            <w:tcW w:w="300" w:type="pct"/>
            <w:vMerge/>
            <w:tcBorders>
              <w:right w:val="single" w:sz="4" w:space="0" w:color="auto"/>
            </w:tcBorders>
          </w:tcPr>
          <w:p w14:paraId="2D63387C" w14:textId="77777777" w:rsidR="00174B10" w:rsidRPr="00CB5D1D" w:rsidRDefault="00174B10" w:rsidP="005E7D69">
            <w:pPr>
              <w:jc w:val="both"/>
              <w:rPr>
                <w:rFonts w:ascii="Myriad Pro" w:hAnsi="Myriad Pro"/>
                <w:color w:val="auto"/>
                <w:sz w:val="12"/>
                <w:szCs w:val="12"/>
                <w:lang w:val="en-US"/>
              </w:rPr>
            </w:pPr>
          </w:p>
        </w:tc>
        <w:tc>
          <w:tcPr>
            <w:tcW w:w="443" w:type="pct"/>
            <w:gridSpan w:val="2"/>
            <w:tcBorders>
              <w:top w:val="nil"/>
              <w:left w:val="single" w:sz="4" w:space="0" w:color="auto"/>
              <w:bottom w:val="nil"/>
              <w:right w:val="nil"/>
            </w:tcBorders>
          </w:tcPr>
          <w:p w14:paraId="527AB32E" w14:textId="77777777" w:rsidR="00174B10" w:rsidRPr="00CB5D1D" w:rsidRDefault="009F61A0" w:rsidP="00C109D7">
            <w:pPr>
              <w:jc w:val="both"/>
              <w:rPr>
                <w:rFonts w:ascii="Myriad Pro" w:hAnsi="Myriad Pro"/>
                <w:color w:val="auto"/>
                <w:sz w:val="12"/>
                <w:szCs w:val="12"/>
              </w:rPr>
            </w:pPr>
            <w:r w:rsidRPr="009F61A0">
              <w:rPr>
                <w:rFonts w:ascii="Myriad Pro" w:hAnsi="Myriad Pro"/>
                <w:color w:val="auto"/>
                <w:sz w:val="12"/>
                <w:szCs w:val="12"/>
                <w:lang w:val="en-US"/>
              </w:rPr>
              <w:t>(</w:t>
            </w:r>
            <w:r w:rsidRPr="009F61A0">
              <w:rPr>
                <w:rFonts w:ascii="Myriad Pro" w:hAnsi="Myriad Pro"/>
                <w:color w:val="auto"/>
                <w:sz w:val="12"/>
                <w:szCs w:val="12"/>
                <w:vertAlign w:val="superscript"/>
                <w:lang w:val="en-US"/>
              </w:rPr>
              <w:t>2</w:t>
            </w:r>
            <w:r w:rsidRPr="009F61A0">
              <w:rPr>
                <w:rFonts w:ascii="Myriad Pro" w:hAnsi="Myriad Pro"/>
                <w:color w:val="auto"/>
                <w:sz w:val="12"/>
                <w:szCs w:val="12"/>
                <w:lang w:val="en-US"/>
              </w:rPr>
              <w:t>)</w:t>
            </w:r>
            <w:r w:rsidR="00174B10" w:rsidRPr="00CB5D1D">
              <w:rPr>
                <w:rFonts w:ascii="Myriad Pro" w:hAnsi="Myriad Pro"/>
                <w:color w:val="auto"/>
                <w:sz w:val="12"/>
                <w:szCs w:val="12"/>
                <w:lang w:val="en-US"/>
              </w:rPr>
              <w:t>(</w:t>
            </w:r>
            <w:r w:rsidR="00174B10" w:rsidRPr="00CB5D1D">
              <w:rPr>
                <w:rFonts w:ascii="Myriad Pro" w:hAnsi="Myriad Pro"/>
                <w:color w:val="auto"/>
                <w:sz w:val="12"/>
                <w:szCs w:val="12"/>
                <w:vertAlign w:val="superscript"/>
                <w:lang w:val="en-US"/>
              </w:rPr>
              <w:t>3</w:t>
            </w:r>
            <w:r w:rsidR="00174B10" w:rsidRPr="00CB5D1D">
              <w:rPr>
                <w:rFonts w:ascii="Myriad Pro" w:hAnsi="Myriad Pro"/>
                <w:color w:val="auto"/>
                <w:sz w:val="12"/>
                <w:szCs w:val="12"/>
                <w:lang w:val="en-US"/>
              </w:rPr>
              <w:t>)</w:t>
            </w:r>
            <w:r w:rsidR="00174B10" w:rsidRPr="00CB5D1D">
              <w:rPr>
                <w:rFonts w:ascii="Myriad Pro" w:hAnsi="Myriad Pro"/>
                <w:color w:val="auto"/>
                <w:sz w:val="12"/>
                <w:szCs w:val="12"/>
              </w:rPr>
              <w:t>или</w:t>
            </w:r>
          </w:p>
          <w:p w14:paraId="4838C626" w14:textId="77777777" w:rsidR="00174B10" w:rsidRPr="00CB5D1D" w:rsidRDefault="00174B10" w:rsidP="00C109D7">
            <w:pPr>
              <w:jc w:val="both"/>
              <w:rPr>
                <w:rFonts w:ascii="Myriad Pro" w:hAnsi="Myriad Pro"/>
                <w:color w:val="auto"/>
                <w:sz w:val="12"/>
                <w:szCs w:val="12"/>
                <w:lang w:val="en-US"/>
              </w:rPr>
            </w:pPr>
            <w:r w:rsidRPr="00CB5D1D">
              <w:rPr>
                <w:rFonts w:ascii="Myriad Pro" w:hAnsi="Myriad Pro"/>
                <w:color w:val="auto"/>
                <w:sz w:val="12"/>
                <w:szCs w:val="12"/>
              </w:rPr>
              <w:t>/</w:t>
            </w:r>
            <w:r w:rsidRPr="00CB5D1D">
              <w:rPr>
                <w:rFonts w:ascii="Myriad Pro" w:hAnsi="Myriad Pro"/>
                <w:color w:val="auto"/>
                <w:sz w:val="12"/>
                <w:szCs w:val="12"/>
                <w:lang w:val="en-US"/>
              </w:rPr>
              <w:t>either</w:t>
            </w:r>
          </w:p>
        </w:tc>
        <w:tc>
          <w:tcPr>
            <w:tcW w:w="208" w:type="pct"/>
            <w:tcBorders>
              <w:top w:val="nil"/>
              <w:left w:val="nil"/>
              <w:bottom w:val="nil"/>
              <w:right w:val="nil"/>
            </w:tcBorders>
          </w:tcPr>
          <w:p w14:paraId="451682DC" w14:textId="77777777" w:rsidR="00174B10" w:rsidRPr="00CB5D1D" w:rsidRDefault="00174B10" w:rsidP="00C109D7">
            <w:pPr>
              <w:jc w:val="both"/>
              <w:rPr>
                <w:rFonts w:ascii="Myriad Pro" w:hAnsi="Myriad Pro"/>
                <w:color w:val="auto"/>
                <w:sz w:val="12"/>
                <w:szCs w:val="12"/>
                <w:lang w:val="en-US"/>
              </w:rPr>
            </w:pPr>
          </w:p>
        </w:tc>
        <w:tc>
          <w:tcPr>
            <w:tcW w:w="229" w:type="pct"/>
            <w:gridSpan w:val="2"/>
            <w:tcBorders>
              <w:top w:val="nil"/>
              <w:left w:val="nil"/>
              <w:bottom w:val="nil"/>
              <w:right w:val="nil"/>
            </w:tcBorders>
          </w:tcPr>
          <w:p w14:paraId="0BA710B6" w14:textId="77777777" w:rsidR="00174B10" w:rsidRPr="00CB5D1D" w:rsidRDefault="00174B10" w:rsidP="00C109D7">
            <w:pPr>
              <w:jc w:val="both"/>
              <w:rPr>
                <w:rFonts w:ascii="Myriad Pro" w:hAnsi="Myriad Pro"/>
                <w:color w:val="auto"/>
                <w:sz w:val="12"/>
                <w:szCs w:val="12"/>
                <w:lang w:val="en-US"/>
              </w:rPr>
            </w:pPr>
            <w:r w:rsidRPr="00CB5D1D">
              <w:rPr>
                <w:rFonts w:ascii="Myriad Pro" w:hAnsi="Myriad Pro"/>
                <w:color w:val="auto"/>
                <w:sz w:val="12"/>
                <w:szCs w:val="12"/>
                <w:lang w:val="en-US"/>
              </w:rPr>
              <w:t>[(a)</w:t>
            </w:r>
          </w:p>
        </w:tc>
        <w:tc>
          <w:tcPr>
            <w:tcW w:w="3816" w:type="pct"/>
            <w:gridSpan w:val="4"/>
            <w:tcBorders>
              <w:top w:val="nil"/>
              <w:left w:val="nil"/>
              <w:bottom w:val="nil"/>
              <w:right w:val="single" w:sz="4" w:space="0" w:color="auto"/>
            </w:tcBorders>
          </w:tcPr>
          <w:p w14:paraId="2338C0FA" w14:textId="77777777" w:rsidR="00174B10" w:rsidRPr="00CB5D1D" w:rsidRDefault="00EC7308" w:rsidP="00EC7308">
            <w:pPr>
              <w:shd w:val="clear" w:color="auto" w:fill="FFFFFF"/>
              <w:ind w:right="5"/>
              <w:jc w:val="both"/>
              <w:rPr>
                <w:rFonts w:ascii="Myriad Pro" w:hAnsi="Myriad Pro"/>
                <w:color w:val="auto"/>
                <w:sz w:val="12"/>
                <w:szCs w:val="12"/>
              </w:rPr>
            </w:pPr>
            <w:r w:rsidRPr="00EC7308">
              <w:rPr>
                <w:rFonts w:ascii="Myriad Pro" w:hAnsi="Myriad Pro"/>
                <w:color w:val="auto"/>
                <w:spacing w:val="-4"/>
                <w:sz w:val="12"/>
                <w:szCs w:val="12"/>
              </w:rPr>
              <w:t>во кои не е забележано присуство на ниско патогена инфлуенца најмалку 30 дена пред собирањето на јајцата</w:t>
            </w:r>
            <w:r>
              <w:rPr>
                <w:rFonts w:ascii="Myriad Pro" w:hAnsi="Myriad Pro"/>
                <w:color w:val="auto"/>
                <w:spacing w:val="-4"/>
                <w:sz w:val="12"/>
                <w:szCs w:val="12"/>
                <w:lang w:val="en-US"/>
              </w:rPr>
              <w:t>;</w:t>
            </w:r>
            <w:r w:rsidRPr="00EC7308">
              <w:rPr>
                <w:rFonts w:ascii="Myriad Pro" w:hAnsi="Myriad Pro"/>
                <w:color w:val="auto"/>
                <w:spacing w:val="-4"/>
                <w:sz w:val="12"/>
                <w:szCs w:val="12"/>
              </w:rPr>
              <w:t xml:space="preserve"> /in which low pathogenic avian influenza has not been present within the last 30 days prior to the time of collection of eggs;</w:t>
            </w:r>
          </w:p>
        </w:tc>
      </w:tr>
      <w:tr w:rsidR="001A36D8" w:rsidRPr="00CB5D1D" w14:paraId="33A2796D" w14:textId="77777777" w:rsidTr="001A36D8">
        <w:trPr>
          <w:gridAfter w:val="1"/>
          <w:wAfter w:w="4" w:type="pct"/>
          <w:trHeight w:val="310"/>
          <w:jc w:val="center"/>
        </w:trPr>
        <w:tc>
          <w:tcPr>
            <w:tcW w:w="300" w:type="pct"/>
            <w:vMerge/>
            <w:tcBorders>
              <w:bottom w:val="single" w:sz="4" w:space="0" w:color="auto"/>
              <w:right w:val="single" w:sz="4" w:space="0" w:color="auto"/>
            </w:tcBorders>
          </w:tcPr>
          <w:p w14:paraId="41067BCB" w14:textId="77777777" w:rsidR="00174B10" w:rsidRPr="00CB5D1D" w:rsidRDefault="00174B10" w:rsidP="005E7D69">
            <w:pPr>
              <w:jc w:val="both"/>
              <w:rPr>
                <w:rFonts w:ascii="Myriad Pro" w:hAnsi="Myriad Pro"/>
                <w:color w:val="auto"/>
                <w:sz w:val="12"/>
                <w:szCs w:val="12"/>
                <w:lang w:val="en-US"/>
              </w:rPr>
            </w:pPr>
          </w:p>
        </w:tc>
        <w:tc>
          <w:tcPr>
            <w:tcW w:w="443" w:type="pct"/>
            <w:gridSpan w:val="2"/>
            <w:vMerge w:val="restart"/>
            <w:tcBorders>
              <w:top w:val="nil"/>
              <w:left w:val="single" w:sz="4" w:space="0" w:color="auto"/>
              <w:right w:val="nil"/>
            </w:tcBorders>
          </w:tcPr>
          <w:p w14:paraId="30C7E441" w14:textId="77777777" w:rsidR="00174B10" w:rsidRPr="00CB5D1D" w:rsidRDefault="00174B10" w:rsidP="00C109D7">
            <w:pPr>
              <w:jc w:val="both"/>
              <w:rPr>
                <w:rFonts w:ascii="Myriad Pro" w:hAnsi="Myriad Pro"/>
                <w:color w:val="auto"/>
                <w:sz w:val="12"/>
                <w:szCs w:val="12"/>
              </w:rPr>
            </w:pPr>
            <w:r w:rsidRPr="00CB5D1D">
              <w:rPr>
                <w:rFonts w:ascii="Myriad Pro" w:hAnsi="Myriad Pro"/>
                <w:color w:val="auto"/>
                <w:sz w:val="12"/>
                <w:szCs w:val="12"/>
                <w:lang w:val="en-US"/>
              </w:rPr>
              <w:t>(</w:t>
            </w:r>
            <w:r w:rsidRPr="00CB5D1D">
              <w:rPr>
                <w:rFonts w:ascii="Myriad Pro" w:hAnsi="Myriad Pro"/>
                <w:color w:val="auto"/>
                <w:sz w:val="12"/>
                <w:szCs w:val="12"/>
                <w:vertAlign w:val="superscript"/>
                <w:lang w:val="en-US"/>
              </w:rPr>
              <w:t>3</w:t>
            </w:r>
            <w:r w:rsidRPr="00CB5D1D">
              <w:rPr>
                <w:rFonts w:ascii="Myriad Pro" w:hAnsi="Myriad Pro"/>
                <w:color w:val="auto"/>
                <w:sz w:val="12"/>
                <w:szCs w:val="12"/>
                <w:lang w:val="en-US"/>
              </w:rPr>
              <w:t>)</w:t>
            </w:r>
            <w:r w:rsidRPr="00CB5D1D">
              <w:rPr>
                <w:rFonts w:ascii="Myriad Pro" w:hAnsi="Myriad Pro"/>
                <w:color w:val="auto"/>
                <w:sz w:val="12"/>
                <w:szCs w:val="12"/>
              </w:rPr>
              <w:t>или</w:t>
            </w:r>
          </w:p>
          <w:p w14:paraId="7F8C4C5A" w14:textId="77777777" w:rsidR="00174B10" w:rsidRPr="00CB5D1D" w:rsidRDefault="00174B10" w:rsidP="00C109D7">
            <w:pPr>
              <w:jc w:val="both"/>
              <w:rPr>
                <w:rFonts w:ascii="Myriad Pro" w:hAnsi="Myriad Pro"/>
                <w:color w:val="auto"/>
                <w:sz w:val="12"/>
                <w:szCs w:val="12"/>
                <w:lang w:val="en-US"/>
              </w:rPr>
            </w:pPr>
            <w:r w:rsidRPr="00CB5D1D">
              <w:rPr>
                <w:rFonts w:ascii="Myriad Pro" w:hAnsi="Myriad Pro"/>
                <w:color w:val="auto"/>
                <w:sz w:val="12"/>
                <w:szCs w:val="12"/>
              </w:rPr>
              <w:t>/</w:t>
            </w:r>
            <w:r w:rsidRPr="00CB5D1D">
              <w:rPr>
                <w:rFonts w:ascii="Myriad Pro" w:hAnsi="Myriad Pro"/>
                <w:color w:val="auto"/>
                <w:sz w:val="12"/>
                <w:szCs w:val="12"/>
                <w:lang w:val="en-US"/>
              </w:rPr>
              <w:t>or</w:t>
            </w:r>
          </w:p>
        </w:tc>
        <w:tc>
          <w:tcPr>
            <w:tcW w:w="208" w:type="pct"/>
            <w:vMerge w:val="restart"/>
            <w:tcBorders>
              <w:top w:val="nil"/>
              <w:left w:val="nil"/>
              <w:right w:val="nil"/>
            </w:tcBorders>
          </w:tcPr>
          <w:p w14:paraId="445A287C" w14:textId="77777777" w:rsidR="00174B10" w:rsidRPr="00CB5D1D" w:rsidRDefault="00174B10" w:rsidP="00C109D7">
            <w:pPr>
              <w:jc w:val="both"/>
              <w:rPr>
                <w:rFonts w:ascii="Myriad Pro" w:hAnsi="Myriad Pro"/>
                <w:color w:val="auto"/>
                <w:sz w:val="12"/>
                <w:szCs w:val="12"/>
                <w:lang w:val="en-US"/>
              </w:rPr>
            </w:pPr>
          </w:p>
        </w:tc>
        <w:tc>
          <w:tcPr>
            <w:tcW w:w="229" w:type="pct"/>
            <w:gridSpan w:val="2"/>
            <w:vMerge w:val="restart"/>
            <w:tcBorders>
              <w:top w:val="nil"/>
              <w:left w:val="nil"/>
              <w:right w:val="nil"/>
            </w:tcBorders>
          </w:tcPr>
          <w:p w14:paraId="51CFE667" w14:textId="77777777" w:rsidR="00174B10" w:rsidRPr="00CB5D1D" w:rsidRDefault="00174B10" w:rsidP="00C109D7">
            <w:pPr>
              <w:jc w:val="both"/>
              <w:rPr>
                <w:rFonts w:ascii="Myriad Pro" w:hAnsi="Myriad Pro"/>
                <w:color w:val="auto"/>
                <w:sz w:val="12"/>
                <w:szCs w:val="12"/>
                <w:lang w:val="en-US"/>
              </w:rPr>
            </w:pPr>
            <w:r w:rsidRPr="00CB5D1D">
              <w:rPr>
                <w:rFonts w:ascii="Myriad Pro" w:hAnsi="Myriad Pro"/>
                <w:color w:val="auto"/>
                <w:sz w:val="12"/>
                <w:szCs w:val="12"/>
                <w:lang w:val="en-US"/>
              </w:rPr>
              <w:t>[(</w:t>
            </w:r>
            <w:r w:rsidR="00EC7308">
              <w:rPr>
                <w:rFonts w:ascii="Myriad Pro" w:hAnsi="Myriad Pro"/>
                <w:color w:val="auto"/>
                <w:sz w:val="12"/>
                <w:szCs w:val="12"/>
                <w:lang w:val="en-US"/>
              </w:rPr>
              <w:t>b</w:t>
            </w:r>
            <w:r w:rsidRPr="00CB5D1D">
              <w:rPr>
                <w:rFonts w:ascii="Myriad Pro" w:hAnsi="Myriad Pro"/>
                <w:color w:val="auto"/>
                <w:sz w:val="12"/>
                <w:szCs w:val="12"/>
                <w:lang w:val="en-US"/>
              </w:rPr>
              <w:t>)</w:t>
            </w:r>
          </w:p>
        </w:tc>
        <w:tc>
          <w:tcPr>
            <w:tcW w:w="3816" w:type="pct"/>
            <w:gridSpan w:val="4"/>
            <w:vMerge w:val="restart"/>
            <w:tcBorders>
              <w:top w:val="nil"/>
              <w:left w:val="nil"/>
              <w:right w:val="single" w:sz="4" w:space="0" w:color="auto"/>
            </w:tcBorders>
          </w:tcPr>
          <w:p w14:paraId="2FC6D097" w14:textId="77777777" w:rsidR="00EC7308" w:rsidRPr="00EC7308" w:rsidRDefault="00EC7308" w:rsidP="00EC7308">
            <w:pPr>
              <w:shd w:val="clear" w:color="auto" w:fill="FFFFFF"/>
              <w:ind w:right="5"/>
              <w:jc w:val="both"/>
              <w:rPr>
                <w:rFonts w:ascii="Myriad Pro" w:hAnsi="Myriad Pro"/>
                <w:color w:val="auto"/>
                <w:spacing w:val="-4"/>
                <w:sz w:val="12"/>
                <w:szCs w:val="12"/>
              </w:rPr>
            </w:pPr>
            <w:r w:rsidRPr="00EC7308">
              <w:rPr>
                <w:rFonts w:ascii="Myriad Pro" w:hAnsi="Myriad Pro"/>
                <w:color w:val="auto"/>
                <w:spacing w:val="-4"/>
                <w:sz w:val="12"/>
                <w:szCs w:val="12"/>
              </w:rPr>
              <w:t>се наоѓаат во област која не е ставена под официјални ветеринарни ограничувања од надлежниот орган во однос на  појавата на ниско патогена инфлуенца и во секој случај  околу кој во радиус од 1 км не е забележано присуство на ниско патогена инфлуенца најмалку 30 дена пред собирањето на јајцата во секој објект;]</w:t>
            </w:r>
          </w:p>
          <w:p w14:paraId="793CFC28" w14:textId="77777777" w:rsidR="00174B10" w:rsidRPr="00CB5D1D" w:rsidRDefault="00EC7308" w:rsidP="00EC7308">
            <w:pPr>
              <w:shd w:val="clear" w:color="auto" w:fill="FFFFFF"/>
              <w:ind w:right="5"/>
              <w:jc w:val="both"/>
              <w:rPr>
                <w:rFonts w:ascii="Myriad Pro" w:hAnsi="Myriad Pro"/>
                <w:color w:val="auto"/>
                <w:sz w:val="12"/>
                <w:szCs w:val="12"/>
              </w:rPr>
            </w:pPr>
            <w:r w:rsidRPr="00EC7308">
              <w:rPr>
                <w:rFonts w:ascii="Myriad Pro" w:hAnsi="Myriad Pro"/>
                <w:color w:val="auto"/>
                <w:spacing w:val="-4"/>
                <w:sz w:val="12"/>
                <w:szCs w:val="12"/>
              </w:rPr>
              <w:t>/located in an area which is not placed under official veterinary restrictions by the competent authority in relation to an outbreak of low pathogenic avian influenza  and in any case around which within a 1 km radius low pathogenic avian influenza has not been present within the last 30 days prior to the time of collection of the  eggs on any establishment;]</w:t>
            </w:r>
          </w:p>
        </w:tc>
      </w:tr>
      <w:tr w:rsidR="003525D0" w:rsidRPr="00CB5D1D" w14:paraId="18C6E973" w14:textId="77777777" w:rsidTr="001A36D8">
        <w:trPr>
          <w:gridBefore w:val="1"/>
          <w:gridAfter w:val="1"/>
          <w:wBefore w:w="300" w:type="pct"/>
          <w:wAfter w:w="4" w:type="pct"/>
          <w:trHeight w:val="275"/>
          <w:jc w:val="center"/>
        </w:trPr>
        <w:tc>
          <w:tcPr>
            <w:tcW w:w="443" w:type="pct"/>
            <w:gridSpan w:val="2"/>
            <w:vMerge/>
            <w:tcBorders>
              <w:left w:val="single" w:sz="4" w:space="0" w:color="auto"/>
              <w:bottom w:val="nil"/>
              <w:right w:val="nil"/>
            </w:tcBorders>
          </w:tcPr>
          <w:p w14:paraId="7B191DD7" w14:textId="77777777" w:rsidR="003525D0" w:rsidRPr="00CB5D1D" w:rsidRDefault="003525D0" w:rsidP="00C109D7">
            <w:pPr>
              <w:jc w:val="both"/>
              <w:rPr>
                <w:rFonts w:ascii="Myriad Pro" w:hAnsi="Myriad Pro"/>
                <w:color w:val="auto"/>
                <w:sz w:val="12"/>
                <w:szCs w:val="12"/>
                <w:lang w:val="en-US"/>
              </w:rPr>
            </w:pPr>
          </w:p>
        </w:tc>
        <w:tc>
          <w:tcPr>
            <w:tcW w:w="208" w:type="pct"/>
            <w:vMerge/>
            <w:tcBorders>
              <w:left w:val="nil"/>
              <w:bottom w:val="nil"/>
              <w:right w:val="nil"/>
            </w:tcBorders>
          </w:tcPr>
          <w:p w14:paraId="0D9AB9BE" w14:textId="77777777" w:rsidR="003525D0" w:rsidRPr="00CB5D1D" w:rsidRDefault="003525D0" w:rsidP="00C109D7">
            <w:pPr>
              <w:jc w:val="both"/>
              <w:rPr>
                <w:rFonts w:ascii="Myriad Pro" w:hAnsi="Myriad Pro"/>
                <w:color w:val="auto"/>
                <w:sz w:val="12"/>
                <w:szCs w:val="12"/>
                <w:lang w:val="en-US"/>
              </w:rPr>
            </w:pPr>
          </w:p>
        </w:tc>
        <w:tc>
          <w:tcPr>
            <w:tcW w:w="229" w:type="pct"/>
            <w:gridSpan w:val="2"/>
            <w:vMerge/>
            <w:tcBorders>
              <w:left w:val="nil"/>
              <w:bottom w:val="nil"/>
              <w:right w:val="nil"/>
            </w:tcBorders>
          </w:tcPr>
          <w:p w14:paraId="03D47296" w14:textId="77777777" w:rsidR="003525D0" w:rsidRPr="00CB5D1D" w:rsidRDefault="003525D0" w:rsidP="00C109D7">
            <w:pPr>
              <w:jc w:val="both"/>
              <w:rPr>
                <w:rFonts w:ascii="Myriad Pro" w:hAnsi="Myriad Pro"/>
                <w:color w:val="auto"/>
                <w:sz w:val="12"/>
                <w:szCs w:val="12"/>
                <w:lang w:val="en-US"/>
              </w:rPr>
            </w:pPr>
          </w:p>
        </w:tc>
        <w:tc>
          <w:tcPr>
            <w:tcW w:w="3816" w:type="pct"/>
            <w:gridSpan w:val="4"/>
            <w:vMerge/>
            <w:tcBorders>
              <w:left w:val="nil"/>
              <w:bottom w:val="nil"/>
              <w:right w:val="single" w:sz="4" w:space="0" w:color="auto"/>
            </w:tcBorders>
          </w:tcPr>
          <w:p w14:paraId="083C9FB0" w14:textId="77777777" w:rsidR="003525D0" w:rsidRPr="00CB5D1D" w:rsidRDefault="003525D0" w:rsidP="00174B10">
            <w:pPr>
              <w:jc w:val="both"/>
              <w:rPr>
                <w:rFonts w:ascii="Myriad Pro" w:hAnsi="Myriad Pro"/>
                <w:color w:val="auto"/>
                <w:sz w:val="12"/>
                <w:szCs w:val="12"/>
                <w:lang w:val="en-US"/>
              </w:rPr>
            </w:pPr>
          </w:p>
        </w:tc>
      </w:tr>
      <w:tr w:rsidR="003525D0" w:rsidRPr="00CB5D1D" w14:paraId="211CBFD5" w14:textId="77777777" w:rsidTr="001A36D8">
        <w:trPr>
          <w:gridBefore w:val="1"/>
          <w:gridAfter w:val="1"/>
          <w:wBefore w:w="300" w:type="pct"/>
          <w:wAfter w:w="4" w:type="pct"/>
          <w:jc w:val="center"/>
        </w:trPr>
        <w:tc>
          <w:tcPr>
            <w:tcW w:w="443" w:type="pct"/>
            <w:gridSpan w:val="2"/>
            <w:tcBorders>
              <w:top w:val="nil"/>
              <w:left w:val="single" w:sz="4" w:space="0" w:color="auto"/>
              <w:bottom w:val="nil"/>
              <w:right w:val="nil"/>
            </w:tcBorders>
          </w:tcPr>
          <w:p w14:paraId="21F69155" w14:textId="77777777" w:rsidR="003525D0" w:rsidRPr="00CB5D1D" w:rsidRDefault="003525D0" w:rsidP="00C109D7">
            <w:pPr>
              <w:jc w:val="both"/>
              <w:rPr>
                <w:rFonts w:ascii="Myriad Pro" w:hAnsi="Myriad Pro"/>
                <w:color w:val="auto"/>
                <w:sz w:val="12"/>
                <w:szCs w:val="12"/>
                <w:lang w:val="en-US"/>
              </w:rPr>
            </w:pPr>
          </w:p>
        </w:tc>
        <w:tc>
          <w:tcPr>
            <w:tcW w:w="208" w:type="pct"/>
            <w:tcBorders>
              <w:top w:val="nil"/>
              <w:left w:val="nil"/>
              <w:bottom w:val="nil"/>
              <w:right w:val="nil"/>
            </w:tcBorders>
          </w:tcPr>
          <w:p w14:paraId="0B323855" w14:textId="77777777" w:rsidR="003525D0" w:rsidRPr="00CB5D1D" w:rsidRDefault="003525D0" w:rsidP="00C109D7">
            <w:pPr>
              <w:jc w:val="both"/>
              <w:rPr>
                <w:rFonts w:ascii="Myriad Pro" w:hAnsi="Myriad Pro"/>
                <w:color w:val="auto"/>
                <w:sz w:val="12"/>
                <w:szCs w:val="12"/>
                <w:lang w:val="en-US"/>
              </w:rPr>
            </w:pPr>
          </w:p>
        </w:tc>
        <w:tc>
          <w:tcPr>
            <w:tcW w:w="229" w:type="pct"/>
            <w:gridSpan w:val="2"/>
            <w:tcBorders>
              <w:top w:val="nil"/>
              <w:left w:val="nil"/>
              <w:bottom w:val="nil"/>
              <w:right w:val="nil"/>
            </w:tcBorders>
          </w:tcPr>
          <w:p w14:paraId="20A7CF2D" w14:textId="77777777" w:rsidR="003525D0" w:rsidRPr="00CB5D1D" w:rsidRDefault="003525D0" w:rsidP="00C109D7">
            <w:pPr>
              <w:jc w:val="both"/>
              <w:rPr>
                <w:rFonts w:ascii="Myriad Pro" w:hAnsi="Myriad Pro"/>
                <w:color w:val="auto"/>
                <w:sz w:val="12"/>
                <w:szCs w:val="12"/>
                <w:lang w:val="en-US"/>
              </w:rPr>
            </w:pPr>
            <w:r w:rsidRPr="00CB5D1D">
              <w:rPr>
                <w:rFonts w:ascii="Myriad Pro" w:hAnsi="Myriad Pro"/>
                <w:color w:val="auto"/>
                <w:sz w:val="12"/>
                <w:szCs w:val="12"/>
                <w:lang w:val="en-US"/>
              </w:rPr>
              <w:t>(</w:t>
            </w:r>
            <w:r w:rsidR="00EC7308">
              <w:rPr>
                <w:rFonts w:ascii="Myriad Pro" w:hAnsi="Myriad Pro"/>
                <w:color w:val="auto"/>
                <w:sz w:val="12"/>
                <w:szCs w:val="12"/>
                <w:lang w:val="en-US"/>
              </w:rPr>
              <w:t>c</w:t>
            </w:r>
            <w:r w:rsidRPr="00CB5D1D">
              <w:rPr>
                <w:rFonts w:ascii="Myriad Pro" w:hAnsi="Myriad Pro"/>
                <w:color w:val="auto"/>
                <w:sz w:val="12"/>
                <w:szCs w:val="12"/>
                <w:lang w:val="en-US"/>
              </w:rPr>
              <w:t>)</w:t>
            </w:r>
          </w:p>
        </w:tc>
        <w:tc>
          <w:tcPr>
            <w:tcW w:w="3816" w:type="pct"/>
            <w:gridSpan w:val="4"/>
            <w:tcBorders>
              <w:top w:val="nil"/>
              <w:left w:val="nil"/>
              <w:bottom w:val="nil"/>
              <w:right w:val="single" w:sz="4" w:space="0" w:color="auto"/>
            </w:tcBorders>
          </w:tcPr>
          <w:p w14:paraId="60C3B0F6" w14:textId="77777777" w:rsidR="00EC7308" w:rsidRPr="00EC7308" w:rsidRDefault="00EC7308" w:rsidP="00EC7308">
            <w:pPr>
              <w:shd w:val="clear" w:color="auto" w:fill="FFFFFF"/>
              <w:jc w:val="both"/>
              <w:rPr>
                <w:rFonts w:ascii="Myriad Pro" w:hAnsi="Myriad Pro"/>
                <w:color w:val="auto"/>
                <w:spacing w:val="-4"/>
                <w:sz w:val="12"/>
                <w:szCs w:val="12"/>
              </w:rPr>
            </w:pPr>
            <w:r w:rsidRPr="00EC7308">
              <w:rPr>
                <w:rFonts w:ascii="Myriad Pro" w:hAnsi="Myriad Pro"/>
                <w:color w:val="auto"/>
                <w:spacing w:val="-4"/>
                <w:sz w:val="12"/>
                <w:szCs w:val="12"/>
              </w:rPr>
              <w:t>каде не постои епидемиолошка поврзаност со објект каде е забележано присуство на авијарна инфлуенца најмалку 30 дена пред собирањето на јајцата;]</w:t>
            </w:r>
          </w:p>
          <w:p w14:paraId="4E68AF5F" w14:textId="77777777" w:rsidR="003525D0" w:rsidRPr="00CB5D1D" w:rsidRDefault="00EC7308" w:rsidP="00EC7308">
            <w:pPr>
              <w:shd w:val="clear" w:color="auto" w:fill="FFFFFF"/>
              <w:jc w:val="both"/>
              <w:rPr>
                <w:rFonts w:ascii="Myriad Pro" w:hAnsi="Myriad Pro"/>
                <w:color w:val="auto"/>
                <w:sz w:val="12"/>
                <w:szCs w:val="12"/>
              </w:rPr>
            </w:pPr>
            <w:r w:rsidRPr="00EC7308">
              <w:rPr>
                <w:rFonts w:ascii="Myriad Pro" w:hAnsi="Myriad Pro"/>
                <w:color w:val="auto"/>
                <w:spacing w:val="-4"/>
                <w:sz w:val="12"/>
                <w:szCs w:val="12"/>
              </w:rPr>
              <w:t>where there has been no epidemiological link to an establishment where avian influenza has been present within the last 30 days prior to the time of    collection of the eggs;]</w:t>
            </w:r>
          </w:p>
        </w:tc>
      </w:tr>
      <w:tr w:rsidR="003525D0" w:rsidRPr="00CB5D1D" w14:paraId="3D9A29E0" w14:textId="77777777" w:rsidTr="001A36D8">
        <w:trPr>
          <w:gridBefore w:val="1"/>
          <w:gridAfter w:val="1"/>
          <w:wBefore w:w="300" w:type="pct"/>
          <w:wAfter w:w="4" w:type="pct"/>
          <w:jc w:val="center"/>
        </w:trPr>
        <w:tc>
          <w:tcPr>
            <w:tcW w:w="443" w:type="pct"/>
            <w:gridSpan w:val="2"/>
            <w:tcBorders>
              <w:top w:val="nil"/>
              <w:left w:val="single" w:sz="4" w:space="0" w:color="auto"/>
              <w:bottom w:val="nil"/>
              <w:right w:val="nil"/>
            </w:tcBorders>
          </w:tcPr>
          <w:p w14:paraId="66F80C91" w14:textId="77777777" w:rsidR="003525D0" w:rsidRPr="00CB5D1D" w:rsidRDefault="003525D0" w:rsidP="00C109D7">
            <w:pPr>
              <w:jc w:val="both"/>
              <w:rPr>
                <w:rFonts w:ascii="Myriad Pro" w:hAnsi="Myriad Pro"/>
                <w:color w:val="auto"/>
                <w:sz w:val="12"/>
                <w:szCs w:val="12"/>
                <w:lang w:val="en-US"/>
              </w:rPr>
            </w:pPr>
            <w:r w:rsidRPr="00CB5D1D">
              <w:rPr>
                <w:rFonts w:ascii="Myriad Pro" w:hAnsi="Myriad Pro"/>
                <w:color w:val="auto"/>
                <w:sz w:val="12"/>
                <w:szCs w:val="12"/>
                <w:lang w:val="en-US"/>
              </w:rPr>
              <w:t>II.1</w:t>
            </w:r>
            <w:r w:rsidR="007027BB" w:rsidRPr="00CB5D1D">
              <w:rPr>
                <w:rFonts w:ascii="Myriad Pro" w:hAnsi="Myriad Pro"/>
                <w:color w:val="auto"/>
                <w:sz w:val="12"/>
                <w:szCs w:val="12"/>
                <w:lang w:val="en-US"/>
              </w:rPr>
              <w:t xml:space="preserve">. </w:t>
            </w:r>
            <w:r w:rsidRPr="00CB5D1D">
              <w:rPr>
                <w:rFonts w:ascii="Myriad Pro" w:hAnsi="Myriad Pro"/>
                <w:color w:val="auto"/>
                <w:sz w:val="12"/>
                <w:szCs w:val="12"/>
                <w:lang w:val="en-US"/>
              </w:rPr>
              <w:t>5</w:t>
            </w:r>
          </w:p>
        </w:tc>
        <w:tc>
          <w:tcPr>
            <w:tcW w:w="4253" w:type="pct"/>
            <w:gridSpan w:val="7"/>
            <w:tcBorders>
              <w:top w:val="nil"/>
              <w:left w:val="nil"/>
              <w:bottom w:val="nil"/>
              <w:right w:val="single" w:sz="4" w:space="0" w:color="auto"/>
            </w:tcBorders>
          </w:tcPr>
          <w:p w14:paraId="55070DBC" w14:textId="77777777" w:rsidR="003525D0" w:rsidRPr="00CB5D1D" w:rsidRDefault="003525D0" w:rsidP="00902B54">
            <w:pPr>
              <w:widowControl w:val="0"/>
              <w:shd w:val="clear" w:color="auto" w:fill="FFFFFF"/>
              <w:tabs>
                <w:tab w:val="left" w:pos="1613"/>
              </w:tabs>
              <w:autoSpaceDE w:val="0"/>
              <w:autoSpaceDN w:val="0"/>
              <w:adjustRightInd w:val="0"/>
              <w:jc w:val="both"/>
              <w:rPr>
                <w:rFonts w:ascii="Myriad Pro" w:hAnsi="Myriad Pro"/>
                <w:color w:val="auto"/>
                <w:spacing w:val="1"/>
                <w:sz w:val="12"/>
                <w:szCs w:val="12"/>
              </w:rPr>
            </w:pPr>
            <w:r w:rsidRPr="00CB5D1D">
              <w:rPr>
                <w:rFonts w:ascii="Myriad Pro" w:hAnsi="Myriad Pro"/>
                <w:color w:val="auto"/>
                <w:spacing w:val="1"/>
                <w:sz w:val="12"/>
                <w:szCs w:val="12"/>
              </w:rPr>
              <w:t>потекнуваат од родителски јата кои</w:t>
            </w:r>
            <w:r w:rsidR="000F7DF9" w:rsidRPr="000F7DF9">
              <w:rPr>
                <w:rFonts w:ascii="Myriad Pro" w:hAnsi="Myriad Pro"/>
                <w:color w:val="auto"/>
                <w:spacing w:val="1"/>
                <w:sz w:val="12"/>
                <w:szCs w:val="12"/>
              </w:rPr>
              <w:t>:</w:t>
            </w:r>
          </w:p>
          <w:p w14:paraId="0AA6D731" w14:textId="77777777" w:rsidR="003525D0" w:rsidRPr="00CB5D1D" w:rsidRDefault="003525D0" w:rsidP="004F36C8">
            <w:pPr>
              <w:shd w:val="clear" w:color="auto" w:fill="FFFFFF"/>
              <w:rPr>
                <w:rFonts w:ascii="Myriad Pro" w:hAnsi="Myriad Pro"/>
                <w:color w:val="auto"/>
                <w:sz w:val="12"/>
                <w:szCs w:val="12"/>
              </w:rPr>
            </w:pPr>
            <w:r w:rsidRPr="00CB5D1D">
              <w:rPr>
                <w:rFonts w:ascii="Myriad Pro" w:hAnsi="Myriad Pro"/>
                <w:color w:val="auto"/>
                <w:spacing w:val="-5"/>
                <w:sz w:val="12"/>
                <w:szCs w:val="12"/>
              </w:rPr>
              <w:t>/were derived from parent flocks which:</w:t>
            </w:r>
          </w:p>
        </w:tc>
      </w:tr>
      <w:tr w:rsidR="003525D0" w:rsidRPr="00CB5D1D" w14:paraId="379C1452" w14:textId="77777777" w:rsidTr="001A36D8">
        <w:trPr>
          <w:gridBefore w:val="1"/>
          <w:gridAfter w:val="1"/>
          <w:wBefore w:w="300" w:type="pct"/>
          <w:wAfter w:w="4" w:type="pct"/>
          <w:jc w:val="center"/>
        </w:trPr>
        <w:tc>
          <w:tcPr>
            <w:tcW w:w="443" w:type="pct"/>
            <w:gridSpan w:val="2"/>
            <w:tcBorders>
              <w:top w:val="nil"/>
              <w:left w:val="single" w:sz="4" w:space="0" w:color="auto"/>
              <w:bottom w:val="nil"/>
              <w:right w:val="nil"/>
            </w:tcBorders>
          </w:tcPr>
          <w:p w14:paraId="5E453D41" w14:textId="77777777" w:rsidR="003525D0" w:rsidRPr="00CB5D1D" w:rsidRDefault="003525D0" w:rsidP="00C109D7">
            <w:pPr>
              <w:jc w:val="both"/>
              <w:rPr>
                <w:rFonts w:ascii="Myriad Pro" w:hAnsi="Myriad Pro"/>
                <w:color w:val="auto"/>
                <w:sz w:val="12"/>
                <w:szCs w:val="12"/>
              </w:rPr>
            </w:pPr>
            <w:r w:rsidRPr="00CB5D1D">
              <w:rPr>
                <w:rFonts w:ascii="Myriad Pro" w:hAnsi="Myriad Pro"/>
                <w:color w:val="auto"/>
                <w:sz w:val="12"/>
                <w:szCs w:val="12"/>
                <w:lang w:val="en-US"/>
              </w:rPr>
              <w:t>(</w:t>
            </w:r>
            <w:r w:rsidRPr="00CB5D1D">
              <w:rPr>
                <w:rFonts w:ascii="Myriad Pro" w:hAnsi="Myriad Pro"/>
                <w:color w:val="auto"/>
                <w:sz w:val="12"/>
                <w:szCs w:val="12"/>
                <w:vertAlign w:val="superscript"/>
                <w:lang w:val="en-US"/>
              </w:rPr>
              <w:t>3</w:t>
            </w:r>
            <w:r w:rsidRPr="00CB5D1D">
              <w:rPr>
                <w:rFonts w:ascii="Myriad Pro" w:hAnsi="Myriad Pro"/>
                <w:color w:val="auto"/>
                <w:sz w:val="12"/>
                <w:szCs w:val="12"/>
                <w:lang w:val="en-US"/>
              </w:rPr>
              <w:t>)</w:t>
            </w:r>
            <w:r w:rsidRPr="00CB5D1D">
              <w:rPr>
                <w:rFonts w:ascii="Myriad Pro" w:hAnsi="Myriad Pro"/>
                <w:color w:val="auto"/>
                <w:sz w:val="12"/>
                <w:szCs w:val="12"/>
              </w:rPr>
              <w:t>или</w:t>
            </w:r>
          </w:p>
          <w:p w14:paraId="214BE060" w14:textId="77777777" w:rsidR="003525D0" w:rsidRPr="00CB5D1D" w:rsidRDefault="003525D0" w:rsidP="00C109D7">
            <w:pPr>
              <w:jc w:val="both"/>
              <w:rPr>
                <w:rFonts w:ascii="Myriad Pro" w:hAnsi="Myriad Pro"/>
                <w:color w:val="auto"/>
                <w:sz w:val="12"/>
                <w:szCs w:val="12"/>
                <w:lang w:val="en-US"/>
              </w:rPr>
            </w:pPr>
            <w:r w:rsidRPr="00CB5D1D">
              <w:rPr>
                <w:rFonts w:ascii="Myriad Pro" w:hAnsi="Myriad Pro"/>
                <w:color w:val="auto"/>
                <w:sz w:val="12"/>
                <w:szCs w:val="12"/>
              </w:rPr>
              <w:t>/</w:t>
            </w:r>
            <w:r w:rsidRPr="00CB5D1D">
              <w:rPr>
                <w:rFonts w:ascii="Myriad Pro" w:hAnsi="Myriad Pro"/>
                <w:color w:val="auto"/>
                <w:sz w:val="12"/>
                <w:szCs w:val="12"/>
                <w:lang w:val="en-US"/>
              </w:rPr>
              <w:t>either</w:t>
            </w:r>
          </w:p>
        </w:tc>
        <w:tc>
          <w:tcPr>
            <w:tcW w:w="4253" w:type="pct"/>
            <w:gridSpan w:val="7"/>
            <w:tcBorders>
              <w:top w:val="nil"/>
              <w:left w:val="nil"/>
              <w:bottom w:val="nil"/>
              <w:right w:val="single" w:sz="4" w:space="0" w:color="auto"/>
            </w:tcBorders>
          </w:tcPr>
          <w:p w14:paraId="76EB7CB7" w14:textId="77777777" w:rsidR="003525D0" w:rsidRPr="00CB5D1D" w:rsidRDefault="003525D0" w:rsidP="004F36C8">
            <w:pPr>
              <w:shd w:val="clear" w:color="auto" w:fill="FFFFFF"/>
              <w:rPr>
                <w:rFonts w:ascii="Myriad Pro" w:hAnsi="Myriad Pro"/>
                <w:color w:val="auto"/>
                <w:spacing w:val="-5"/>
                <w:sz w:val="12"/>
                <w:szCs w:val="12"/>
              </w:rPr>
            </w:pPr>
            <w:r w:rsidRPr="00CB5D1D">
              <w:rPr>
                <w:rFonts w:ascii="Myriad Pro" w:hAnsi="Myriad Pro"/>
                <w:color w:val="auto"/>
                <w:spacing w:val="-5"/>
                <w:sz w:val="12"/>
                <w:szCs w:val="12"/>
                <w:lang w:val="en-US"/>
              </w:rPr>
              <w:t>[</w:t>
            </w:r>
            <w:r w:rsidRPr="00CB5D1D">
              <w:rPr>
                <w:rFonts w:ascii="Myriad Pro" w:hAnsi="Myriad Pro"/>
                <w:color w:val="auto"/>
                <w:spacing w:val="-5"/>
                <w:sz w:val="12"/>
                <w:szCs w:val="12"/>
              </w:rPr>
              <w:t>не се вакцинирани против авијарна инфлуенца</w:t>
            </w:r>
          </w:p>
          <w:p w14:paraId="431C8160" w14:textId="77777777" w:rsidR="003525D0" w:rsidRPr="00CB5D1D" w:rsidRDefault="003525D0" w:rsidP="004F36C8">
            <w:pPr>
              <w:shd w:val="clear" w:color="auto" w:fill="FFFFFF"/>
              <w:rPr>
                <w:rFonts w:ascii="Myriad Pro" w:hAnsi="Myriad Pro"/>
                <w:color w:val="auto"/>
                <w:sz w:val="12"/>
                <w:szCs w:val="12"/>
              </w:rPr>
            </w:pPr>
            <w:r w:rsidRPr="00CB5D1D">
              <w:rPr>
                <w:rFonts w:ascii="Myriad Pro" w:hAnsi="Myriad Pro"/>
                <w:color w:val="auto"/>
                <w:spacing w:val="-5"/>
                <w:sz w:val="12"/>
                <w:szCs w:val="12"/>
              </w:rPr>
              <w:t>/have not been vaccinated against avian influenza;]</w:t>
            </w:r>
          </w:p>
        </w:tc>
      </w:tr>
      <w:tr w:rsidR="003525D0" w:rsidRPr="00CB5D1D" w14:paraId="779E8B3F" w14:textId="77777777" w:rsidTr="001A36D8">
        <w:trPr>
          <w:gridBefore w:val="1"/>
          <w:gridAfter w:val="1"/>
          <w:wBefore w:w="300" w:type="pct"/>
          <w:wAfter w:w="4" w:type="pct"/>
          <w:trHeight w:val="1091"/>
          <w:jc w:val="center"/>
        </w:trPr>
        <w:tc>
          <w:tcPr>
            <w:tcW w:w="443" w:type="pct"/>
            <w:gridSpan w:val="2"/>
            <w:tcBorders>
              <w:top w:val="nil"/>
              <w:left w:val="single" w:sz="4" w:space="0" w:color="auto"/>
              <w:bottom w:val="nil"/>
              <w:right w:val="nil"/>
            </w:tcBorders>
          </w:tcPr>
          <w:p w14:paraId="79C45C76" w14:textId="77777777" w:rsidR="003525D0" w:rsidRPr="00CB5D1D" w:rsidRDefault="003525D0" w:rsidP="00C109D7">
            <w:pPr>
              <w:jc w:val="both"/>
              <w:rPr>
                <w:rFonts w:ascii="Myriad Pro" w:hAnsi="Myriad Pro"/>
                <w:color w:val="auto"/>
                <w:sz w:val="12"/>
                <w:szCs w:val="12"/>
              </w:rPr>
            </w:pPr>
            <w:r w:rsidRPr="00CB5D1D">
              <w:rPr>
                <w:rFonts w:ascii="Myriad Pro" w:hAnsi="Myriad Pro"/>
                <w:color w:val="auto"/>
                <w:sz w:val="12"/>
                <w:szCs w:val="12"/>
                <w:lang w:val="en-US"/>
              </w:rPr>
              <w:lastRenderedPageBreak/>
              <w:t>(</w:t>
            </w:r>
            <w:r w:rsidRPr="00CB5D1D">
              <w:rPr>
                <w:rFonts w:ascii="Myriad Pro" w:hAnsi="Myriad Pro"/>
                <w:color w:val="auto"/>
                <w:sz w:val="12"/>
                <w:szCs w:val="12"/>
                <w:vertAlign w:val="superscript"/>
                <w:lang w:val="en-US"/>
              </w:rPr>
              <w:t>3</w:t>
            </w:r>
            <w:r w:rsidRPr="00CB5D1D">
              <w:rPr>
                <w:rFonts w:ascii="Myriad Pro" w:hAnsi="Myriad Pro"/>
                <w:color w:val="auto"/>
                <w:sz w:val="12"/>
                <w:szCs w:val="12"/>
                <w:lang w:val="en-US"/>
              </w:rPr>
              <w:t>)</w:t>
            </w:r>
            <w:r w:rsidRPr="00CB5D1D">
              <w:rPr>
                <w:rFonts w:ascii="Myriad Pro" w:hAnsi="Myriad Pro"/>
                <w:color w:val="auto"/>
                <w:sz w:val="12"/>
                <w:szCs w:val="12"/>
              </w:rPr>
              <w:t>или</w:t>
            </w:r>
          </w:p>
          <w:p w14:paraId="7D1C106D" w14:textId="77777777" w:rsidR="003525D0" w:rsidRPr="00CB5D1D" w:rsidRDefault="003525D0" w:rsidP="00C109D7">
            <w:pPr>
              <w:jc w:val="both"/>
              <w:rPr>
                <w:rFonts w:ascii="Myriad Pro" w:hAnsi="Myriad Pro"/>
                <w:color w:val="auto"/>
                <w:sz w:val="12"/>
                <w:szCs w:val="12"/>
                <w:lang w:val="en-US"/>
              </w:rPr>
            </w:pPr>
            <w:r w:rsidRPr="00CB5D1D">
              <w:rPr>
                <w:rFonts w:ascii="Myriad Pro" w:hAnsi="Myriad Pro"/>
                <w:color w:val="auto"/>
                <w:sz w:val="12"/>
                <w:szCs w:val="12"/>
              </w:rPr>
              <w:t>/</w:t>
            </w:r>
            <w:r w:rsidRPr="00CB5D1D">
              <w:rPr>
                <w:rFonts w:ascii="Myriad Pro" w:hAnsi="Myriad Pro"/>
                <w:color w:val="auto"/>
                <w:sz w:val="12"/>
                <w:szCs w:val="12"/>
                <w:lang w:val="en-US"/>
              </w:rPr>
              <w:t>or</w:t>
            </w:r>
          </w:p>
        </w:tc>
        <w:tc>
          <w:tcPr>
            <w:tcW w:w="4253" w:type="pct"/>
            <w:gridSpan w:val="7"/>
            <w:tcBorders>
              <w:top w:val="nil"/>
              <w:left w:val="nil"/>
              <w:bottom w:val="nil"/>
              <w:right w:val="single" w:sz="4" w:space="0" w:color="auto"/>
            </w:tcBorders>
          </w:tcPr>
          <w:p w14:paraId="38AF25A7" w14:textId="77777777" w:rsidR="003525D0" w:rsidRPr="00CB5D1D" w:rsidRDefault="003525D0" w:rsidP="004F36C8">
            <w:pPr>
              <w:shd w:val="clear" w:color="auto" w:fill="FFFFFF"/>
              <w:jc w:val="both"/>
              <w:rPr>
                <w:rFonts w:ascii="Myriad Pro" w:hAnsi="Myriad Pro"/>
                <w:color w:val="auto"/>
                <w:spacing w:val="-3"/>
                <w:sz w:val="12"/>
                <w:szCs w:val="12"/>
                <w:lang w:val="en-US"/>
              </w:rPr>
            </w:pPr>
            <w:r w:rsidRPr="00CB5D1D">
              <w:rPr>
                <w:rFonts w:ascii="Myriad Pro" w:hAnsi="Myriad Pro"/>
                <w:color w:val="auto"/>
                <w:spacing w:val="-3"/>
                <w:sz w:val="12"/>
                <w:szCs w:val="12"/>
              </w:rPr>
              <w:t xml:space="preserve">[се вакцинирани против авијарна инфлуенца во согласност со планот за вакцинација од </w:t>
            </w:r>
            <w:r w:rsidRPr="00CB5D1D">
              <w:rPr>
                <w:rFonts w:ascii="Myriad Pro" w:hAnsi="Myriad Pro"/>
                <w:color w:val="auto"/>
                <w:sz w:val="12"/>
                <w:szCs w:val="12"/>
              </w:rPr>
              <w:t xml:space="preserve">Правилникот </w:t>
            </w:r>
            <w:r w:rsidR="00996264" w:rsidRPr="00CB5D1D">
              <w:rPr>
                <w:rFonts w:ascii="Myriad Pro" w:hAnsi="Myriad Pro"/>
                <w:color w:val="auto"/>
                <w:sz w:val="12"/>
                <w:szCs w:val="12"/>
                <w:lang w:val="en-US"/>
              </w:rPr>
              <w:t>(7)</w:t>
            </w:r>
            <w:r w:rsidRPr="00CB5D1D">
              <w:rPr>
                <w:rFonts w:ascii="Myriad Pro" w:hAnsi="Myriad Pro"/>
                <w:color w:val="auto"/>
                <w:sz w:val="12"/>
                <w:szCs w:val="12"/>
              </w:rPr>
              <w:t>, односно еквивалентната</w:t>
            </w:r>
            <w:r w:rsidRPr="00CB5D1D">
              <w:rPr>
                <w:rFonts w:ascii="Myriad Pro" w:hAnsi="Myriad Pro"/>
                <w:color w:val="auto"/>
                <w:spacing w:val="-3"/>
                <w:sz w:val="12"/>
                <w:szCs w:val="12"/>
              </w:rPr>
              <w:t xml:space="preserve"> Регулативата (ЕЗ) Бр. 798/2008</w:t>
            </w:r>
            <w:r w:rsidRPr="00CB5D1D">
              <w:rPr>
                <w:rFonts w:ascii="Myriad Pro" w:hAnsi="Myriad Pro"/>
                <w:color w:val="auto"/>
                <w:sz w:val="12"/>
                <w:szCs w:val="12"/>
              </w:rPr>
              <w:t xml:space="preserve"> </w:t>
            </w:r>
          </w:p>
          <w:p w14:paraId="32443B7B" w14:textId="77777777" w:rsidR="003525D0" w:rsidRPr="00CB5D1D" w:rsidRDefault="003525D0" w:rsidP="004F36C8">
            <w:pPr>
              <w:shd w:val="clear" w:color="auto" w:fill="FFFFFF"/>
              <w:jc w:val="both"/>
              <w:rPr>
                <w:rFonts w:ascii="Myriad Pro" w:hAnsi="Myriad Pro"/>
                <w:color w:val="auto"/>
                <w:spacing w:val="-6"/>
                <w:sz w:val="12"/>
                <w:szCs w:val="12"/>
              </w:rPr>
            </w:pPr>
            <w:r w:rsidRPr="00CB5D1D">
              <w:rPr>
                <w:rFonts w:ascii="Myriad Pro" w:hAnsi="Myriad Pro"/>
                <w:color w:val="auto"/>
                <w:spacing w:val="-3"/>
                <w:sz w:val="12"/>
                <w:szCs w:val="12"/>
                <w:lang w:val="en-US"/>
              </w:rPr>
              <w:t>/</w:t>
            </w:r>
            <w:r w:rsidRPr="00CB5D1D">
              <w:rPr>
                <w:rFonts w:ascii="Myriad Pro" w:hAnsi="Myriad Pro"/>
                <w:color w:val="auto"/>
                <w:spacing w:val="-3"/>
                <w:sz w:val="12"/>
                <w:szCs w:val="12"/>
              </w:rPr>
              <w:t xml:space="preserve">have been vaccinated against avian influenza in accordance with a vaccination plan under </w:t>
            </w:r>
            <w:r w:rsidRPr="00CB5D1D">
              <w:rPr>
                <w:rFonts w:ascii="Myriad Pro" w:hAnsi="Myriad Pro"/>
                <w:bCs/>
                <w:color w:val="auto"/>
                <w:sz w:val="12"/>
                <w:szCs w:val="12"/>
                <w:lang w:val="en-US"/>
              </w:rPr>
              <w:t xml:space="preserve"> </w:t>
            </w:r>
            <w:r w:rsidRPr="00CB5D1D">
              <w:rPr>
                <w:rFonts w:ascii="Myriad Pro" w:hAnsi="Myriad Pro"/>
                <w:bCs/>
                <w:color w:val="auto"/>
                <w:sz w:val="12"/>
                <w:szCs w:val="12"/>
              </w:rPr>
              <w:t>Book of Rules</w:t>
            </w:r>
            <w:r w:rsidR="00996264" w:rsidRPr="00CB5D1D">
              <w:rPr>
                <w:rFonts w:ascii="Myriad Pro" w:hAnsi="Myriad Pro"/>
                <w:color w:val="auto"/>
                <w:sz w:val="12"/>
                <w:szCs w:val="12"/>
                <w:lang w:val="en-US"/>
              </w:rPr>
              <w:t>(7)</w:t>
            </w:r>
            <w:r w:rsidRPr="00CB5D1D">
              <w:rPr>
                <w:rFonts w:ascii="Myriad Pro" w:hAnsi="Myriad Pro"/>
                <w:color w:val="auto"/>
                <w:sz w:val="12"/>
                <w:szCs w:val="12"/>
                <w:lang w:val="en-US"/>
              </w:rPr>
              <w:t xml:space="preserve"> or equivalent</w:t>
            </w:r>
            <w:r w:rsidRPr="00CB5D1D">
              <w:rPr>
                <w:rFonts w:ascii="Myriad Pro" w:hAnsi="Myriad Pro"/>
                <w:color w:val="auto"/>
                <w:spacing w:val="-5"/>
                <w:sz w:val="12"/>
                <w:szCs w:val="12"/>
              </w:rPr>
              <w:t xml:space="preserve"> </w:t>
            </w:r>
            <w:r w:rsidRPr="00CB5D1D">
              <w:rPr>
                <w:rFonts w:ascii="Myriad Pro" w:hAnsi="Myriad Pro"/>
                <w:color w:val="auto"/>
                <w:spacing w:val="-3"/>
                <w:sz w:val="12"/>
                <w:szCs w:val="12"/>
              </w:rPr>
              <w:t xml:space="preserve">Regulation </w:t>
            </w:r>
            <w:r w:rsidRPr="00CB5D1D">
              <w:rPr>
                <w:rFonts w:ascii="Myriad Pro" w:hAnsi="Myriad Pro"/>
                <w:color w:val="auto"/>
                <w:spacing w:val="-6"/>
                <w:sz w:val="12"/>
                <w:szCs w:val="12"/>
              </w:rPr>
              <w:t>(EC) No 798/2008 using:</w:t>
            </w:r>
          </w:p>
          <w:p w14:paraId="7EAA9FEB" w14:textId="77777777" w:rsidR="003525D0" w:rsidRPr="00CB5D1D" w:rsidRDefault="003525D0" w:rsidP="004F36C8">
            <w:pPr>
              <w:shd w:val="clear" w:color="auto" w:fill="FFFFFF"/>
              <w:jc w:val="both"/>
              <w:rPr>
                <w:rFonts w:ascii="Myriad Pro" w:hAnsi="Myriad Pro"/>
                <w:color w:val="auto"/>
                <w:spacing w:val="-6"/>
                <w:sz w:val="12"/>
                <w:szCs w:val="12"/>
              </w:rPr>
            </w:pPr>
          </w:p>
          <w:p w14:paraId="72C5EA16" w14:textId="77777777" w:rsidR="003525D0" w:rsidRPr="00CB5D1D" w:rsidRDefault="003525D0" w:rsidP="00D239D4">
            <w:pPr>
              <w:shd w:val="clear" w:color="auto" w:fill="FFFFFF"/>
              <w:jc w:val="center"/>
              <w:rPr>
                <w:rFonts w:ascii="Myriad Pro" w:hAnsi="Myriad Pro"/>
                <w:color w:val="auto"/>
                <w:spacing w:val="-6"/>
                <w:sz w:val="12"/>
                <w:szCs w:val="12"/>
              </w:rPr>
            </w:pPr>
            <w:r w:rsidRPr="00CB5D1D">
              <w:rPr>
                <w:rFonts w:ascii="Myriad Pro" w:hAnsi="Myriad Pro"/>
                <w:color w:val="auto"/>
                <w:spacing w:val="-6"/>
                <w:sz w:val="12"/>
                <w:szCs w:val="12"/>
              </w:rPr>
              <w:t>.......................................................................................................................................................................................................................................................................</w:t>
            </w:r>
          </w:p>
          <w:p w14:paraId="2DB2479A" w14:textId="77777777" w:rsidR="003525D0" w:rsidRPr="00CB5D1D" w:rsidRDefault="003525D0" w:rsidP="00D239D4">
            <w:pPr>
              <w:shd w:val="clear" w:color="auto" w:fill="FFFFFF"/>
              <w:jc w:val="center"/>
              <w:rPr>
                <w:rFonts w:ascii="Myriad Pro" w:hAnsi="Myriad Pro"/>
                <w:color w:val="auto"/>
                <w:spacing w:val="-6"/>
                <w:sz w:val="12"/>
                <w:szCs w:val="12"/>
              </w:rPr>
            </w:pPr>
            <w:r w:rsidRPr="00CB5D1D">
              <w:rPr>
                <w:rFonts w:ascii="Myriad Pro" w:hAnsi="Myriad Pro"/>
                <w:color w:val="auto"/>
                <w:spacing w:val="-6"/>
                <w:sz w:val="12"/>
                <w:szCs w:val="12"/>
              </w:rPr>
              <w:t>(име и тип на употребената вакцина(и)</w:t>
            </w:r>
          </w:p>
          <w:p w14:paraId="2B71B14B" w14:textId="77777777" w:rsidR="003525D0" w:rsidRPr="00CB5D1D" w:rsidRDefault="003525D0" w:rsidP="00D239D4">
            <w:pPr>
              <w:shd w:val="clear" w:color="auto" w:fill="FFFFFF"/>
              <w:jc w:val="center"/>
              <w:rPr>
                <w:rFonts w:ascii="Myriad Pro" w:hAnsi="Myriad Pro"/>
                <w:color w:val="auto"/>
                <w:spacing w:val="-6"/>
                <w:sz w:val="12"/>
                <w:szCs w:val="12"/>
              </w:rPr>
            </w:pPr>
            <w:r w:rsidRPr="00CB5D1D">
              <w:rPr>
                <w:rFonts w:ascii="Myriad Pro" w:hAnsi="Myriad Pro"/>
                <w:color w:val="auto"/>
                <w:spacing w:val="-6"/>
                <w:sz w:val="12"/>
                <w:szCs w:val="12"/>
              </w:rPr>
              <w:t>/</w:t>
            </w:r>
            <w:r w:rsidRPr="00CB5D1D">
              <w:rPr>
                <w:rFonts w:ascii="Myriad Pro" w:hAnsi="Myriad Pro"/>
                <w:color w:val="auto"/>
                <w:spacing w:val="-6"/>
                <w:sz w:val="12"/>
                <w:szCs w:val="12"/>
                <w:lang w:val="en-US"/>
              </w:rPr>
              <w:t>name and type of used vaccine(s)</w:t>
            </w:r>
            <w:r w:rsidRPr="00CB5D1D">
              <w:rPr>
                <w:rFonts w:ascii="Myriad Pro" w:hAnsi="Myriad Pro"/>
                <w:color w:val="auto"/>
                <w:spacing w:val="-6"/>
                <w:sz w:val="12"/>
                <w:szCs w:val="12"/>
              </w:rPr>
              <w:t>)</w:t>
            </w:r>
          </w:p>
          <w:p w14:paraId="43AB55A0" w14:textId="77777777" w:rsidR="003525D0" w:rsidRPr="00CB5D1D" w:rsidRDefault="003525D0" w:rsidP="00D239D4">
            <w:pPr>
              <w:shd w:val="clear" w:color="auto" w:fill="FFFFFF"/>
              <w:rPr>
                <w:rFonts w:ascii="Myriad Pro" w:hAnsi="Myriad Pro"/>
                <w:color w:val="auto"/>
                <w:spacing w:val="-6"/>
                <w:sz w:val="12"/>
                <w:szCs w:val="12"/>
              </w:rPr>
            </w:pPr>
            <w:r w:rsidRPr="00CB5D1D">
              <w:rPr>
                <w:rFonts w:ascii="Myriad Pro" w:hAnsi="Myriad Pro"/>
                <w:color w:val="auto"/>
                <w:spacing w:val="-6"/>
                <w:sz w:val="12"/>
                <w:szCs w:val="12"/>
              </w:rPr>
              <w:t>на возраст од</w:t>
            </w:r>
          </w:p>
          <w:p w14:paraId="1F00AAA0" w14:textId="77777777" w:rsidR="003525D0" w:rsidRPr="00CB5D1D" w:rsidRDefault="003525D0" w:rsidP="00D239D4">
            <w:pPr>
              <w:shd w:val="clear" w:color="auto" w:fill="FFFFFF"/>
              <w:rPr>
                <w:rFonts w:ascii="Myriad Pro" w:hAnsi="Myriad Pro"/>
                <w:color w:val="auto"/>
                <w:spacing w:val="-6"/>
                <w:sz w:val="12"/>
                <w:szCs w:val="12"/>
              </w:rPr>
            </w:pPr>
            <w:r w:rsidRPr="00CB5D1D">
              <w:rPr>
                <w:rFonts w:ascii="Myriad Pro" w:hAnsi="Myriad Pro"/>
                <w:color w:val="auto"/>
                <w:spacing w:val="-6"/>
                <w:sz w:val="12"/>
                <w:szCs w:val="12"/>
              </w:rPr>
              <w:t>/</w:t>
            </w:r>
            <w:r w:rsidRPr="00CB5D1D">
              <w:rPr>
                <w:rFonts w:ascii="Myriad Pro" w:hAnsi="Myriad Pro"/>
                <w:color w:val="auto"/>
                <w:spacing w:val="-6"/>
                <w:sz w:val="12"/>
                <w:szCs w:val="12"/>
                <w:lang w:val="en-US"/>
              </w:rPr>
              <w:t xml:space="preserve">at the age </w:t>
            </w:r>
            <w:r w:rsidR="007027BB" w:rsidRPr="00CB5D1D">
              <w:rPr>
                <w:rFonts w:ascii="Myriad Pro" w:hAnsi="Myriad Pro"/>
                <w:color w:val="auto"/>
                <w:spacing w:val="-6"/>
                <w:sz w:val="12"/>
                <w:szCs w:val="12"/>
                <w:lang w:val="en-US"/>
              </w:rPr>
              <w:t xml:space="preserve"> </w:t>
            </w:r>
            <w:r w:rsidRPr="00CB5D1D">
              <w:rPr>
                <w:rFonts w:ascii="Myriad Pro" w:hAnsi="Myriad Pro"/>
                <w:color w:val="auto"/>
                <w:spacing w:val="-6"/>
                <w:sz w:val="12"/>
                <w:szCs w:val="12"/>
                <w:lang w:val="en-US"/>
              </w:rPr>
              <w:t xml:space="preserve">of ………………………………………… </w:t>
            </w:r>
            <w:r w:rsidRPr="00CB5D1D">
              <w:rPr>
                <w:rFonts w:ascii="Myriad Pro" w:hAnsi="Myriad Pro"/>
                <w:color w:val="auto"/>
                <w:spacing w:val="-6"/>
                <w:sz w:val="12"/>
                <w:szCs w:val="12"/>
              </w:rPr>
              <w:t>недели/</w:t>
            </w:r>
            <w:r w:rsidRPr="00CB5D1D">
              <w:rPr>
                <w:rFonts w:ascii="Myriad Pro" w:hAnsi="Myriad Pro"/>
                <w:color w:val="auto"/>
                <w:spacing w:val="-6"/>
                <w:sz w:val="12"/>
                <w:szCs w:val="12"/>
                <w:lang w:val="en-US"/>
              </w:rPr>
              <w:t>weeks;</w:t>
            </w:r>
          </w:p>
        </w:tc>
      </w:tr>
      <w:tr w:rsidR="003525D0" w:rsidRPr="00CB5D1D" w14:paraId="33F13AA0" w14:textId="77777777" w:rsidTr="001A36D8">
        <w:trPr>
          <w:gridBefore w:val="1"/>
          <w:gridAfter w:val="1"/>
          <w:wBefore w:w="300" w:type="pct"/>
          <w:wAfter w:w="4" w:type="pct"/>
          <w:trHeight w:val="350"/>
          <w:jc w:val="center"/>
        </w:trPr>
        <w:tc>
          <w:tcPr>
            <w:tcW w:w="443" w:type="pct"/>
            <w:gridSpan w:val="2"/>
            <w:tcBorders>
              <w:top w:val="nil"/>
              <w:left w:val="single" w:sz="4" w:space="0" w:color="auto"/>
              <w:bottom w:val="nil"/>
              <w:right w:val="nil"/>
            </w:tcBorders>
          </w:tcPr>
          <w:p w14:paraId="1850E8E6" w14:textId="77777777" w:rsidR="003525D0" w:rsidRPr="00CB5D1D" w:rsidRDefault="003525D0" w:rsidP="005E7D69">
            <w:pPr>
              <w:jc w:val="both"/>
              <w:rPr>
                <w:rFonts w:ascii="Myriad Pro" w:hAnsi="Myriad Pro"/>
                <w:color w:val="auto"/>
                <w:sz w:val="12"/>
                <w:szCs w:val="12"/>
                <w:lang w:val="en-US"/>
              </w:rPr>
            </w:pPr>
            <w:r w:rsidRPr="00CB5D1D">
              <w:rPr>
                <w:rFonts w:ascii="Myriad Pro" w:hAnsi="Myriad Pro"/>
                <w:color w:val="auto"/>
                <w:sz w:val="12"/>
                <w:szCs w:val="12"/>
                <w:lang w:val="en-US"/>
              </w:rPr>
              <w:t>II.1.</w:t>
            </w:r>
            <w:r w:rsidR="005F2FBB" w:rsidRPr="00CB5D1D">
              <w:rPr>
                <w:rFonts w:ascii="Myriad Pro" w:hAnsi="Myriad Pro"/>
                <w:color w:val="auto"/>
                <w:sz w:val="12"/>
                <w:szCs w:val="12"/>
                <w:lang w:val="en-US"/>
              </w:rPr>
              <w:t xml:space="preserve"> </w:t>
            </w:r>
            <w:r w:rsidRPr="00CB5D1D">
              <w:rPr>
                <w:rFonts w:ascii="Myriad Pro" w:hAnsi="Myriad Pro"/>
                <w:color w:val="auto"/>
                <w:sz w:val="12"/>
                <w:szCs w:val="12"/>
                <w:lang w:val="en-US"/>
              </w:rPr>
              <w:t>6</w:t>
            </w:r>
          </w:p>
        </w:tc>
        <w:tc>
          <w:tcPr>
            <w:tcW w:w="4253" w:type="pct"/>
            <w:gridSpan w:val="7"/>
            <w:tcBorders>
              <w:top w:val="nil"/>
              <w:left w:val="nil"/>
              <w:bottom w:val="nil"/>
              <w:right w:val="single" w:sz="4" w:space="0" w:color="auto"/>
            </w:tcBorders>
          </w:tcPr>
          <w:p w14:paraId="73038084" w14:textId="77777777" w:rsidR="003525D0" w:rsidRPr="00CB5D1D" w:rsidRDefault="003525D0" w:rsidP="00B2312E">
            <w:pPr>
              <w:rPr>
                <w:rFonts w:ascii="Myriad Pro" w:hAnsi="Myriad Pro"/>
                <w:color w:val="auto"/>
                <w:sz w:val="12"/>
                <w:szCs w:val="12"/>
                <w:lang w:val="en-US"/>
              </w:rPr>
            </w:pPr>
            <w:r w:rsidRPr="00CB5D1D">
              <w:rPr>
                <w:rFonts w:ascii="Myriad Pro" w:hAnsi="Myriad Pro"/>
                <w:color w:val="auto"/>
                <w:sz w:val="12"/>
                <w:szCs w:val="12"/>
              </w:rPr>
              <w:t>потекнуваат од јата кои</w:t>
            </w:r>
            <w:r w:rsidRPr="00CB5D1D">
              <w:rPr>
                <w:rFonts w:ascii="Myriad Pro" w:hAnsi="Myriad Pro"/>
                <w:color w:val="auto"/>
                <w:sz w:val="12"/>
                <w:szCs w:val="12"/>
                <w:lang w:val="en-US"/>
              </w:rPr>
              <w:t>:</w:t>
            </w:r>
          </w:p>
          <w:p w14:paraId="6866344C" w14:textId="77777777" w:rsidR="003525D0" w:rsidRPr="00CB5D1D" w:rsidRDefault="003525D0" w:rsidP="00B2312E">
            <w:pPr>
              <w:rPr>
                <w:rFonts w:ascii="Myriad Pro" w:hAnsi="Myriad Pro"/>
                <w:color w:val="auto"/>
                <w:sz w:val="12"/>
                <w:szCs w:val="12"/>
                <w:lang w:val="en-US"/>
              </w:rPr>
            </w:pPr>
            <w:r w:rsidRPr="00CB5D1D">
              <w:rPr>
                <w:rFonts w:ascii="Myriad Pro" w:hAnsi="Myriad Pro"/>
                <w:color w:val="auto"/>
                <w:sz w:val="12"/>
                <w:szCs w:val="12"/>
              </w:rPr>
              <w:t>/come from flocks which:</w:t>
            </w:r>
          </w:p>
        </w:tc>
      </w:tr>
      <w:tr w:rsidR="003525D0" w:rsidRPr="00CB5D1D" w14:paraId="7D8A3108" w14:textId="77777777" w:rsidTr="001A36D8">
        <w:trPr>
          <w:gridBefore w:val="1"/>
          <w:gridAfter w:val="1"/>
          <w:wBefore w:w="300" w:type="pct"/>
          <w:wAfter w:w="4" w:type="pct"/>
          <w:trHeight w:val="263"/>
          <w:jc w:val="center"/>
        </w:trPr>
        <w:tc>
          <w:tcPr>
            <w:tcW w:w="443" w:type="pct"/>
            <w:gridSpan w:val="2"/>
            <w:tcBorders>
              <w:top w:val="nil"/>
              <w:left w:val="single" w:sz="4" w:space="0" w:color="auto"/>
              <w:bottom w:val="nil"/>
              <w:right w:val="nil"/>
            </w:tcBorders>
          </w:tcPr>
          <w:p w14:paraId="4862DEFF" w14:textId="77777777" w:rsidR="003525D0" w:rsidRPr="00CB5D1D" w:rsidRDefault="003525D0" w:rsidP="005E7D69">
            <w:pPr>
              <w:jc w:val="both"/>
              <w:rPr>
                <w:rFonts w:ascii="Myriad Pro" w:hAnsi="Myriad Pro"/>
                <w:color w:val="auto"/>
                <w:sz w:val="12"/>
                <w:szCs w:val="12"/>
                <w:lang w:val="en-US"/>
              </w:rPr>
            </w:pPr>
          </w:p>
        </w:tc>
        <w:tc>
          <w:tcPr>
            <w:tcW w:w="208" w:type="pct"/>
            <w:tcBorders>
              <w:top w:val="nil"/>
              <w:left w:val="nil"/>
              <w:bottom w:val="nil"/>
              <w:right w:val="nil"/>
            </w:tcBorders>
          </w:tcPr>
          <w:p w14:paraId="1411B26F" w14:textId="77777777" w:rsidR="003525D0" w:rsidRPr="00CB5D1D" w:rsidRDefault="003525D0" w:rsidP="00FD344D">
            <w:pPr>
              <w:rPr>
                <w:rFonts w:ascii="Myriad Pro" w:hAnsi="Myriad Pro"/>
                <w:color w:val="auto"/>
                <w:sz w:val="12"/>
                <w:szCs w:val="12"/>
                <w:lang w:val="en-US"/>
              </w:rPr>
            </w:pPr>
            <w:r w:rsidRPr="00CB5D1D">
              <w:rPr>
                <w:rFonts w:ascii="Myriad Pro" w:hAnsi="Myriad Pro"/>
                <w:color w:val="auto"/>
                <w:sz w:val="12"/>
                <w:szCs w:val="12"/>
                <w:lang w:val="en-US"/>
              </w:rPr>
              <w:t>(a)</w:t>
            </w:r>
          </w:p>
        </w:tc>
        <w:tc>
          <w:tcPr>
            <w:tcW w:w="4045" w:type="pct"/>
            <w:gridSpan w:val="6"/>
            <w:tcBorders>
              <w:top w:val="nil"/>
              <w:left w:val="nil"/>
              <w:bottom w:val="nil"/>
              <w:right w:val="single" w:sz="4" w:space="0" w:color="auto"/>
            </w:tcBorders>
          </w:tcPr>
          <w:p w14:paraId="05F6FEFB" w14:textId="77777777" w:rsidR="003525D0" w:rsidRPr="00CB5D1D" w:rsidRDefault="003525D0" w:rsidP="005E7D69">
            <w:pPr>
              <w:jc w:val="both"/>
              <w:rPr>
                <w:rFonts w:ascii="Myriad Pro" w:hAnsi="Myriad Pro"/>
                <w:color w:val="auto"/>
                <w:sz w:val="12"/>
                <w:szCs w:val="12"/>
                <w:lang w:val="en-US"/>
              </w:rPr>
            </w:pPr>
            <w:r w:rsidRPr="00CB5D1D">
              <w:rPr>
                <w:rFonts w:ascii="Myriad Pro" w:hAnsi="Myriad Pro"/>
                <w:color w:val="auto"/>
                <w:sz w:val="12"/>
                <w:szCs w:val="12"/>
              </w:rPr>
              <w:t xml:space="preserve">Се прегледани на денот на издавањето на сертификатот и не покажале клинички знаци или основа за сомневање на некоја болест </w:t>
            </w:r>
          </w:p>
          <w:p w14:paraId="6FA08E91" w14:textId="77777777" w:rsidR="00880EB7" w:rsidRPr="00CB5D1D" w:rsidRDefault="003525D0" w:rsidP="005E7D69">
            <w:pPr>
              <w:jc w:val="both"/>
              <w:rPr>
                <w:rFonts w:ascii="Myriad Pro" w:hAnsi="Myriad Pro"/>
                <w:color w:val="auto"/>
                <w:sz w:val="12"/>
                <w:szCs w:val="12"/>
                <w:lang w:val="en-US"/>
              </w:rPr>
            </w:pPr>
            <w:r w:rsidRPr="00CB5D1D">
              <w:rPr>
                <w:rFonts w:ascii="Myriad Pro" w:hAnsi="Myriad Pro"/>
                <w:color w:val="auto"/>
                <w:sz w:val="12"/>
                <w:szCs w:val="12"/>
              </w:rPr>
              <w:t>/have been examined at the date of issue of this certificate and showed no clinical signs of or grounds</w:t>
            </w:r>
            <w:r w:rsidRPr="00CB5D1D">
              <w:rPr>
                <w:rFonts w:ascii="Myriad Pro" w:hAnsi="Myriad Pro"/>
                <w:color w:val="auto"/>
                <w:sz w:val="12"/>
                <w:szCs w:val="12"/>
                <w:lang w:val="en-US"/>
              </w:rPr>
              <w:t xml:space="preserve"> </w:t>
            </w:r>
            <w:r w:rsidRPr="00CB5D1D">
              <w:rPr>
                <w:rFonts w:ascii="Myriad Pro" w:hAnsi="Myriad Pro"/>
                <w:color w:val="auto"/>
                <w:sz w:val="12"/>
                <w:szCs w:val="12"/>
              </w:rPr>
              <w:t>for suspecting any disease;</w:t>
            </w:r>
          </w:p>
        </w:tc>
      </w:tr>
      <w:tr w:rsidR="003525D0" w:rsidRPr="00CB5D1D" w14:paraId="2284FD16" w14:textId="77777777" w:rsidTr="001A36D8">
        <w:trPr>
          <w:gridBefore w:val="1"/>
          <w:gridAfter w:val="1"/>
          <w:wBefore w:w="300" w:type="pct"/>
          <w:wAfter w:w="4" w:type="pct"/>
          <w:trHeight w:val="542"/>
          <w:jc w:val="center"/>
        </w:trPr>
        <w:tc>
          <w:tcPr>
            <w:tcW w:w="443" w:type="pct"/>
            <w:gridSpan w:val="2"/>
            <w:tcBorders>
              <w:top w:val="nil"/>
              <w:left w:val="single" w:sz="4" w:space="0" w:color="auto"/>
              <w:bottom w:val="nil"/>
              <w:right w:val="nil"/>
            </w:tcBorders>
          </w:tcPr>
          <w:p w14:paraId="3987F086" w14:textId="77777777" w:rsidR="003525D0" w:rsidRPr="00CB5D1D" w:rsidRDefault="003525D0" w:rsidP="005E7D69">
            <w:pPr>
              <w:jc w:val="both"/>
              <w:rPr>
                <w:rFonts w:ascii="Myriad Pro" w:hAnsi="Myriad Pro"/>
                <w:color w:val="auto"/>
                <w:sz w:val="12"/>
                <w:szCs w:val="12"/>
              </w:rPr>
            </w:pPr>
          </w:p>
        </w:tc>
        <w:tc>
          <w:tcPr>
            <w:tcW w:w="208" w:type="pct"/>
            <w:tcBorders>
              <w:top w:val="nil"/>
              <w:left w:val="nil"/>
              <w:bottom w:val="nil"/>
              <w:right w:val="nil"/>
            </w:tcBorders>
          </w:tcPr>
          <w:p w14:paraId="2F231ED2" w14:textId="77777777" w:rsidR="003525D0" w:rsidRPr="00CB5D1D" w:rsidRDefault="003525D0" w:rsidP="00FD344D">
            <w:pPr>
              <w:rPr>
                <w:rFonts w:ascii="Myriad Pro" w:hAnsi="Myriad Pro"/>
                <w:color w:val="auto"/>
                <w:sz w:val="12"/>
                <w:szCs w:val="12"/>
                <w:lang w:val="en-US"/>
              </w:rPr>
            </w:pPr>
            <w:r w:rsidRPr="00CB5D1D">
              <w:rPr>
                <w:rFonts w:ascii="Myriad Pro" w:hAnsi="Myriad Pro"/>
                <w:color w:val="auto"/>
                <w:sz w:val="12"/>
                <w:szCs w:val="12"/>
                <w:lang w:val="en-US"/>
              </w:rPr>
              <w:t>(b)</w:t>
            </w:r>
          </w:p>
        </w:tc>
        <w:tc>
          <w:tcPr>
            <w:tcW w:w="4045" w:type="pct"/>
            <w:gridSpan w:val="6"/>
            <w:tcBorders>
              <w:top w:val="nil"/>
              <w:left w:val="nil"/>
              <w:bottom w:val="nil"/>
              <w:right w:val="single" w:sz="4" w:space="0" w:color="auto"/>
            </w:tcBorders>
          </w:tcPr>
          <w:p w14:paraId="71622578" w14:textId="77777777" w:rsidR="003525D0" w:rsidRPr="00CB5D1D" w:rsidRDefault="003525D0" w:rsidP="00343DDE">
            <w:pPr>
              <w:jc w:val="both"/>
              <w:rPr>
                <w:rFonts w:ascii="Myriad Pro" w:hAnsi="Myriad Pro"/>
                <w:color w:val="auto"/>
                <w:sz w:val="12"/>
                <w:szCs w:val="12"/>
              </w:rPr>
            </w:pPr>
            <w:r w:rsidRPr="00CB5D1D">
              <w:rPr>
                <w:rFonts w:ascii="Myriad Pro" w:hAnsi="Myriad Pro"/>
                <w:color w:val="auto"/>
                <w:sz w:val="12"/>
                <w:szCs w:val="12"/>
              </w:rPr>
              <w:t>Се држени најмалку шест недели веднаш пред извозот во објект(и) утврдени во Рамка I.11. од Дел I, службено одобрени согласн</w:t>
            </w:r>
            <w:r w:rsidRPr="00CB5D1D">
              <w:rPr>
                <w:rFonts w:ascii="Myriad Pro" w:hAnsi="Myriad Pro"/>
                <w:color w:val="auto"/>
                <w:sz w:val="12"/>
                <w:szCs w:val="12"/>
                <w:lang w:val="en-US"/>
              </w:rPr>
              <w:t xml:space="preserve">o </w:t>
            </w:r>
            <w:r w:rsidR="006D4AD8">
              <w:rPr>
                <w:rFonts w:ascii="Myriad Pro" w:hAnsi="Myriad Pro"/>
                <w:color w:val="auto"/>
                <w:sz w:val="12"/>
                <w:szCs w:val="12"/>
              </w:rPr>
              <w:t xml:space="preserve">Правилникот за условите за ставање во промет на живина и јајца за ведење </w:t>
            </w:r>
            <w:r w:rsidRPr="00CB5D1D">
              <w:rPr>
                <w:rFonts w:ascii="Myriad Pro" w:hAnsi="Myriad Pro"/>
                <w:color w:val="auto"/>
                <w:sz w:val="12"/>
                <w:szCs w:val="12"/>
              </w:rPr>
              <w:t>кои се еквивалентни на оние поставени со Ан</w:t>
            </w:r>
            <w:r w:rsidR="00261DD5" w:rsidRPr="00CB5D1D">
              <w:rPr>
                <w:rFonts w:ascii="Myriad Pro" w:hAnsi="Myriad Pro"/>
                <w:color w:val="auto"/>
                <w:sz w:val="12"/>
                <w:szCs w:val="12"/>
              </w:rPr>
              <w:t xml:space="preserve">екс II од Директивата </w:t>
            </w:r>
            <w:r w:rsidR="00D718D1" w:rsidRPr="00CB5D1D">
              <w:rPr>
                <w:rFonts w:ascii="Myriad Pro" w:hAnsi="Myriad Pro"/>
                <w:color w:val="auto"/>
                <w:sz w:val="12"/>
                <w:szCs w:val="12"/>
              </w:rPr>
              <w:t>2009/158/ЕЗ</w:t>
            </w:r>
            <w:r w:rsidRPr="00CB5D1D">
              <w:rPr>
                <w:rFonts w:ascii="Myriad Pro" w:hAnsi="Myriad Pro"/>
                <w:color w:val="auto"/>
                <w:sz w:val="12"/>
                <w:szCs w:val="12"/>
              </w:rPr>
              <w:t xml:space="preserve">. </w:t>
            </w:r>
          </w:p>
          <w:p w14:paraId="5D445BDC" w14:textId="77777777" w:rsidR="003525D0" w:rsidRPr="00CB5D1D" w:rsidRDefault="003525D0" w:rsidP="005E7D69">
            <w:pPr>
              <w:jc w:val="both"/>
              <w:rPr>
                <w:rFonts w:ascii="Myriad Pro" w:hAnsi="Myriad Pro"/>
                <w:color w:val="auto"/>
                <w:sz w:val="12"/>
                <w:szCs w:val="12"/>
                <w:lang w:val="en-US"/>
              </w:rPr>
            </w:pPr>
            <w:r w:rsidRPr="00CB5D1D">
              <w:rPr>
                <w:rFonts w:ascii="Myriad Pro" w:hAnsi="Myriad Pro"/>
                <w:color w:val="auto"/>
                <w:sz w:val="12"/>
                <w:szCs w:val="12"/>
              </w:rPr>
              <w:t>/have been kept for at least six weeks immediately prior to export in the establishment(s) defined in</w:t>
            </w:r>
            <w:r w:rsidRPr="00CB5D1D">
              <w:rPr>
                <w:rFonts w:ascii="Myriad Pro" w:hAnsi="Myriad Pro"/>
                <w:color w:val="auto"/>
                <w:sz w:val="12"/>
                <w:szCs w:val="12"/>
                <w:lang w:val="en-US"/>
              </w:rPr>
              <w:t xml:space="preserve"> </w:t>
            </w:r>
            <w:r w:rsidRPr="00CB5D1D">
              <w:rPr>
                <w:rFonts w:ascii="Myriad Pro" w:hAnsi="Myriad Pro"/>
                <w:color w:val="auto"/>
                <w:sz w:val="12"/>
                <w:szCs w:val="12"/>
              </w:rPr>
              <w:t>Box I.11 of Part I, officially approved in accordance with requirements that are at least equivalent to</w:t>
            </w:r>
            <w:r w:rsidRPr="00CB5D1D">
              <w:rPr>
                <w:rFonts w:ascii="Myriad Pro" w:hAnsi="Myriad Pro"/>
                <w:color w:val="auto"/>
                <w:sz w:val="12"/>
                <w:szCs w:val="12"/>
                <w:lang w:val="en-US"/>
              </w:rPr>
              <w:t xml:space="preserve"> </w:t>
            </w:r>
            <w:r w:rsidRPr="00CB5D1D">
              <w:rPr>
                <w:rFonts w:ascii="Myriad Pro" w:hAnsi="Myriad Pro"/>
                <w:color w:val="auto"/>
                <w:sz w:val="12"/>
                <w:szCs w:val="12"/>
              </w:rPr>
              <w:t>those laid down in</w:t>
            </w:r>
            <w:r w:rsidRPr="00CB5D1D">
              <w:rPr>
                <w:rFonts w:ascii="Myriad Pro" w:hAnsi="Myriad Pro"/>
                <w:color w:val="auto"/>
                <w:sz w:val="12"/>
                <w:szCs w:val="12"/>
                <w:lang w:val="en-US"/>
              </w:rPr>
              <w:t xml:space="preserve"> </w:t>
            </w:r>
            <w:r w:rsidR="006D4AD8">
              <w:rPr>
                <w:rFonts w:ascii="Myriad Pro" w:hAnsi="Myriad Pro"/>
                <w:color w:val="auto"/>
                <w:sz w:val="12"/>
                <w:szCs w:val="12"/>
                <w:lang w:val="en-US"/>
              </w:rPr>
              <w:t>the Book of rules on conditions for placing on the market of poultry and hatching eggs</w:t>
            </w:r>
            <w:r w:rsidR="006D4AD8">
              <w:rPr>
                <w:rFonts w:ascii="Myriad Pro" w:hAnsi="Myriad Pro"/>
                <w:color w:val="auto"/>
                <w:sz w:val="12"/>
                <w:szCs w:val="12"/>
              </w:rPr>
              <w:t xml:space="preserve"> </w:t>
            </w:r>
            <w:r w:rsidRPr="00CB5D1D">
              <w:rPr>
                <w:rFonts w:ascii="Myriad Pro" w:hAnsi="Myriad Pro"/>
                <w:color w:val="auto"/>
                <w:sz w:val="12"/>
                <w:szCs w:val="12"/>
                <w:lang w:val="en-US"/>
              </w:rPr>
              <w:t>or</w:t>
            </w:r>
            <w:r w:rsidRPr="00CB5D1D">
              <w:rPr>
                <w:rFonts w:ascii="Myriad Pro" w:hAnsi="Myriad Pro"/>
                <w:color w:val="auto"/>
                <w:sz w:val="12"/>
                <w:szCs w:val="12"/>
              </w:rPr>
              <w:t xml:space="preserve"> Annex II to Directive </w:t>
            </w:r>
            <w:r w:rsidR="00817B2E" w:rsidRPr="00CB5D1D">
              <w:rPr>
                <w:rFonts w:ascii="Myriad Pro" w:hAnsi="Myriad Pro"/>
                <w:color w:val="auto"/>
                <w:sz w:val="12"/>
                <w:szCs w:val="12"/>
              </w:rPr>
              <w:t>2009/158/EC</w:t>
            </w:r>
            <w:r w:rsidRPr="00CB5D1D">
              <w:rPr>
                <w:rFonts w:ascii="Myriad Pro" w:hAnsi="Myriad Pro"/>
                <w:color w:val="auto"/>
                <w:sz w:val="12"/>
                <w:szCs w:val="12"/>
              </w:rPr>
              <w:t>:</w:t>
            </w:r>
          </w:p>
        </w:tc>
      </w:tr>
      <w:tr w:rsidR="003525D0" w:rsidRPr="00CB5D1D" w14:paraId="675E25AC" w14:textId="77777777" w:rsidTr="001A36D8">
        <w:trPr>
          <w:gridBefore w:val="1"/>
          <w:gridAfter w:val="1"/>
          <w:wBefore w:w="300" w:type="pct"/>
          <w:wAfter w:w="4" w:type="pct"/>
          <w:trHeight w:val="261"/>
          <w:jc w:val="center"/>
        </w:trPr>
        <w:tc>
          <w:tcPr>
            <w:tcW w:w="443" w:type="pct"/>
            <w:gridSpan w:val="2"/>
            <w:tcBorders>
              <w:top w:val="nil"/>
              <w:left w:val="single" w:sz="4" w:space="0" w:color="auto"/>
              <w:bottom w:val="nil"/>
              <w:right w:val="nil"/>
            </w:tcBorders>
          </w:tcPr>
          <w:p w14:paraId="62EDF9A0" w14:textId="77777777" w:rsidR="003525D0" w:rsidRPr="00CB5D1D" w:rsidRDefault="003525D0" w:rsidP="005E7D69">
            <w:pPr>
              <w:jc w:val="both"/>
              <w:rPr>
                <w:rFonts w:ascii="Myriad Pro" w:hAnsi="Myriad Pro"/>
                <w:color w:val="auto"/>
                <w:sz w:val="12"/>
                <w:szCs w:val="12"/>
              </w:rPr>
            </w:pPr>
          </w:p>
        </w:tc>
        <w:tc>
          <w:tcPr>
            <w:tcW w:w="208" w:type="pct"/>
            <w:tcBorders>
              <w:top w:val="nil"/>
              <w:left w:val="nil"/>
              <w:bottom w:val="nil"/>
              <w:right w:val="nil"/>
            </w:tcBorders>
          </w:tcPr>
          <w:p w14:paraId="5E8E57A6" w14:textId="77777777" w:rsidR="003525D0" w:rsidRPr="00CB5D1D" w:rsidRDefault="003525D0" w:rsidP="00FD344D">
            <w:pPr>
              <w:rPr>
                <w:rFonts w:ascii="Myriad Pro" w:hAnsi="Myriad Pro"/>
                <w:color w:val="auto"/>
                <w:sz w:val="12"/>
                <w:szCs w:val="12"/>
                <w:lang w:val="en-US"/>
              </w:rPr>
            </w:pPr>
          </w:p>
        </w:tc>
        <w:tc>
          <w:tcPr>
            <w:tcW w:w="124" w:type="pct"/>
            <w:tcBorders>
              <w:top w:val="nil"/>
              <w:left w:val="nil"/>
              <w:bottom w:val="nil"/>
              <w:right w:val="nil"/>
            </w:tcBorders>
          </w:tcPr>
          <w:p w14:paraId="15C5640F" w14:textId="77777777" w:rsidR="003525D0" w:rsidRPr="00CB5D1D" w:rsidRDefault="003525D0" w:rsidP="00FD344D">
            <w:pPr>
              <w:rPr>
                <w:rFonts w:ascii="Myriad Pro" w:hAnsi="Myriad Pro"/>
                <w:color w:val="auto"/>
                <w:sz w:val="12"/>
                <w:szCs w:val="12"/>
                <w:lang w:val="en-US"/>
              </w:rPr>
            </w:pPr>
            <w:r w:rsidRPr="00CB5D1D">
              <w:rPr>
                <w:rFonts w:ascii="Myriad Pro" w:hAnsi="Myriad Pro"/>
                <w:color w:val="auto"/>
                <w:sz w:val="12"/>
                <w:szCs w:val="12"/>
                <w:lang w:val="en-US"/>
              </w:rPr>
              <w:t>-</w:t>
            </w:r>
          </w:p>
        </w:tc>
        <w:tc>
          <w:tcPr>
            <w:tcW w:w="3921" w:type="pct"/>
            <w:gridSpan w:val="5"/>
            <w:tcBorders>
              <w:top w:val="nil"/>
              <w:left w:val="nil"/>
              <w:bottom w:val="nil"/>
              <w:right w:val="single" w:sz="4" w:space="0" w:color="auto"/>
            </w:tcBorders>
          </w:tcPr>
          <w:p w14:paraId="509C4460" w14:textId="77777777" w:rsidR="003525D0" w:rsidRPr="00CB5D1D" w:rsidRDefault="003525D0" w:rsidP="0023540C">
            <w:pPr>
              <w:jc w:val="both"/>
              <w:rPr>
                <w:rFonts w:ascii="Myriad Pro" w:hAnsi="Myriad Pro"/>
                <w:color w:val="auto"/>
                <w:sz w:val="12"/>
                <w:szCs w:val="12"/>
                <w:lang w:val="en-US"/>
              </w:rPr>
            </w:pPr>
            <w:r w:rsidRPr="00CB5D1D">
              <w:rPr>
                <w:rFonts w:ascii="Myriad Pro" w:hAnsi="Myriad Pro"/>
                <w:color w:val="auto"/>
                <w:sz w:val="12"/>
                <w:szCs w:val="12"/>
              </w:rPr>
              <w:t xml:space="preserve">чие одобрение не е укинато или повлечено </w:t>
            </w:r>
          </w:p>
          <w:p w14:paraId="15F8082B" w14:textId="77777777" w:rsidR="003525D0" w:rsidRPr="00CB5D1D" w:rsidRDefault="003525D0" w:rsidP="0023540C">
            <w:pPr>
              <w:jc w:val="both"/>
              <w:rPr>
                <w:rFonts w:ascii="Myriad Pro" w:hAnsi="Myriad Pro"/>
                <w:color w:val="auto"/>
                <w:sz w:val="12"/>
                <w:szCs w:val="12"/>
                <w:lang w:val="en-US"/>
              </w:rPr>
            </w:pPr>
            <w:r w:rsidRPr="00CB5D1D">
              <w:rPr>
                <w:rFonts w:ascii="Myriad Pro" w:hAnsi="Myriad Pro"/>
                <w:color w:val="auto"/>
                <w:sz w:val="12"/>
                <w:szCs w:val="12"/>
              </w:rPr>
              <w:t>/the approval of which has not been suspended or withdrawn,</w:t>
            </w:r>
          </w:p>
        </w:tc>
      </w:tr>
      <w:tr w:rsidR="003525D0" w:rsidRPr="00CB5D1D" w14:paraId="1B39D25A" w14:textId="77777777" w:rsidTr="000F7DF9">
        <w:trPr>
          <w:gridBefore w:val="1"/>
          <w:gridAfter w:val="1"/>
          <w:wBefore w:w="300" w:type="pct"/>
          <w:wAfter w:w="4" w:type="pct"/>
          <w:trHeight w:val="280"/>
          <w:jc w:val="center"/>
        </w:trPr>
        <w:tc>
          <w:tcPr>
            <w:tcW w:w="443" w:type="pct"/>
            <w:gridSpan w:val="2"/>
            <w:tcBorders>
              <w:top w:val="nil"/>
              <w:left w:val="single" w:sz="4" w:space="0" w:color="auto"/>
              <w:bottom w:val="nil"/>
              <w:right w:val="nil"/>
            </w:tcBorders>
          </w:tcPr>
          <w:p w14:paraId="21D81F56" w14:textId="77777777" w:rsidR="003525D0" w:rsidRPr="00CB5D1D" w:rsidRDefault="003525D0" w:rsidP="005E7D69">
            <w:pPr>
              <w:jc w:val="both"/>
              <w:rPr>
                <w:rFonts w:ascii="Myriad Pro" w:hAnsi="Myriad Pro"/>
                <w:color w:val="auto"/>
                <w:sz w:val="12"/>
                <w:szCs w:val="12"/>
              </w:rPr>
            </w:pPr>
          </w:p>
        </w:tc>
        <w:tc>
          <w:tcPr>
            <w:tcW w:w="208" w:type="pct"/>
            <w:tcBorders>
              <w:top w:val="nil"/>
              <w:left w:val="nil"/>
              <w:bottom w:val="nil"/>
              <w:right w:val="nil"/>
            </w:tcBorders>
          </w:tcPr>
          <w:p w14:paraId="7B36F6A3" w14:textId="77777777" w:rsidR="003525D0" w:rsidRPr="00CB5D1D" w:rsidRDefault="003525D0" w:rsidP="00FD344D">
            <w:pPr>
              <w:rPr>
                <w:rFonts w:ascii="Myriad Pro" w:hAnsi="Myriad Pro"/>
                <w:color w:val="auto"/>
                <w:sz w:val="12"/>
                <w:szCs w:val="12"/>
                <w:highlight w:val="yellow"/>
                <w:lang w:val="en-US"/>
              </w:rPr>
            </w:pPr>
          </w:p>
        </w:tc>
        <w:tc>
          <w:tcPr>
            <w:tcW w:w="124" w:type="pct"/>
            <w:tcBorders>
              <w:top w:val="nil"/>
              <w:left w:val="nil"/>
              <w:bottom w:val="nil"/>
              <w:right w:val="nil"/>
            </w:tcBorders>
          </w:tcPr>
          <w:p w14:paraId="06A0C79A" w14:textId="77777777" w:rsidR="003525D0" w:rsidRPr="00CB5D1D" w:rsidRDefault="003525D0" w:rsidP="00FD344D">
            <w:pPr>
              <w:rPr>
                <w:rFonts w:ascii="Myriad Pro" w:hAnsi="Myriad Pro"/>
                <w:color w:val="auto"/>
                <w:sz w:val="12"/>
                <w:szCs w:val="12"/>
                <w:lang w:val="en-US"/>
              </w:rPr>
            </w:pPr>
            <w:r w:rsidRPr="00CB5D1D">
              <w:rPr>
                <w:rFonts w:ascii="Myriad Pro" w:hAnsi="Myriad Pro"/>
                <w:color w:val="auto"/>
                <w:sz w:val="12"/>
                <w:szCs w:val="12"/>
                <w:lang w:val="en-US"/>
              </w:rPr>
              <w:t>-</w:t>
            </w:r>
          </w:p>
        </w:tc>
        <w:tc>
          <w:tcPr>
            <w:tcW w:w="3921" w:type="pct"/>
            <w:gridSpan w:val="5"/>
            <w:tcBorders>
              <w:top w:val="nil"/>
              <w:left w:val="nil"/>
              <w:bottom w:val="nil"/>
              <w:right w:val="single" w:sz="4" w:space="0" w:color="auto"/>
            </w:tcBorders>
          </w:tcPr>
          <w:p w14:paraId="61160023" w14:textId="77777777" w:rsidR="003525D0" w:rsidRPr="00CB5D1D" w:rsidRDefault="003525D0" w:rsidP="0023540C">
            <w:pPr>
              <w:jc w:val="both"/>
              <w:rPr>
                <w:rFonts w:ascii="Myriad Pro" w:hAnsi="Myriad Pro"/>
                <w:color w:val="auto"/>
                <w:sz w:val="12"/>
                <w:szCs w:val="12"/>
                <w:lang w:val="en-US"/>
              </w:rPr>
            </w:pPr>
            <w:r w:rsidRPr="00CB5D1D">
              <w:rPr>
                <w:rFonts w:ascii="Myriad Pro" w:hAnsi="Myriad Pro"/>
                <w:color w:val="auto"/>
                <w:sz w:val="12"/>
                <w:szCs w:val="12"/>
              </w:rPr>
              <w:t>кое/кои</w:t>
            </w:r>
            <w:r w:rsidRPr="00CB5D1D">
              <w:rPr>
                <w:rFonts w:ascii="Myriad Pro" w:hAnsi="Myriad Pro"/>
                <w:color w:val="auto"/>
                <w:sz w:val="12"/>
                <w:szCs w:val="12"/>
                <w:lang w:val="en-US"/>
              </w:rPr>
              <w:t xml:space="preserve"> </w:t>
            </w:r>
            <w:r w:rsidRPr="00CB5D1D">
              <w:rPr>
                <w:rFonts w:ascii="Myriad Pro" w:hAnsi="Myriad Pro"/>
                <w:color w:val="auto"/>
                <w:sz w:val="12"/>
                <w:szCs w:val="12"/>
              </w:rPr>
              <w:t xml:space="preserve">не </w:t>
            </w:r>
            <w:r w:rsidRPr="00CB5D1D">
              <w:rPr>
                <w:rFonts w:ascii="Myriad Pro" w:hAnsi="Myriad Pro"/>
                <w:color w:val="auto"/>
                <w:sz w:val="12"/>
                <w:szCs w:val="12"/>
                <w:lang w:val="en-US"/>
              </w:rPr>
              <w:t xml:space="preserve"> </w:t>
            </w:r>
            <w:r w:rsidRPr="00CB5D1D">
              <w:rPr>
                <w:rFonts w:ascii="Myriad Pro" w:hAnsi="Myriad Pro"/>
                <w:color w:val="auto"/>
                <w:sz w:val="12"/>
                <w:szCs w:val="12"/>
              </w:rPr>
              <w:t>се  (биле) предмет на забрана или ограничување во поглед на здравстена заштита на животните</w:t>
            </w:r>
            <w:r w:rsidR="0059420D">
              <w:rPr>
                <w:rFonts w:ascii="Myriad Pro" w:hAnsi="Myriad Pro"/>
                <w:color w:val="auto"/>
                <w:sz w:val="12"/>
                <w:szCs w:val="12"/>
              </w:rPr>
              <w:t>,</w:t>
            </w:r>
          </w:p>
          <w:p w14:paraId="24102A77" w14:textId="77777777" w:rsidR="003525D0" w:rsidRPr="00CB5D1D" w:rsidRDefault="003525D0" w:rsidP="0023540C">
            <w:pPr>
              <w:jc w:val="both"/>
              <w:rPr>
                <w:rFonts w:ascii="Myriad Pro" w:hAnsi="Myriad Pro"/>
                <w:color w:val="auto"/>
                <w:sz w:val="12"/>
                <w:szCs w:val="12"/>
              </w:rPr>
            </w:pPr>
            <w:r w:rsidRPr="00CB5D1D">
              <w:rPr>
                <w:rFonts w:ascii="Myriad Pro" w:hAnsi="Myriad Pro"/>
                <w:color w:val="auto"/>
                <w:sz w:val="12"/>
                <w:szCs w:val="12"/>
              </w:rPr>
              <w:t>/which is (are) not subject to any animal health restriction</w:t>
            </w:r>
            <w:r w:rsidR="0059420D">
              <w:rPr>
                <w:rFonts w:ascii="Myriad Pro" w:hAnsi="Myriad Pro"/>
                <w:color w:val="auto"/>
                <w:sz w:val="12"/>
                <w:szCs w:val="12"/>
              </w:rPr>
              <w:t>,</w:t>
            </w:r>
          </w:p>
        </w:tc>
      </w:tr>
      <w:tr w:rsidR="003525D0" w:rsidRPr="00CB5D1D" w14:paraId="5F7873AD" w14:textId="77777777" w:rsidTr="000F7DF9">
        <w:trPr>
          <w:gridBefore w:val="1"/>
          <w:gridAfter w:val="1"/>
          <w:wBefore w:w="300" w:type="pct"/>
          <w:wAfter w:w="4" w:type="pct"/>
          <w:trHeight w:val="171"/>
          <w:jc w:val="center"/>
        </w:trPr>
        <w:tc>
          <w:tcPr>
            <w:tcW w:w="443" w:type="pct"/>
            <w:gridSpan w:val="2"/>
            <w:tcBorders>
              <w:top w:val="nil"/>
              <w:left w:val="single" w:sz="4" w:space="0" w:color="auto"/>
              <w:bottom w:val="nil"/>
              <w:right w:val="nil"/>
            </w:tcBorders>
          </w:tcPr>
          <w:p w14:paraId="1447863D" w14:textId="77777777" w:rsidR="003525D0" w:rsidRPr="00CB5D1D" w:rsidRDefault="003525D0" w:rsidP="005E7D69">
            <w:pPr>
              <w:jc w:val="both"/>
              <w:rPr>
                <w:rFonts w:ascii="Myriad Pro" w:hAnsi="Myriad Pro"/>
                <w:color w:val="auto"/>
                <w:sz w:val="12"/>
                <w:szCs w:val="12"/>
              </w:rPr>
            </w:pPr>
          </w:p>
        </w:tc>
        <w:tc>
          <w:tcPr>
            <w:tcW w:w="208" w:type="pct"/>
            <w:tcBorders>
              <w:top w:val="nil"/>
              <w:left w:val="nil"/>
              <w:bottom w:val="nil"/>
              <w:right w:val="nil"/>
            </w:tcBorders>
          </w:tcPr>
          <w:p w14:paraId="16F586D6" w14:textId="77777777" w:rsidR="003525D0" w:rsidRPr="00CB5D1D" w:rsidRDefault="003525D0" w:rsidP="00FD344D">
            <w:pPr>
              <w:rPr>
                <w:rFonts w:ascii="Myriad Pro" w:hAnsi="Myriad Pro"/>
                <w:color w:val="auto"/>
                <w:sz w:val="12"/>
                <w:szCs w:val="12"/>
                <w:highlight w:val="yellow"/>
                <w:lang w:val="en-US"/>
              </w:rPr>
            </w:pPr>
          </w:p>
        </w:tc>
        <w:tc>
          <w:tcPr>
            <w:tcW w:w="124" w:type="pct"/>
            <w:tcBorders>
              <w:top w:val="nil"/>
              <w:left w:val="nil"/>
              <w:bottom w:val="nil"/>
              <w:right w:val="nil"/>
            </w:tcBorders>
          </w:tcPr>
          <w:p w14:paraId="64428DD1" w14:textId="77777777" w:rsidR="003525D0" w:rsidRPr="00CB5D1D" w:rsidRDefault="003525D0" w:rsidP="00FD344D">
            <w:pPr>
              <w:rPr>
                <w:rFonts w:ascii="Myriad Pro" w:hAnsi="Myriad Pro"/>
                <w:color w:val="auto"/>
                <w:sz w:val="12"/>
                <w:szCs w:val="12"/>
                <w:lang w:val="en-US"/>
              </w:rPr>
            </w:pPr>
            <w:r w:rsidRPr="00CB5D1D">
              <w:rPr>
                <w:rFonts w:ascii="Myriad Pro" w:hAnsi="Myriad Pro"/>
                <w:color w:val="auto"/>
                <w:sz w:val="12"/>
                <w:szCs w:val="12"/>
                <w:lang w:val="en-US"/>
              </w:rPr>
              <w:t>-</w:t>
            </w:r>
          </w:p>
        </w:tc>
        <w:tc>
          <w:tcPr>
            <w:tcW w:w="3921" w:type="pct"/>
            <w:gridSpan w:val="5"/>
            <w:tcBorders>
              <w:top w:val="nil"/>
              <w:left w:val="nil"/>
              <w:bottom w:val="nil"/>
              <w:right w:val="single" w:sz="4" w:space="0" w:color="auto"/>
            </w:tcBorders>
          </w:tcPr>
          <w:p w14:paraId="68476F1A" w14:textId="77777777" w:rsidR="003525D0" w:rsidRPr="00CB5D1D" w:rsidRDefault="003525D0" w:rsidP="006905E7">
            <w:pPr>
              <w:jc w:val="both"/>
              <w:rPr>
                <w:rFonts w:ascii="Myriad Pro" w:hAnsi="Myriad Pro"/>
                <w:color w:val="auto"/>
                <w:sz w:val="12"/>
                <w:szCs w:val="12"/>
              </w:rPr>
            </w:pPr>
            <w:r w:rsidRPr="00CB5D1D">
              <w:rPr>
                <w:rFonts w:ascii="Myriad Pro" w:hAnsi="Myriad Pro"/>
                <w:color w:val="auto"/>
                <w:sz w:val="12"/>
                <w:szCs w:val="12"/>
              </w:rPr>
              <w:t xml:space="preserve">каде во радиус од </w:t>
            </w:r>
            <w:r w:rsidRPr="00CB5D1D">
              <w:rPr>
                <w:rFonts w:ascii="Myriad Pro" w:hAnsi="Myriad Pro"/>
                <w:color w:val="auto"/>
                <w:sz w:val="12"/>
                <w:szCs w:val="12"/>
                <w:lang w:val="en-US"/>
              </w:rPr>
              <w:t>10</w:t>
            </w:r>
            <w:r w:rsidRPr="00CB5D1D">
              <w:rPr>
                <w:rFonts w:ascii="Myriad Pro" w:hAnsi="Myriad Pro"/>
                <w:color w:val="auto"/>
                <w:sz w:val="12"/>
                <w:szCs w:val="12"/>
              </w:rPr>
              <w:t xml:space="preserve"> км вклучувајќи ја, каде што е потребно, територијата на соседната земја, немало појава на високо патогена авијарна инфлуенца или Њукастелска болест најмалку претходните 30 дена; </w:t>
            </w:r>
          </w:p>
          <w:p w14:paraId="177E3308" w14:textId="77777777" w:rsidR="00D718D1" w:rsidRPr="00CB5D1D" w:rsidRDefault="003525D0" w:rsidP="004120DF">
            <w:pPr>
              <w:widowControl w:val="0"/>
              <w:shd w:val="clear" w:color="auto" w:fill="FFFFFF"/>
              <w:tabs>
                <w:tab w:val="left" w:pos="754"/>
              </w:tabs>
              <w:autoSpaceDE w:val="0"/>
              <w:autoSpaceDN w:val="0"/>
              <w:adjustRightInd w:val="0"/>
              <w:jc w:val="both"/>
              <w:rPr>
                <w:rFonts w:ascii="Myriad Pro" w:hAnsi="Myriad Pro"/>
                <w:color w:val="auto"/>
                <w:spacing w:val="-5"/>
                <w:sz w:val="12"/>
                <w:szCs w:val="12"/>
              </w:rPr>
            </w:pPr>
            <w:r w:rsidRPr="00CB5D1D">
              <w:rPr>
                <w:rFonts w:ascii="Myriad Pro" w:hAnsi="Myriad Pro"/>
                <w:color w:val="auto"/>
                <w:sz w:val="12"/>
                <w:szCs w:val="12"/>
                <w:lang w:val="en-US"/>
              </w:rPr>
              <w:t>/</w:t>
            </w:r>
            <w:r w:rsidRPr="00CB5D1D">
              <w:rPr>
                <w:rFonts w:ascii="Myriad Pro" w:hAnsi="Myriad Pro"/>
                <w:color w:val="auto"/>
                <w:sz w:val="12"/>
                <w:szCs w:val="12"/>
              </w:rPr>
              <w:t>within a 10 km radius of w</w:t>
            </w:r>
            <w:r w:rsidR="004120DF" w:rsidRPr="00CB5D1D">
              <w:rPr>
                <w:rFonts w:ascii="Myriad Pro" w:hAnsi="Myriad Pro"/>
                <w:color w:val="auto"/>
                <w:sz w:val="12"/>
                <w:szCs w:val="12"/>
              </w:rPr>
              <w:t>hich</w:t>
            </w:r>
            <w:r w:rsidR="004120DF" w:rsidRPr="00CB5D1D">
              <w:rPr>
                <w:rFonts w:ascii="Myriad Pro" w:hAnsi="Myriad Pro"/>
                <w:color w:val="auto"/>
                <w:sz w:val="12"/>
                <w:szCs w:val="12"/>
                <w:lang w:val="en-US"/>
              </w:rPr>
              <w:t xml:space="preserve">, including, where appropriate, the territory of a neighboring country, there has </w:t>
            </w:r>
            <w:r w:rsidRPr="00CB5D1D">
              <w:rPr>
                <w:rFonts w:ascii="Myriad Pro" w:hAnsi="Myriad Pro"/>
                <w:color w:val="auto"/>
                <w:sz w:val="12"/>
                <w:szCs w:val="12"/>
              </w:rPr>
              <w:t>been no outbreak of highly pathogenic avian influenza or</w:t>
            </w:r>
            <w:r w:rsidRPr="00CB5D1D">
              <w:rPr>
                <w:rFonts w:ascii="Myriad Pro" w:hAnsi="Myriad Pro"/>
                <w:color w:val="auto"/>
                <w:sz w:val="12"/>
                <w:szCs w:val="12"/>
                <w:lang w:val="en-US"/>
              </w:rPr>
              <w:t xml:space="preserve"> </w:t>
            </w:r>
            <w:r w:rsidRPr="00CB5D1D">
              <w:rPr>
                <w:rFonts w:ascii="Myriad Pro" w:hAnsi="Myriad Pro"/>
                <w:color w:val="auto"/>
                <w:spacing w:val="-5"/>
                <w:sz w:val="12"/>
                <w:szCs w:val="12"/>
              </w:rPr>
              <w:t>Newcastle disease for at least the previous 30 days;</w:t>
            </w:r>
          </w:p>
        </w:tc>
      </w:tr>
      <w:tr w:rsidR="003525D0" w:rsidRPr="00CB5D1D" w14:paraId="2C5724E0" w14:textId="77777777" w:rsidTr="000F7DF9">
        <w:trPr>
          <w:gridBefore w:val="1"/>
          <w:gridAfter w:val="1"/>
          <w:wBefore w:w="300" w:type="pct"/>
          <w:wAfter w:w="4" w:type="pct"/>
          <w:trHeight w:val="316"/>
          <w:jc w:val="center"/>
        </w:trPr>
        <w:tc>
          <w:tcPr>
            <w:tcW w:w="443" w:type="pct"/>
            <w:gridSpan w:val="2"/>
            <w:tcBorders>
              <w:top w:val="nil"/>
              <w:left w:val="single" w:sz="4" w:space="0" w:color="auto"/>
              <w:bottom w:val="nil"/>
              <w:right w:val="nil"/>
            </w:tcBorders>
          </w:tcPr>
          <w:p w14:paraId="2AFA8F69" w14:textId="77777777" w:rsidR="003525D0" w:rsidRPr="00CB5D1D" w:rsidRDefault="003525D0" w:rsidP="005E7D69">
            <w:pPr>
              <w:jc w:val="both"/>
              <w:rPr>
                <w:rFonts w:ascii="Myriad Pro" w:hAnsi="Myriad Pro"/>
                <w:color w:val="auto"/>
                <w:sz w:val="12"/>
                <w:szCs w:val="12"/>
              </w:rPr>
            </w:pPr>
          </w:p>
        </w:tc>
        <w:tc>
          <w:tcPr>
            <w:tcW w:w="208" w:type="pct"/>
            <w:tcBorders>
              <w:top w:val="nil"/>
              <w:left w:val="nil"/>
              <w:bottom w:val="nil"/>
              <w:right w:val="nil"/>
            </w:tcBorders>
          </w:tcPr>
          <w:p w14:paraId="695C87A2" w14:textId="77777777" w:rsidR="003525D0" w:rsidRPr="00CB5D1D" w:rsidRDefault="003525D0" w:rsidP="00FD344D">
            <w:pPr>
              <w:rPr>
                <w:rFonts w:ascii="Myriad Pro" w:hAnsi="Myriad Pro"/>
                <w:color w:val="auto"/>
                <w:sz w:val="12"/>
                <w:szCs w:val="12"/>
                <w:lang w:val="en-US"/>
              </w:rPr>
            </w:pPr>
            <w:r w:rsidRPr="00CB5D1D">
              <w:rPr>
                <w:rFonts w:ascii="Myriad Pro" w:hAnsi="Myriad Pro"/>
                <w:color w:val="auto"/>
                <w:sz w:val="12"/>
                <w:szCs w:val="12"/>
                <w:lang w:val="en-US"/>
              </w:rPr>
              <w:t>(c)</w:t>
            </w:r>
          </w:p>
        </w:tc>
        <w:tc>
          <w:tcPr>
            <w:tcW w:w="4045" w:type="pct"/>
            <w:gridSpan w:val="6"/>
            <w:tcBorders>
              <w:top w:val="nil"/>
              <w:left w:val="nil"/>
              <w:bottom w:val="nil"/>
              <w:right w:val="single" w:sz="4" w:space="0" w:color="auto"/>
            </w:tcBorders>
          </w:tcPr>
          <w:p w14:paraId="1DCC3F8D" w14:textId="77777777" w:rsidR="003525D0" w:rsidRPr="00CB5D1D" w:rsidRDefault="003525D0" w:rsidP="005E7D69">
            <w:pPr>
              <w:jc w:val="both"/>
              <w:rPr>
                <w:rFonts w:ascii="Myriad Pro" w:hAnsi="Myriad Pro"/>
                <w:color w:val="auto"/>
                <w:sz w:val="12"/>
                <w:szCs w:val="12"/>
                <w:lang w:val="en-US"/>
              </w:rPr>
            </w:pPr>
            <w:r w:rsidRPr="00CB5D1D">
              <w:rPr>
                <w:rFonts w:ascii="Myriad Pro" w:hAnsi="Myriad Pro"/>
                <w:color w:val="auto"/>
                <w:sz w:val="12"/>
                <w:szCs w:val="12"/>
              </w:rPr>
              <w:t xml:space="preserve">за време на споменатиот период под </w:t>
            </w:r>
            <w:r w:rsidRPr="00CB5D1D">
              <w:rPr>
                <w:rFonts w:ascii="Myriad Pro" w:hAnsi="Myriad Pro"/>
                <w:color w:val="auto"/>
                <w:sz w:val="12"/>
                <w:szCs w:val="12"/>
                <w:lang w:val="en-US"/>
              </w:rPr>
              <w:t>(b)</w:t>
            </w:r>
            <w:r w:rsidRPr="00CB5D1D">
              <w:rPr>
                <w:rFonts w:ascii="Myriad Pro" w:hAnsi="Myriad Pro"/>
                <w:color w:val="auto"/>
                <w:sz w:val="12"/>
                <w:szCs w:val="12"/>
              </w:rPr>
              <w:t xml:space="preserve"> немале никаков контакт со живина која не ги исполнува барањата поставени во овој сертификат </w:t>
            </w:r>
          </w:p>
          <w:p w14:paraId="3FAEB4B4" w14:textId="77777777" w:rsidR="003525D0" w:rsidRPr="00CB5D1D" w:rsidRDefault="003525D0" w:rsidP="005E7D69">
            <w:pPr>
              <w:jc w:val="both"/>
              <w:rPr>
                <w:rFonts w:ascii="Myriad Pro" w:hAnsi="Myriad Pro"/>
                <w:color w:val="auto"/>
                <w:sz w:val="12"/>
                <w:szCs w:val="12"/>
                <w:lang w:val="en-US"/>
              </w:rPr>
            </w:pPr>
            <w:r w:rsidRPr="00CB5D1D">
              <w:rPr>
                <w:rFonts w:ascii="Myriad Pro" w:hAnsi="Myriad Pro"/>
                <w:color w:val="auto"/>
                <w:sz w:val="12"/>
                <w:szCs w:val="12"/>
              </w:rPr>
              <w:t>/during the period mentioned in (b), have had no contact with poultry not meeting the requirements laid</w:t>
            </w:r>
            <w:r w:rsidRPr="00CB5D1D">
              <w:rPr>
                <w:rFonts w:ascii="Myriad Pro" w:hAnsi="Myriad Pro"/>
                <w:color w:val="auto"/>
                <w:sz w:val="12"/>
                <w:szCs w:val="12"/>
                <w:lang w:val="en-US"/>
              </w:rPr>
              <w:t xml:space="preserve"> </w:t>
            </w:r>
            <w:r w:rsidRPr="00CB5D1D">
              <w:rPr>
                <w:rFonts w:ascii="Myriad Pro" w:hAnsi="Myriad Pro"/>
                <w:color w:val="auto"/>
                <w:sz w:val="12"/>
                <w:szCs w:val="12"/>
              </w:rPr>
              <w:t>down in this certificate or with wild birds</w:t>
            </w:r>
            <w:r w:rsidRPr="00CB5D1D">
              <w:rPr>
                <w:rFonts w:ascii="Myriad Pro" w:hAnsi="Myriad Pro"/>
                <w:color w:val="auto"/>
                <w:sz w:val="12"/>
                <w:szCs w:val="12"/>
                <w:lang w:val="en-US"/>
              </w:rPr>
              <w:t>,</w:t>
            </w:r>
          </w:p>
        </w:tc>
      </w:tr>
      <w:tr w:rsidR="003525D0" w:rsidRPr="00CB5D1D" w14:paraId="31E562B3" w14:textId="77777777" w:rsidTr="00D56B68">
        <w:trPr>
          <w:gridBefore w:val="1"/>
          <w:gridAfter w:val="1"/>
          <w:wBefore w:w="300" w:type="pct"/>
          <w:wAfter w:w="4" w:type="pct"/>
          <w:trHeight w:val="350"/>
          <w:jc w:val="center"/>
        </w:trPr>
        <w:tc>
          <w:tcPr>
            <w:tcW w:w="443" w:type="pct"/>
            <w:gridSpan w:val="2"/>
            <w:tcBorders>
              <w:top w:val="nil"/>
              <w:left w:val="single" w:sz="4" w:space="0" w:color="auto"/>
              <w:bottom w:val="single" w:sz="4" w:space="0" w:color="auto"/>
              <w:right w:val="nil"/>
            </w:tcBorders>
          </w:tcPr>
          <w:p w14:paraId="262E63CB" w14:textId="77777777" w:rsidR="003525D0" w:rsidRPr="00CB5D1D" w:rsidRDefault="003525D0" w:rsidP="005E7D69">
            <w:pPr>
              <w:jc w:val="both"/>
              <w:rPr>
                <w:rFonts w:ascii="Myriad Pro" w:hAnsi="Myriad Pro"/>
                <w:color w:val="auto"/>
                <w:sz w:val="12"/>
                <w:szCs w:val="12"/>
              </w:rPr>
            </w:pPr>
          </w:p>
        </w:tc>
        <w:tc>
          <w:tcPr>
            <w:tcW w:w="208" w:type="pct"/>
            <w:tcBorders>
              <w:top w:val="nil"/>
              <w:left w:val="nil"/>
              <w:bottom w:val="single" w:sz="4" w:space="0" w:color="auto"/>
              <w:right w:val="nil"/>
            </w:tcBorders>
          </w:tcPr>
          <w:p w14:paraId="5CB721FC" w14:textId="77777777" w:rsidR="003525D0" w:rsidRPr="00CB5D1D" w:rsidRDefault="003525D0" w:rsidP="00FD344D">
            <w:pPr>
              <w:rPr>
                <w:rFonts w:ascii="Myriad Pro" w:hAnsi="Myriad Pro"/>
                <w:color w:val="auto"/>
                <w:sz w:val="12"/>
                <w:szCs w:val="12"/>
                <w:lang w:val="en-US"/>
              </w:rPr>
            </w:pPr>
            <w:r w:rsidRPr="00CB5D1D">
              <w:rPr>
                <w:rFonts w:ascii="Myriad Pro" w:hAnsi="Myriad Pro"/>
                <w:color w:val="auto"/>
                <w:sz w:val="12"/>
                <w:szCs w:val="12"/>
                <w:lang w:val="en-US"/>
              </w:rPr>
              <w:t>(d)</w:t>
            </w:r>
          </w:p>
        </w:tc>
        <w:tc>
          <w:tcPr>
            <w:tcW w:w="4045" w:type="pct"/>
            <w:gridSpan w:val="6"/>
            <w:tcBorders>
              <w:top w:val="nil"/>
              <w:left w:val="nil"/>
              <w:bottom w:val="single" w:sz="4" w:space="0" w:color="auto"/>
              <w:right w:val="single" w:sz="4" w:space="0" w:color="auto"/>
            </w:tcBorders>
          </w:tcPr>
          <w:p w14:paraId="789FA612" w14:textId="77777777" w:rsidR="003525D0" w:rsidRPr="00CB5D1D" w:rsidRDefault="003525D0" w:rsidP="00B2312E">
            <w:pPr>
              <w:rPr>
                <w:rFonts w:ascii="Myriad Pro" w:hAnsi="Myriad Pro"/>
                <w:color w:val="auto"/>
                <w:sz w:val="12"/>
                <w:szCs w:val="12"/>
                <w:lang w:val="en-US"/>
              </w:rPr>
            </w:pPr>
            <w:r w:rsidRPr="00CB5D1D">
              <w:rPr>
                <w:rFonts w:ascii="Myriad Pro" w:hAnsi="Myriad Pro"/>
                <w:color w:val="auto"/>
                <w:sz w:val="12"/>
                <w:szCs w:val="12"/>
              </w:rPr>
              <w:t>поминале надзорна програма за</w:t>
            </w:r>
            <w:r w:rsidR="000F7DF9" w:rsidRPr="000F7DF9">
              <w:rPr>
                <w:rFonts w:ascii="Myriad Pro" w:hAnsi="Myriad Pro"/>
                <w:color w:val="auto"/>
                <w:sz w:val="12"/>
                <w:szCs w:val="12"/>
              </w:rPr>
              <w:t>:</w:t>
            </w:r>
          </w:p>
          <w:p w14:paraId="1FB30577" w14:textId="77777777" w:rsidR="003525D0" w:rsidRPr="00CB5D1D" w:rsidRDefault="003525D0" w:rsidP="00260D57">
            <w:pPr>
              <w:rPr>
                <w:rFonts w:ascii="Myriad Pro" w:hAnsi="Myriad Pro"/>
                <w:color w:val="auto"/>
                <w:sz w:val="12"/>
                <w:szCs w:val="12"/>
              </w:rPr>
            </w:pPr>
            <w:r w:rsidRPr="00CB5D1D">
              <w:rPr>
                <w:rFonts w:ascii="Myriad Pro" w:hAnsi="Myriad Pro"/>
                <w:color w:val="auto"/>
                <w:sz w:val="12"/>
                <w:szCs w:val="12"/>
              </w:rPr>
              <w:t>/have undergone a disease surveillance programme for:</w:t>
            </w:r>
          </w:p>
        </w:tc>
      </w:tr>
      <w:tr w:rsidR="003525D0" w:rsidRPr="00CB5D1D" w14:paraId="5A864A6B" w14:textId="77777777" w:rsidTr="00D56B68">
        <w:trPr>
          <w:gridBefore w:val="1"/>
          <w:gridAfter w:val="1"/>
          <w:wBefore w:w="300" w:type="pct"/>
          <w:wAfter w:w="4" w:type="pct"/>
          <w:jc w:val="center"/>
        </w:trPr>
        <w:tc>
          <w:tcPr>
            <w:tcW w:w="443" w:type="pct"/>
            <w:gridSpan w:val="2"/>
            <w:tcBorders>
              <w:top w:val="single" w:sz="4" w:space="0" w:color="auto"/>
              <w:left w:val="single" w:sz="4" w:space="0" w:color="auto"/>
              <w:bottom w:val="nil"/>
              <w:right w:val="nil"/>
            </w:tcBorders>
          </w:tcPr>
          <w:p w14:paraId="480836E8" w14:textId="77777777" w:rsidR="003525D0" w:rsidRPr="00CB5D1D" w:rsidRDefault="003525D0" w:rsidP="00B4070B">
            <w:pPr>
              <w:jc w:val="both"/>
              <w:rPr>
                <w:rFonts w:ascii="Myriad Pro" w:hAnsi="Myriad Pro"/>
                <w:color w:val="auto"/>
                <w:sz w:val="12"/>
                <w:szCs w:val="12"/>
                <w:lang w:val="en-US"/>
              </w:rPr>
            </w:pPr>
            <w:r w:rsidRPr="00CB5D1D">
              <w:rPr>
                <w:rFonts w:ascii="Myriad Pro" w:hAnsi="Myriad Pro"/>
                <w:color w:val="auto"/>
                <w:sz w:val="12"/>
                <w:szCs w:val="12"/>
              </w:rPr>
              <w:t>(</w:t>
            </w:r>
            <w:r w:rsidRPr="00CB5D1D">
              <w:rPr>
                <w:rFonts w:ascii="Myriad Pro" w:hAnsi="Myriad Pro"/>
                <w:color w:val="auto"/>
                <w:sz w:val="12"/>
                <w:szCs w:val="12"/>
                <w:vertAlign w:val="superscript"/>
              </w:rPr>
              <w:t>3</w:t>
            </w:r>
            <w:r w:rsidRPr="00CB5D1D">
              <w:rPr>
                <w:rFonts w:ascii="Myriad Pro" w:hAnsi="Myriad Pro"/>
                <w:color w:val="auto"/>
                <w:sz w:val="12"/>
                <w:szCs w:val="12"/>
              </w:rPr>
              <w:t>) или</w:t>
            </w:r>
          </w:p>
          <w:p w14:paraId="7E2F3FDD" w14:textId="77777777" w:rsidR="003525D0" w:rsidRPr="00CB5D1D" w:rsidRDefault="003525D0" w:rsidP="00B4070B">
            <w:pPr>
              <w:jc w:val="both"/>
              <w:rPr>
                <w:rFonts w:ascii="Myriad Pro" w:hAnsi="Myriad Pro"/>
                <w:color w:val="auto"/>
                <w:sz w:val="12"/>
                <w:szCs w:val="12"/>
              </w:rPr>
            </w:pPr>
            <w:r w:rsidRPr="00CB5D1D">
              <w:rPr>
                <w:rFonts w:ascii="Myriad Pro" w:hAnsi="Myriad Pro"/>
                <w:color w:val="auto"/>
                <w:sz w:val="12"/>
                <w:szCs w:val="12"/>
              </w:rPr>
              <w:t xml:space="preserve">/either  </w:t>
            </w:r>
          </w:p>
        </w:tc>
        <w:tc>
          <w:tcPr>
            <w:tcW w:w="208" w:type="pct"/>
            <w:tcBorders>
              <w:top w:val="single" w:sz="4" w:space="0" w:color="auto"/>
              <w:left w:val="nil"/>
              <w:bottom w:val="nil"/>
              <w:right w:val="nil"/>
            </w:tcBorders>
          </w:tcPr>
          <w:p w14:paraId="75B1FC77" w14:textId="77777777" w:rsidR="003525D0" w:rsidRPr="00CB5D1D" w:rsidRDefault="003525D0" w:rsidP="00FD344D">
            <w:pPr>
              <w:rPr>
                <w:rFonts w:ascii="Myriad Pro" w:hAnsi="Myriad Pro"/>
                <w:color w:val="auto"/>
                <w:sz w:val="12"/>
                <w:szCs w:val="12"/>
                <w:lang w:val="en-US"/>
              </w:rPr>
            </w:pPr>
          </w:p>
        </w:tc>
        <w:tc>
          <w:tcPr>
            <w:tcW w:w="4045" w:type="pct"/>
            <w:gridSpan w:val="6"/>
            <w:tcBorders>
              <w:top w:val="single" w:sz="4" w:space="0" w:color="auto"/>
              <w:left w:val="nil"/>
              <w:bottom w:val="nil"/>
              <w:right w:val="single" w:sz="4" w:space="0" w:color="auto"/>
            </w:tcBorders>
          </w:tcPr>
          <w:p w14:paraId="482F52BF" w14:textId="77777777" w:rsidR="003525D0" w:rsidRPr="00CB5D1D" w:rsidRDefault="003525D0" w:rsidP="004D227B">
            <w:pPr>
              <w:jc w:val="both"/>
              <w:rPr>
                <w:rFonts w:ascii="Myriad Pro" w:hAnsi="Myriad Pro"/>
                <w:color w:val="auto"/>
                <w:sz w:val="12"/>
                <w:szCs w:val="12"/>
                <w:lang w:val="en-US"/>
              </w:rPr>
            </w:pPr>
            <w:r w:rsidRPr="00CB5D1D">
              <w:rPr>
                <w:rFonts w:ascii="Myriad Pro" w:hAnsi="Myriad Pro"/>
                <w:color w:val="auto"/>
                <w:sz w:val="12"/>
                <w:szCs w:val="12"/>
              </w:rPr>
              <w:t xml:space="preserve"> </w:t>
            </w:r>
            <w:r w:rsidRPr="00CB5D1D">
              <w:rPr>
                <w:rFonts w:ascii="Myriad Pro" w:hAnsi="Myriad Pro"/>
                <w:color w:val="auto"/>
                <w:sz w:val="12"/>
                <w:szCs w:val="12"/>
                <w:lang w:val="en-US"/>
              </w:rPr>
              <w:t>[</w:t>
            </w:r>
            <w:r w:rsidRPr="00CB5D1D">
              <w:rPr>
                <w:rFonts w:ascii="Myriad Pro" w:hAnsi="Myriad Pro"/>
                <w:i/>
                <w:color w:val="auto"/>
                <w:sz w:val="12"/>
                <w:szCs w:val="12"/>
              </w:rPr>
              <w:t xml:space="preserve">Salmonella </w:t>
            </w:r>
            <w:r w:rsidRPr="00CB5D1D">
              <w:rPr>
                <w:rFonts w:ascii="Myriad Pro" w:hAnsi="Myriad Pro"/>
                <w:color w:val="auto"/>
                <w:sz w:val="12"/>
                <w:szCs w:val="12"/>
              </w:rPr>
              <w:t>pullorum</w:t>
            </w:r>
            <w:r w:rsidRPr="00CB5D1D">
              <w:rPr>
                <w:rFonts w:ascii="Myriad Pro" w:hAnsi="Myriad Pro"/>
                <w:i/>
                <w:color w:val="auto"/>
                <w:sz w:val="12"/>
                <w:szCs w:val="12"/>
              </w:rPr>
              <w:t xml:space="preserve">, S. </w:t>
            </w:r>
            <w:r w:rsidRPr="00CB5D1D">
              <w:rPr>
                <w:rFonts w:ascii="Myriad Pro" w:hAnsi="Myriad Pro"/>
                <w:color w:val="auto"/>
                <w:sz w:val="12"/>
                <w:szCs w:val="12"/>
              </w:rPr>
              <w:t>gallinarum</w:t>
            </w:r>
            <w:r w:rsidRPr="00CB5D1D">
              <w:rPr>
                <w:rFonts w:ascii="Myriad Pro" w:hAnsi="Myriad Pro"/>
                <w:i/>
                <w:color w:val="auto"/>
                <w:sz w:val="12"/>
                <w:szCs w:val="12"/>
              </w:rPr>
              <w:t xml:space="preserve"> </w:t>
            </w:r>
            <w:r w:rsidRPr="00CB5D1D">
              <w:rPr>
                <w:rFonts w:ascii="Myriad Pro" w:hAnsi="Myriad Pro"/>
                <w:color w:val="auto"/>
                <w:sz w:val="12"/>
                <w:szCs w:val="12"/>
              </w:rPr>
              <w:t>и/</w:t>
            </w:r>
            <w:r w:rsidRPr="00CB5D1D">
              <w:rPr>
                <w:rFonts w:ascii="Myriad Pro" w:hAnsi="Myriad Pro"/>
                <w:color w:val="auto"/>
                <w:sz w:val="12"/>
                <w:szCs w:val="12"/>
                <w:lang w:val="en-US"/>
              </w:rPr>
              <w:t>and</w:t>
            </w:r>
            <w:r w:rsidRPr="00CB5D1D">
              <w:rPr>
                <w:rFonts w:ascii="Myriad Pro" w:hAnsi="Myriad Pro"/>
                <w:i/>
                <w:color w:val="auto"/>
                <w:sz w:val="12"/>
                <w:szCs w:val="12"/>
              </w:rPr>
              <w:t xml:space="preserve"> Mycoplasma </w:t>
            </w:r>
            <w:r w:rsidRPr="00CB5D1D">
              <w:rPr>
                <w:rFonts w:ascii="Myriad Pro" w:hAnsi="Myriad Pro"/>
                <w:color w:val="auto"/>
                <w:sz w:val="12"/>
                <w:szCs w:val="12"/>
              </w:rPr>
              <w:t>gallisepticum (живина)/(fowls);</w:t>
            </w:r>
            <w:r w:rsidRPr="00CB5D1D">
              <w:rPr>
                <w:rFonts w:ascii="Myriad Pro" w:hAnsi="Myriad Pro"/>
                <w:color w:val="auto"/>
                <w:sz w:val="12"/>
                <w:szCs w:val="12"/>
                <w:lang w:val="en-US"/>
              </w:rPr>
              <w:t>]</w:t>
            </w:r>
          </w:p>
        </w:tc>
      </w:tr>
      <w:tr w:rsidR="003525D0" w:rsidRPr="00CB5D1D" w14:paraId="7D912A57" w14:textId="77777777" w:rsidTr="001A36D8">
        <w:trPr>
          <w:gridBefore w:val="1"/>
          <w:gridAfter w:val="1"/>
          <w:wBefore w:w="300" w:type="pct"/>
          <w:wAfter w:w="4" w:type="pct"/>
          <w:jc w:val="center"/>
        </w:trPr>
        <w:tc>
          <w:tcPr>
            <w:tcW w:w="443" w:type="pct"/>
            <w:gridSpan w:val="2"/>
            <w:tcBorders>
              <w:top w:val="nil"/>
              <w:left w:val="single" w:sz="4" w:space="0" w:color="auto"/>
              <w:bottom w:val="nil"/>
              <w:right w:val="nil"/>
            </w:tcBorders>
          </w:tcPr>
          <w:p w14:paraId="6CE1CD53" w14:textId="77777777" w:rsidR="003525D0" w:rsidRPr="00CB5D1D" w:rsidRDefault="003525D0" w:rsidP="005E7D69">
            <w:pPr>
              <w:jc w:val="both"/>
              <w:rPr>
                <w:rFonts w:ascii="Myriad Pro" w:hAnsi="Myriad Pro"/>
                <w:color w:val="auto"/>
                <w:sz w:val="12"/>
                <w:szCs w:val="12"/>
              </w:rPr>
            </w:pPr>
            <w:r w:rsidRPr="00CB5D1D">
              <w:rPr>
                <w:rFonts w:ascii="Myriad Pro" w:hAnsi="Myriad Pro"/>
                <w:color w:val="auto"/>
                <w:sz w:val="12"/>
                <w:szCs w:val="12"/>
                <w:lang w:val="en-US"/>
              </w:rPr>
              <w:t>(</w:t>
            </w:r>
            <w:r w:rsidRPr="00CB5D1D">
              <w:rPr>
                <w:rFonts w:ascii="Myriad Pro" w:hAnsi="Myriad Pro"/>
                <w:color w:val="auto"/>
                <w:sz w:val="12"/>
                <w:szCs w:val="12"/>
                <w:vertAlign w:val="superscript"/>
              </w:rPr>
              <w:t>3</w:t>
            </w:r>
            <w:r w:rsidRPr="00CB5D1D">
              <w:rPr>
                <w:rFonts w:ascii="Myriad Pro" w:hAnsi="Myriad Pro"/>
                <w:color w:val="auto"/>
                <w:sz w:val="12"/>
                <w:szCs w:val="12"/>
              </w:rPr>
              <w:t xml:space="preserve">)или /or </w:t>
            </w:r>
            <w:r w:rsidRPr="00CB5D1D">
              <w:rPr>
                <w:rFonts w:ascii="Myriad Pro" w:hAnsi="Myriad Pro"/>
                <w:i/>
                <w:iCs/>
                <w:color w:val="auto"/>
                <w:spacing w:val="-1"/>
                <w:sz w:val="12"/>
                <w:szCs w:val="12"/>
              </w:rPr>
              <w:t xml:space="preserve">   </w:t>
            </w:r>
          </w:p>
        </w:tc>
        <w:tc>
          <w:tcPr>
            <w:tcW w:w="208" w:type="pct"/>
            <w:tcBorders>
              <w:top w:val="nil"/>
              <w:left w:val="nil"/>
              <w:bottom w:val="nil"/>
              <w:right w:val="nil"/>
            </w:tcBorders>
          </w:tcPr>
          <w:p w14:paraId="2D8EDCEB" w14:textId="77777777" w:rsidR="003525D0" w:rsidRPr="00CB5D1D" w:rsidRDefault="003525D0" w:rsidP="00FD344D">
            <w:pPr>
              <w:rPr>
                <w:rFonts w:ascii="Myriad Pro" w:hAnsi="Myriad Pro"/>
                <w:color w:val="auto"/>
                <w:sz w:val="12"/>
                <w:szCs w:val="12"/>
              </w:rPr>
            </w:pPr>
          </w:p>
        </w:tc>
        <w:tc>
          <w:tcPr>
            <w:tcW w:w="4045" w:type="pct"/>
            <w:gridSpan w:val="6"/>
            <w:tcBorders>
              <w:top w:val="nil"/>
              <w:left w:val="nil"/>
              <w:bottom w:val="nil"/>
              <w:right w:val="single" w:sz="4" w:space="0" w:color="auto"/>
            </w:tcBorders>
          </w:tcPr>
          <w:p w14:paraId="5CBDEF46" w14:textId="77777777" w:rsidR="003525D0" w:rsidRPr="00CB5D1D" w:rsidRDefault="003525D0" w:rsidP="007A338B">
            <w:pPr>
              <w:jc w:val="both"/>
              <w:rPr>
                <w:rFonts w:ascii="Myriad Pro" w:hAnsi="Myriad Pro"/>
                <w:color w:val="auto"/>
                <w:sz w:val="12"/>
                <w:szCs w:val="12"/>
                <w:lang w:val="en-US"/>
              </w:rPr>
            </w:pPr>
            <w:r w:rsidRPr="00CB5D1D">
              <w:rPr>
                <w:rFonts w:ascii="Myriad Pro" w:hAnsi="Myriad Pro"/>
                <w:color w:val="auto"/>
                <w:sz w:val="12"/>
                <w:szCs w:val="12"/>
                <w:lang w:val="en-US"/>
              </w:rPr>
              <w:t>[</w:t>
            </w:r>
            <w:r w:rsidRPr="00CB5D1D">
              <w:rPr>
                <w:rFonts w:ascii="Myriad Pro" w:hAnsi="Myriad Pro"/>
                <w:i/>
                <w:color w:val="auto"/>
                <w:sz w:val="12"/>
                <w:szCs w:val="12"/>
              </w:rPr>
              <w:t xml:space="preserve">Salmonella </w:t>
            </w:r>
            <w:r w:rsidRPr="00CB5D1D">
              <w:rPr>
                <w:rFonts w:ascii="Myriad Pro" w:hAnsi="Myriad Pro"/>
                <w:color w:val="auto"/>
                <w:sz w:val="12"/>
                <w:szCs w:val="12"/>
              </w:rPr>
              <w:t>arizonae</w:t>
            </w:r>
            <w:r w:rsidR="009363BF" w:rsidRPr="00CB5D1D">
              <w:rPr>
                <w:rFonts w:ascii="Myriad Pro" w:hAnsi="Myriad Pro"/>
                <w:color w:val="auto"/>
                <w:sz w:val="12"/>
                <w:szCs w:val="12"/>
                <w:lang w:val="en-US"/>
              </w:rPr>
              <w:t xml:space="preserve"> </w:t>
            </w:r>
            <w:r w:rsidR="00A14655" w:rsidRPr="00CB5D1D">
              <w:rPr>
                <w:rFonts w:ascii="Myriad Pro" w:hAnsi="Myriad Pro"/>
                <w:iCs/>
                <w:color w:val="auto"/>
                <w:sz w:val="12"/>
                <w:szCs w:val="12"/>
                <w:lang w:val="en-US"/>
              </w:rPr>
              <w:t>(</w:t>
            </w:r>
            <w:r w:rsidR="009363BF" w:rsidRPr="00CB5D1D">
              <w:rPr>
                <w:rFonts w:ascii="Myriad Pro" w:hAnsi="Myriad Pro"/>
                <w:iCs/>
                <w:color w:val="auto"/>
                <w:sz w:val="12"/>
                <w:szCs w:val="12"/>
                <w:lang w:val="en-US"/>
              </w:rPr>
              <w:t>sero</w:t>
            </w:r>
            <w:r w:rsidR="00A14655" w:rsidRPr="00CB5D1D">
              <w:rPr>
                <w:rFonts w:ascii="Myriad Pro" w:hAnsi="Myriad Pro"/>
                <w:iCs/>
                <w:color w:val="auto"/>
                <w:sz w:val="12"/>
                <w:szCs w:val="12"/>
                <w:lang w:val="en-US"/>
              </w:rPr>
              <w:t xml:space="preserve"> </w:t>
            </w:r>
            <w:r w:rsidR="009363BF" w:rsidRPr="00CB5D1D">
              <w:rPr>
                <w:rFonts w:ascii="Myriad Pro" w:hAnsi="Myriad Pro"/>
                <w:iCs/>
                <w:color w:val="auto"/>
                <w:sz w:val="12"/>
                <w:szCs w:val="12"/>
                <w:lang w:val="en-US"/>
              </w:rPr>
              <w:t>group O:18(K)</w:t>
            </w:r>
            <w:r w:rsidRPr="00CB5D1D">
              <w:rPr>
                <w:rFonts w:ascii="Myriad Pro" w:hAnsi="Myriad Pro"/>
                <w:i/>
                <w:color w:val="auto"/>
                <w:sz w:val="12"/>
                <w:szCs w:val="12"/>
              </w:rPr>
              <w:t xml:space="preserve">, S. </w:t>
            </w:r>
            <w:r w:rsidRPr="00CB5D1D">
              <w:rPr>
                <w:rFonts w:ascii="Myriad Pro" w:hAnsi="Myriad Pro"/>
                <w:color w:val="auto"/>
                <w:sz w:val="12"/>
                <w:szCs w:val="12"/>
              </w:rPr>
              <w:t>Pullorum</w:t>
            </w:r>
            <w:r w:rsidRPr="00CB5D1D">
              <w:rPr>
                <w:rFonts w:ascii="Myriad Pro" w:hAnsi="Myriad Pro"/>
                <w:i/>
                <w:color w:val="auto"/>
                <w:sz w:val="12"/>
                <w:szCs w:val="12"/>
              </w:rPr>
              <w:t xml:space="preserve"> </w:t>
            </w:r>
            <w:r w:rsidRPr="00CB5D1D">
              <w:rPr>
                <w:rFonts w:ascii="Myriad Pro" w:hAnsi="Myriad Pro"/>
                <w:color w:val="auto"/>
                <w:sz w:val="12"/>
                <w:szCs w:val="12"/>
              </w:rPr>
              <w:t>и</w:t>
            </w:r>
            <w:r w:rsidRPr="00CB5D1D">
              <w:rPr>
                <w:rFonts w:ascii="Myriad Pro" w:hAnsi="Myriad Pro"/>
                <w:color w:val="auto"/>
                <w:sz w:val="12"/>
                <w:szCs w:val="12"/>
                <w:lang w:val="en-US"/>
              </w:rPr>
              <w:t>/and</w:t>
            </w:r>
            <w:r w:rsidRPr="00CB5D1D">
              <w:rPr>
                <w:rFonts w:ascii="Myriad Pro" w:hAnsi="Myriad Pro"/>
                <w:i/>
                <w:color w:val="auto"/>
                <w:sz w:val="12"/>
                <w:szCs w:val="12"/>
              </w:rPr>
              <w:t xml:space="preserve"> S. </w:t>
            </w:r>
            <w:r w:rsidRPr="00CB5D1D">
              <w:rPr>
                <w:rFonts w:ascii="Myriad Pro" w:hAnsi="Myriad Pro"/>
                <w:color w:val="auto"/>
                <w:sz w:val="12"/>
                <w:szCs w:val="12"/>
              </w:rPr>
              <w:t>gallinarum</w:t>
            </w:r>
            <w:r w:rsidRPr="00CB5D1D">
              <w:rPr>
                <w:rFonts w:ascii="Myriad Pro" w:hAnsi="Myriad Pro"/>
                <w:i/>
                <w:color w:val="auto"/>
                <w:sz w:val="12"/>
                <w:szCs w:val="12"/>
              </w:rPr>
              <w:t xml:space="preserve">,  Mycoplasma </w:t>
            </w:r>
            <w:r w:rsidRPr="00CB5D1D">
              <w:rPr>
                <w:rFonts w:ascii="Myriad Pro" w:hAnsi="Myriad Pro"/>
                <w:color w:val="auto"/>
                <w:sz w:val="12"/>
                <w:szCs w:val="12"/>
              </w:rPr>
              <w:t>meleagridis</w:t>
            </w:r>
            <w:r w:rsidRPr="00CB5D1D">
              <w:rPr>
                <w:rFonts w:ascii="Myriad Pro" w:hAnsi="Myriad Pro"/>
                <w:i/>
                <w:color w:val="auto"/>
                <w:sz w:val="12"/>
                <w:szCs w:val="12"/>
              </w:rPr>
              <w:t xml:space="preserve"> </w:t>
            </w:r>
            <w:r w:rsidRPr="00CB5D1D">
              <w:rPr>
                <w:rFonts w:ascii="Myriad Pro" w:hAnsi="Myriad Pro"/>
                <w:color w:val="auto"/>
                <w:sz w:val="12"/>
                <w:szCs w:val="12"/>
              </w:rPr>
              <w:t>и</w:t>
            </w:r>
            <w:r w:rsidRPr="00CB5D1D">
              <w:rPr>
                <w:rFonts w:ascii="Myriad Pro" w:hAnsi="Myriad Pro"/>
                <w:color w:val="auto"/>
                <w:sz w:val="12"/>
                <w:szCs w:val="12"/>
                <w:lang w:val="en-US"/>
              </w:rPr>
              <w:t>/and</w:t>
            </w:r>
            <w:r w:rsidRPr="00CB5D1D">
              <w:rPr>
                <w:rFonts w:ascii="Myriad Pro" w:hAnsi="Myriad Pro"/>
                <w:i/>
                <w:color w:val="auto"/>
                <w:sz w:val="12"/>
                <w:szCs w:val="12"/>
              </w:rPr>
              <w:t xml:space="preserve"> M. </w:t>
            </w:r>
            <w:r w:rsidRPr="00CB5D1D">
              <w:rPr>
                <w:rFonts w:ascii="Myriad Pro" w:hAnsi="Myriad Pro"/>
                <w:color w:val="auto"/>
                <w:sz w:val="12"/>
                <w:szCs w:val="12"/>
              </w:rPr>
              <w:t>gallisepticum</w:t>
            </w:r>
            <w:r w:rsidRPr="00CB5D1D">
              <w:rPr>
                <w:rFonts w:ascii="Myriad Pro" w:hAnsi="Myriad Pro"/>
                <w:i/>
                <w:color w:val="auto"/>
                <w:sz w:val="12"/>
                <w:szCs w:val="12"/>
              </w:rPr>
              <w:t xml:space="preserve"> </w:t>
            </w:r>
            <w:r w:rsidRPr="00CB5D1D">
              <w:rPr>
                <w:rFonts w:ascii="Myriad Pro" w:hAnsi="Myriad Pro"/>
                <w:color w:val="auto"/>
                <w:sz w:val="12"/>
                <w:szCs w:val="12"/>
              </w:rPr>
              <w:t>(мисирки)/(turkeys);</w:t>
            </w:r>
            <w:r w:rsidRPr="00CB5D1D">
              <w:rPr>
                <w:rFonts w:ascii="Myriad Pro" w:hAnsi="Myriad Pro"/>
                <w:color w:val="auto"/>
                <w:sz w:val="12"/>
                <w:szCs w:val="12"/>
                <w:lang w:val="en-US"/>
              </w:rPr>
              <w:t>]</w:t>
            </w:r>
          </w:p>
        </w:tc>
      </w:tr>
      <w:tr w:rsidR="003525D0" w:rsidRPr="00CB5D1D" w14:paraId="436355FE" w14:textId="77777777" w:rsidTr="001A36D8">
        <w:trPr>
          <w:gridBefore w:val="1"/>
          <w:gridAfter w:val="1"/>
          <w:wBefore w:w="300" w:type="pct"/>
          <w:wAfter w:w="4" w:type="pct"/>
          <w:trHeight w:val="136"/>
          <w:jc w:val="center"/>
        </w:trPr>
        <w:tc>
          <w:tcPr>
            <w:tcW w:w="443" w:type="pct"/>
            <w:gridSpan w:val="2"/>
            <w:tcBorders>
              <w:top w:val="nil"/>
              <w:left w:val="single" w:sz="4" w:space="0" w:color="auto"/>
              <w:bottom w:val="nil"/>
              <w:right w:val="nil"/>
            </w:tcBorders>
          </w:tcPr>
          <w:p w14:paraId="45124A9C" w14:textId="77777777" w:rsidR="003525D0" w:rsidRPr="00CB5D1D" w:rsidRDefault="003525D0" w:rsidP="004D227B">
            <w:pPr>
              <w:jc w:val="both"/>
              <w:rPr>
                <w:rFonts w:ascii="Myriad Pro" w:hAnsi="Myriad Pro"/>
                <w:color w:val="auto"/>
                <w:sz w:val="12"/>
                <w:szCs w:val="12"/>
              </w:rPr>
            </w:pPr>
            <w:r w:rsidRPr="00CB5D1D">
              <w:rPr>
                <w:rFonts w:ascii="Myriad Pro" w:hAnsi="Myriad Pro"/>
                <w:color w:val="auto"/>
                <w:sz w:val="12"/>
                <w:szCs w:val="12"/>
                <w:lang w:val="en-US"/>
              </w:rPr>
              <w:t>(</w:t>
            </w:r>
            <w:r w:rsidRPr="00CB5D1D">
              <w:rPr>
                <w:rFonts w:ascii="Myriad Pro" w:hAnsi="Myriad Pro"/>
                <w:color w:val="auto"/>
                <w:sz w:val="12"/>
                <w:szCs w:val="12"/>
                <w:vertAlign w:val="superscript"/>
              </w:rPr>
              <w:t>3</w:t>
            </w:r>
            <w:r w:rsidRPr="00CB5D1D">
              <w:rPr>
                <w:rFonts w:ascii="Myriad Pro" w:hAnsi="Myriad Pro"/>
                <w:color w:val="auto"/>
                <w:sz w:val="12"/>
                <w:szCs w:val="12"/>
                <w:lang w:val="en-US"/>
              </w:rPr>
              <w:t>)</w:t>
            </w:r>
          </w:p>
          <w:p w14:paraId="69C51803" w14:textId="77777777" w:rsidR="003525D0" w:rsidRPr="00CB5D1D" w:rsidRDefault="003525D0" w:rsidP="004D227B">
            <w:pPr>
              <w:jc w:val="both"/>
              <w:rPr>
                <w:rFonts w:ascii="Myriad Pro" w:hAnsi="Myriad Pro"/>
                <w:color w:val="auto"/>
                <w:sz w:val="12"/>
                <w:szCs w:val="12"/>
              </w:rPr>
            </w:pPr>
            <w:r w:rsidRPr="00CB5D1D">
              <w:rPr>
                <w:rFonts w:ascii="Myriad Pro" w:hAnsi="Myriad Pro"/>
                <w:color w:val="auto"/>
                <w:sz w:val="12"/>
                <w:szCs w:val="12"/>
              </w:rPr>
              <w:t xml:space="preserve">или /or </w:t>
            </w:r>
            <w:r w:rsidRPr="00CB5D1D">
              <w:rPr>
                <w:rFonts w:ascii="Myriad Pro" w:hAnsi="Myriad Pro"/>
                <w:i/>
                <w:iCs/>
                <w:color w:val="auto"/>
                <w:spacing w:val="-1"/>
                <w:sz w:val="12"/>
                <w:szCs w:val="12"/>
              </w:rPr>
              <w:t xml:space="preserve">   </w:t>
            </w:r>
          </w:p>
        </w:tc>
        <w:tc>
          <w:tcPr>
            <w:tcW w:w="208" w:type="pct"/>
            <w:tcBorders>
              <w:top w:val="nil"/>
              <w:left w:val="nil"/>
              <w:bottom w:val="nil"/>
              <w:right w:val="nil"/>
            </w:tcBorders>
          </w:tcPr>
          <w:p w14:paraId="49372705" w14:textId="77777777" w:rsidR="003525D0" w:rsidRPr="00CB5D1D" w:rsidRDefault="003525D0" w:rsidP="00FD344D">
            <w:pPr>
              <w:rPr>
                <w:rFonts w:ascii="Myriad Pro" w:hAnsi="Myriad Pro"/>
                <w:color w:val="auto"/>
                <w:sz w:val="12"/>
                <w:szCs w:val="12"/>
              </w:rPr>
            </w:pPr>
          </w:p>
        </w:tc>
        <w:tc>
          <w:tcPr>
            <w:tcW w:w="4045" w:type="pct"/>
            <w:gridSpan w:val="6"/>
            <w:tcBorders>
              <w:top w:val="nil"/>
              <w:left w:val="nil"/>
              <w:bottom w:val="nil"/>
              <w:right w:val="single" w:sz="4" w:space="0" w:color="auto"/>
            </w:tcBorders>
          </w:tcPr>
          <w:p w14:paraId="63E0D54A" w14:textId="77777777" w:rsidR="003525D0" w:rsidRPr="00CB5D1D" w:rsidRDefault="003525D0" w:rsidP="005E7D69">
            <w:pPr>
              <w:jc w:val="both"/>
              <w:rPr>
                <w:rFonts w:ascii="Myriad Pro" w:hAnsi="Myriad Pro"/>
                <w:color w:val="auto"/>
                <w:sz w:val="12"/>
                <w:szCs w:val="12"/>
                <w:lang w:val="en-US"/>
              </w:rPr>
            </w:pPr>
            <w:r w:rsidRPr="00CB5D1D">
              <w:rPr>
                <w:rFonts w:ascii="Myriad Pro" w:hAnsi="Myriad Pro"/>
                <w:color w:val="auto"/>
                <w:sz w:val="12"/>
                <w:szCs w:val="12"/>
                <w:lang w:val="en-US"/>
              </w:rPr>
              <w:t>[</w:t>
            </w:r>
            <w:r w:rsidRPr="00CB5D1D">
              <w:rPr>
                <w:rFonts w:ascii="Myriad Pro" w:hAnsi="Myriad Pro"/>
                <w:i/>
                <w:color w:val="auto"/>
                <w:sz w:val="12"/>
                <w:szCs w:val="12"/>
              </w:rPr>
              <w:t xml:space="preserve">Salmonella </w:t>
            </w:r>
            <w:r w:rsidRPr="00CB5D1D">
              <w:rPr>
                <w:rFonts w:ascii="Myriad Pro" w:hAnsi="Myriad Pro"/>
                <w:color w:val="auto"/>
                <w:sz w:val="12"/>
                <w:szCs w:val="12"/>
              </w:rPr>
              <w:t>pullorum</w:t>
            </w:r>
            <w:r w:rsidRPr="00CB5D1D">
              <w:rPr>
                <w:rFonts w:ascii="Myriad Pro" w:hAnsi="Myriad Pro"/>
                <w:i/>
                <w:color w:val="auto"/>
                <w:sz w:val="12"/>
                <w:szCs w:val="12"/>
              </w:rPr>
              <w:t xml:space="preserve"> </w:t>
            </w:r>
            <w:r w:rsidRPr="00CB5D1D">
              <w:rPr>
                <w:rFonts w:ascii="Myriad Pro" w:hAnsi="Myriad Pro"/>
                <w:color w:val="auto"/>
                <w:sz w:val="12"/>
                <w:szCs w:val="12"/>
              </w:rPr>
              <w:t>и</w:t>
            </w:r>
            <w:r w:rsidRPr="00CB5D1D">
              <w:rPr>
                <w:rFonts w:ascii="Myriad Pro" w:hAnsi="Myriad Pro"/>
                <w:color w:val="auto"/>
                <w:sz w:val="12"/>
                <w:szCs w:val="12"/>
                <w:lang w:val="en-US"/>
              </w:rPr>
              <w:t>/and</w:t>
            </w:r>
            <w:r w:rsidRPr="00CB5D1D">
              <w:rPr>
                <w:rFonts w:ascii="Myriad Pro" w:hAnsi="Myriad Pro"/>
                <w:i/>
                <w:color w:val="auto"/>
                <w:sz w:val="12"/>
                <w:szCs w:val="12"/>
              </w:rPr>
              <w:t xml:space="preserve"> S. </w:t>
            </w:r>
            <w:r w:rsidRPr="00CB5D1D">
              <w:rPr>
                <w:rFonts w:ascii="Myriad Pro" w:hAnsi="Myriad Pro"/>
                <w:color w:val="auto"/>
                <w:sz w:val="12"/>
                <w:szCs w:val="12"/>
              </w:rPr>
              <w:t>gallinarum (бисерки, препелици, фазани, еребици и патки)/(guinea fowls, quails,  pheasants,  partridges and ducks)</w:t>
            </w:r>
            <w:r w:rsidRPr="00CB5D1D">
              <w:rPr>
                <w:rFonts w:ascii="Myriad Pro" w:hAnsi="Myriad Pro"/>
                <w:color w:val="auto"/>
                <w:sz w:val="12"/>
                <w:szCs w:val="12"/>
                <w:lang w:val="en-US"/>
              </w:rPr>
              <w:t>]</w:t>
            </w:r>
          </w:p>
        </w:tc>
      </w:tr>
      <w:tr w:rsidR="002B2634" w:rsidRPr="00CB5D1D" w14:paraId="53D55EF1" w14:textId="77777777" w:rsidTr="001A36D8">
        <w:trPr>
          <w:gridBefore w:val="1"/>
          <w:gridAfter w:val="1"/>
          <w:wBefore w:w="300" w:type="pct"/>
          <w:wAfter w:w="4" w:type="pct"/>
          <w:trHeight w:val="443"/>
          <w:jc w:val="center"/>
        </w:trPr>
        <w:tc>
          <w:tcPr>
            <w:tcW w:w="443" w:type="pct"/>
            <w:gridSpan w:val="2"/>
            <w:tcBorders>
              <w:top w:val="nil"/>
              <w:left w:val="single" w:sz="4" w:space="0" w:color="auto"/>
              <w:bottom w:val="nil"/>
              <w:right w:val="nil"/>
            </w:tcBorders>
          </w:tcPr>
          <w:p w14:paraId="54E6D082" w14:textId="77777777" w:rsidR="0023540C" w:rsidRPr="00CB5D1D" w:rsidRDefault="0023540C" w:rsidP="00BA7EF6">
            <w:pPr>
              <w:rPr>
                <w:rFonts w:ascii="Myriad Pro" w:hAnsi="Myriad Pro"/>
                <w:color w:val="auto"/>
                <w:sz w:val="12"/>
                <w:szCs w:val="12"/>
              </w:rPr>
            </w:pPr>
          </w:p>
        </w:tc>
        <w:tc>
          <w:tcPr>
            <w:tcW w:w="208" w:type="pct"/>
            <w:tcBorders>
              <w:top w:val="nil"/>
              <w:left w:val="nil"/>
              <w:bottom w:val="nil"/>
              <w:right w:val="nil"/>
            </w:tcBorders>
          </w:tcPr>
          <w:p w14:paraId="35D9DFE5" w14:textId="77777777" w:rsidR="0023540C" w:rsidRPr="00CB5D1D" w:rsidRDefault="0023540C" w:rsidP="00BA7EF6">
            <w:pPr>
              <w:rPr>
                <w:rFonts w:ascii="Myriad Pro" w:hAnsi="Myriad Pro"/>
                <w:color w:val="auto"/>
                <w:sz w:val="12"/>
                <w:szCs w:val="12"/>
              </w:rPr>
            </w:pPr>
          </w:p>
        </w:tc>
        <w:tc>
          <w:tcPr>
            <w:tcW w:w="4045" w:type="pct"/>
            <w:gridSpan w:val="6"/>
            <w:tcBorders>
              <w:top w:val="nil"/>
              <w:left w:val="nil"/>
              <w:bottom w:val="nil"/>
              <w:right w:val="single" w:sz="4" w:space="0" w:color="auto"/>
            </w:tcBorders>
          </w:tcPr>
          <w:p w14:paraId="026F37C6" w14:textId="77777777" w:rsidR="0023540C" w:rsidRPr="00CB5D1D" w:rsidRDefault="006708C2" w:rsidP="005E7D69">
            <w:pPr>
              <w:jc w:val="both"/>
              <w:rPr>
                <w:rFonts w:ascii="Myriad Pro" w:hAnsi="Myriad Pro"/>
                <w:color w:val="auto"/>
                <w:sz w:val="12"/>
                <w:szCs w:val="12"/>
              </w:rPr>
            </w:pPr>
            <w:r w:rsidRPr="00CB5D1D">
              <w:rPr>
                <w:rFonts w:ascii="Myriad Pro" w:hAnsi="Myriad Pro"/>
                <w:color w:val="auto"/>
                <w:sz w:val="12"/>
                <w:szCs w:val="12"/>
              </w:rPr>
              <w:t>в</w:t>
            </w:r>
            <w:r w:rsidR="0023540C" w:rsidRPr="00CB5D1D">
              <w:rPr>
                <w:rFonts w:ascii="Myriad Pro" w:hAnsi="Myriad Pro"/>
                <w:color w:val="auto"/>
                <w:sz w:val="12"/>
                <w:szCs w:val="12"/>
              </w:rPr>
              <w:t xml:space="preserve">о согласност со </w:t>
            </w:r>
            <w:r w:rsidR="006D4AD8">
              <w:rPr>
                <w:rFonts w:ascii="Myriad Pro" w:hAnsi="Myriad Pro"/>
                <w:color w:val="auto"/>
                <w:sz w:val="12"/>
                <w:szCs w:val="12"/>
              </w:rPr>
              <w:t xml:space="preserve">Правилникот за условите за ставање во промет на живина и јајца за ведење </w:t>
            </w:r>
            <w:r w:rsidR="00820F1F" w:rsidRPr="00CB5D1D">
              <w:rPr>
                <w:rFonts w:ascii="Myriad Pro" w:hAnsi="Myriad Pro"/>
                <w:color w:val="auto"/>
                <w:sz w:val="12"/>
                <w:szCs w:val="12"/>
              </w:rPr>
              <w:t xml:space="preserve">на ветеринарното здравство кои се еквивалентни на </w:t>
            </w:r>
            <w:r w:rsidR="0023540C" w:rsidRPr="00CB5D1D">
              <w:rPr>
                <w:rFonts w:ascii="Myriad Pro" w:hAnsi="Myriad Pro"/>
                <w:color w:val="auto"/>
                <w:sz w:val="12"/>
                <w:szCs w:val="12"/>
              </w:rPr>
              <w:t>Поглавје III од Анекс II на</w:t>
            </w:r>
            <w:r w:rsidR="00E97CCF" w:rsidRPr="00CB5D1D">
              <w:rPr>
                <w:rFonts w:ascii="Myriad Pro" w:hAnsi="Myriad Pro"/>
                <w:color w:val="auto"/>
                <w:sz w:val="12"/>
                <w:szCs w:val="12"/>
              </w:rPr>
              <w:t xml:space="preserve"> Директивата </w:t>
            </w:r>
            <w:r w:rsidR="00D718D1" w:rsidRPr="00CB5D1D">
              <w:rPr>
                <w:rFonts w:ascii="Myriad Pro" w:hAnsi="Myriad Pro"/>
                <w:color w:val="auto"/>
                <w:sz w:val="12"/>
                <w:szCs w:val="12"/>
              </w:rPr>
              <w:t>2009/158/ЕЗ</w:t>
            </w:r>
            <w:r w:rsidR="0023540C" w:rsidRPr="00CB5D1D">
              <w:rPr>
                <w:rFonts w:ascii="Myriad Pro" w:hAnsi="Myriad Pro"/>
                <w:color w:val="auto"/>
                <w:sz w:val="12"/>
                <w:szCs w:val="12"/>
              </w:rPr>
              <w:t xml:space="preserve"> а каде е потврдено дека не се инфицирани, или нема основа за сомневање на инфекција, од неведените предизвикувачи;   </w:t>
            </w:r>
          </w:p>
          <w:p w14:paraId="7FBB69C3" w14:textId="77777777" w:rsidR="0023540C" w:rsidRPr="00CB5D1D" w:rsidRDefault="0023540C" w:rsidP="007A338B">
            <w:pPr>
              <w:jc w:val="both"/>
              <w:rPr>
                <w:rFonts w:ascii="Myriad Pro" w:hAnsi="Myriad Pro"/>
                <w:color w:val="auto"/>
                <w:sz w:val="12"/>
                <w:szCs w:val="12"/>
                <w:lang w:val="en-US"/>
              </w:rPr>
            </w:pPr>
            <w:r w:rsidRPr="00CB5D1D">
              <w:rPr>
                <w:rFonts w:ascii="Myriad Pro" w:hAnsi="Myriad Pro"/>
                <w:color w:val="auto"/>
                <w:sz w:val="12"/>
                <w:szCs w:val="12"/>
              </w:rPr>
              <w:t>/in accordance with</w:t>
            </w:r>
            <w:r w:rsidR="00A76119" w:rsidRPr="00CB5D1D">
              <w:rPr>
                <w:rFonts w:ascii="Myriad Pro" w:hAnsi="Myriad Pro"/>
                <w:color w:val="auto"/>
                <w:sz w:val="12"/>
                <w:szCs w:val="12"/>
                <w:lang w:val="en-US"/>
              </w:rPr>
              <w:t xml:space="preserve"> </w:t>
            </w:r>
            <w:r w:rsidR="006D4AD8">
              <w:rPr>
                <w:rFonts w:ascii="Myriad Pro" w:hAnsi="Myriad Pro"/>
                <w:color w:val="auto"/>
                <w:sz w:val="12"/>
                <w:szCs w:val="12"/>
                <w:lang w:val="en-US"/>
              </w:rPr>
              <w:t>the Book of rules on conditions for placing on the market of poultry and hatching eggs</w:t>
            </w:r>
            <w:r w:rsidR="006D4AD8">
              <w:rPr>
                <w:rFonts w:ascii="Myriad Pro" w:hAnsi="Myriad Pro"/>
                <w:color w:val="auto"/>
                <w:sz w:val="12"/>
                <w:szCs w:val="12"/>
              </w:rPr>
              <w:t xml:space="preserve"> </w:t>
            </w:r>
            <w:r w:rsidR="00A76119" w:rsidRPr="00CB5D1D">
              <w:rPr>
                <w:rFonts w:ascii="Myriad Pro" w:hAnsi="Myriad Pro"/>
                <w:color w:val="auto"/>
                <w:sz w:val="12"/>
                <w:szCs w:val="12"/>
                <w:lang w:val="en-US"/>
              </w:rPr>
              <w:t>or</w:t>
            </w:r>
            <w:r w:rsidRPr="00CB5D1D">
              <w:rPr>
                <w:rFonts w:ascii="Myriad Pro" w:hAnsi="Myriad Pro"/>
                <w:color w:val="auto"/>
                <w:sz w:val="12"/>
                <w:szCs w:val="12"/>
              </w:rPr>
              <w:t xml:space="preserve"> Chapter III of Annex II to Directive </w:t>
            </w:r>
            <w:r w:rsidR="00817B2E" w:rsidRPr="00CB5D1D">
              <w:rPr>
                <w:rFonts w:ascii="Myriad Pro" w:hAnsi="Myriad Pro"/>
                <w:color w:val="auto"/>
                <w:sz w:val="12"/>
                <w:szCs w:val="12"/>
              </w:rPr>
              <w:t>2009/158/EC</w:t>
            </w:r>
            <w:r w:rsidRPr="00CB5D1D">
              <w:rPr>
                <w:rFonts w:ascii="Myriad Pro" w:hAnsi="Myriad Pro"/>
                <w:color w:val="auto"/>
                <w:sz w:val="12"/>
                <w:szCs w:val="12"/>
              </w:rPr>
              <w:t xml:space="preserve"> and were not found to be infected, or showed any grounds for suspecting infection, by these agents;</w:t>
            </w:r>
          </w:p>
        </w:tc>
      </w:tr>
      <w:tr w:rsidR="002B2634" w:rsidRPr="00CB5D1D" w14:paraId="6F646586" w14:textId="77777777" w:rsidTr="001A36D8">
        <w:trPr>
          <w:gridBefore w:val="1"/>
          <w:gridAfter w:val="1"/>
          <w:wBefore w:w="300" w:type="pct"/>
          <w:wAfter w:w="4" w:type="pct"/>
          <w:trHeight w:val="281"/>
          <w:jc w:val="center"/>
        </w:trPr>
        <w:tc>
          <w:tcPr>
            <w:tcW w:w="443" w:type="pct"/>
            <w:gridSpan w:val="2"/>
            <w:tcBorders>
              <w:top w:val="nil"/>
              <w:left w:val="single" w:sz="4" w:space="0" w:color="auto"/>
              <w:bottom w:val="nil"/>
              <w:right w:val="nil"/>
            </w:tcBorders>
          </w:tcPr>
          <w:p w14:paraId="3BA8331F" w14:textId="77777777" w:rsidR="0023540C" w:rsidRPr="00CB5D1D" w:rsidRDefault="0023540C" w:rsidP="004D227B">
            <w:pPr>
              <w:rPr>
                <w:rFonts w:ascii="Myriad Pro" w:hAnsi="Myriad Pro"/>
                <w:color w:val="auto"/>
                <w:sz w:val="12"/>
                <w:szCs w:val="12"/>
              </w:rPr>
            </w:pPr>
            <w:r w:rsidRPr="00CB5D1D">
              <w:rPr>
                <w:rFonts w:ascii="Myriad Pro" w:hAnsi="Myriad Pro"/>
                <w:color w:val="auto"/>
                <w:sz w:val="12"/>
                <w:szCs w:val="12"/>
              </w:rPr>
              <w:t>(</w:t>
            </w:r>
            <w:r w:rsidRPr="00CB5D1D">
              <w:rPr>
                <w:rFonts w:ascii="Myriad Pro" w:hAnsi="Myriad Pro"/>
                <w:color w:val="auto"/>
                <w:sz w:val="12"/>
                <w:szCs w:val="12"/>
                <w:vertAlign w:val="superscript"/>
              </w:rPr>
              <w:t>3</w:t>
            </w:r>
            <w:r w:rsidRPr="00CB5D1D">
              <w:rPr>
                <w:rFonts w:ascii="Myriad Pro" w:hAnsi="Myriad Pro"/>
                <w:color w:val="auto"/>
                <w:sz w:val="12"/>
                <w:szCs w:val="12"/>
              </w:rPr>
              <w:t>) или</w:t>
            </w:r>
          </w:p>
          <w:p w14:paraId="3EBDF17F" w14:textId="77777777" w:rsidR="0023540C" w:rsidRPr="00CB5D1D" w:rsidRDefault="0023540C" w:rsidP="004D227B">
            <w:pPr>
              <w:rPr>
                <w:rFonts w:ascii="Myriad Pro" w:hAnsi="Myriad Pro"/>
                <w:color w:val="auto"/>
                <w:sz w:val="12"/>
                <w:szCs w:val="12"/>
              </w:rPr>
            </w:pPr>
            <w:r w:rsidRPr="00CB5D1D">
              <w:rPr>
                <w:rFonts w:ascii="Myriad Pro" w:hAnsi="Myriad Pro"/>
                <w:color w:val="auto"/>
                <w:sz w:val="12"/>
                <w:szCs w:val="12"/>
              </w:rPr>
              <w:t>/either</w:t>
            </w:r>
          </w:p>
        </w:tc>
        <w:tc>
          <w:tcPr>
            <w:tcW w:w="208" w:type="pct"/>
            <w:tcBorders>
              <w:top w:val="nil"/>
              <w:left w:val="nil"/>
              <w:bottom w:val="nil"/>
              <w:right w:val="nil"/>
            </w:tcBorders>
          </w:tcPr>
          <w:p w14:paraId="17E668AF" w14:textId="77777777" w:rsidR="0023540C" w:rsidRPr="00CB5D1D" w:rsidRDefault="0023540C" w:rsidP="004C572D">
            <w:pPr>
              <w:rPr>
                <w:rFonts w:ascii="Myriad Pro" w:hAnsi="Myriad Pro"/>
                <w:color w:val="auto"/>
                <w:sz w:val="12"/>
                <w:szCs w:val="12"/>
              </w:rPr>
            </w:pPr>
            <w:r w:rsidRPr="00CB5D1D">
              <w:rPr>
                <w:rFonts w:ascii="Myriad Pro" w:hAnsi="Myriad Pro"/>
                <w:color w:val="auto"/>
                <w:sz w:val="12"/>
                <w:szCs w:val="12"/>
                <w:lang w:val="en-US"/>
              </w:rPr>
              <w:t>[</w:t>
            </w:r>
            <w:r w:rsidRPr="00CB5D1D">
              <w:rPr>
                <w:rFonts w:ascii="Myriad Pro" w:hAnsi="Myriad Pro"/>
                <w:color w:val="auto"/>
                <w:sz w:val="12"/>
                <w:szCs w:val="12"/>
              </w:rPr>
              <w:t>(e)</w:t>
            </w:r>
          </w:p>
        </w:tc>
        <w:tc>
          <w:tcPr>
            <w:tcW w:w="4045" w:type="pct"/>
            <w:gridSpan w:val="6"/>
            <w:tcBorders>
              <w:top w:val="nil"/>
              <w:left w:val="nil"/>
              <w:bottom w:val="nil"/>
              <w:right w:val="single" w:sz="4" w:space="0" w:color="auto"/>
            </w:tcBorders>
          </w:tcPr>
          <w:p w14:paraId="7D4AC95A" w14:textId="77777777" w:rsidR="0023540C" w:rsidRPr="00CB5D1D" w:rsidRDefault="0023540C" w:rsidP="005E7D69">
            <w:pPr>
              <w:jc w:val="both"/>
              <w:rPr>
                <w:rFonts w:ascii="Myriad Pro" w:hAnsi="Myriad Pro"/>
                <w:color w:val="auto"/>
                <w:sz w:val="12"/>
                <w:szCs w:val="12"/>
              </w:rPr>
            </w:pPr>
            <w:r w:rsidRPr="00CB5D1D">
              <w:rPr>
                <w:rFonts w:ascii="Myriad Pro" w:hAnsi="Myriad Pro"/>
                <w:color w:val="auto"/>
                <w:sz w:val="12"/>
                <w:szCs w:val="12"/>
              </w:rPr>
              <w:t xml:space="preserve">не се вакцинирани против Њукастелска болест </w:t>
            </w:r>
          </w:p>
          <w:p w14:paraId="391B8259" w14:textId="77777777" w:rsidR="0023540C" w:rsidRPr="00CB5D1D" w:rsidRDefault="0023540C" w:rsidP="005E7D69">
            <w:pPr>
              <w:jc w:val="both"/>
              <w:rPr>
                <w:rFonts w:ascii="Myriad Pro" w:hAnsi="Myriad Pro"/>
                <w:color w:val="auto"/>
                <w:sz w:val="12"/>
                <w:szCs w:val="12"/>
                <w:lang w:val="en-US"/>
              </w:rPr>
            </w:pPr>
            <w:r w:rsidRPr="00CB5D1D">
              <w:rPr>
                <w:rFonts w:ascii="Myriad Pro" w:hAnsi="Myriad Pro"/>
                <w:color w:val="auto"/>
                <w:sz w:val="12"/>
                <w:szCs w:val="12"/>
              </w:rPr>
              <w:t>/have not been vaccinated against Newcastle disease;</w:t>
            </w:r>
            <w:r w:rsidRPr="00CB5D1D">
              <w:rPr>
                <w:rFonts w:ascii="Myriad Pro" w:hAnsi="Myriad Pro"/>
                <w:color w:val="auto"/>
                <w:sz w:val="12"/>
                <w:szCs w:val="12"/>
                <w:lang w:val="en-US"/>
              </w:rPr>
              <w:t>]</w:t>
            </w:r>
          </w:p>
        </w:tc>
      </w:tr>
      <w:tr w:rsidR="002B2634" w:rsidRPr="00CB5D1D" w14:paraId="38E392D8" w14:textId="77777777" w:rsidTr="001A36D8">
        <w:trPr>
          <w:gridBefore w:val="1"/>
          <w:gridAfter w:val="1"/>
          <w:wBefore w:w="300" w:type="pct"/>
          <w:wAfter w:w="4" w:type="pct"/>
          <w:trHeight w:val="1154"/>
          <w:jc w:val="center"/>
        </w:trPr>
        <w:tc>
          <w:tcPr>
            <w:tcW w:w="443" w:type="pct"/>
            <w:gridSpan w:val="2"/>
            <w:tcBorders>
              <w:top w:val="nil"/>
              <w:left w:val="single" w:sz="4" w:space="0" w:color="auto"/>
              <w:bottom w:val="nil"/>
              <w:right w:val="nil"/>
            </w:tcBorders>
          </w:tcPr>
          <w:p w14:paraId="7997B3AC" w14:textId="77777777" w:rsidR="0023540C" w:rsidRPr="00CB5D1D" w:rsidRDefault="0023540C" w:rsidP="004D227B">
            <w:pPr>
              <w:jc w:val="both"/>
              <w:rPr>
                <w:rFonts w:ascii="Myriad Pro" w:hAnsi="Myriad Pro"/>
                <w:color w:val="auto"/>
                <w:spacing w:val="-6"/>
                <w:sz w:val="12"/>
                <w:szCs w:val="12"/>
              </w:rPr>
            </w:pPr>
            <w:r w:rsidRPr="00CB5D1D">
              <w:rPr>
                <w:rFonts w:ascii="Myriad Pro" w:hAnsi="Myriad Pro"/>
                <w:color w:val="auto"/>
                <w:spacing w:val="-6"/>
                <w:sz w:val="12"/>
                <w:szCs w:val="12"/>
              </w:rPr>
              <w:t>(</w:t>
            </w:r>
            <w:r w:rsidRPr="00CB5D1D">
              <w:rPr>
                <w:rFonts w:ascii="Myriad Pro" w:hAnsi="Myriad Pro"/>
                <w:color w:val="auto"/>
                <w:spacing w:val="-6"/>
                <w:sz w:val="12"/>
                <w:szCs w:val="12"/>
                <w:vertAlign w:val="superscript"/>
              </w:rPr>
              <w:t>3</w:t>
            </w:r>
            <w:r w:rsidRPr="00CB5D1D">
              <w:rPr>
                <w:rFonts w:ascii="Myriad Pro" w:hAnsi="Myriad Pro"/>
                <w:color w:val="auto"/>
                <w:spacing w:val="-6"/>
                <w:sz w:val="12"/>
                <w:szCs w:val="12"/>
              </w:rPr>
              <w:t>) или</w:t>
            </w:r>
          </w:p>
          <w:p w14:paraId="4BD4C033" w14:textId="77777777" w:rsidR="0023540C" w:rsidRPr="00CB5D1D" w:rsidRDefault="0023540C" w:rsidP="004D227B">
            <w:pPr>
              <w:jc w:val="both"/>
              <w:rPr>
                <w:rFonts w:ascii="Myriad Pro" w:hAnsi="Myriad Pro"/>
                <w:color w:val="auto"/>
                <w:sz w:val="12"/>
                <w:szCs w:val="12"/>
              </w:rPr>
            </w:pPr>
            <w:r w:rsidRPr="00CB5D1D">
              <w:rPr>
                <w:rFonts w:ascii="Myriad Pro" w:hAnsi="Myriad Pro"/>
                <w:color w:val="auto"/>
                <w:spacing w:val="-6"/>
                <w:sz w:val="12"/>
                <w:szCs w:val="12"/>
              </w:rPr>
              <w:t>/</w:t>
            </w:r>
            <w:r w:rsidRPr="00CB5D1D">
              <w:rPr>
                <w:rFonts w:ascii="Myriad Pro" w:hAnsi="Myriad Pro"/>
                <w:i/>
                <w:iCs/>
                <w:color w:val="auto"/>
                <w:spacing w:val="-6"/>
                <w:sz w:val="12"/>
                <w:szCs w:val="12"/>
              </w:rPr>
              <w:t>or</w:t>
            </w:r>
          </w:p>
        </w:tc>
        <w:tc>
          <w:tcPr>
            <w:tcW w:w="208" w:type="pct"/>
            <w:tcBorders>
              <w:top w:val="nil"/>
              <w:left w:val="nil"/>
              <w:bottom w:val="nil"/>
              <w:right w:val="nil"/>
            </w:tcBorders>
          </w:tcPr>
          <w:p w14:paraId="3BDE41F7" w14:textId="77777777" w:rsidR="0023540C" w:rsidRPr="00CB5D1D" w:rsidRDefault="0023540C" w:rsidP="005E7D69">
            <w:pPr>
              <w:jc w:val="both"/>
              <w:rPr>
                <w:rFonts w:ascii="Myriad Pro" w:hAnsi="Myriad Pro"/>
                <w:color w:val="auto"/>
                <w:sz w:val="12"/>
                <w:szCs w:val="12"/>
                <w:lang w:val="en-US"/>
              </w:rPr>
            </w:pPr>
            <w:r w:rsidRPr="00F72816">
              <w:rPr>
                <w:rFonts w:ascii="Myriad Pro" w:hAnsi="Myriad Pro"/>
                <w:color w:val="auto"/>
                <w:sz w:val="12"/>
                <w:szCs w:val="12"/>
                <w:lang w:val="en-US"/>
              </w:rPr>
              <w:t>[(e)</w:t>
            </w:r>
          </w:p>
        </w:tc>
        <w:tc>
          <w:tcPr>
            <w:tcW w:w="4045" w:type="pct"/>
            <w:gridSpan w:val="6"/>
            <w:tcBorders>
              <w:top w:val="nil"/>
              <w:left w:val="nil"/>
              <w:bottom w:val="nil"/>
              <w:right w:val="single" w:sz="4" w:space="0" w:color="auto"/>
            </w:tcBorders>
          </w:tcPr>
          <w:p w14:paraId="5895679D" w14:textId="77777777" w:rsidR="0023540C" w:rsidRPr="00CB5D1D" w:rsidRDefault="007F7851" w:rsidP="005E7D69">
            <w:pPr>
              <w:shd w:val="clear" w:color="auto" w:fill="FFFFFF"/>
              <w:tabs>
                <w:tab w:val="left" w:pos="2606"/>
              </w:tabs>
              <w:spacing w:before="14"/>
              <w:ind w:right="2880"/>
              <w:rPr>
                <w:rFonts w:ascii="Myriad Pro" w:hAnsi="Myriad Pro"/>
                <w:color w:val="auto"/>
                <w:spacing w:val="-3"/>
                <w:sz w:val="12"/>
                <w:szCs w:val="12"/>
                <w:lang w:val="en-US"/>
              </w:rPr>
            </w:pPr>
            <w:r w:rsidRPr="00CB5D1D">
              <w:rPr>
                <w:rFonts w:ascii="Myriad Pro" w:hAnsi="Myriad Pro"/>
                <w:color w:val="auto"/>
                <w:spacing w:val="-3"/>
                <w:sz w:val="12"/>
                <w:szCs w:val="12"/>
              </w:rPr>
              <w:t>вакцинирани се против Њу</w:t>
            </w:r>
            <w:r w:rsidR="0023540C" w:rsidRPr="00CB5D1D">
              <w:rPr>
                <w:rFonts w:ascii="Myriad Pro" w:hAnsi="Myriad Pro"/>
                <w:color w:val="auto"/>
                <w:spacing w:val="-3"/>
                <w:sz w:val="12"/>
                <w:szCs w:val="12"/>
              </w:rPr>
              <w:t>кастел со примена на</w:t>
            </w:r>
          </w:p>
          <w:p w14:paraId="76B4C56D" w14:textId="77777777" w:rsidR="0023540C" w:rsidRPr="00CB5D1D" w:rsidRDefault="0023540C" w:rsidP="005E7D69">
            <w:pPr>
              <w:shd w:val="clear" w:color="auto" w:fill="FFFFFF"/>
              <w:tabs>
                <w:tab w:val="left" w:pos="2606"/>
              </w:tabs>
              <w:spacing w:before="14"/>
              <w:ind w:right="2880"/>
              <w:rPr>
                <w:rFonts w:ascii="Myriad Pro" w:hAnsi="Myriad Pro"/>
                <w:color w:val="auto"/>
                <w:spacing w:val="-3"/>
                <w:sz w:val="12"/>
                <w:szCs w:val="12"/>
                <w:lang w:val="en-US"/>
              </w:rPr>
            </w:pPr>
            <w:r w:rsidRPr="00CB5D1D">
              <w:rPr>
                <w:rFonts w:ascii="Myriad Pro" w:hAnsi="Myriad Pro"/>
                <w:color w:val="auto"/>
                <w:spacing w:val="-3"/>
                <w:sz w:val="12"/>
                <w:szCs w:val="12"/>
              </w:rPr>
              <w:t>/ha</w:t>
            </w:r>
            <w:r w:rsidRPr="00CB5D1D">
              <w:rPr>
                <w:rFonts w:ascii="Myriad Pro" w:hAnsi="Myriad Pro"/>
                <w:color w:val="auto"/>
                <w:spacing w:val="-3"/>
                <w:sz w:val="12"/>
                <w:szCs w:val="12"/>
                <w:lang w:val="en-US"/>
              </w:rPr>
              <w:t>ve</w:t>
            </w:r>
            <w:r w:rsidRPr="00CB5D1D">
              <w:rPr>
                <w:rFonts w:ascii="Myriad Pro" w:hAnsi="Myriad Pro"/>
                <w:color w:val="auto"/>
                <w:spacing w:val="-3"/>
                <w:sz w:val="12"/>
                <w:szCs w:val="12"/>
              </w:rPr>
              <w:t xml:space="preserve"> been vaccinated against Newcastle disease using:</w:t>
            </w:r>
          </w:p>
          <w:p w14:paraId="1006ED2C" w14:textId="77777777" w:rsidR="0023540C" w:rsidRPr="00CB5D1D" w:rsidRDefault="0023540C" w:rsidP="005E7D69">
            <w:pPr>
              <w:shd w:val="clear" w:color="auto" w:fill="FFFFFF"/>
              <w:tabs>
                <w:tab w:val="left" w:pos="2606"/>
              </w:tabs>
              <w:spacing w:before="14"/>
              <w:ind w:right="2880"/>
              <w:rPr>
                <w:rFonts w:ascii="Myriad Pro" w:hAnsi="Myriad Pro"/>
                <w:color w:val="auto"/>
                <w:spacing w:val="-3"/>
                <w:sz w:val="12"/>
                <w:szCs w:val="12"/>
                <w:lang w:val="en-US"/>
              </w:rPr>
            </w:pPr>
          </w:p>
          <w:p w14:paraId="74C56D26" w14:textId="77777777" w:rsidR="006242BA" w:rsidRDefault="006242BA" w:rsidP="006242BA">
            <w:pPr>
              <w:ind w:left="-41" w:right="36"/>
              <w:jc w:val="both"/>
              <w:rPr>
                <w:rFonts w:ascii="Myriad Pro" w:hAnsi="Myriad Pro"/>
                <w:color w:val="auto"/>
                <w:sz w:val="12"/>
                <w:szCs w:val="12"/>
                <w:lang w:val="en-US"/>
              </w:rPr>
            </w:pPr>
          </w:p>
          <w:p w14:paraId="54F94589" w14:textId="77777777" w:rsidR="006242BA" w:rsidRDefault="006242BA" w:rsidP="006242BA">
            <w:pPr>
              <w:rPr>
                <w:rFonts w:ascii="Myriad Pro" w:hAnsi="Myriad Pro"/>
                <w:sz w:val="12"/>
                <w:szCs w:val="12"/>
                <w:lang w:val="en-US"/>
              </w:rPr>
            </w:pPr>
          </w:p>
          <w:tbl>
            <w:tblPr>
              <w:tblW w:w="7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992"/>
              <w:gridCol w:w="1417"/>
              <w:gridCol w:w="1701"/>
              <w:gridCol w:w="709"/>
              <w:gridCol w:w="1418"/>
            </w:tblGrid>
            <w:tr w:rsidR="00F72816" w:rsidRPr="001B7628" w14:paraId="6859A7A7" w14:textId="77777777" w:rsidTr="00F72816">
              <w:tc>
                <w:tcPr>
                  <w:tcW w:w="1231" w:type="dxa"/>
                </w:tcPr>
                <w:p w14:paraId="79ED86FC" w14:textId="77777777" w:rsidR="00F72816" w:rsidRPr="001B7628" w:rsidRDefault="00F72816" w:rsidP="006242BA">
                  <w:pPr>
                    <w:tabs>
                      <w:tab w:val="left" w:pos="2606"/>
                      <w:tab w:val="left" w:pos="8532"/>
                    </w:tabs>
                    <w:spacing w:before="14"/>
                    <w:ind w:right="-96"/>
                    <w:rPr>
                      <w:rFonts w:ascii="Myriad Pro" w:hAnsi="Myriad Pro"/>
                      <w:color w:val="auto"/>
                      <w:spacing w:val="-3"/>
                      <w:sz w:val="12"/>
                      <w:szCs w:val="12"/>
                      <w:lang w:val="en-US"/>
                    </w:rPr>
                  </w:pPr>
                  <w:r w:rsidRPr="001B7628">
                    <w:rPr>
                      <w:rFonts w:ascii="Myriad Pro" w:hAnsi="Myriad Pro"/>
                      <w:color w:val="auto"/>
                      <w:spacing w:val="-3"/>
                      <w:sz w:val="12"/>
                      <w:szCs w:val="12"/>
                    </w:rPr>
                    <w:t>Идентификација на јатото/</w:t>
                  </w:r>
                  <w:r w:rsidRPr="001B7628">
                    <w:rPr>
                      <w:rFonts w:ascii="Myriad Pro" w:hAnsi="Myriad Pro"/>
                      <w:color w:val="auto"/>
                      <w:spacing w:val="-3"/>
                      <w:sz w:val="12"/>
                      <w:szCs w:val="12"/>
                      <w:lang w:val="en-US"/>
                    </w:rPr>
                    <w:t>Identification</w:t>
                  </w:r>
                </w:p>
                <w:p w14:paraId="2860792B" w14:textId="77777777" w:rsidR="00F72816" w:rsidRPr="001B7628" w:rsidRDefault="00F72816" w:rsidP="006242BA">
                  <w:pPr>
                    <w:tabs>
                      <w:tab w:val="left" w:pos="2606"/>
                      <w:tab w:val="left" w:pos="8532"/>
                    </w:tabs>
                    <w:spacing w:before="14"/>
                    <w:ind w:right="-96"/>
                    <w:rPr>
                      <w:rFonts w:ascii="Myriad Pro" w:hAnsi="Myriad Pro"/>
                      <w:color w:val="auto"/>
                      <w:spacing w:val="-3"/>
                      <w:sz w:val="12"/>
                      <w:szCs w:val="12"/>
                    </w:rPr>
                  </w:pPr>
                  <w:r w:rsidRPr="001B7628">
                    <w:rPr>
                      <w:rFonts w:ascii="Myriad Pro" w:hAnsi="Myriad Pro"/>
                      <w:color w:val="auto"/>
                      <w:spacing w:val="-3"/>
                      <w:sz w:val="12"/>
                      <w:szCs w:val="12"/>
                      <w:lang w:val="en-US"/>
                    </w:rPr>
                    <w:t xml:space="preserve"> of the flock</w:t>
                  </w:r>
                </w:p>
              </w:tc>
              <w:tc>
                <w:tcPr>
                  <w:tcW w:w="992" w:type="dxa"/>
                </w:tcPr>
                <w:p w14:paraId="181537C5" w14:textId="77777777" w:rsidR="00F72816" w:rsidRPr="001B7628" w:rsidRDefault="00F72816" w:rsidP="006242BA">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 xml:space="preserve">возраст </w:t>
                  </w:r>
                  <w:r w:rsidRPr="001B7628">
                    <w:rPr>
                      <w:rFonts w:ascii="Myriad Pro" w:hAnsi="Myriad Pro"/>
                      <w:color w:val="auto"/>
                      <w:spacing w:val="-3"/>
                      <w:sz w:val="12"/>
                      <w:szCs w:val="12"/>
                    </w:rPr>
                    <w:t>на птиците</w:t>
                  </w:r>
                  <w:r w:rsidRPr="001B7628">
                    <w:rPr>
                      <w:rFonts w:ascii="Myriad Pro" w:hAnsi="Myriad Pro"/>
                      <w:color w:val="auto"/>
                      <w:spacing w:val="-3"/>
                      <w:sz w:val="12"/>
                      <w:szCs w:val="12"/>
                      <w:lang w:val="en-US"/>
                    </w:rPr>
                    <w:t xml:space="preserve"> </w:t>
                  </w:r>
                </w:p>
                <w:p w14:paraId="01094F8C" w14:textId="77777777" w:rsidR="00F72816" w:rsidRPr="001B7628" w:rsidRDefault="00F72816" w:rsidP="006242BA">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lang w:val="en-US"/>
                    </w:rPr>
                    <w:t>/age of</w:t>
                  </w:r>
                  <w:r w:rsidRPr="001B7628">
                    <w:rPr>
                      <w:rFonts w:ascii="Myriad Pro" w:hAnsi="Myriad Pro"/>
                      <w:color w:val="auto"/>
                      <w:spacing w:val="-3"/>
                      <w:sz w:val="12"/>
                      <w:szCs w:val="12"/>
                    </w:rPr>
                    <w:t xml:space="preserve"> </w:t>
                  </w:r>
                  <w:r w:rsidRPr="001B7628">
                    <w:rPr>
                      <w:rFonts w:ascii="Myriad Pro" w:hAnsi="Myriad Pro"/>
                      <w:color w:val="auto"/>
                      <w:spacing w:val="-3"/>
                      <w:sz w:val="12"/>
                      <w:szCs w:val="12"/>
                      <w:lang w:val="en-US"/>
                    </w:rPr>
                    <w:t>the birds</w:t>
                  </w:r>
                </w:p>
              </w:tc>
              <w:tc>
                <w:tcPr>
                  <w:tcW w:w="1417" w:type="dxa"/>
                </w:tcPr>
                <w:p w14:paraId="5D3D4C34" w14:textId="77777777" w:rsidR="00F72816" w:rsidRPr="001B7628" w:rsidRDefault="00F72816" w:rsidP="006242BA">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Датум на вакцинација</w:t>
                  </w:r>
                </w:p>
                <w:p w14:paraId="13A15663" w14:textId="77777777" w:rsidR="00F72816" w:rsidRPr="001B7628" w:rsidRDefault="00F72816" w:rsidP="006242BA">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/Date of vaccination</w:t>
                  </w:r>
                </w:p>
                <w:p w14:paraId="2F7BDDB2" w14:textId="77777777" w:rsidR="00F72816" w:rsidRPr="001B7628" w:rsidRDefault="00F72816" w:rsidP="006242BA">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rPr>
                    <w:t>(дд/мм/гггг)(dd/mm/yyyy</w:t>
                  </w:r>
                  <w:r w:rsidRPr="001B7628">
                    <w:rPr>
                      <w:rFonts w:ascii="Myriad Pro" w:hAnsi="Myriad Pro"/>
                      <w:color w:val="auto"/>
                      <w:spacing w:val="-3"/>
                      <w:sz w:val="12"/>
                      <w:szCs w:val="12"/>
                      <w:lang w:val="en-US"/>
                    </w:rPr>
                    <w:t>)</w:t>
                  </w:r>
                </w:p>
              </w:tc>
              <w:tc>
                <w:tcPr>
                  <w:tcW w:w="1701" w:type="dxa"/>
                </w:tcPr>
                <w:p w14:paraId="3DF4C550" w14:textId="77777777" w:rsidR="00F72816" w:rsidRPr="001B7628" w:rsidRDefault="00F72816" w:rsidP="006242BA">
                  <w:pPr>
                    <w:tabs>
                      <w:tab w:val="left" w:pos="2606"/>
                      <w:tab w:val="left" w:pos="8532"/>
                    </w:tabs>
                    <w:spacing w:before="14"/>
                    <w:ind w:right="-389"/>
                    <w:rPr>
                      <w:rFonts w:ascii="Myriad Pro" w:hAnsi="Myriad Pro"/>
                      <w:color w:val="auto"/>
                      <w:spacing w:val="-2"/>
                      <w:sz w:val="12"/>
                      <w:szCs w:val="12"/>
                    </w:rPr>
                  </w:pPr>
                  <w:r w:rsidRPr="001B7628">
                    <w:rPr>
                      <w:rFonts w:ascii="Myriad Pro" w:hAnsi="Myriad Pro"/>
                      <w:color w:val="auto"/>
                      <w:spacing w:val="-3"/>
                      <w:sz w:val="12"/>
                      <w:szCs w:val="12"/>
                    </w:rPr>
                    <w:t>(име и тип</w:t>
                  </w:r>
                  <w:r w:rsidRPr="001B7628">
                    <w:rPr>
                      <w:rFonts w:ascii="Myriad Pro" w:hAnsi="Myriad Pro"/>
                      <w:color w:val="auto"/>
                      <w:spacing w:val="-3"/>
                      <w:sz w:val="12"/>
                      <w:szCs w:val="12"/>
                      <w:lang w:val="en-US"/>
                    </w:rPr>
                    <w:t xml:space="preserve"> </w:t>
                  </w:r>
                  <w:r w:rsidRPr="001B7628">
                    <w:rPr>
                      <w:rFonts w:ascii="Myriad Pro" w:hAnsi="Myriad Pro"/>
                      <w:color w:val="auto"/>
                      <w:spacing w:val="-3"/>
                      <w:sz w:val="12"/>
                      <w:szCs w:val="12"/>
                    </w:rPr>
                    <w:t>на вирусниот сој на Њукастелска  болест (жив или инактивиран) употребен за вакцината(ите)</w:t>
                  </w:r>
                  <w:r w:rsidRPr="001B7628">
                    <w:rPr>
                      <w:rFonts w:ascii="Myriad Pro" w:hAnsi="Myriad Pro"/>
                      <w:color w:val="auto"/>
                      <w:spacing w:val="-3"/>
                      <w:sz w:val="12"/>
                      <w:szCs w:val="12"/>
                      <w:lang w:val="en-US"/>
                    </w:rPr>
                    <w:t>/</w:t>
                  </w:r>
                  <w:r w:rsidRPr="001B7628">
                    <w:rPr>
                      <w:rFonts w:ascii="Myriad Pro" w:hAnsi="Myriad Pro"/>
                      <w:color w:val="auto"/>
                      <w:spacing w:val="-2"/>
                      <w:sz w:val="12"/>
                      <w:szCs w:val="12"/>
                    </w:rPr>
                    <w:t xml:space="preserve"> name and type </w:t>
                  </w:r>
                </w:p>
                <w:p w14:paraId="72426B1F" w14:textId="77777777" w:rsidR="00F72816" w:rsidRPr="001B7628" w:rsidRDefault="00F72816" w:rsidP="006242BA">
                  <w:pPr>
                    <w:tabs>
                      <w:tab w:val="left" w:pos="2606"/>
                      <w:tab w:val="left" w:pos="8532"/>
                    </w:tabs>
                    <w:spacing w:before="14"/>
                    <w:ind w:right="-389"/>
                    <w:rPr>
                      <w:rFonts w:ascii="Myriad Pro" w:hAnsi="Myriad Pro"/>
                      <w:color w:val="auto"/>
                      <w:spacing w:val="-2"/>
                      <w:sz w:val="12"/>
                      <w:szCs w:val="12"/>
                      <w:lang w:val="en-US"/>
                    </w:rPr>
                  </w:pPr>
                  <w:r w:rsidRPr="001B7628">
                    <w:rPr>
                      <w:rFonts w:ascii="Myriad Pro" w:hAnsi="Myriad Pro"/>
                      <w:color w:val="auto"/>
                      <w:spacing w:val="-2"/>
                      <w:sz w:val="12"/>
                      <w:szCs w:val="12"/>
                    </w:rPr>
                    <w:t>(live or inactivated) of N</w:t>
                  </w:r>
                  <w:r w:rsidRPr="001B7628">
                    <w:rPr>
                      <w:rFonts w:ascii="Myriad Pro" w:hAnsi="Myriad Pro"/>
                      <w:color w:val="auto"/>
                      <w:spacing w:val="-2"/>
                      <w:sz w:val="12"/>
                      <w:szCs w:val="12"/>
                      <w:lang w:val="en-US"/>
                    </w:rPr>
                    <w:t>D</w:t>
                  </w:r>
                </w:p>
                <w:p w14:paraId="79147507" w14:textId="77777777" w:rsidR="00F72816" w:rsidRPr="001B7628" w:rsidRDefault="00F72816" w:rsidP="006242BA">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2"/>
                      <w:sz w:val="12"/>
                      <w:szCs w:val="12"/>
                    </w:rPr>
                    <w:t xml:space="preserve"> virus strain used in vaccine(s))</w:t>
                  </w:r>
                </w:p>
                <w:p w14:paraId="20DA759F" w14:textId="77777777" w:rsidR="00F72816" w:rsidRPr="001B7628" w:rsidRDefault="00F72816" w:rsidP="006242BA">
                  <w:pPr>
                    <w:tabs>
                      <w:tab w:val="left" w:pos="2606"/>
                      <w:tab w:val="left" w:pos="8532"/>
                    </w:tabs>
                    <w:spacing w:before="14"/>
                    <w:ind w:right="-389"/>
                    <w:rPr>
                      <w:rFonts w:ascii="Myriad Pro" w:hAnsi="Myriad Pro"/>
                      <w:color w:val="auto"/>
                      <w:spacing w:val="-3"/>
                      <w:sz w:val="12"/>
                      <w:szCs w:val="12"/>
                    </w:rPr>
                  </w:pPr>
                </w:p>
              </w:tc>
              <w:tc>
                <w:tcPr>
                  <w:tcW w:w="709" w:type="dxa"/>
                </w:tcPr>
                <w:p w14:paraId="77DF13C6" w14:textId="77777777" w:rsidR="00F72816" w:rsidRPr="00F72816" w:rsidRDefault="00F72816" w:rsidP="00F72816">
                  <w:pPr>
                    <w:tabs>
                      <w:tab w:val="left" w:pos="2606"/>
                      <w:tab w:val="left" w:pos="8532"/>
                    </w:tabs>
                    <w:spacing w:before="14"/>
                    <w:ind w:right="-389"/>
                    <w:rPr>
                      <w:rFonts w:ascii="Myriad Pro" w:hAnsi="Myriad Pro"/>
                      <w:color w:val="auto"/>
                      <w:spacing w:val="-3"/>
                      <w:sz w:val="12"/>
                      <w:szCs w:val="12"/>
                    </w:rPr>
                  </w:pPr>
                  <w:r w:rsidRPr="00F72816">
                    <w:rPr>
                      <w:rFonts w:ascii="Myriad Pro" w:hAnsi="Myriad Pro"/>
                      <w:color w:val="auto"/>
                      <w:spacing w:val="-3"/>
                      <w:sz w:val="12"/>
                      <w:szCs w:val="12"/>
                    </w:rPr>
                    <w:t xml:space="preserve">Број на </w:t>
                  </w:r>
                </w:p>
                <w:p w14:paraId="440689EA" w14:textId="77777777" w:rsidR="00F72816" w:rsidRPr="00F72816" w:rsidRDefault="00F72816" w:rsidP="00F72816">
                  <w:pPr>
                    <w:tabs>
                      <w:tab w:val="left" w:pos="2606"/>
                      <w:tab w:val="left" w:pos="8532"/>
                    </w:tabs>
                    <w:spacing w:before="14"/>
                    <w:ind w:right="-389"/>
                    <w:rPr>
                      <w:rFonts w:ascii="Myriad Pro" w:hAnsi="Myriad Pro"/>
                      <w:color w:val="auto"/>
                      <w:spacing w:val="-3"/>
                      <w:sz w:val="12"/>
                      <w:szCs w:val="12"/>
                    </w:rPr>
                  </w:pPr>
                  <w:r w:rsidRPr="00F72816">
                    <w:rPr>
                      <w:rFonts w:ascii="Myriad Pro" w:hAnsi="Myriad Pro"/>
                      <w:color w:val="auto"/>
                      <w:spacing w:val="-3"/>
                      <w:sz w:val="12"/>
                      <w:szCs w:val="12"/>
                    </w:rPr>
                    <w:t>серија/</w:t>
                  </w:r>
                </w:p>
                <w:p w14:paraId="49E5C0EE" w14:textId="77777777" w:rsidR="00F72816" w:rsidRPr="00F72816" w:rsidRDefault="00F72816" w:rsidP="00F72816">
                  <w:pPr>
                    <w:tabs>
                      <w:tab w:val="left" w:pos="2606"/>
                      <w:tab w:val="left" w:pos="8532"/>
                    </w:tabs>
                    <w:spacing w:before="14"/>
                    <w:ind w:right="-389"/>
                    <w:rPr>
                      <w:rFonts w:ascii="Myriad Pro" w:hAnsi="Myriad Pro"/>
                      <w:color w:val="auto"/>
                      <w:spacing w:val="-3"/>
                      <w:sz w:val="12"/>
                      <w:szCs w:val="12"/>
                    </w:rPr>
                  </w:pPr>
                  <w:r w:rsidRPr="00F72816">
                    <w:rPr>
                      <w:rFonts w:ascii="Myriad Pro" w:hAnsi="Myriad Pro"/>
                      <w:color w:val="auto"/>
                      <w:spacing w:val="-3"/>
                      <w:sz w:val="12"/>
                      <w:szCs w:val="12"/>
                    </w:rPr>
                    <w:t xml:space="preserve">Batch </w:t>
                  </w:r>
                </w:p>
                <w:p w14:paraId="0E274C05" w14:textId="77777777" w:rsidR="00F72816" w:rsidRPr="001B7628" w:rsidRDefault="00F72816" w:rsidP="00F72816">
                  <w:pPr>
                    <w:tabs>
                      <w:tab w:val="left" w:pos="2606"/>
                      <w:tab w:val="left" w:pos="8532"/>
                    </w:tabs>
                    <w:spacing w:before="14"/>
                    <w:ind w:right="-389"/>
                    <w:rPr>
                      <w:rFonts w:ascii="Myriad Pro" w:hAnsi="Myriad Pro"/>
                      <w:color w:val="auto"/>
                      <w:spacing w:val="-3"/>
                      <w:sz w:val="12"/>
                      <w:szCs w:val="12"/>
                    </w:rPr>
                  </w:pPr>
                  <w:r w:rsidRPr="00F72816">
                    <w:rPr>
                      <w:rFonts w:ascii="Myriad Pro" w:hAnsi="Myriad Pro"/>
                      <w:color w:val="auto"/>
                      <w:spacing w:val="-3"/>
                      <w:sz w:val="12"/>
                      <w:szCs w:val="12"/>
                    </w:rPr>
                    <w:t>number</w:t>
                  </w:r>
                </w:p>
              </w:tc>
              <w:tc>
                <w:tcPr>
                  <w:tcW w:w="1418" w:type="dxa"/>
                </w:tcPr>
                <w:p w14:paraId="149C2254" w14:textId="77777777" w:rsidR="00F72816" w:rsidRPr="00F72816" w:rsidRDefault="00F72816" w:rsidP="00F72816">
                  <w:pPr>
                    <w:tabs>
                      <w:tab w:val="left" w:pos="2606"/>
                      <w:tab w:val="left" w:pos="8532"/>
                    </w:tabs>
                    <w:spacing w:before="14"/>
                    <w:ind w:right="-389"/>
                    <w:rPr>
                      <w:rFonts w:ascii="Myriad Pro" w:hAnsi="Myriad Pro"/>
                      <w:color w:val="auto"/>
                      <w:spacing w:val="-3"/>
                      <w:sz w:val="12"/>
                      <w:szCs w:val="12"/>
                      <w:lang w:val="en-US"/>
                    </w:rPr>
                  </w:pPr>
                  <w:r w:rsidRPr="00F72816">
                    <w:rPr>
                      <w:rFonts w:ascii="Myriad Pro" w:hAnsi="Myriad Pro"/>
                      <w:color w:val="auto"/>
                      <w:spacing w:val="-3"/>
                      <w:sz w:val="12"/>
                      <w:szCs w:val="12"/>
                      <w:lang w:val="en-US"/>
                    </w:rPr>
                    <w:t>Име и произведувач на</w:t>
                  </w:r>
                </w:p>
                <w:p w14:paraId="44DDA112" w14:textId="77777777" w:rsidR="00F72816" w:rsidRPr="00F72816" w:rsidRDefault="00F72816" w:rsidP="00F72816">
                  <w:pPr>
                    <w:tabs>
                      <w:tab w:val="left" w:pos="2606"/>
                      <w:tab w:val="left" w:pos="8532"/>
                    </w:tabs>
                    <w:spacing w:before="14"/>
                    <w:ind w:right="-389"/>
                    <w:rPr>
                      <w:rFonts w:ascii="Myriad Pro" w:hAnsi="Myriad Pro"/>
                      <w:color w:val="auto"/>
                      <w:spacing w:val="-3"/>
                      <w:sz w:val="12"/>
                      <w:szCs w:val="12"/>
                      <w:lang w:val="en-US"/>
                    </w:rPr>
                  </w:pPr>
                  <w:r w:rsidRPr="00F72816">
                    <w:rPr>
                      <w:rFonts w:ascii="Myriad Pro" w:hAnsi="Myriad Pro"/>
                      <w:color w:val="auto"/>
                      <w:spacing w:val="-3"/>
                      <w:sz w:val="12"/>
                      <w:szCs w:val="12"/>
                      <w:lang w:val="en-US"/>
                    </w:rPr>
                    <w:t>вакцината</w:t>
                  </w:r>
                </w:p>
                <w:p w14:paraId="0578FDFE" w14:textId="77777777" w:rsidR="00F72816" w:rsidRPr="00F72816" w:rsidRDefault="00F72816" w:rsidP="00F72816">
                  <w:pPr>
                    <w:tabs>
                      <w:tab w:val="left" w:pos="2606"/>
                      <w:tab w:val="left" w:pos="8532"/>
                    </w:tabs>
                    <w:spacing w:before="14"/>
                    <w:ind w:right="-389"/>
                    <w:rPr>
                      <w:rFonts w:ascii="Myriad Pro" w:hAnsi="Myriad Pro"/>
                      <w:color w:val="auto"/>
                      <w:spacing w:val="-3"/>
                      <w:sz w:val="12"/>
                      <w:szCs w:val="12"/>
                      <w:lang w:val="en-US"/>
                    </w:rPr>
                  </w:pPr>
                  <w:r w:rsidRPr="00F72816">
                    <w:rPr>
                      <w:rFonts w:ascii="Myriad Pro" w:hAnsi="Myriad Pro"/>
                      <w:color w:val="auto"/>
                      <w:spacing w:val="-3"/>
                      <w:sz w:val="12"/>
                      <w:szCs w:val="12"/>
                      <w:lang w:val="en-US"/>
                    </w:rPr>
                    <w:t>/Name and manufacturer</w:t>
                  </w:r>
                </w:p>
                <w:p w14:paraId="0DB4B392" w14:textId="77777777" w:rsidR="00F72816" w:rsidRPr="001B7628" w:rsidRDefault="00F72816" w:rsidP="00F72816">
                  <w:pPr>
                    <w:tabs>
                      <w:tab w:val="left" w:pos="2606"/>
                      <w:tab w:val="left" w:pos="8532"/>
                    </w:tabs>
                    <w:spacing w:before="14"/>
                    <w:ind w:right="-389"/>
                    <w:rPr>
                      <w:rFonts w:ascii="Myriad Pro" w:hAnsi="Myriad Pro"/>
                      <w:color w:val="auto"/>
                      <w:spacing w:val="-3"/>
                      <w:sz w:val="12"/>
                      <w:szCs w:val="12"/>
                      <w:lang w:val="en-US"/>
                    </w:rPr>
                  </w:pPr>
                  <w:r w:rsidRPr="00F72816">
                    <w:rPr>
                      <w:rFonts w:ascii="Myriad Pro" w:hAnsi="Myriad Pro"/>
                      <w:color w:val="auto"/>
                      <w:spacing w:val="-3"/>
                      <w:sz w:val="12"/>
                      <w:szCs w:val="12"/>
                      <w:lang w:val="en-US"/>
                    </w:rPr>
                    <w:t>of vaccine</w:t>
                  </w:r>
                </w:p>
              </w:tc>
            </w:tr>
            <w:tr w:rsidR="00F72816" w:rsidRPr="001B7628" w14:paraId="214A5DB1" w14:textId="77777777" w:rsidTr="00F72816">
              <w:tc>
                <w:tcPr>
                  <w:tcW w:w="1231" w:type="dxa"/>
                </w:tcPr>
                <w:p w14:paraId="528193AC" w14:textId="77777777" w:rsidR="00F72816" w:rsidRPr="001B7628" w:rsidRDefault="00F72816" w:rsidP="006242BA">
                  <w:pPr>
                    <w:tabs>
                      <w:tab w:val="left" w:pos="2606"/>
                      <w:tab w:val="left" w:pos="8532"/>
                    </w:tabs>
                    <w:spacing w:before="14"/>
                    <w:ind w:right="1512"/>
                    <w:rPr>
                      <w:rFonts w:ascii="Myriad Pro" w:hAnsi="Myriad Pro"/>
                      <w:color w:val="auto"/>
                      <w:spacing w:val="-3"/>
                      <w:sz w:val="12"/>
                      <w:szCs w:val="12"/>
                    </w:rPr>
                  </w:pPr>
                </w:p>
                <w:p w14:paraId="500B1DCD" w14:textId="77777777" w:rsidR="00F72816" w:rsidRPr="001B7628" w:rsidRDefault="00F72816" w:rsidP="006242BA">
                  <w:pPr>
                    <w:tabs>
                      <w:tab w:val="left" w:pos="2606"/>
                      <w:tab w:val="left" w:pos="8532"/>
                    </w:tabs>
                    <w:spacing w:before="14"/>
                    <w:ind w:right="1512"/>
                    <w:rPr>
                      <w:rFonts w:ascii="Myriad Pro" w:hAnsi="Myriad Pro"/>
                      <w:color w:val="auto"/>
                      <w:spacing w:val="-3"/>
                      <w:sz w:val="12"/>
                      <w:szCs w:val="12"/>
                    </w:rPr>
                  </w:pPr>
                </w:p>
              </w:tc>
              <w:tc>
                <w:tcPr>
                  <w:tcW w:w="992" w:type="dxa"/>
                </w:tcPr>
                <w:p w14:paraId="55832607" w14:textId="77777777" w:rsidR="00F72816" w:rsidRPr="001B7628" w:rsidRDefault="00F72816" w:rsidP="006242BA">
                  <w:pPr>
                    <w:tabs>
                      <w:tab w:val="left" w:pos="2606"/>
                      <w:tab w:val="left" w:pos="8532"/>
                    </w:tabs>
                    <w:spacing w:before="14"/>
                    <w:ind w:right="1512"/>
                    <w:rPr>
                      <w:rFonts w:ascii="Myriad Pro" w:hAnsi="Myriad Pro"/>
                      <w:color w:val="auto"/>
                      <w:spacing w:val="-3"/>
                      <w:sz w:val="12"/>
                      <w:szCs w:val="12"/>
                    </w:rPr>
                  </w:pPr>
                </w:p>
              </w:tc>
              <w:tc>
                <w:tcPr>
                  <w:tcW w:w="1417" w:type="dxa"/>
                </w:tcPr>
                <w:p w14:paraId="2356AB3E" w14:textId="77777777" w:rsidR="00F72816" w:rsidRPr="001B7628" w:rsidRDefault="00F72816" w:rsidP="006242BA">
                  <w:pPr>
                    <w:tabs>
                      <w:tab w:val="left" w:pos="2606"/>
                      <w:tab w:val="left" w:pos="8532"/>
                    </w:tabs>
                    <w:spacing w:before="14"/>
                    <w:ind w:right="1512"/>
                    <w:rPr>
                      <w:rFonts w:ascii="Myriad Pro" w:hAnsi="Myriad Pro"/>
                      <w:color w:val="auto"/>
                      <w:spacing w:val="-3"/>
                      <w:sz w:val="12"/>
                      <w:szCs w:val="12"/>
                    </w:rPr>
                  </w:pPr>
                </w:p>
              </w:tc>
              <w:tc>
                <w:tcPr>
                  <w:tcW w:w="1701" w:type="dxa"/>
                </w:tcPr>
                <w:p w14:paraId="4EF4350D" w14:textId="77777777" w:rsidR="00F72816" w:rsidRPr="001B7628" w:rsidRDefault="00F72816" w:rsidP="006242BA">
                  <w:pPr>
                    <w:tabs>
                      <w:tab w:val="left" w:pos="2606"/>
                      <w:tab w:val="left" w:pos="8532"/>
                    </w:tabs>
                    <w:spacing w:before="14"/>
                    <w:ind w:right="1512"/>
                    <w:rPr>
                      <w:rFonts w:ascii="Myriad Pro" w:hAnsi="Myriad Pro"/>
                      <w:color w:val="auto"/>
                      <w:spacing w:val="-3"/>
                      <w:sz w:val="12"/>
                      <w:szCs w:val="12"/>
                    </w:rPr>
                  </w:pPr>
                </w:p>
              </w:tc>
              <w:tc>
                <w:tcPr>
                  <w:tcW w:w="709" w:type="dxa"/>
                </w:tcPr>
                <w:p w14:paraId="09A41129" w14:textId="77777777" w:rsidR="00F72816" w:rsidRPr="001B7628" w:rsidRDefault="00F72816" w:rsidP="006242BA">
                  <w:pPr>
                    <w:tabs>
                      <w:tab w:val="left" w:pos="2606"/>
                      <w:tab w:val="left" w:pos="8532"/>
                    </w:tabs>
                    <w:spacing w:before="14"/>
                    <w:ind w:right="1512"/>
                    <w:rPr>
                      <w:rFonts w:ascii="Myriad Pro" w:hAnsi="Myriad Pro"/>
                      <w:color w:val="auto"/>
                      <w:spacing w:val="-3"/>
                      <w:sz w:val="12"/>
                      <w:szCs w:val="12"/>
                    </w:rPr>
                  </w:pPr>
                </w:p>
              </w:tc>
              <w:tc>
                <w:tcPr>
                  <w:tcW w:w="1418" w:type="dxa"/>
                </w:tcPr>
                <w:p w14:paraId="763318C6" w14:textId="77777777" w:rsidR="00F72816" w:rsidRPr="001B7628" w:rsidRDefault="00F72816" w:rsidP="006242BA">
                  <w:pPr>
                    <w:tabs>
                      <w:tab w:val="left" w:pos="2606"/>
                      <w:tab w:val="left" w:pos="8532"/>
                    </w:tabs>
                    <w:spacing w:before="14"/>
                    <w:ind w:right="1512"/>
                    <w:rPr>
                      <w:rFonts w:ascii="Myriad Pro" w:hAnsi="Myriad Pro"/>
                      <w:color w:val="auto"/>
                      <w:spacing w:val="-3"/>
                      <w:sz w:val="12"/>
                      <w:szCs w:val="12"/>
                    </w:rPr>
                  </w:pPr>
                </w:p>
              </w:tc>
            </w:tr>
          </w:tbl>
          <w:p w14:paraId="3CF90939" w14:textId="77777777" w:rsidR="0023540C" w:rsidRPr="006242BA" w:rsidRDefault="0023540C" w:rsidP="006242BA">
            <w:pPr>
              <w:rPr>
                <w:rFonts w:ascii="Myriad Pro" w:hAnsi="Myriad Pro"/>
                <w:sz w:val="12"/>
                <w:szCs w:val="12"/>
                <w:lang w:val="en-US"/>
              </w:rPr>
            </w:pPr>
          </w:p>
        </w:tc>
      </w:tr>
      <w:tr w:rsidR="002B2634" w:rsidRPr="00CB5D1D" w14:paraId="4A70C93F" w14:textId="77777777" w:rsidTr="001A36D8">
        <w:trPr>
          <w:gridBefore w:val="1"/>
          <w:gridAfter w:val="1"/>
          <w:wBefore w:w="300" w:type="pct"/>
          <w:wAfter w:w="4" w:type="pct"/>
          <w:trHeight w:val="587"/>
          <w:jc w:val="center"/>
        </w:trPr>
        <w:tc>
          <w:tcPr>
            <w:tcW w:w="443" w:type="pct"/>
            <w:gridSpan w:val="2"/>
            <w:tcBorders>
              <w:top w:val="nil"/>
              <w:left w:val="single" w:sz="4" w:space="0" w:color="auto"/>
              <w:bottom w:val="nil"/>
              <w:right w:val="nil"/>
            </w:tcBorders>
          </w:tcPr>
          <w:p w14:paraId="0D8538B8" w14:textId="77777777" w:rsidR="002B2634" w:rsidRPr="00CB5D1D" w:rsidRDefault="0023540C" w:rsidP="005E7D69">
            <w:pPr>
              <w:jc w:val="both"/>
              <w:rPr>
                <w:rFonts w:ascii="Myriad Pro" w:hAnsi="Myriad Pro"/>
                <w:color w:val="auto"/>
                <w:sz w:val="12"/>
                <w:szCs w:val="12"/>
              </w:rPr>
            </w:pPr>
            <w:r w:rsidRPr="00CB5D1D">
              <w:rPr>
                <w:rFonts w:ascii="Myriad Pro" w:hAnsi="Myriad Pro"/>
                <w:color w:val="auto"/>
                <w:sz w:val="12"/>
                <w:szCs w:val="12"/>
              </w:rPr>
              <w:t>(</w:t>
            </w:r>
            <w:r w:rsidRPr="00CB5D1D">
              <w:rPr>
                <w:rFonts w:ascii="Myriad Pro" w:hAnsi="Myriad Pro"/>
                <w:color w:val="auto"/>
                <w:sz w:val="12"/>
                <w:szCs w:val="12"/>
                <w:vertAlign w:val="superscript"/>
              </w:rPr>
              <w:t>8</w:t>
            </w:r>
            <w:r w:rsidRPr="00CB5D1D">
              <w:rPr>
                <w:rFonts w:ascii="Myriad Pro" w:hAnsi="Myriad Pro"/>
                <w:color w:val="auto"/>
                <w:sz w:val="12"/>
                <w:szCs w:val="12"/>
              </w:rPr>
              <w:t>)</w:t>
            </w:r>
          </w:p>
          <w:p w14:paraId="4ADDB2ED" w14:textId="77777777" w:rsidR="0023540C" w:rsidRPr="00CB5D1D" w:rsidRDefault="0023540C" w:rsidP="005E7D69">
            <w:pPr>
              <w:jc w:val="both"/>
              <w:rPr>
                <w:rFonts w:ascii="Myriad Pro" w:hAnsi="Myriad Pro"/>
                <w:color w:val="auto"/>
                <w:sz w:val="12"/>
                <w:szCs w:val="12"/>
              </w:rPr>
            </w:pPr>
            <w:r w:rsidRPr="00CB5D1D">
              <w:rPr>
                <w:rFonts w:ascii="Myriad Pro" w:hAnsi="Myriad Pro"/>
                <w:color w:val="auto"/>
                <w:sz w:val="12"/>
                <w:szCs w:val="12"/>
              </w:rPr>
              <w:t>и/</w:t>
            </w:r>
            <w:r w:rsidR="001A36D8" w:rsidRPr="00CB5D1D">
              <w:rPr>
                <w:rFonts w:ascii="Myriad Pro" w:hAnsi="Myriad Pro"/>
                <w:color w:val="auto"/>
                <w:sz w:val="12"/>
                <w:szCs w:val="12"/>
                <w:lang w:val="en-US"/>
              </w:rPr>
              <w:t xml:space="preserve"> </w:t>
            </w:r>
            <w:r w:rsidRPr="00CB5D1D">
              <w:rPr>
                <w:rFonts w:ascii="Myriad Pro" w:hAnsi="Myriad Pro"/>
                <w:color w:val="auto"/>
                <w:sz w:val="12"/>
                <w:szCs w:val="12"/>
              </w:rPr>
              <w:t>или</w:t>
            </w:r>
          </w:p>
          <w:p w14:paraId="3625FDE6" w14:textId="77777777" w:rsidR="0023540C" w:rsidRPr="00CB5D1D" w:rsidRDefault="0023540C" w:rsidP="005E7D69">
            <w:pPr>
              <w:jc w:val="both"/>
              <w:rPr>
                <w:rFonts w:ascii="Myriad Pro" w:hAnsi="Myriad Pro"/>
                <w:color w:val="auto"/>
                <w:sz w:val="12"/>
                <w:szCs w:val="12"/>
              </w:rPr>
            </w:pPr>
            <w:r w:rsidRPr="00CB5D1D">
              <w:rPr>
                <w:rFonts w:ascii="Myriad Pro" w:hAnsi="Myriad Pro"/>
                <w:color w:val="auto"/>
                <w:sz w:val="12"/>
                <w:szCs w:val="12"/>
                <w:lang w:val="en-US"/>
              </w:rPr>
              <w:t>/and/or</w:t>
            </w:r>
          </w:p>
        </w:tc>
        <w:tc>
          <w:tcPr>
            <w:tcW w:w="208" w:type="pct"/>
            <w:tcBorders>
              <w:top w:val="nil"/>
              <w:left w:val="nil"/>
              <w:bottom w:val="nil"/>
              <w:right w:val="nil"/>
            </w:tcBorders>
          </w:tcPr>
          <w:p w14:paraId="6A8A2530" w14:textId="77777777" w:rsidR="0023540C" w:rsidRPr="00CB5D1D" w:rsidRDefault="0023540C" w:rsidP="005E7D69">
            <w:pPr>
              <w:jc w:val="both"/>
              <w:rPr>
                <w:rFonts w:ascii="Myriad Pro" w:hAnsi="Myriad Pro"/>
                <w:color w:val="auto"/>
                <w:sz w:val="12"/>
                <w:szCs w:val="12"/>
                <w:lang w:val="en-US"/>
              </w:rPr>
            </w:pPr>
            <w:r w:rsidRPr="00CB5D1D">
              <w:rPr>
                <w:rFonts w:ascii="Myriad Pro" w:hAnsi="Myriad Pro"/>
                <w:color w:val="auto"/>
                <w:sz w:val="12"/>
                <w:szCs w:val="12"/>
                <w:lang w:val="en-US"/>
              </w:rPr>
              <w:t>[(f)</w:t>
            </w:r>
          </w:p>
        </w:tc>
        <w:tc>
          <w:tcPr>
            <w:tcW w:w="4045" w:type="pct"/>
            <w:gridSpan w:val="6"/>
            <w:tcBorders>
              <w:top w:val="nil"/>
              <w:left w:val="nil"/>
              <w:bottom w:val="nil"/>
              <w:right w:val="single" w:sz="4" w:space="0" w:color="auto"/>
            </w:tcBorders>
          </w:tcPr>
          <w:p w14:paraId="50C18AF6" w14:textId="77777777" w:rsidR="0023540C" w:rsidRPr="00077B28" w:rsidRDefault="0023540C" w:rsidP="005E7D69">
            <w:pPr>
              <w:jc w:val="both"/>
              <w:rPr>
                <w:rFonts w:ascii="Myriad Pro" w:hAnsi="Myriad Pro"/>
                <w:color w:val="auto"/>
                <w:spacing w:val="-2"/>
                <w:sz w:val="12"/>
                <w:szCs w:val="12"/>
                <w:lang w:val="en-US"/>
              </w:rPr>
            </w:pPr>
            <w:r w:rsidRPr="00CB5D1D">
              <w:rPr>
                <w:rFonts w:ascii="Myriad Pro" w:hAnsi="Myriad Pro"/>
                <w:color w:val="auto"/>
                <w:spacing w:val="-2"/>
                <w:sz w:val="12"/>
                <w:szCs w:val="12"/>
              </w:rPr>
              <w:t>вакцинирани се со службено одобрена вакцина</w:t>
            </w:r>
            <w:r w:rsidR="00077B28">
              <w:rPr>
                <w:rFonts w:ascii="Myriad Pro" w:hAnsi="Myriad Pro"/>
                <w:color w:val="auto"/>
                <w:spacing w:val="-2"/>
                <w:sz w:val="12"/>
                <w:szCs w:val="12"/>
                <w:lang w:val="en-US"/>
              </w:rPr>
              <w:t>:</w:t>
            </w:r>
            <w:r w:rsidR="00077B28" w:rsidRPr="00077B28">
              <w:rPr>
                <w:rFonts w:ascii="Myriad Pro" w:hAnsi="Myriad Pro"/>
                <w:color w:val="auto"/>
                <w:spacing w:val="-2"/>
                <w:sz w:val="12"/>
                <w:szCs w:val="12"/>
              </w:rPr>
              <w:t>/have been vaccinated using officially approved  vaccines</w:t>
            </w:r>
            <w:r w:rsidR="00077B28">
              <w:rPr>
                <w:rFonts w:ascii="Myriad Pro" w:hAnsi="Myriad Pro"/>
                <w:color w:val="auto"/>
                <w:spacing w:val="-2"/>
                <w:sz w:val="12"/>
                <w:szCs w:val="12"/>
                <w:lang w:val="en-US"/>
              </w:rPr>
              <w:t>:</w:t>
            </w:r>
          </w:p>
          <w:tbl>
            <w:tblPr>
              <w:tblW w:w="7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158"/>
              <w:gridCol w:w="1418"/>
              <w:gridCol w:w="1037"/>
              <w:gridCol w:w="567"/>
              <w:gridCol w:w="1560"/>
            </w:tblGrid>
            <w:tr w:rsidR="00F72816" w:rsidRPr="001B7628" w14:paraId="25FDA90E" w14:textId="77777777" w:rsidTr="00F72816">
              <w:tc>
                <w:tcPr>
                  <w:tcW w:w="1728" w:type="dxa"/>
                </w:tcPr>
                <w:p w14:paraId="2BFCE81E" w14:textId="77777777" w:rsidR="00F72816" w:rsidRPr="001B7628" w:rsidRDefault="00F72816" w:rsidP="006242BA">
                  <w:pPr>
                    <w:tabs>
                      <w:tab w:val="left" w:pos="2606"/>
                      <w:tab w:val="left" w:pos="8532"/>
                    </w:tabs>
                    <w:spacing w:before="14"/>
                    <w:ind w:right="-96"/>
                    <w:rPr>
                      <w:rFonts w:ascii="Myriad Pro" w:hAnsi="Myriad Pro"/>
                      <w:color w:val="auto"/>
                      <w:spacing w:val="-3"/>
                      <w:sz w:val="12"/>
                      <w:szCs w:val="12"/>
                      <w:lang w:val="en-US"/>
                    </w:rPr>
                  </w:pPr>
                  <w:r w:rsidRPr="001B7628">
                    <w:rPr>
                      <w:rFonts w:ascii="Myriad Pro" w:hAnsi="Myriad Pro"/>
                      <w:color w:val="auto"/>
                      <w:spacing w:val="-3"/>
                      <w:sz w:val="12"/>
                      <w:szCs w:val="12"/>
                    </w:rPr>
                    <w:t>Идентификација на јатото/</w:t>
                  </w:r>
                  <w:r w:rsidRPr="001B7628">
                    <w:rPr>
                      <w:rFonts w:ascii="Myriad Pro" w:hAnsi="Myriad Pro"/>
                      <w:color w:val="auto"/>
                      <w:spacing w:val="-3"/>
                      <w:sz w:val="12"/>
                      <w:szCs w:val="12"/>
                      <w:lang w:val="en-US"/>
                    </w:rPr>
                    <w:t>Identification</w:t>
                  </w:r>
                </w:p>
                <w:p w14:paraId="20619E31" w14:textId="77777777" w:rsidR="00F72816" w:rsidRPr="001B7628" w:rsidRDefault="00F72816" w:rsidP="006242BA">
                  <w:pPr>
                    <w:tabs>
                      <w:tab w:val="left" w:pos="2606"/>
                      <w:tab w:val="left" w:pos="8532"/>
                    </w:tabs>
                    <w:spacing w:before="14"/>
                    <w:ind w:right="-96"/>
                    <w:rPr>
                      <w:rFonts w:ascii="Myriad Pro" w:hAnsi="Myriad Pro"/>
                      <w:color w:val="auto"/>
                      <w:spacing w:val="-3"/>
                      <w:sz w:val="12"/>
                      <w:szCs w:val="12"/>
                    </w:rPr>
                  </w:pPr>
                  <w:r w:rsidRPr="001B7628">
                    <w:rPr>
                      <w:rFonts w:ascii="Myriad Pro" w:hAnsi="Myriad Pro"/>
                      <w:color w:val="auto"/>
                      <w:spacing w:val="-3"/>
                      <w:sz w:val="12"/>
                      <w:szCs w:val="12"/>
                      <w:lang w:val="en-US"/>
                    </w:rPr>
                    <w:t xml:space="preserve"> of the flock</w:t>
                  </w:r>
                </w:p>
              </w:tc>
              <w:tc>
                <w:tcPr>
                  <w:tcW w:w="1158" w:type="dxa"/>
                </w:tcPr>
                <w:p w14:paraId="5BFE88BA" w14:textId="77777777" w:rsidR="00F72816" w:rsidRPr="001B7628" w:rsidRDefault="00F72816" w:rsidP="006242BA">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 xml:space="preserve">возраст </w:t>
                  </w:r>
                  <w:r w:rsidRPr="001B7628">
                    <w:rPr>
                      <w:rFonts w:ascii="Myriad Pro" w:hAnsi="Myriad Pro"/>
                      <w:color w:val="auto"/>
                      <w:spacing w:val="-3"/>
                      <w:sz w:val="12"/>
                      <w:szCs w:val="12"/>
                    </w:rPr>
                    <w:t>на птиците</w:t>
                  </w:r>
                  <w:r w:rsidRPr="001B7628">
                    <w:rPr>
                      <w:rFonts w:ascii="Myriad Pro" w:hAnsi="Myriad Pro"/>
                      <w:color w:val="auto"/>
                      <w:spacing w:val="-3"/>
                      <w:sz w:val="12"/>
                      <w:szCs w:val="12"/>
                      <w:lang w:val="en-US"/>
                    </w:rPr>
                    <w:t xml:space="preserve"> </w:t>
                  </w:r>
                </w:p>
                <w:p w14:paraId="4ED039FC" w14:textId="77777777" w:rsidR="00F72816" w:rsidRPr="001B7628" w:rsidRDefault="00F72816" w:rsidP="006242BA">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lang w:val="en-US"/>
                    </w:rPr>
                    <w:t>/age of</w:t>
                  </w:r>
                  <w:r w:rsidRPr="001B7628">
                    <w:rPr>
                      <w:rFonts w:ascii="Myriad Pro" w:hAnsi="Myriad Pro"/>
                      <w:color w:val="auto"/>
                      <w:spacing w:val="-3"/>
                      <w:sz w:val="12"/>
                      <w:szCs w:val="12"/>
                    </w:rPr>
                    <w:t xml:space="preserve"> </w:t>
                  </w:r>
                  <w:r w:rsidRPr="001B7628">
                    <w:rPr>
                      <w:rFonts w:ascii="Myriad Pro" w:hAnsi="Myriad Pro"/>
                      <w:color w:val="auto"/>
                      <w:spacing w:val="-3"/>
                      <w:sz w:val="12"/>
                      <w:szCs w:val="12"/>
                      <w:lang w:val="en-US"/>
                    </w:rPr>
                    <w:t>the birds</w:t>
                  </w:r>
                </w:p>
              </w:tc>
              <w:tc>
                <w:tcPr>
                  <w:tcW w:w="1418" w:type="dxa"/>
                </w:tcPr>
                <w:p w14:paraId="254D6066" w14:textId="77777777" w:rsidR="00F72816" w:rsidRPr="001B7628" w:rsidRDefault="00F72816" w:rsidP="006242BA">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Датум на вакцинација</w:t>
                  </w:r>
                </w:p>
                <w:p w14:paraId="2477F974" w14:textId="77777777" w:rsidR="00F72816" w:rsidRPr="001B7628" w:rsidRDefault="00F72816" w:rsidP="006242BA">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/Date of vaccination</w:t>
                  </w:r>
                </w:p>
                <w:p w14:paraId="29A9AD29" w14:textId="77777777" w:rsidR="00F72816" w:rsidRPr="001B7628" w:rsidRDefault="00F72816" w:rsidP="006242BA">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rPr>
                    <w:t>(дд/мм/гггг)(dd/mm/yyyy</w:t>
                  </w:r>
                  <w:r w:rsidRPr="001B7628">
                    <w:rPr>
                      <w:rFonts w:ascii="Myriad Pro" w:hAnsi="Myriad Pro"/>
                      <w:color w:val="auto"/>
                      <w:spacing w:val="-3"/>
                      <w:sz w:val="12"/>
                      <w:szCs w:val="12"/>
                      <w:lang w:val="en-US"/>
                    </w:rPr>
                    <w:t>)</w:t>
                  </w:r>
                </w:p>
              </w:tc>
              <w:tc>
                <w:tcPr>
                  <w:tcW w:w="1037" w:type="dxa"/>
                </w:tcPr>
                <w:p w14:paraId="6D64C573" w14:textId="77777777" w:rsidR="00F72816" w:rsidRPr="001B7628" w:rsidRDefault="00F72816" w:rsidP="006242BA">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Вакцинирани против/Vaccinated</w:t>
                  </w:r>
                </w:p>
                <w:p w14:paraId="4DF7B886" w14:textId="77777777" w:rsidR="00F72816" w:rsidRPr="001B7628" w:rsidRDefault="00F72816" w:rsidP="006242BA">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against</w:t>
                  </w:r>
                </w:p>
              </w:tc>
              <w:tc>
                <w:tcPr>
                  <w:tcW w:w="567" w:type="dxa"/>
                </w:tcPr>
                <w:p w14:paraId="336ECE50" w14:textId="77777777" w:rsidR="00F72816" w:rsidRPr="00F72816" w:rsidRDefault="00F72816" w:rsidP="00F72816">
                  <w:pPr>
                    <w:tabs>
                      <w:tab w:val="left" w:pos="2606"/>
                      <w:tab w:val="left" w:pos="8532"/>
                    </w:tabs>
                    <w:spacing w:before="14"/>
                    <w:ind w:right="-389"/>
                    <w:rPr>
                      <w:rFonts w:ascii="Myriad Pro" w:hAnsi="Myriad Pro"/>
                      <w:color w:val="auto"/>
                      <w:spacing w:val="-3"/>
                      <w:sz w:val="12"/>
                      <w:szCs w:val="12"/>
                    </w:rPr>
                  </w:pPr>
                  <w:r w:rsidRPr="00F72816">
                    <w:rPr>
                      <w:rFonts w:ascii="Myriad Pro" w:hAnsi="Myriad Pro"/>
                      <w:color w:val="auto"/>
                      <w:spacing w:val="-3"/>
                      <w:sz w:val="12"/>
                      <w:szCs w:val="12"/>
                    </w:rPr>
                    <w:t xml:space="preserve">Број на </w:t>
                  </w:r>
                </w:p>
                <w:p w14:paraId="3CEDA08A" w14:textId="77777777" w:rsidR="00F72816" w:rsidRPr="00F72816" w:rsidRDefault="00F72816" w:rsidP="00F72816">
                  <w:pPr>
                    <w:tabs>
                      <w:tab w:val="left" w:pos="2606"/>
                      <w:tab w:val="left" w:pos="8532"/>
                    </w:tabs>
                    <w:spacing w:before="14"/>
                    <w:ind w:right="-389"/>
                    <w:rPr>
                      <w:rFonts w:ascii="Myriad Pro" w:hAnsi="Myriad Pro"/>
                      <w:color w:val="auto"/>
                      <w:spacing w:val="-3"/>
                      <w:sz w:val="12"/>
                      <w:szCs w:val="12"/>
                    </w:rPr>
                  </w:pPr>
                  <w:r w:rsidRPr="00F72816">
                    <w:rPr>
                      <w:rFonts w:ascii="Myriad Pro" w:hAnsi="Myriad Pro"/>
                      <w:color w:val="auto"/>
                      <w:spacing w:val="-3"/>
                      <w:sz w:val="12"/>
                      <w:szCs w:val="12"/>
                    </w:rPr>
                    <w:t>серија</w:t>
                  </w:r>
                </w:p>
                <w:p w14:paraId="0334A0EF" w14:textId="77777777" w:rsidR="00F72816" w:rsidRPr="00F72816" w:rsidRDefault="00F72816" w:rsidP="00F72816">
                  <w:pPr>
                    <w:tabs>
                      <w:tab w:val="left" w:pos="2606"/>
                      <w:tab w:val="left" w:pos="8532"/>
                    </w:tabs>
                    <w:spacing w:before="14"/>
                    <w:ind w:right="-389"/>
                    <w:rPr>
                      <w:rFonts w:ascii="Myriad Pro" w:hAnsi="Myriad Pro"/>
                      <w:color w:val="auto"/>
                      <w:spacing w:val="-3"/>
                      <w:sz w:val="12"/>
                      <w:szCs w:val="12"/>
                    </w:rPr>
                  </w:pPr>
                  <w:r w:rsidRPr="00F72816">
                    <w:rPr>
                      <w:rFonts w:ascii="Myriad Pro" w:hAnsi="Myriad Pro"/>
                      <w:color w:val="auto"/>
                      <w:spacing w:val="-3"/>
                      <w:sz w:val="12"/>
                      <w:szCs w:val="12"/>
                    </w:rPr>
                    <w:t xml:space="preserve">/Batch </w:t>
                  </w:r>
                </w:p>
                <w:p w14:paraId="150E994A" w14:textId="77777777" w:rsidR="00F72816" w:rsidRPr="001B7628" w:rsidRDefault="00F72816" w:rsidP="00F72816">
                  <w:pPr>
                    <w:tabs>
                      <w:tab w:val="left" w:pos="2606"/>
                      <w:tab w:val="left" w:pos="8532"/>
                    </w:tabs>
                    <w:spacing w:before="14"/>
                    <w:ind w:right="-389"/>
                    <w:rPr>
                      <w:rFonts w:ascii="Myriad Pro" w:hAnsi="Myriad Pro"/>
                      <w:color w:val="auto"/>
                      <w:spacing w:val="-3"/>
                      <w:sz w:val="12"/>
                      <w:szCs w:val="12"/>
                    </w:rPr>
                  </w:pPr>
                  <w:r w:rsidRPr="00F72816">
                    <w:rPr>
                      <w:rFonts w:ascii="Myriad Pro" w:hAnsi="Myriad Pro"/>
                      <w:color w:val="auto"/>
                      <w:spacing w:val="-3"/>
                      <w:sz w:val="12"/>
                      <w:szCs w:val="12"/>
                    </w:rPr>
                    <w:t>number</w:t>
                  </w:r>
                </w:p>
              </w:tc>
              <w:tc>
                <w:tcPr>
                  <w:tcW w:w="1560" w:type="dxa"/>
                </w:tcPr>
                <w:p w14:paraId="6C1B62A8" w14:textId="77777777" w:rsidR="00F72816" w:rsidRPr="00F72816" w:rsidRDefault="00F72816" w:rsidP="00F72816">
                  <w:pPr>
                    <w:tabs>
                      <w:tab w:val="left" w:pos="2606"/>
                      <w:tab w:val="left" w:pos="8532"/>
                    </w:tabs>
                    <w:spacing w:before="14"/>
                    <w:ind w:right="-389"/>
                    <w:rPr>
                      <w:rFonts w:ascii="Myriad Pro" w:hAnsi="Myriad Pro"/>
                      <w:color w:val="auto"/>
                      <w:spacing w:val="-3"/>
                      <w:sz w:val="12"/>
                      <w:szCs w:val="12"/>
                      <w:lang w:val="en-US"/>
                    </w:rPr>
                  </w:pPr>
                  <w:r w:rsidRPr="00F72816">
                    <w:rPr>
                      <w:rFonts w:ascii="Myriad Pro" w:hAnsi="Myriad Pro"/>
                      <w:color w:val="auto"/>
                      <w:spacing w:val="-3"/>
                      <w:sz w:val="12"/>
                      <w:szCs w:val="12"/>
                      <w:lang w:val="en-US"/>
                    </w:rPr>
                    <w:t>Име и тип на службено</w:t>
                  </w:r>
                </w:p>
                <w:p w14:paraId="71A4AF67" w14:textId="77777777" w:rsidR="00F72816" w:rsidRPr="00F72816" w:rsidRDefault="00F72816" w:rsidP="00F72816">
                  <w:pPr>
                    <w:tabs>
                      <w:tab w:val="left" w:pos="2606"/>
                      <w:tab w:val="left" w:pos="8532"/>
                    </w:tabs>
                    <w:spacing w:before="14"/>
                    <w:ind w:right="-389"/>
                    <w:rPr>
                      <w:rFonts w:ascii="Myriad Pro" w:hAnsi="Myriad Pro"/>
                      <w:color w:val="auto"/>
                      <w:spacing w:val="-3"/>
                      <w:sz w:val="12"/>
                      <w:szCs w:val="12"/>
                      <w:lang w:val="en-US"/>
                    </w:rPr>
                  </w:pPr>
                  <w:r w:rsidRPr="00F72816">
                    <w:rPr>
                      <w:rFonts w:ascii="Myriad Pro" w:hAnsi="Myriad Pro"/>
                      <w:color w:val="auto"/>
                      <w:spacing w:val="-3"/>
                      <w:sz w:val="12"/>
                      <w:szCs w:val="12"/>
                      <w:lang w:val="en-US"/>
                    </w:rPr>
                    <w:t xml:space="preserve"> одобрена вакцина </w:t>
                  </w:r>
                </w:p>
                <w:p w14:paraId="55EA03AB" w14:textId="77777777" w:rsidR="00F72816" w:rsidRPr="00F72816" w:rsidRDefault="00F72816" w:rsidP="00F72816">
                  <w:pPr>
                    <w:tabs>
                      <w:tab w:val="left" w:pos="2606"/>
                      <w:tab w:val="left" w:pos="8532"/>
                    </w:tabs>
                    <w:spacing w:before="14"/>
                    <w:ind w:right="-389"/>
                    <w:rPr>
                      <w:rFonts w:ascii="Myriad Pro" w:hAnsi="Myriad Pro"/>
                      <w:color w:val="auto"/>
                      <w:spacing w:val="-3"/>
                      <w:sz w:val="12"/>
                      <w:szCs w:val="12"/>
                      <w:lang w:val="en-US"/>
                    </w:rPr>
                  </w:pPr>
                  <w:r w:rsidRPr="00F72816">
                    <w:rPr>
                      <w:rFonts w:ascii="Myriad Pro" w:hAnsi="Myriad Pro"/>
                      <w:color w:val="auto"/>
                      <w:spacing w:val="-3"/>
                      <w:sz w:val="12"/>
                      <w:szCs w:val="12"/>
                      <w:lang w:val="en-US"/>
                    </w:rPr>
                    <w:t xml:space="preserve">/Name and type of </w:t>
                  </w:r>
                </w:p>
                <w:p w14:paraId="0D9B9DB4" w14:textId="77777777" w:rsidR="00F72816" w:rsidRPr="001B7628" w:rsidRDefault="00F72816" w:rsidP="00F72816">
                  <w:pPr>
                    <w:tabs>
                      <w:tab w:val="left" w:pos="2606"/>
                      <w:tab w:val="left" w:pos="8532"/>
                    </w:tabs>
                    <w:spacing w:before="14"/>
                    <w:ind w:right="-389"/>
                    <w:rPr>
                      <w:rFonts w:ascii="Myriad Pro" w:hAnsi="Myriad Pro"/>
                      <w:color w:val="auto"/>
                      <w:spacing w:val="-3"/>
                      <w:sz w:val="12"/>
                      <w:szCs w:val="12"/>
                      <w:lang w:val="en-US"/>
                    </w:rPr>
                  </w:pPr>
                  <w:r w:rsidRPr="00F72816">
                    <w:rPr>
                      <w:rFonts w:ascii="Myriad Pro" w:hAnsi="Myriad Pro"/>
                      <w:color w:val="auto"/>
                      <w:spacing w:val="-3"/>
                      <w:sz w:val="12"/>
                      <w:szCs w:val="12"/>
                      <w:lang w:val="en-US"/>
                    </w:rPr>
                    <w:t>officially approved  vaccines</w:t>
                  </w:r>
                </w:p>
              </w:tc>
            </w:tr>
            <w:tr w:rsidR="00F72816" w:rsidRPr="001B7628" w14:paraId="3A33B55B" w14:textId="77777777" w:rsidTr="00F72816">
              <w:tc>
                <w:tcPr>
                  <w:tcW w:w="1728" w:type="dxa"/>
                </w:tcPr>
                <w:p w14:paraId="0F4B4D70" w14:textId="77777777" w:rsidR="00F72816" w:rsidRPr="001B7628" w:rsidRDefault="00F72816" w:rsidP="006242BA">
                  <w:pPr>
                    <w:tabs>
                      <w:tab w:val="left" w:pos="2606"/>
                      <w:tab w:val="left" w:pos="8532"/>
                    </w:tabs>
                    <w:spacing w:before="14"/>
                    <w:ind w:right="1512"/>
                    <w:rPr>
                      <w:rFonts w:ascii="Myriad Pro" w:hAnsi="Myriad Pro"/>
                      <w:color w:val="auto"/>
                      <w:spacing w:val="-3"/>
                      <w:sz w:val="12"/>
                      <w:szCs w:val="12"/>
                    </w:rPr>
                  </w:pPr>
                </w:p>
                <w:p w14:paraId="56E682E0" w14:textId="77777777" w:rsidR="00F72816" w:rsidRPr="001B7628" w:rsidRDefault="00F72816" w:rsidP="006242BA">
                  <w:pPr>
                    <w:tabs>
                      <w:tab w:val="left" w:pos="2606"/>
                      <w:tab w:val="left" w:pos="8532"/>
                    </w:tabs>
                    <w:spacing w:before="14"/>
                    <w:ind w:right="1512"/>
                    <w:rPr>
                      <w:rFonts w:ascii="Myriad Pro" w:hAnsi="Myriad Pro"/>
                      <w:color w:val="auto"/>
                      <w:spacing w:val="-3"/>
                      <w:sz w:val="12"/>
                      <w:szCs w:val="12"/>
                    </w:rPr>
                  </w:pPr>
                </w:p>
              </w:tc>
              <w:tc>
                <w:tcPr>
                  <w:tcW w:w="1158" w:type="dxa"/>
                </w:tcPr>
                <w:p w14:paraId="6437A643" w14:textId="77777777" w:rsidR="00F72816" w:rsidRPr="001B7628" w:rsidRDefault="00F72816" w:rsidP="006242BA">
                  <w:pPr>
                    <w:tabs>
                      <w:tab w:val="left" w:pos="2606"/>
                      <w:tab w:val="left" w:pos="8532"/>
                    </w:tabs>
                    <w:spacing w:before="14"/>
                    <w:ind w:right="1512"/>
                    <w:rPr>
                      <w:rFonts w:ascii="Myriad Pro" w:hAnsi="Myriad Pro"/>
                      <w:color w:val="auto"/>
                      <w:spacing w:val="-3"/>
                      <w:sz w:val="12"/>
                      <w:szCs w:val="12"/>
                    </w:rPr>
                  </w:pPr>
                </w:p>
              </w:tc>
              <w:tc>
                <w:tcPr>
                  <w:tcW w:w="1418" w:type="dxa"/>
                </w:tcPr>
                <w:p w14:paraId="45F23ED7" w14:textId="77777777" w:rsidR="00F72816" w:rsidRPr="001B7628" w:rsidRDefault="00F72816" w:rsidP="006242BA">
                  <w:pPr>
                    <w:tabs>
                      <w:tab w:val="left" w:pos="2606"/>
                      <w:tab w:val="left" w:pos="8532"/>
                    </w:tabs>
                    <w:spacing w:before="14"/>
                    <w:ind w:right="1512"/>
                    <w:rPr>
                      <w:rFonts w:ascii="Myriad Pro" w:hAnsi="Myriad Pro"/>
                      <w:color w:val="auto"/>
                      <w:spacing w:val="-3"/>
                      <w:sz w:val="12"/>
                      <w:szCs w:val="12"/>
                    </w:rPr>
                  </w:pPr>
                </w:p>
              </w:tc>
              <w:tc>
                <w:tcPr>
                  <w:tcW w:w="1037" w:type="dxa"/>
                </w:tcPr>
                <w:p w14:paraId="7961AA86" w14:textId="77777777" w:rsidR="00F72816" w:rsidRPr="001B7628" w:rsidRDefault="00F72816" w:rsidP="006242BA">
                  <w:pPr>
                    <w:tabs>
                      <w:tab w:val="left" w:pos="2606"/>
                      <w:tab w:val="left" w:pos="8532"/>
                    </w:tabs>
                    <w:spacing w:before="14"/>
                    <w:ind w:right="1512"/>
                    <w:rPr>
                      <w:rFonts w:ascii="Myriad Pro" w:hAnsi="Myriad Pro"/>
                      <w:color w:val="auto"/>
                      <w:spacing w:val="-3"/>
                      <w:sz w:val="12"/>
                      <w:szCs w:val="12"/>
                    </w:rPr>
                  </w:pPr>
                </w:p>
              </w:tc>
              <w:tc>
                <w:tcPr>
                  <w:tcW w:w="567" w:type="dxa"/>
                </w:tcPr>
                <w:p w14:paraId="32D7D084" w14:textId="77777777" w:rsidR="00F72816" w:rsidRPr="001B7628" w:rsidRDefault="00F72816" w:rsidP="006242BA">
                  <w:pPr>
                    <w:tabs>
                      <w:tab w:val="left" w:pos="2606"/>
                      <w:tab w:val="left" w:pos="8532"/>
                    </w:tabs>
                    <w:spacing w:before="14"/>
                    <w:ind w:right="1512"/>
                    <w:rPr>
                      <w:rFonts w:ascii="Myriad Pro" w:hAnsi="Myriad Pro"/>
                      <w:color w:val="auto"/>
                      <w:spacing w:val="-3"/>
                      <w:sz w:val="12"/>
                      <w:szCs w:val="12"/>
                    </w:rPr>
                  </w:pPr>
                </w:p>
              </w:tc>
              <w:tc>
                <w:tcPr>
                  <w:tcW w:w="1560" w:type="dxa"/>
                </w:tcPr>
                <w:p w14:paraId="1C6718EB" w14:textId="77777777" w:rsidR="00F72816" w:rsidRPr="001B7628" w:rsidRDefault="00F72816" w:rsidP="006242BA">
                  <w:pPr>
                    <w:tabs>
                      <w:tab w:val="left" w:pos="2606"/>
                      <w:tab w:val="left" w:pos="8532"/>
                    </w:tabs>
                    <w:spacing w:before="14"/>
                    <w:ind w:right="1512"/>
                    <w:rPr>
                      <w:rFonts w:ascii="Myriad Pro" w:hAnsi="Myriad Pro"/>
                      <w:color w:val="auto"/>
                      <w:spacing w:val="-3"/>
                      <w:sz w:val="12"/>
                      <w:szCs w:val="12"/>
                    </w:rPr>
                  </w:pPr>
                </w:p>
              </w:tc>
            </w:tr>
          </w:tbl>
          <w:p w14:paraId="6CC1308F" w14:textId="77777777" w:rsidR="0023540C" w:rsidRPr="00CB5D1D" w:rsidRDefault="0023540C" w:rsidP="005E7D69">
            <w:pPr>
              <w:jc w:val="both"/>
              <w:rPr>
                <w:rFonts w:ascii="Myriad Pro" w:hAnsi="Myriad Pro"/>
                <w:color w:val="auto"/>
                <w:sz w:val="12"/>
                <w:szCs w:val="12"/>
                <w:lang w:val="en-US"/>
              </w:rPr>
            </w:pPr>
          </w:p>
        </w:tc>
      </w:tr>
      <w:tr w:rsidR="00575425" w:rsidRPr="00CB5D1D" w14:paraId="16F0A5AA" w14:textId="77777777" w:rsidTr="00C64100">
        <w:trPr>
          <w:gridBefore w:val="1"/>
          <w:gridAfter w:val="1"/>
          <w:wBefore w:w="300" w:type="pct"/>
          <w:wAfter w:w="4" w:type="pct"/>
          <w:trHeight w:val="279"/>
          <w:jc w:val="center"/>
        </w:trPr>
        <w:tc>
          <w:tcPr>
            <w:tcW w:w="443" w:type="pct"/>
            <w:gridSpan w:val="2"/>
            <w:tcBorders>
              <w:top w:val="nil"/>
              <w:left w:val="single" w:sz="4" w:space="0" w:color="auto"/>
              <w:bottom w:val="nil"/>
              <w:right w:val="nil"/>
            </w:tcBorders>
          </w:tcPr>
          <w:p w14:paraId="63E553EB" w14:textId="77777777" w:rsidR="00BA7EF6" w:rsidRPr="00CB5D1D" w:rsidRDefault="00996264" w:rsidP="005E7D69">
            <w:pPr>
              <w:jc w:val="both"/>
              <w:rPr>
                <w:rFonts w:ascii="Myriad Pro" w:hAnsi="Myriad Pro"/>
                <w:color w:val="auto"/>
                <w:sz w:val="12"/>
                <w:szCs w:val="12"/>
              </w:rPr>
            </w:pPr>
            <w:r w:rsidRPr="00CB5D1D">
              <w:rPr>
                <w:rFonts w:ascii="Myriad Pro" w:hAnsi="Myriad Pro"/>
                <w:color w:val="auto"/>
                <w:sz w:val="12"/>
                <w:szCs w:val="12"/>
              </w:rPr>
              <w:t>(</w:t>
            </w:r>
            <w:r w:rsidRPr="00CB5D1D">
              <w:rPr>
                <w:rFonts w:ascii="Myriad Pro" w:hAnsi="Myriad Pro"/>
                <w:color w:val="auto"/>
                <w:sz w:val="12"/>
                <w:szCs w:val="12"/>
                <w:vertAlign w:val="superscript"/>
              </w:rPr>
              <w:t>9</w:t>
            </w:r>
            <w:r w:rsidRPr="00CB5D1D">
              <w:rPr>
                <w:rFonts w:ascii="Myriad Pro" w:hAnsi="Myriad Pro"/>
                <w:color w:val="auto"/>
                <w:sz w:val="12"/>
                <w:szCs w:val="12"/>
              </w:rPr>
              <w:t>)</w:t>
            </w:r>
            <w:r w:rsidR="00573948" w:rsidRPr="00CB5D1D">
              <w:rPr>
                <w:rFonts w:ascii="Myriad Pro" w:hAnsi="Myriad Pro"/>
                <w:color w:val="auto"/>
                <w:sz w:val="12"/>
                <w:szCs w:val="12"/>
                <w:lang w:val="en-US"/>
              </w:rPr>
              <w:t>II.1.7</w:t>
            </w:r>
          </w:p>
        </w:tc>
        <w:tc>
          <w:tcPr>
            <w:tcW w:w="4253" w:type="pct"/>
            <w:gridSpan w:val="7"/>
            <w:tcBorders>
              <w:top w:val="nil"/>
              <w:left w:val="nil"/>
              <w:bottom w:val="nil"/>
              <w:right w:val="single" w:sz="4" w:space="0" w:color="auto"/>
            </w:tcBorders>
          </w:tcPr>
          <w:p w14:paraId="6FD15CFF" w14:textId="77777777" w:rsidR="00C072A8" w:rsidRPr="00C64100" w:rsidRDefault="00BA7EF6" w:rsidP="00BA7EF6">
            <w:pPr>
              <w:rPr>
                <w:rFonts w:ascii="Myriad Pro" w:hAnsi="Myriad Pro"/>
                <w:color w:val="auto"/>
                <w:sz w:val="12"/>
                <w:szCs w:val="12"/>
              </w:rPr>
            </w:pPr>
            <w:r w:rsidRPr="00CB5D1D">
              <w:rPr>
                <w:rFonts w:ascii="Myriad Pro" w:hAnsi="Myriad Pro"/>
                <w:color w:val="auto"/>
                <w:sz w:val="12"/>
                <w:szCs w:val="12"/>
              </w:rPr>
              <w:t>обележани с</w:t>
            </w:r>
            <w:r w:rsidR="00573948" w:rsidRPr="00CB5D1D">
              <w:rPr>
                <w:rFonts w:ascii="Myriad Pro" w:hAnsi="Myriad Pro"/>
                <w:color w:val="auto"/>
                <w:sz w:val="12"/>
                <w:szCs w:val="12"/>
              </w:rPr>
              <w:t xml:space="preserve">е како што е покажано во точка </w:t>
            </w:r>
            <w:r w:rsidR="00573948" w:rsidRPr="00CB5D1D">
              <w:rPr>
                <w:rFonts w:ascii="Myriad Pro" w:hAnsi="Myriad Pro"/>
                <w:color w:val="auto"/>
                <w:sz w:val="12"/>
                <w:szCs w:val="12"/>
                <w:lang w:val="en-US"/>
              </w:rPr>
              <w:t>I</w:t>
            </w:r>
            <w:r w:rsidRPr="00CB5D1D">
              <w:rPr>
                <w:rFonts w:ascii="Myriad Pro" w:hAnsi="Myriad Pro"/>
                <w:color w:val="auto"/>
                <w:sz w:val="12"/>
                <w:szCs w:val="12"/>
              </w:rPr>
              <w:t>.28 од сертификатот со употреба на</w:t>
            </w:r>
          </w:p>
          <w:p w14:paraId="4DE9A1CA" w14:textId="77777777" w:rsidR="00BA7EF6" w:rsidRPr="00CB5D1D" w:rsidRDefault="00BA7EF6" w:rsidP="00BA7EF6">
            <w:pPr>
              <w:rPr>
                <w:rFonts w:ascii="Myriad Pro" w:hAnsi="Myriad Pro"/>
                <w:color w:val="auto"/>
                <w:sz w:val="12"/>
                <w:szCs w:val="12"/>
                <w:lang w:val="en-US"/>
              </w:rPr>
            </w:pPr>
            <w:r w:rsidRPr="00CB5D1D">
              <w:rPr>
                <w:rFonts w:ascii="Myriad Pro" w:hAnsi="Myriad Pro"/>
                <w:color w:val="auto"/>
                <w:sz w:val="12"/>
                <w:szCs w:val="12"/>
              </w:rPr>
              <w:t>/have bee</w:t>
            </w:r>
            <w:r w:rsidR="00573948" w:rsidRPr="00CB5D1D">
              <w:rPr>
                <w:rFonts w:ascii="Myriad Pro" w:hAnsi="Myriad Pro"/>
                <w:color w:val="auto"/>
                <w:sz w:val="12"/>
                <w:szCs w:val="12"/>
              </w:rPr>
              <w:t xml:space="preserve">n marked as indicated in point </w:t>
            </w:r>
            <w:r w:rsidR="00573948" w:rsidRPr="00CB5D1D">
              <w:rPr>
                <w:rFonts w:ascii="Myriad Pro" w:hAnsi="Myriad Pro"/>
                <w:color w:val="auto"/>
                <w:sz w:val="12"/>
                <w:szCs w:val="12"/>
                <w:lang w:val="en-US"/>
              </w:rPr>
              <w:t>I</w:t>
            </w:r>
            <w:r w:rsidRPr="00CB5D1D">
              <w:rPr>
                <w:rFonts w:ascii="Myriad Pro" w:hAnsi="Myriad Pro"/>
                <w:color w:val="auto"/>
                <w:sz w:val="12"/>
                <w:szCs w:val="12"/>
              </w:rPr>
              <w:t xml:space="preserve">.28 of the </w:t>
            </w:r>
            <w:r w:rsidR="00C22BA7" w:rsidRPr="00CB5D1D">
              <w:rPr>
                <w:rFonts w:ascii="Myriad Pro" w:hAnsi="Myriad Pro"/>
                <w:color w:val="auto"/>
                <w:sz w:val="12"/>
                <w:szCs w:val="12"/>
                <w:lang w:val="en-US"/>
              </w:rPr>
              <w:t xml:space="preserve"> </w:t>
            </w:r>
            <w:r w:rsidRPr="00CB5D1D">
              <w:rPr>
                <w:rFonts w:ascii="Myriad Pro" w:hAnsi="Myriad Pro"/>
                <w:color w:val="auto"/>
                <w:sz w:val="12"/>
                <w:szCs w:val="12"/>
              </w:rPr>
              <w:t>certificate</w:t>
            </w:r>
            <w:r w:rsidR="00573948" w:rsidRPr="00CB5D1D">
              <w:rPr>
                <w:rFonts w:ascii="Myriad Pro" w:hAnsi="Myriad Pro"/>
                <w:color w:val="auto"/>
                <w:sz w:val="12"/>
                <w:szCs w:val="12"/>
              </w:rPr>
              <w:t xml:space="preserve"> </w:t>
            </w:r>
            <w:r w:rsidR="00573948" w:rsidRPr="00CB5D1D">
              <w:rPr>
                <w:rFonts w:ascii="Myriad Pro" w:hAnsi="Myriad Pro"/>
                <w:color w:val="auto"/>
                <w:sz w:val="12"/>
                <w:szCs w:val="12"/>
                <w:lang w:val="en-US"/>
              </w:rPr>
              <w:t xml:space="preserve">using </w:t>
            </w:r>
            <w:r w:rsidR="00573948" w:rsidRPr="00CB5D1D">
              <w:rPr>
                <w:rFonts w:ascii="Myriad Pro" w:hAnsi="Myriad Pro"/>
                <w:color w:val="auto"/>
                <w:sz w:val="12"/>
                <w:szCs w:val="12"/>
              </w:rPr>
              <w:t>.........................</w:t>
            </w:r>
            <w:r w:rsidR="00573948" w:rsidRPr="00CB5D1D">
              <w:rPr>
                <w:rFonts w:ascii="Myriad Pro" w:hAnsi="Myriad Pro"/>
                <w:color w:val="auto"/>
                <w:sz w:val="12"/>
                <w:szCs w:val="12"/>
                <w:lang w:val="en-US"/>
              </w:rPr>
              <w:t>.................................</w:t>
            </w:r>
            <w:r w:rsidR="00573948" w:rsidRPr="00CB5D1D">
              <w:rPr>
                <w:rFonts w:ascii="Myriad Pro" w:hAnsi="Myriad Pro"/>
                <w:color w:val="auto"/>
                <w:sz w:val="12"/>
                <w:szCs w:val="12"/>
              </w:rPr>
              <w:t>........</w:t>
            </w:r>
            <w:r w:rsidR="00573948" w:rsidRPr="00CB5D1D">
              <w:rPr>
                <w:rFonts w:ascii="Myriad Pro" w:hAnsi="Myriad Pro"/>
                <w:color w:val="auto"/>
                <w:sz w:val="12"/>
                <w:szCs w:val="12"/>
                <w:lang w:val="en-US"/>
              </w:rPr>
              <w:t xml:space="preserve"> </w:t>
            </w:r>
            <w:r w:rsidR="00573948" w:rsidRPr="00CB5D1D">
              <w:rPr>
                <w:rFonts w:ascii="Myriad Pro" w:hAnsi="Myriad Pro"/>
                <w:color w:val="auto"/>
                <w:sz w:val="12"/>
                <w:szCs w:val="12"/>
              </w:rPr>
              <w:t>(боја на мастило</w:t>
            </w:r>
            <w:r w:rsidR="00573948" w:rsidRPr="00CB5D1D">
              <w:rPr>
                <w:rFonts w:ascii="Myriad Pro" w:hAnsi="Myriad Pro"/>
                <w:color w:val="auto"/>
                <w:sz w:val="12"/>
                <w:szCs w:val="12"/>
                <w:lang w:val="en-US"/>
              </w:rPr>
              <w:t>)</w:t>
            </w:r>
            <w:r w:rsidR="00C22BA7" w:rsidRPr="00CB5D1D">
              <w:rPr>
                <w:rFonts w:ascii="Myriad Pro" w:hAnsi="Myriad Pro"/>
                <w:color w:val="auto"/>
                <w:sz w:val="12"/>
                <w:szCs w:val="12"/>
                <w:lang w:val="en-US"/>
              </w:rPr>
              <w:t>;</w:t>
            </w:r>
            <w:r w:rsidR="00573948" w:rsidRPr="00CB5D1D">
              <w:rPr>
                <w:rFonts w:ascii="Myriad Pro" w:hAnsi="Myriad Pro"/>
                <w:color w:val="auto"/>
                <w:sz w:val="12"/>
                <w:szCs w:val="12"/>
              </w:rPr>
              <w:t>/</w:t>
            </w:r>
            <w:r w:rsidR="00573948" w:rsidRPr="00CB5D1D">
              <w:rPr>
                <w:rFonts w:ascii="Myriad Pro" w:hAnsi="Myriad Pro"/>
                <w:color w:val="auto"/>
                <w:sz w:val="12"/>
                <w:szCs w:val="12"/>
                <w:lang w:val="en-US"/>
              </w:rPr>
              <w:t>(</w:t>
            </w:r>
            <w:r w:rsidRPr="00CB5D1D">
              <w:rPr>
                <w:rFonts w:ascii="Myriad Pro" w:hAnsi="Myriad Pro"/>
                <w:color w:val="auto"/>
                <w:sz w:val="12"/>
                <w:szCs w:val="12"/>
              </w:rPr>
              <w:t>colour ink</w:t>
            </w:r>
            <w:r w:rsidR="00573948" w:rsidRPr="00CB5D1D">
              <w:rPr>
                <w:rFonts w:ascii="Myriad Pro" w:hAnsi="Myriad Pro"/>
                <w:color w:val="auto"/>
                <w:sz w:val="12"/>
                <w:szCs w:val="12"/>
                <w:lang w:val="en-US"/>
              </w:rPr>
              <w:t>)</w:t>
            </w:r>
            <w:r w:rsidR="00C22BA7" w:rsidRPr="00CB5D1D">
              <w:rPr>
                <w:rFonts w:ascii="Myriad Pro" w:hAnsi="Myriad Pro"/>
                <w:color w:val="auto"/>
                <w:sz w:val="12"/>
                <w:szCs w:val="12"/>
                <w:lang w:val="en-US"/>
              </w:rPr>
              <w:t>;</w:t>
            </w:r>
          </w:p>
        </w:tc>
      </w:tr>
      <w:tr w:rsidR="00575425" w:rsidRPr="00CB5D1D" w14:paraId="31B251CD" w14:textId="77777777" w:rsidTr="001A36D8">
        <w:trPr>
          <w:gridBefore w:val="1"/>
          <w:gridAfter w:val="1"/>
          <w:wBefore w:w="300" w:type="pct"/>
          <w:wAfter w:w="4" w:type="pct"/>
          <w:trHeight w:val="767"/>
          <w:jc w:val="center"/>
        </w:trPr>
        <w:tc>
          <w:tcPr>
            <w:tcW w:w="443" w:type="pct"/>
            <w:gridSpan w:val="2"/>
            <w:tcBorders>
              <w:top w:val="nil"/>
              <w:left w:val="single" w:sz="4" w:space="0" w:color="auto"/>
              <w:bottom w:val="nil"/>
              <w:right w:val="nil"/>
            </w:tcBorders>
          </w:tcPr>
          <w:p w14:paraId="29103816" w14:textId="77777777" w:rsidR="00BA7EF6" w:rsidRPr="00CB5D1D" w:rsidRDefault="00573948" w:rsidP="005E7D69">
            <w:pPr>
              <w:jc w:val="both"/>
              <w:rPr>
                <w:rFonts w:ascii="Myriad Pro" w:hAnsi="Myriad Pro"/>
                <w:color w:val="auto"/>
                <w:sz w:val="12"/>
                <w:szCs w:val="12"/>
                <w:lang w:val="en-US"/>
              </w:rPr>
            </w:pPr>
            <w:r w:rsidRPr="00CB5D1D">
              <w:rPr>
                <w:rFonts w:ascii="Myriad Pro" w:hAnsi="Myriad Pro"/>
                <w:color w:val="auto"/>
                <w:sz w:val="12"/>
                <w:szCs w:val="12"/>
                <w:lang w:val="en-US"/>
              </w:rPr>
              <w:t>II.1.8</w:t>
            </w:r>
          </w:p>
        </w:tc>
        <w:tc>
          <w:tcPr>
            <w:tcW w:w="4253" w:type="pct"/>
            <w:gridSpan w:val="7"/>
            <w:tcBorders>
              <w:top w:val="nil"/>
              <w:left w:val="nil"/>
              <w:bottom w:val="nil"/>
              <w:right w:val="single" w:sz="4" w:space="0" w:color="auto"/>
            </w:tcBorders>
          </w:tcPr>
          <w:p w14:paraId="6E4468D9" w14:textId="77777777" w:rsidR="00BA7EF6" w:rsidRPr="00CB5D1D" w:rsidRDefault="00BA7EF6" w:rsidP="00BA7EF6">
            <w:pPr>
              <w:rPr>
                <w:rFonts w:ascii="Myriad Pro" w:hAnsi="Myriad Pro"/>
                <w:color w:val="auto"/>
                <w:sz w:val="12"/>
                <w:szCs w:val="12"/>
                <w:lang w:val="en-US"/>
              </w:rPr>
            </w:pPr>
            <w:r w:rsidRPr="00CB5D1D">
              <w:rPr>
                <w:rFonts w:ascii="Myriad Pro" w:hAnsi="Myriad Pro"/>
                <w:color w:val="auto"/>
                <w:sz w:val="12"/>
                <w:szCs w:val="12"/>
              </w:rPr>
              <w:t>дезинфицирани се во с</w:t>
            </w:r>
            <w:r w:rsidR="00573948" w:rsidRPr="00CB5D1D">
              <w:rPr>
                <w:rFonts w:ascii="Myriad Pro" w:hAnsi="Myriad Pro"/>
                <w:color w:val="auto"/>
                <w:sz w:val="12"/>
                <w:szCs w:val="12"/>
              </w:rPr>
              <w:t>огласност со моите упатства, со</w:t>
            </w:r>
          </w:p>
          <w:p w14:paraId="51774A43" w14:textId="77777777" w:rsidR="00C072A8" w:rsidRPr="00CB5D1D" w:rsidRDefault="00BA7EF6" w:rsidP="005E7D69">
            <w:pPr>
              <w:jc w:val="both"/>
              <w:rPr>
                <w:rFonts w:ascii="Myriad Pro" w:hAnsi="Myriad Pro"/>
                <w:color w:val="auto"/>
                <w:sz w:val="12"/>
                <w:szCs w:val="12"/>
                <w:lang w:val="en-US"/>
              </w:rPr>
            </w:pPr>
            <w:r w:rsidRPr="00CB5D1D">
              <w:rPr>
                <w:rFonts w:ascii="Myriad Pro" w:hAnsi="Myriad Pro"/>
                <w:color w:val="auto"/>
                <w:sz w:val="12"/>
                <w:szCs w:val="12"/>
              </w:rPr>
              <w:t>/</w:t>
            </w:r>
            <w:r w:rsidR="00AB4701" w:rsidRPr="00CB5D1D">
              <w:rPr>
                <w:rFonts w:ascii="Myriad Pro" w:hAnsi="Myriad Pro"/>
                <w:color w:val="auto"/>
                <w:sz w:val="12"/>
                <w:szCs w:val="12"/>
                <w:lang w:val="en-US"/>
              </w:rPr>
              <w:t>h</w:t>
            </w:r>
            <w:r w:rsidRPr="00CB5D1D">
              <w:rPr>
                <w:rFonts w:ascii="Myriad Pro" w:hAnsi="Myriad Pro"/>
                <w:color w:val="auto"/>
                <w:sz w:val="12"/>
                <w:szCs w:val="12"/>
              </w:rPr>
              <w:t>ave been disinfected in accordance with my instructions, using</w:t>
            </w:r>
            <w:r w:rsidR="00573948" w:rsidRPr="00CB5D1D">
              <w:rPr>
                <w:rFonts w:ascii="Myriad Pro" w:hAnsi="Myriad Pro"/>
                <w:color w:val="auto"/>
                <w:sz w:val="12"/>
                <w:szCs w:val="12"/>
                <w:lang w:val="en-US"/>
              </w:rPr>
              <w:t xml:space="preserve"> ………………………………………….. </w:t>
            </w:r>
            <w:r w:rsidR="00573948" w:rsidRPr="00CB5D1D">
              <w:rPr>
                <w:rFonts w:ascii="Myriad Pro" w:hAnsi="Myriad Pro"/>
                <w:color w:val="auto"/>
                <w:sz w:val="12"/>
                <w:szCs w:val="12"/>
              </w:rPr>
              <w:t xml:space="preserve">(име на производот и на активната </w:t>
            </w:r>
          </w:p>
          <w:p w14:paraId="6868C8E0" w14:textId="77777777" w:rsidR="00BE4AC3" w:rsidRPr="00CB5D1D" w:rsidRDefault="00573948" w:rsidP="005E7D69">
            <w:pPr>
              <w:jc w:val="both"/>
              <w:rPr>
                <w:rFonts w:ascii="Myriad Pro" w:hAnsi="Myriad Pro"/>
                <w:color w:val="auto"/>
                <w:sz w:val="12"/>
                <w:szCs w:val="12"/>
                <w:lang w:val="en-US"/>
              </w:rPr>
            </w:pPr>
            <w:r w:rsidRPr="00CB5D1D">
              <w:rPr>
                <w:rFonts w:ascii="Myriad Pro" w:hAnsi="Myriad Pro"/>
                <w:color w:val="auto"/>
                <w:sz w:val="12"/>
                <w:szCs w:val="12"/>
              </w:rPr>
              <w:t>супстанца)</w:t>
            </w:r>
            <w:r w:rsidRPr="00CB5D1D">
              <w:rPr>
                <w:rFonts w:ascii="Myriad Pro" w:hAnsi="Myriad Pro"/>
                <w:color w:val="auto"/>
                <w:sz w:val="12"/>
                <w:szCs w:val="12"/>
                <w:lang w:val="en-US"/>
              </w:rPr>
              <w:t>/(</w:t>
            </w:r>
            <w:r w:rsidR="00AB4701" w:rsidRPr="00CB5D1D">
              <w:rPr>
                <w:rFonts w:ascii="Myriad Pro" w:hAnsi="Myriad Pro"/>
                <w:color w:val="auto"/>
                <w:sz w:val="12"/>
                <w:szCs w:val="12"/>
                <w:lang w:val="en-US"/>
              </w:rPr>
              <w:t>na</w:t>
            </w:r>
            <w:r w:rsidR="00BA7EF6" w:rsidRPr="00CB5D1D">
              <w:rPr>
                <w:rFonts w:ascii="Myriad Pro" w:hAnsi="Myriad Pro"/>
                <w:color w:val="auto"/>
                <w:sz w:val="12"/>
                <w:szCs w:val="12"/>
              </w:rPr>
              <w:t>me</w:t>
            </w:r>
            <w:r w:rsidR="00BA7EF6" w:rsidRPr="00CB5D1D">
              <w:rPr>
                <w:rFonts w:ascii="Myriad Pro" w:hAnsi="Myriad Pro"/>
                <w:color w:val="auto"/>
                <w:sz w:val="12"/>
                <w:szCs w:val="12"/>
                <w:lang w:val="en-US"/>
              </w:rPr>
              <w:t xml:space="preserve"> </w:t>
            </w:r>
            <w:r w:rsidR="00BA7EF6" w:rsidRPr="00CB5D1D">
              <w:rPr>
                <w:rFonts w:ascii="Myriad Pro" w:hAnsi="Myriad Pro"/>
                <w:color w:val="auto"/>
                <w:sz w:val="12"/>
                <w:szCs w:val="12"/>
              </w:rPr>
              <w:t xml:space="preserve">of the product and active substance) </w:t>
            </w:r>
          </w:p>
          <w:p w14:paraId="16EF1FBB" w14:textId="77777777" w:rsidR="00BE4AC3" w:rsidRPr="00CB5D1D" w:rsidRDefault="00573948" w:rsidP="005E7D69">
            <w:pPr>
              <w:jc w:val="both"/>
              <w:rPr>
                <w:rFonts w:ascii="Myriad Pro" w:hAnsi="Myriad Pro"/>
                <w:color w:val="auto"/>
                <w:sz w:val="12"/>
                <w:szCs w:val="12"/>
                <w:lang w:val="en-US"/>
              </w:rPr>
            </w:pPr>
            <w:r w:rsidRPr="00CB5D1D">
              <w:rPr>
                <w:rFonts w:ascii="Myriad Pro" w:hAnsi="Myriad Pro"/>
                <w:color w:val="auto"/>
                <w:sz w:val="12"/>
                <w:szCs w:val="12"/>
              </w:rPr>
              <w:t>за време од</w:t>
            </w:r>
          </w:p>
          <w:p w14:paraId="6EA1010D" w14:textId="77777777" w:rsidR="00BA7EF6" w:rsidRPr="00CB5D1D" w:rsidRDefault="00573948" w:rsidP="005E7D69">
            <w:pPr>
              <w:jc w:val="both"/>
              <w:rPr>
                <w:rFonts w:ascii="Myriad Pro" w:hAnsi="Myriad Pro"/>
                <w:color w:val="auto"/>
                <w:sz w:val="12"/>
                <w:szCs w:val="12"/>
                <w:lang w:val="en-US"/>
              </w:rPr>
            </w:pPr>
            <w:r w:rsidRPr="00CB5D1D">
              <w:rPr>
                <w:rFonts w:ascii="Myriad Pro" w:hAnsi="Myriad Pro"/>
                <w:color w:val="auto"/>
                <w:sz w:val="12"/>
                <w:szCs w:val="12"/>
                <w:lang w:val="en-US"/>
              </w:rPr>
              <w:t>/</w:t>
            </w:r>
            <w:r w:rsidR="00BA7EF6" w:rsidRPr="00CB5D1D">
              <w:rPr>
                <w:rFonts w:ascii="Myriad Pro" w:hAnsi="Myriad Pro"/>
                <w:color w:val="auto"/>
                <w:sz w:val="12"/>
                <w:szCs w:val="12"/>
              </w:rPr>
              <w:t>for</w:t>
            </w:r>
            <w:r w:rsidRPr="00CB5D1D">
              <w:rPr>
                <w:rFonts w:ascii="Myriad Pro" w:hAnsi="Myriad Pro"/>
                <w:color w:val="auto"/>
                <w:sz w:val="12"/>
                <w:szCs w:val="12"/>
                <w:lang w:val="en-US"/>
              </w:rPr>
              <w:t xml:space="preserve"> ………</w:t>
            </w:r>
            <w:r w:rsidR="00573DBA" w:rsidRPr="00CB5D1D">
              <w:rPr>
                <w:rFonts w:ascii="Myriad Pro" w:hAnsi="Myriad Pro"/>
                <w:color w:val="auto"/>
                <w:sz w:val="12"/>
                <w:szCs w:val="12"/>
                <w:lang w:val="en-US"/>
              </w:rPr>
              <w:t>………</w:t>
            </w:r>
            <w:r w:rsidR="00BE4AC3" w:rsidRPr="00CB5D1D">
              <w:rPr>
                <w:rFonts w:ascii="Myriad Pro" w:hAnsi="Myriad Pro"/>
                <w:color w:val="auto"/>
                <w:sz w:val="12"/>
                <w:szCs w:val="12"/>
                <w:lang w:val="en-US"/>
              </w:rPr>
              <w:t>……………</w:t>
            </w:r>
            <w:r w:rsidRPr="00CB5D1D">
              <w:rPr>
                <w:rFonts w:ascii="Myriad Pro" w:hAnsi="Myriad Pro"/>
                <w:color w:val="auto"/>
                <w:sz w:val="12"/>
                <w:szCs w:val="12"/>
                <w:lang w:val="en-US"/>
              </w:rPr>
              <w:t xml:space="preserve">…….………… </w:t>
            </w:r>
            <w:r w:rsidRPr="00CB5D1D">
              <w:rPr>
                <w:rFonts w:ascii="Myriad Pro" w:hAnsi="Myriad Pro"/>
                <w:color w:val="auto"/>
                <w:sz w:val="12"/>
                <w:szCs w:val="12"/>
              </w:rPr>
              <w:t>(времето изразено во минути)</w:t>
            </w:r>
            <w:r w:rsidRPr="00CB5D1D">
              <w:rPr>
                <w:rFonts w:ascii="Myriad Pro" w:hAnsi="Myriad Pro"/>
                <w:color w:val="auto"/>
                <w:sz w:val="12"/>
                <w:szCs w:val="12"/>
                <w:lang w:val="en-US"/>
              </w:rPr>
              <w:t>/</w:t>
            </w:r>
            <w:r w:rsidR="00BA7EF6" w:rsidRPr="00CB5D1D">
              <w:rPr>
                <w:rFonts w:ascii="Myriad Pro" w:hAnsi="Myriad Pro"/>
                <w:color w:val="auto"/>
                <w:sz w:val="12"/>
                <w:szCs w:val="12"/>
              </w:rPr>
              <w:t>(time in minutes)</w:t>
            </w:r>
            <w:r w:rsidR="00573DBA" w:rsidRPr="00CB5D1D">
              <w:rPr>
                <w:rFonts w:ascii="Myriad Pro" w:hAnsi="Myriad Pro"/>
                <w:color w:val="auto"/>
                <w:sz w:val="12"/>
                <w:szCs w:val="12"/>
                <w:lang w:val="en-US"/>
              </w:rPr>
              <w:t>;</w:t>
            </w:r>
          </w:p>
        </w:tc>
      </w:tr>
      <w:tr w:rsidR="00575425" w:rsidRPr="00CB5D1D" w14:paraId="42E4F269" w14:textId="77777777" w:rsidTr="001A36D8">
        <w:trPr>
          <w:gridBefore w:val="1"/>
          <w:gridAfter w:val="1"/>
          <w:wBefore w:w="300" w:type="pct"/>
          <w:wAfter w:w="4" w:type="pct"/>
          <w:trHeight w:val="351"/>
          <w:jc w:val="center"/>
        </w:trPr>
        <w:tc>
          <w:tcPr>
            <w:tcW w:w="443" w:type="pct"/>
            <w:gridSpan w:val="2"/>
            <w:tcBorders>
              <w:top w:val="nil"/>
              <w:left w:val="single" w:sz="4" w:space="0" w:color="auto"/>
              <w:bottom w:val="nil"/>
              <w:right w:val="nil"/>
            </w:tcBorders>
          </w:tcPr>
          <w:p w14:paraId="20F8E58A" w14:textId="77777777" w:rsidR="00BA7EF6" w:rsidRPr="00CB5D1D" w:rsidRDefault="00573DBA" w:rsidP="005E7D69">
            <w:pPr>
              <w:jc w:val="both"/>
              <w:rPr>
                <w:rFonts w:ascii="Myriad Pro" w:hAnsi="Myriad Pro"/>
                <w:color w:val="auto"/>
                <w:sz w:val="12"/>
                <w:szCs w:val="12"/>
                <w:lang w:val="en-US"/>
              </w:rPr>
            </w:pPr>
            <w:r w:rsidRPr="00CB5D1D">
              <w:rPr>
                <w:rFonts w:ascii="Myriad Pro" w:hAnsi="Myriad Pro"/>
                <w:color w:val="auto"/>
                <w:sz w:val="12"/>
                <w:szCs w:val="12"/>
                <w:lang w:val="en-US"/>
              </w:rPr>
              <w:t>II.1.9</w:t>
            </w:r>
          </w:p>
        </w:tc>
        <w:tc>
          <w:tcPr>
            <w:tcW w:w="4253" w:type="pct"/>
            <w:gridSpan w:val="7"/>
            <w:tcBorders>
              <w:top w:val="nil"/>
              <w:left w:val="nil"/>
              <w:bottom w:val="nil"/>
              <w:right w:val="single" w:sz="4" w:space="0" w:color="auto"/>
            </w:tcBorders>
          </w:tcPr>
          <w:p w14:paraId="078A9E3A" w14:textId="77777777" w:rsidR="00573DBA" w:rsidRPr="00CB5D1D" w:rsidRDefault="00AB4701" w:rsidP="00573DBA">
            <w:pPr>
              <w:rPr>
                <w:rFonts w:ascii="Myriad Pro" w:hAnsi="Myriad Pro"/>
                <w:color w:val="auto"/>
                <w:sz w:val="12"/>
                <w:szCs w:val="12"/>
                <w:lang w:val="en-US"/>
              </w:rPr>
            </w:pPr>
            <w:r w:rsidRPr="00CB5D1D">
              <w:rPr>
                <w:rFonts w:ascii="Myriad Pro" w:hAnsi="Myriad Pro"/>
                <w:color w:val="auto"/>
                <w:sz w:val="12"/>
                <w:szCs w:val="12"/>
              </w:rPr>
              <w:t>собрани се од</w:t>
            </w:r>
          </w:p>
          <w:p w14:paraId="6BE4C84C" w14:textId="77777777" w:rsidR="00BA7EF6" w:rsidRPr="00CB5D1D" w:rsidRDefault="00AB4701" w:rsidP="008D024B">
            <w:pPr>
              <w:rPr>
                <w:rFonts w:ascii="Myriad Pro" w:hAnsi="Myriad Pro"/>
                <w:color w:val="auto"/>
                <w:sz w:val="12"/>
                <w:szCs w:val="12"/>
                <w:lang w:val="en-US"/>
              </w:rPr>
            </w:pPr>
            <w:r w:rsidRPr="00CB5D1D">
              <w:rPr>
                <w:rFonts w:ascii="Myriad Pro" w:hAnsi="Myriad Pro"/>
                <w:color w:val="auto"/>
                <w:sz w:val="12"/>
                <w:szCs w:val="12"/>
              </w:rPr>
              <w:t>/</w:t>
            </w:r>
            <w:r w:rsidR="008D024B" w:rsidRPr="00CB5D1D">
              <w:rPr>
                <w:rFonts w:ascii="Myriad Pro" w:hAnsi="Myriad Pro"/>
                <w:color w:val="auto"/>
                <w:sz w:val="12"/>
                <w:szCs w:val="12"/>
                <w:lang w:val="en-US"/>
              </w:rPr>
              <w:t xml:space="preserve">have been </w:t>
            </w:r>
            <w:r w:rsidR="00573DBA" w:rsidRPr="00CB5D1D">
              <w:rPr>
                <w:rFonts w:ascii="Myriad Pro" w:hAnsi="Myriad Pro"/>
                <w:color w:val="auto"/>
                <w:sz w:val="12"/>
                <w:szCs w:val="12"/>
              </w:rPr>
              <w:t xml:space="preserve"> collected fr</w:t>
            </w:r>
            <w:r w:rsidR="00573DBA" w:rsidRPr="00CB5D1D">
              <w:rPr>
                <w:rFonts w:ascii="Myriad Pro" w:hAnsi="Myriad Pro"/>
                <w:color w:val="auto"/>
                <w:sz w:val="12"/>
                <w:szCs w:val="12"/>
                <w:lang w:val="en-US"/>
              </w:rPr>
              <w:t>om …………………</w:t>
            </w:r>
            <w:r w:rsidR="004874EC" w:rsidRPr="00CB5D1D">
              <w:rPr>
                <w:rFonts w:ascii="Myriad Pro" w:hAnsi="Myriad Pro"/>
                <w:color w:val="auto"/>
                <w:sz w:val="12"/>
                <w:szCs w:val="12"/>
                <w:lang w:val="en-US"/>
              </w:rPr>
              <w:t>….</w:t>
            </w:r>
            <w:r w:rsidR="00573DBA" w:rsidRPr="00CB5D1D">
              <w:rPr>
                <w:rFonts w:ascii="Myriad Pro" w:hAnsi="Myriad Pro"/>
                <w:color w:val="auto"/>
                <w:sz w:val="12"/>
                <w:szCs w:val="12"/>
                <w:lang w:val="en-US"/>
              </w:rPr>
              <w:t>……..…………</w:t>
            </w:r>
            <w:r w:rsidR="008D024B" w:rsidRPr="00CB5D1D">
              <w:rPr>
                <w:rFonts w:ascii="Myriad Pro" w:hAnsi="Myriad Pro"/>
                <w:color w:val="auto"/>
                <w:sz w:val="12"/>
                <w:szCs w:val="12"/>
                <w:lang w:val="en-US"/>
              </w:rPr>
              <w:t xml:space="preserve">( </w:t>
            </w:r>
            <w:r w:rsidR="008D024B" w:rsidRPr="00CB5D1D">
              <w:rPr>
                <w:rFonts w:ascii="Myriad Pro" w:hAnsi="Myriad Pro"/>
                <w:color w:val="auto"/>
                <w:sz w:val="12"/>
                <w:szCs w:val="12"/>
              </w:rPr>
              <w:t>дд/мм/гггг)</w:t>
            </w:r>
            <w:r w:rsidR="008D024B" w:rsidRPr="00CB5D1D">
              <w:rPr>
                <w:rFonts w:ascii="Myriad Pro" w:hAnsi="Myriad Pro"/>
                <w:color w:val="auto"/>
                <w:sz w:val="12"/>
                <w:szCs w:val="12"/>
                <w:lang w:val="en-US"/>
              </w:rPr>
              <w:t>.(dd/mm/yyyy)</w:t>
            </w:r>
            <w:r w:rsidR="00573DBA" w:rsidRPr="00CB5D1D">
              <w:rPr>
                <w:rFonts w:ascii="Myriad Pro" w:hAnsi="Myriad Pro"/>
                <w:color w:val="auto"/>
                <w:sz w:val="12"/>
                <w:szCs w:val="12"/>
                <w:lang w:val="en-US"/>
              </w:rPr>
              <w:t xml:space="preserve"> </w:t>
            </w:r>
            <w:r w:rsidR="00573DBA" w:rsidRPr="00CB5D1D">
              <w:rPr>
                <w:rFonts w:ascii="Myriad Pro" w:hAnsi="Myriad Pro"/>
                <w:color w:val="auto"/>
                <w:sz w:val="12"/>
                <w:szCs w:val="12"/>
              </w:rPr>
              <w:t>до/</w:t>
            </w:r>
            <w:r w:rsidR="001A36D8" w:rsidRPr="00CB5D1D">
              <w:rPr>
                <w:rFonts w:ascii="Myriad Pro" w:hAnsi="Myriad Pro"/>
                <w:color w:val="auto"/>
                <w:sz w:val="12"/>
                <w:szCs w:val="12"/>
              </w:rPr>
              <w:t xml:space="preserve">to.................................................... </w:t>
            </w:r>
            <w:r w:rsidR="008D024B" w:rsidRPr="00CB5D1D">
              <w:rPr>
                <w:rFonts w:ascii="Myriad Pro" w:hAnsi="Myriad Pro"/>
                <w:color w:val="auto"/>
                <w:sz w:val="12"/>
                <w:szCs w:val="12"/>
                <w:lang w:val="en-US"/>
              </w:rPr>
              <w:t xml:space="preserve">( </w:t>
            </w:r>
            <w:r w:rsidR="008D024B" w:rsidRPr="00CB5D1D">
              <w:rPr>
                <w:rFonts w:ascii="Myriad Pro" w:hAnsi="Myriad Pro"/>
                <w:color w:val="auto"/>
                <w:sz w:val="12"/>
                <w:szCs w:val="12"/>
              </w:rPr>
              <w:t>дд/мм/гггг)</w:t>
            </w:r>
            <w:r w:rsidR="008D024B" w:rsidRPr="00CB5D1D">
              <w:rPr>
                <w:rFonts w:ascii="Myriad Pro" w:hAnsi="Myriad Pro"/>
                <w:color w:val="auto"/>
                <w:sz w:val="12"/>
                <w:szCs w:val="12"/>
                <w:lang w:val="en-US"/>
              </w:rPr>
              <w:t>.</w:t>
            </w:r>
            <w:r w:rsidR="00431ECE" w:rsidRPr="00CB5D1D">
              <w:rPr>
                <w:rFonts w:ascii="Myriad Pro" w:hAnsi="Myriad Pro"/>
                <w:color w:val="auto"/>
                <w:sz w:val="12"/>
                <w:szCs w:val="12"/>
                <w:lang w:val="en-US"/>
              </w:rPr>
              <w:t>/</w:t>
            </w:r>
            <w:r w:rsidR="008D024B" w:rsidRPr="00CB5D1D">
              <w:rPr>
                <w:rFonts w:ascii="Myriad Pro" w:hAnsi="Myriad Pro"/>
                <w:color w:val="auto"/>
                <w:sz w:val="12"/>
                <w:szCs w:val="12"/>
                <w:lang w:val="en-US"/>
              </w:rPr>
              <w:t>dd/mm/yyyy):</w:t>
            </w:r>
          </w:p>
        </w:tc>
      </w:tr>
      <w:tr w:rsidR="00575425" w:rsidRPr="00CB5D1D" w14:paraId="0016716D" w14:textId="77777777" w:rsidTr="001A36D8">
        <w:trPr>
          <w:gridBefore w:val="1"/>
          <w:gridAfter w:val="1"/>
          <w:wBefore w:w="300" w:type="pct"/>
          <w:wAfter w:w="4" w:type="pct"/>
          <w:trHeight w:val="326"/>
          <w:jc w:val="center"/>
        </w:trPr>
        <w:tc>
          <w:tcPr>
            <w:tcW w:w="443" w:type="pct"/>
            <w:gridSpan w:val="2"/>
            <w:tcBorders>
              <w:top w:val="nil"/>
              <w:left w:val="single" w:sz="4" w:space="0" w:color="auto"/>
              <w:bottom w:val="nil"/>
              <w:right w:val="nil"/>
            </w:tcBorders>
          </w:tcPr>
          <w:p w14:paraId="64348813" w14:textId="77777777" w:rsidR="00573DBA" w:rsidRPr="00CB5D1D" w:rsidRDefault="00573DBA" w:rsidP="005E7D69">
            <w:pPr>
              <w:jc w:val="both"/>
              <w:rPr>
                <w:rFonts w:ascii="Myriad Pro" w:hAnsi="Myriad Pro"/>
                <w:color w:val="auto"/>
                <w:sz w:val="12"/>
                <w:szCs w:val="12"/>
                <w:lang w:val="en-US"/>
              </w:rPr>
            </w:pPr>
            <w:r w:rsidRPr="00CB5D1D">
              <w:rPr>
                <w:rFonts w:ascii="Myriad Pro" w:hAnsi="Myriad Pro"/>
                <w:color w:val="auto"/>
                <w:sz w:val="12"/>
                <w:szCs w:val="12"/>
                <w:lang w:val="en-US"/>
              </w:rPr>
              <w:t>II.1.10</w:t>
            </w:r>
          </w:p>
        </w:tc>
        <w:tc>
          <w:tcPr>
            <w:tcW w:w="4253" w:type="pct"/>
            <w:gridSpan w:val="7"/>
            <w:tcBorders>
              <w:top w:val="nil"/>
              <w:left w:val="nil"/>
              <w:bottom w:val="nil"/>
              <w:right w:val="single" w:sz="4" w:space="0" w:color="auto"/>
            </w:tcBorders>
          </w:tcPr>
          <w:p w14:paraId="4E552A40" w14:textId="77777777" w:rsidR="00573DBA" w:rsidRPr="00CB5D1D" w:rsidRDefault="00573DBA" w:rsidP="00573DBA">
            <w:pPr>
              <w:shd w:val="clear" w:color="auto" w:fill="FFFFFF"/>
              <w:jc w:val="both"/>
              <w:rPr>
                <w:rFonts w:ascii="Myriad Pro" w:hAnsi="Myriad Pro"/>
                <w:color w:val="auto"/>
                <w:spacing w:val="-6"/>
                <w:sz w:val="12"/>
                <w:szCs w:val="12"/>
              </w:rPr>
            </w:pPr>
            <w:r w:rsidRPr="00CB5D1D">
              <w:rPr>
                <w:rFonts w:ascii="Myriad Pro" w:hAnsi="Myriad Pro"/>
                <w:color w:val="auto"/>
                <w:spacing w:val="-6"/>
                <w:sz w:val="12"/>
                <w:szCs w:val="12"/>
              </w:rPr>
              <w:t xml:space="preserve">испитани се на денот на издавање на овој сертификат и не покажале клинички знаци или основа за сомневање на некоја болест </w:t>
            </w:r>
          </w:p>
          <w:p w14:paraId="3442C1ED" w14:textId="77777777" w:rsidR="00573DBA" w:rsidRPr="00CB5D1D" w:rsidRDefault="00573DBA" w:rsidP="00573DBA">
            <w:pPr>
              <w:shd w:val="clear" w:color="auto" w:fill="FFFFFF"/>
              <w:jc w:val="both"/>
              <w:rPr>
                <w:rFonts w:ascii="Myriad Pro" w:hAnsi="Myriad Pro"/>
                <w:color w:val="auto"/>
                <w:sz w:val="12"/>
                <w:szCs w:val="12"/>
                <w:lang w:val="en-US"/>
              </w:rPr>
            </w:pPr>
            <w:r w:rsidRPr="00CB5D1D">
              <w:rPr>
                <w:rFonts w:ascii="Myriad Pro" w:hAnsi="Myriad Pro"/>
                <w:color w:val="auto"/>
                <w:spacing w:val="-6"/>
                <w:sz w:val="12"/>
                <w:szCs w:val="12"/>
                <w:lang w:val="en-US"/>
              </w:rPr>
              <w:t>/</w:t>
            </w:r>
            <w:r w:rsidRPr="00CB5D1D">
              <w:rPr>
                <w:rFonts w:ascii="Myriad Pro" w:hAnsi="Myriad Pro"/>
                <w:color w:val="auto"/>
                <w:spacing w:val="-6"/>
                <w:sz w:val="12"/>
                <w:szCs w:val="12"/>
              </w:rPr>
              <w:t xml:space="preserve">have been examined at the date of issue of this certificate and showed no clinical signs of or grounds for suspecting </w:t>
            </w:r>
            <w:r w:rsidRPr="00CB5D1D">
              <w:rPr>
                <w:rFonts w:ascii="Myriad Pro" w:hAnsi="Myriad Pro"/>
                <w:color w:val="auto"/>
                <w:spacing w:val="-7"/>
                <w:sz w:val="12"/>
                <w:szCs w:val="12"/>
              </w:rPr>
              <w:t>any disease.</w:t>
            </w:r>
          </w:p>
        </w:tc>
      </w:tr>
      <w:tr w:rsidR="00575425" w:rsidRPr="00CB5D1D" w14:paraId="4C6B4CFA" w14:textId="77777777" w:rsidTr="001A36D8">
        <w:trPr>
          <w:gridBefore w:val="1"/>
          <w:gridAfter w:val="1"/>
          <w:wBefore w:w="300" w:type="pct"/>
          <w:wAfter w:w="4" w:type="pct"/>
          <w:trHeight w:val="218"/>
          <w:jc w:val="center"/>
        </w:trPr>
        <w:tc>
          <w:tcPr>
            <w:tcW w:w="443" w:type="pct"/>
            <w:gridSpan w:val="2"/>
            <w:tcBorders>
              <w:top w:val="nil"/>
              <w:left w:val="single" w:sz="4" w:space="0" w:color="auto"/>
              <w:bottom w:val="nil"/>
              <w:right w:val="nil"/>
            </w:tcBorders>
          </w:tcPr>
          <w:p w14:paraId="780A0B48" w14:textId="77777777" w:rsidR="00A6411E" w:rsidRPr="00CB5D1D" w:rsidRDefault="00A6411E" w:rsidP="005E7D69">
            <w:pPr>
              <w:jc w:val="both"/>
              <w:rPr>
                <w:rFonts w:ascii="Myriad Pro" w:hAnsi="Myriad Pro"/>
                <w:color w:val="auto"/>
                <w:sz w:val="12"/>
                <w:szCs w:val="12"/>
                <w:lang w:val="en-US"/>
              </w:rPr>
            </w:pPr>
            <w:r w:rsidRPr="00CB5D1D">
              <w:rPr>
                <w:rFonts w:ascii="Myriad Pro" w:hAnsi="Myriad Pro"/>
                <w:color w:val="auto"/>
                <w:sz w:val="12"/>
                <w:szCs w:val="12"/>
                <w:lang w:val="en-US"/>
              </w:rPr>
              <w:t>II.2</w:t>
            </w:r>
          </w:p>
        </w:tc>
        <w:tc>
          <w:tcPr>
            <w:tcW w:w="4253" w:type="pct"/>
            <w:gridSpan w:val="7"/>
            <w:tcBorders>
              <w:top w:val="nil"/>
              <w:left w:val="nil"/>
              <w:bottom w:val="nil"/>
              <w:right w:val="single" w:sz="4" w:space="0" w:color="auto"/>
            </w:tcBorders>
          </w:tcPr>
          <w:p w14:paraId="345FBB33" w14:textId="77777777" w:rsidR="00A6411E" w:rsidRPr="00CB5D1D" w:rsidRDefault="00C825A5" w:rsidP="00573DBA">
            <w:pPr>
              <w:shd w:val="clear" w:color="auto" w:fill="FFFFFF"/>
              <w:jc w:val="both"/>
              <w:rPr>
                <w:rFonts w:ascii="Myriad Pro" w:hAnsi="Myriad Pro"/>
                <w:b/>
                <w:color w:val="auto"/>
                <w:spacing w:val="-6"/>
                <w:sz w:val="12"/>
                <w:szCs w:val="12"/>
              </w:rPr>
            </w:pPr>
            <w:r>
              <w:rPr>
                <w:noProof/>
                <w:lang w:val="lt-LT" w:eastAsia="lt-LT"/>
              </w:rPr>
              <mc:AlternateContent>
                <mc:Choice Requires="wps">
                  <w:drawing>
                    <wp:anchor distT="0" distB="0" distL="114300" distR="114300" simplePos="0" relativeHeight="251662848" behindDoc="0" locked="0" layoutInCell="1" allowOverlap="1" wp14:anchorId="2C040C2F" wp14:editId="325429E9">
                      <wp:simplePos x="0" y="0"/>
                      <wp:positionH relativeFrom="column">
                        <wp:posOffset>4992122</wp:posOffset>
                      </wp:positionH>
                      <wp:positionV relativeFrom="page">
                        <wp:posOffset>39370</wp:posOffset>
                      </wp:positionV>
                      <wp:extent cx="960231" cy="266700"/>
                      <wp:effectExtent l="251460" t="0" r="26289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60231" cy="266700"/>
                              </a:xfrm>
                              <a:prstGeom prst="rect">
                                <a:avLst/>
                              </a:prstGeom>
                              <a:noFill/>
                              <a:ln w="9525">
                                <a:noFill/>
                                <a:miter lim="800000"/>
                                <a:headEnd/>
                                <a:tailEnd/>
                              </a:ln>
                            </wps:spPr>
                            <wps:txbx>
                              <w:txbxContent>
                                <w:p w14:paraId="0924674B" w14:textId="77777777" w:rsidR="005607DB" w:rsidRPr="004051CC" w:rsidRDefault="005607DB" w:rsidP="00404B8B">
                                  <w:pPr>
                                    <w:rPr>
                                      <w:rFonts w:ascii="Times New Roman" w:hAnsi="Times New Roman" w:cs="Times New Roman"/>
                                      <w:b/>
                                    </w:rPr>
                                  </w:pPr>
                                  <w:r w:rsidRPr="004051CC">
                                    <w:rPr>
                                      <w:rFonts w:ascii="Times New Roman" w:hAnsi="Times New Roman" w:cs="Times New Roman"/>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78C999" id="_x0000_t202" coordsize="21600,21600" o:spt="202" path="m,l,21600r21600,l21600,xe">
                      <v:stroke joinstyle="miter"/>
                      <v:path gradientshapeok="t" o:connecttype="rect"/>
                    </v:shapetype>
                    <v:shape id="Text Box 11" o:spid="_x0000_s1026" type="#_x0000_t202" style="position:absolute;left:0;text-align:left;margin-left:393.1pt;margin-top:3.1pt;width:75.6pt;height:21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" filled="f" stroked="f">
                      <v:textbox style="layout-flow:vertical;mso-layout-flow-alt:bottom-to-top">
                        <w:txbxContent>
                          <w:p w:rsidR="005607DB" w:rsidRPr="004051CC" w:rsidRDefault="005607DB" w:rsidP="00404B8B">
                            <w:pPr>
                              <w:rPr>
                                <w:rFonts w:ascii="Times New Roman" w:hAnsi="Times New Roman" w:cs="Times New Roman"/>
                                <w:b/>
                              </w:rPr>
                            </w:pPr>
                            <w:r w:rsidRPr="004051CC">
                              <w:rPr>
                                <w:rFonts w:ascii="Times New Roman" w:hAnsi="Times New Roman" w:cs="Times New Roman"/>
                                <w:b/>
                              </w:rPr>
                              <w:t>B 0000000</w:t>
                            </w:r>
                          </w:p>
                        </w:txbxContent>
                      </v:textbox>
                      <w10:wrap anchory="page"/>
                    </v:shape>
                  </w:pict>
                </mc:Fallback>
              </mc:AlternateContent>
            </w:r>
            <w:r w:rsidR="00A6411E" w:rsidRPr="00CB5D1D">
              <w:rPr>
                <w:rFonts w:ascii="Myriad Pro" w:hAnsi="Myriad Pro"/>
                <w:b/>
                <w:color w:val="auto"/>
                <w:spacing w:val="-6"/>
                <w:sz w:val="12"/>
                <w:szCs w:val="12"/>
              </w:rPr>
              <w:t>Дополнителни гаранции за јавното здравство</w:t>
            </w:r>
          </w:p>
          <w:p w14:paraId="579D6652" w14:textId="77777777" w:rsidR="00A6411E" w:rsidRPr="00CB5D1D" w:rsidRDefault="00A6411E" w:rsidP="00573DBA">
            <w:pPr>
              <w:shd w:val="clear" w:color="auto" w:fill="FFFFFF"/>
              <w:jc w:val="both"/>
              <w:rPr>
                <w:rFonts w:ascii="Myriad Pro" w:hAnsi="Myriad Pro"/>
                <w:b/>
                <w:color w:val="auto"/>
                <w:spacing w:val="-6"/>
                <w:sz w:val="12"/>
                <w:szCs w:val="12"/>
                <w:lang w:val="en-US"/>
              </w:rPr>
            </w:pPr>
            <w:r w:rsidRPr="00CB5D1D">
              <w:rPr>
                <w:rFonts w:ascii="Myriad Pro" w:hAnsi="Myriad Pro"/>
                <w:b/>
                <w:color w:val="auto"/>
                <w:spacing w:val="-6"/>
                <w:sz w:val="12"/>
                <w:szCs w:val="12"/>
              </w:rPr>
              <w:t>/</w:t>
            </w:r>
            <w:r w:rsidRPr="00CB5D1D">
              <w:rPr>
                <w:rFonts w:ascii="Myriad Pro" w:hAnsi="Myriad Pro"/>
                <w:b/>
                <w:color w:val="auto"/>
                <w:spacing w:val="-6"/>
                <w:sz w:val="12"/>
                <w:szCs w:val="12"/>
                <w:lang w:val="en-US"/>
              </w:rPr>
              <w:t>Public health additional guarantees</w:t>
            </w:r>
          </w:p>
        </w:tc>
      </w:tr>
      <w:tr w:rsidR="00575425" w:rsidRPr="00CB5D1D" w14:paraId="281A57D6" w14:textId="77777777" w:rsidTr="001A36D8">
        <w:trPr>
          <w:gridBefore w:val="1"/>
          <w:gridAfter w:val="1"/>
          <w:wBefore w:w="300" w:type="pct"/>
          <w:wAfter w:w="4" w:type="pct"/>
          <w:trHeight w:val="893"/>
          <w:jc w:val="center"/>
        </w:trPr>
        <w:tc>
          <w:tcPr>
            <w:tcW w:w="443" w:type="pct"/>
            <w:gridSpan w:val="2"/>
            <w:tcBorders>
              <w:top w:val="nil"/>
              <w:left w:val="single" w:sz="4" w:space="0" w:color="auto"/>
              <w:bottom w:val="nil"/>
              <w:right w:val="nil"/>
            </w:tcBorders>
          </w:tcPr>
          <w:p w14:paraId="4B74EFF5" w14:textId="77777777" w:rsidR="00A6411E" w:rsidRPr="00CB5D1D" w:rsidRDefault="00A6411E" w:rsidP="005E7D69">
            <w:pPr>
              <w:jc w:val="both"/>
              <w:rPr>
                <w:rFonts w:ascii="Myriad Pro" w:hAnsi="Myriad Pro"/>
                <w:color w:val="auto"/>
                <w:sz w:val="12"/>
                <w:szCs w:val="12"/>
                <w:lang w:val="en-US"/>
              </w:rPr>
            </w:pPr>
            <w:r w:rsidRPr="00CB5D1D">
              <w:rPr>
                <w:rFonts w:ascii="Myriad Pro" w:hAnsi="Myriad Pro"/>
                <w:color w:val="auto"/>
                <w:sz w:val="12"/>
                <w:szCs w:val="12"/>
                <w:lang w:val="en-US"/>
              </w:rPr>
              <w:t>(</w:t>
            </w:r>
            <w:r w:rsidRPr="00CB5D1D">
              <w:rPr>
                <w:rFonts w:ascii="Myriad Pro" w:hAnsi="Myriad Pro"/>
                <w:color w:val="auto"/>
                <w:sz w:val="12"/>
                <w:szCs w:val="12"/>
                <w:vertAlign w:val="superscript"/>
                <w:lang w:val="en-US"/>
              </w:rPr>
              <w:t>5</w:t>
            </w:r>
            <w:r w:rsidRPr="00CB5D1D">
              <w:rPr>
                <w:rFonts w:ascii="Myriad Pro" w:hAnsi="Myriad Pro"/>
                <w:color w:val="auto"/>
                <w:sz w:val="12"/>
                <w:szCs w:val="12"/>
                <w:lang w:val="en-US"/>
              </w:rPr>
              <w:t xml:space="preserve">) </w:t>
            </w:r>
            <w:r w:rsidR="00CC0EFF" w:rsidRPr="00CB5D1D">
              <w:rPr>
                <w:rFonts w:ascii="Myriad Pro" w:hAnsi="Myriad Pro"/>
                <w:color w:val="auto"/>
                <w:sz w:val="12"/>
                <w:szCs w:val="12"/>
                <w:lang w:val="en-US"/>
              </w:rPr>
              <w:t>[</w:t>
            </w:r>
            <w:r w:rsidRPr="00CB5D1D">
              <w:rPr>
                <w:rFonts w:ascii="Myriad Pro" w:hAnsi="Myriad Pro"/>
                <w:color w:val="auto"/>
                <w:sz w:val="12"/>
                <w:szCs w:val="12"/>
                <w:lang w:val="en-US"/>
              </w:rPr>
              <w:t>II.</w:t>
            </w:r>
            <w:r w:rsidR="00576039" w:rsidRPr="00CB5D1D">
              <w:rPr>
                <w:rFonts w:ascii="Myriad Pro" w:hAnsi="Myriad Pro"/>
                <w:color w:val="auto"/>
                <w:sz w:val="12"/>
                <w:szCs w:val="12"/>
              </w:rPr>
              <w:t>2.</w:t>
            </w:r>
            <w:r w:rsidRPr="00CB5D1D">
              <w:rPr>
                <w:rFonts w:ascii="Myriad Pro" w:hAnsi="Myriad Pro"/>
                <w:color w:val="auto"/>
                <w:sz w:val="12"/>
                <w:szCs w:val="12"/>
                <w:lang w:val="en-US"/>
              </w:rPr>
              <w:t>1</w:t>
            </w:r>
          </w:p>
        </w:tc>
        <w:tc>
          <w:tcPr>
            <w:tcW w:w="4253" w:type="pct"/>
            <w:gridSpan w:val="7"/>
            <w:tcBorders>
              <w:top w:val="nil"/>
              <w:left w:val="nil"/>
              <w:bottom w:val="nil"/>
              <w:right w:val="single" w:sz="4" w:space="0" w:color="auto"/>
            </w:tcBorders>
          </w:tcPr>
          <w:p w14:paraId="60265B60" w14:textId="77777777" w:rsidR="00CC0EFF" w:rsidRPr="00CB5D1D" w:rsidRDefault="00CC0EFF" w:rsidP="00CC0EFF">
            <w:pPr>
              <w:shd w:val="clear" w:color="auto" w:fill="FFFFFF"/>
              <w:jc w:val="both"/>
              <w:rPr>
                <w:rFonts w:ascii="Myriad Pro" w:hAnsi="Myriad Pro"/>
                <w:color w:val="auto"/>
                <w:spacing w:val="-4"/>
                <w:sz w:val="12"/>
                <w:szCs w:val="12"/>
              </w:rPr>
            </w:pPr>
            <w:r w:rsidRPr="00CB5D1D">
              <w:rPr>
                <w:rFonts w:ascii="Myriad Pro" w:hAnsi="Myriad Pro"/>
                <w:color w:val="auto"/>
                <w:spacing w:val="-4"/>
                <w:sz w:val="12"/>
                <w:szCs w:val="12"/>
              </w:rPr>
              <w:t xml:space="preserve">Програмот за контрола на </w:t>
            </w:r>
            <w:r w:rsidRPr="00CB5D1D">
              <w:rPr>
                <w:rFonts w:ascii="Myriad Pro" w:hAnsi="Myriad Pro"/>
                <w:color w:val="auto"/>
                <w:spacing w:val="-4"/>
                <w:sz w:val="12"/>
                <w:szCs w:val="12"/>
                <w:lang w:val="en-US"/>
              </w:rPr>
              <w:t>Salmonella</w:t>
            </w:r>
            <w:r w:rsidRPr="00CB5D1D">
              <w:rPr>
                <w:rFonts w:ascii="Myriad Pro" w:hAnsi="Myriad Pro"/>
                <w:color w:val="auto"/>
                <w:spacing w:val="-4"/>
                <w:sz w:val="12"/>
                <w:szCs w:val="12"/>
              </w:rPr>
              <w:t xml:space="preserve"> </w:t>
            </w:r>
            <w:r w:rsidR="00820F1F" w:rsidRPr="00CB5D1D">
              <w:rPr>
                <w:rFonts w:ascii="Myriad Pro" w:hAnsi="Myriad Pro"/>
                <w:color w:val="auto"/>
                <w:spacing w:val="-4"/>
                <w:sz w:val="12"/>
                <w:szCs w:val="12"/>
              </w:rPr>
              <w:t xml:space="preserve">споменат во Законот за ветеринарно здравство ( Службен весник на </w:t>
            </w:r>
            <w:r w:rsidR="001149CB">
              <w:rPr>
                <w:rFonts w:ascii="Myriad Pro" w:hAnsi="Myriad Pro"/>
                <w:color w:val="auto"/>
                <w:spacing w:val="-4"/>
                <w:sz w:val="12"/>
                <w:szCs w:val="12"/>
              </w:rPr>
              <w:t>РСМ</w:t>
            </w:r>
            <w:r w:rsidR="00820F1F" w:rsidRPr="00CB5D1D">
              <w:rPr>
                <w:rFonts w:ascii="Myriad Pro" w:hAnsi="Myriad Pro"/>
                <w:color w:val="auto"/>
                <w:spacing w:val="-4"/>
                <w:sz w:val="12"/>
                <w:szCs w:val="12"/>
              </w:rPr>
              <w:t xml:space="preserve"> бр.113/07) односно </w:t>
            </w:r>
            <w:r w:rsidR="00820F1F" w:rsidRPr="00CB5D1D">
              <w:rPr>
                <w:rFonts w:ascii="Myriad Pro" w:hAnsi="Myriad Pro"/>
                <w:color w:val="auto"/>
                <w:sz w:val="12"/>
                <w:szCs w:val="12"/>
              </w:rPr>
              <w:t>еквивалентните прописи</w:t>
            </w:r>
            <w:r w:rsidRPr="00CB5D1D">
              <w:rPr>
                <w:rFonts w:ascii="Myriad Pro" w:hAnsi="Myriad Pro"/>
                <w:color w:val="auto"/>
                <w:spacing w:val="-4"/>
                <w:sz w:val="12"/>
                <w:szCs w:val="12"/>
              </w:rPr>
              <w:t xml:space="preserve"> </w:t>
            </w:r>
            <w:r w:rsidR="00D943F2" w:rsidRPr="00CB5D1D">
              <w:rPr>
                <w:rFonts w:ascii="Myriad Pro" w:hAnsi="Myriad Pro"/>
                <w:color w:val="auto"/>
                <w:spacing w:val="-4"/>
                <w:sz w:val="12"/>
                <w:szCs w:val="12"/>
              </w:rPr>
              <w:t>Член</w:t>
            </w:r>
            <w:r w:rsidRPr="00CB5D1D">
              <w:rPr>
                <w:rFonts w:ascii="Myriad Pro" w:hAnsi="Myriad Pro"/>
                <w:color w:val="auto"/>
                <w:spacing w:val="-4"/>
                <w:sz w:val="12"/>
                <w:szCs w:val="12"/>
              </w:rPr>
              <w:t xml:space="preserve"> 10 од Регулативата </w:t>
            </w:r>
            <w:r w:rsidR="001163BD" w:rsidRPr="00CB5D1D">
              <w:rPr>
                <w:rFonts w:ascii="Myriad Pro" w:hAnsi="Myriad Pro"/>
                <w:color w:val="auto"/>
                <w:spacing w:val="-4"/>
                <w:sz w:val="12"/>
                <w:szCs w:val="12"/>
              </w:rPr>
              <w:t>(ЕЗ)</w:t>
            </w:r>
            <w:r w:rsidR="00C03BE9" w:rsidRPr="00CB5D1D">
              <w:rPr>
                <w:rFonts w:ascii="Myriad Pro" w:hAnsi="Myriad Pro"/>
                <w:color w:val="auto"/>
                <w:spacing w:val="-4"/>
                <w:sz w:val="12"/>
                <w:szCs w:val="12"/>
              </w:rPr>
              <w:t xml:space="preserve"> Бр. </w:t>
            </w:r>
            <w:r w:rsidRPr="00CB5D1D">
              <w:rPr>
                <w:rFonts w:ascii="Myriad Pro" w:hAnsi="Myriad Pro"/>
                <w:color w:val="auto"/>
                <w:spacing w:val="-4"/>
                <w:sz w:val="12"/>
                <w:szCs w:val="12"/>
              </w:rPr>
              <w:t xml:space="preserve"> 2160/2003 и </w:t>
            </w:r>
            <w:r w:rsidR="00E459E8" w:rsidRPr="00CB5D1D">
              <w:rPr>
                <w:rFonts w:ascii="Myriad Pro" w:hAnsi="Myriad Pro"/>
                <w:color w:val="auto"/>
                <w:spacing w:val="-4"/>
                <w:sz w:val="12"/>
                <w:szCs w:val="12"/>
              </w:rPr>
              <w:t>посебните</w:t>
            </w:r>
            <w:r w:rsidRPr="00CB5D1D">
              <w:rPr>
                <w:rFonts w:ascii="Myriad Pro" w:hAnsi="Myriad Pro"/>
                <w:color w:val="auto"/>
                <w:spacing w:val="-4"/>
                <w:sz w:val="12"/>
                <w:szCs w:val="12"/>
              </w:rPr>
              <w:t xml:space="preserve"> услови за употребата на антиба</w:t>
            </w:r>
            <w:r w:rsidR="00C66355" w:rsidRPr="00CB5D1D">
              <w:rPr>
                <w:rFonts w:ascii="Myriad Pro" w:hAnsi="Myriad Pro"/>
                <w:color w:val="auto"/>
                <w:spacing w:val="-4"/>
                <w:sz w:val="12"/>
                <w:szCs w:val="12"/>
              </w:rPr>
              <w:t>ктериски средства и вакцини во Р</w:t>
            </w:r>
            <w:r w:rsidR="00E97CCF" w:rsidRPr="00CB5D1D">
              <w:rPr>
                <w:rFonts w:ascii="Myriad Pro" w:hAnsi="Myriad Pro"/>
                <w:color w:val="auto"/>
                <w:spacing w:val="-4"/>
                <w:sz w:val="12"/>
                <w:szCs w:val="12"/>
              </w:rPr>
              <w:t xml:space="preserve">егулативата </w:t>
            </w:r>
            <w:r w:rsidR="001163BD" w:rsidRPr="00CB5D1D">
              <w:rPr>
                <w:rFonts w:ascii="Myriad Pro" w:hAnsi="Myriad Pro"/>
                <w:color w:val="auto"/>
                <w:spacing w:val="-4"/>
                <w:sz w:val="12"/>
                <w:szCs w:val="12"/>
              </w:rPr>
              <w:t>(ЕЗ)</w:t>
            </w:r>
            <w:r w:rsidRPr="00CB5D1D">
              <w:rPr>
                <w:rFonts w:ascii="Myriad Pro" w:hAnsi="Myriad Pro"/>
                <w:color w:val="auto"/>
                <w:spacing w:val="-4"/>
                <w:sz w:val="12"/>
                <w:szCs w:val="12"/>
              </w:rPr>
              <w:t xml:space="preserve"> Бр. 1177/2006, се применети на матичното јато и ова матично јато е испитано </w:t>
            </w:r>
            <w:r w:rsidR="00770D79" w:rsidRPr="00CB5D1D">
              <w:rPr>
                <w:rFonts w:ascii="Myriad Pro" w:hAnsi="Myriad Pro"/>
                <w:color w:val="auto"/>
                <w:spacing w:val="-4"/>
                <w:sz w:val="12"/>
                <w:szCs w:val="12"/>
              </w:rPr>
              <w:t xml:space="preserve">на </w:t>
            </w:r>
            <w:r w:rsidR="00770D79" w:rsidRPr="00CB5D1D">
              <w:rPr>
                <w:rFonts w:ascii="Myriad Pro" w:hAnsi="Myriad Pro"/>
                <w:i/>
                <w:color w:val="auto"/>
                <w:spacing w:val="-4"/>
                <w:sz w:val="12"/>
                <w:szCs w:val="12"/>
                <w:lang w:val="en-US"/>
              </w:rPr>
              <w:t xml:space="preserve">Salmonella </w:t>
            </w:r>
            <w:r w:rsidR="00770D79" w:rsidRPr="00CB5D1D">
              <w:rPr>
                <w:rFonts w:ascii="Myriad Pro" w:hAnsi="Myriad Pro"/>
                <w:color w:val="auto"/>
                <w:spacing w:val="-4"/>
                <w:sz w:val="12"/>
                <w:szCs w:val="12"/>
              </w:rPr>
              <w:t>серотипови кои што се од значење за јавното здравство</w:t>
            </w:r>
          </w:p>
          <w:p w14:paraId="3A8C55C1" w14:textId="77777777" w:rsidR="00A6411E" w:rsidRDefault="00CC0EFF" w:rsidP="00CC0EFF">
            <w:pPr>
              <w:shd w:val="clear" w:color="auto" w:fill="FFFFFF"/>
              <w:jc w:val="both"/>
              <w:rPr>
                <w:rFonts w:ascii="Myriad Pro" w:hAnsi="Myriad Pro"/>
                <w:color w:val="auto"/>
                <w:spacing w:val="-4"/>
                <w:sz w:val="12"/>
                <w:szCs w:val="12"/>
              </w:rPr>
            </w:pPr>
            <w:r w:rsidRPr="00CB5D1D">
              <w:rPr>
                <w:rFonts w:ascii="Myriad Pro" w:hAnsi="Myriad Pro"/>
                <w:color w:val="auto"/>
                <w:spacing w:val="-4"/>
                <w:sz w:val="12"/>
                <w:szCs w:val="12"/>
                <w:lang w:val="en-US"/>
              </w:rPr>
              <w:t>/</w:t>
            </w:r>
            <w:r w:rsidRPr="00CB5D1D">
              <w:rPr>
                <w:rFonts w:ascii="Myriad Pro" w:hAnsi="Myriad Pro"/>
                <w:color w:val="auto"/>
                <w:spacing w:val="-4"/>
                <w:sz w:val="12"/>
                <w:szCs w:val="12"/>
              </w:rPr>
              <w:t xml:space="preserve">The Salmonella control programme referred to </w:t>
            </w:r>
            <w:r w:rsidR="00820F1F" w:rsidRPr="00CB5D1D">
              <w:rPr>
                <w:rFonts w:ascii="Myriad Pro" w:hAnsi="Myriad Pro"/>
                <w:color w:val="auto"/>
                <w:spacing w:val="-4"/>
                <w:sz w:val="12"/>
                <w:szCs w:val="12"/>
              </w:rPr>
              <w:t xml:space="preserve">in </w:t>
            </w:r>
            <w:r w:rsidR="00820F1F" w:rsidRPr="00CB5D1D">
              <w:rPr>
                <w:rFonts w:ascii="Myriad Pro" w:hAnsi="Myriad Pro"/>
                <w:color w:val="auto"/>
                <w:spacing w:val="-4"/>
                <w:sz w:val="12"/>
                <w:szCs w:val="12"/>
                <w:lang w:val="en-US"/>
              </w:rPr>
              <w:t xml:space="preserve">Low on veterinary health </w:t>
            </w:r>
            <w:r w:rsidR="00820F1F" w:rsidRPr="00CB5D1D">
              <w:rPr>
                <w:rFonts w:ascii="Myriad Pro" w:hAnsi="Myriad Pro"/>
                <w:color w:val="auto"/>
                <w:spacing w:val="-4"/>
                <w:sz w:val="12"/>
                <w:szCs w:val="12"/>
              </w:rPr>
              <w:t xml:space="preserve"> </w:t>
            </w:r>
            <w:r w:rsidR="00820F1F" w:rsidRPr="00CB5D1D">
              <w:rPr>
                <w:rFonts w:ascii="Myriad Pro" w:hAnsi="Myriad Pro"/>
                <w:color w:val="auto"/>
                <w:spacing w:val="-4"/>
                <w:sz w:val="12"/>
                <w:szCs w:val="12"/>
                <w:lang w:val="en-US"/>
              </w:rPr>
              <w:t xml:space="preserve">(OG of </w:t>
            </w:r>
            <w:r w:rsidR="001149CB">
              <w:rPr>
                <w:rFonts w:ascii="Myriad Pro" w:hAnsi="Myriad Pro"/>
                <w:color w:val="auto"/>
                <w:spacing w:val="-4"/>
                <w:sz w:val="12"/>
                <w:szCs w:val="12"/>
                <w:lang w:val="en-US"/>
              </w:rPr>
              <w:t>RNM</w:t>
            </w:r>
            <w:r w:rsidR="00820F1F" w:rsidRPr="00CB5D1D">
              <w:rPr>
                <w:rFonts w:ascii="Myriad Pro" w:hAnsi="Myriad Pro"/>
                <w:color w:val="auto"/>
                <w:spacing w:val="-4"/>
                <w:sz w:val="12"/>
                <w:szCs w:val="12"/>
                <w:lang w:val="en-US"/>
              </w:rPr>
              <w:t xml:space="preserve"> No 113/07) or equivalent   </w:t>
            </w:r>
            <w:r w:rsidRPr="00CB5D1D">
              <w:rPr>
                <w:rFonts w:ascii="Myriad Pro" w:hAnsi="Myriad Pro"/>
                <w:color w:val="auto"/>
                <w:spacing w:val="-4"/>
                <w:sz w:val="12"/>
                <w:szCs w:val="12"/>
              </w:rPr>
              <w:t xml:space="preserve">in Article 10 of Regulation (EC) No 2160/2003 and the specific </w:t>
            </w:r>
            <w:r w:rsidRPr="00CB5D1D">
              <w:rPr>
                <w:rFonts w:ascii="Myriad Pro" w:hAnsi="Myriad Pro"/>
                <w:color w:val="auto"/>
                <w:spacing w:val="-6"/>
                <w:sz w:val="12"/>
                <w:szCs w:val="12"/>
              </w:rPr>
              <w:t xml:space="preserve">requirements for the use of antimicrobials and vaccines in Regulation (EC) No 1177/2006, have been applied to the </w:t>
            </w:r>
            <w:r w:rsidRPr="00CB5D1D">
              <w:rPr>
                <w:rFonts w:ascii="Myriad Pro" w:hAnsi="Myriad Pro"/>
                <w:color w:val="auto"/>
                <w:spacing w:val="-4"/>
                <w:sz w:val="12"/>
                <w:szCs w:val="12"/>
              </w:rPr>
              <w:t xml:space="preserve">parent flock of origin and this parent flock has been tested for </w:t>
            </w:r>
            <w:r w:rsidRPr="00CB5D1D">
              <w:rPr>
                <w:rFonts w:ascii="Myriad Pro" w:hAnsi="Myriad Pro"/>
                <w:i/>
                <w:iCs/>
                <w:color w:val="auto"/>
                <w:spacing w:val="-4"/>
                <w:sz w:val="12"/>
                <w:szCs w:val="12"/>
              </w:rPr>
              <w:t xml:space="preserve">Salmonella </w:t>
            </w:r>
            <w:r w:rsidRPr="00CB5D1D">
              <w:rPr>
                <w:rFonts w:ascii="Myriad Pro" w:hAnsi="Myriad Pro"/>
                <w:color w:val="auto"/>
                <w:spacing w:val="-4"/>
                <w:sz w:val="12"/>
                <w:szCs w:val="12"/>
              </w:rPr>
              <w:t>serotypes of public health significance.</w:t>
            </w:r>
          </w:p>
          <w:tbl>
            <w:tblPr>
              <w:tblW w:w="8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1134"/>
              <w:gridCol w:w="2250"/>
              <w:gridCol w:w="1612"/>
              <w:gridCol w:w="1950"/>
            </w:tblGrid>
            <w:tr w:rsidR="006C7451" w:rsidRPr="001B7628" w14:paraId="6D8623A1" w14:textId="77777777" w:rsidTr="00AA0480">
              <w:tc>
                <w:tcPr>
                  <w:tcW w:w="1166" w:type="dxa"/>
                </w:tcPr>
                <w:p w14:paraId="34C2ABD3" w14:textId="77777777" w:rsidR="006C7451" w:rsidRPr="001B7628" w:rsidRDefault="006C7451" w:rsidP="006C7451">
                  <w:pPr>
                    <w:tabs>
                      <w:tab w:val="left" w:pos="2606"/>
                      <w:tab w:val="left" w:pos="8532"/>
                    </w:tabs>
                    <w:spacing w:before="14"/>
                    <w:ind w:right="-96"/>
                    <w:rPr>
                      <w:rFonts w:ascii="Myriad Pro" w:hAnsi="Myriad Pro"/>
                      <w:color w:val="auto"/>
                      <w:spacing w:val="-3"/>
                      <w:sz w:val="12"/>
                      <w:szCs w:val="12"/>
                      <w:lang w:val="en-US"/>
                    </w:rPr>
                  </w:pPr>
                  <w:r w:rsidRPr="001B7628">
                    <w:rPr>
                      <w:rFonts w:ascii="Myriad Pro" w:hAnsi="Myriad Pro"/>
                      <w:color w:val="auto"/>
                      <w:spacing w:val="-3"/>
                      <w:sz w:val="12"/>
                      <w:szCs w:val="12"/>
                    </w:rPr>
                    <w:t>Идентификација на јатото/</w:t>
                  </w:r>
                  <w:r w:rsidRPr="001B7628">
                    <w:rPr>
                      <w:rFonts w:ascii="Myriad Pro" w:hAnsi="Myriad Pro"/>
                      <w:color w:val="auto"/>
                      <w:spacing w:val="-3"/>
                      <w:sz w:val="12"/>
                      <w:szCs w:val="12"/>
                      <w:lang w:val="en-US"/>
                    </w:rPr>
                    <w:t>Identification</w:t>
                  </w:r>
                </w:p>
                <w:p w14:paraId="2B4687E8" w14:textId="77777777" w:rsidR="006C7451" w:rsidRPr="001B7628" w:rsidRDefault="006C7451" w:rsidP="006C7451">
                  <w:pPr>
                    <w:tabs>
                      <w:tab w:val="left" w:pos="2606"/>
                      <w:tab w:val="left" w:pos="8532"/>
                    </w:tabs>
                    <w:spacing w:before="14"/>
                    <w:ind w:right="-96"/>
                    <w:rPr>
                      <w:rFonts w:ascii="Myriad Pro" w:hAnsi="Myriad Pro"/>
                      <w:color w:val="auto"/>
                      <w:spacing w:val="-3"/>
                      <w:sz w:val="12"/>
                      <w:szCs w:val="12"/>
                    </w:rPr>
                  </w:pPr>
                  <w:r w:rsidRPr="001B7628">
                    <w:rPr>
                      <w:rFonts w:ascii="Myriad Pro" w:hAnsi="Myriad Pro"/>
                      <w:color w:val="auto"/>
                      <w:spacing w:val="-3"/>
                      <w:sz w:val="12"/>
                      <w:szCs w:val="12"/>
                      <w:lang w:val="en-US"/>
                    </w:rPr>
                    <w:t xml:space="preserve"> of the flock</w:t>
                  </w:r>
                </w:p>
              </w:tc>
              <w:tc>
                <w:tcPr>
                  <w:tcW w:w="1134" w:type="dxa"/>
                </w:tcPr>
                <w:p w14:paraId="4BD8A958" w14:textId="77777777" w:rsidR="006C7451" w:rsidRPr="001B7628" w:rsidRDefault="006C7451" w:rsidP="006C7451">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 xml:space="preserve">возраст </w:t>
                  </w:r>
                  <w:r w:rsidRPr="001B7628">
                    <w:rPr>
                      <w:rFonts w:ascii="Myriad Pro" w:hAnsi="Myriad Pro"/>
                      <w:color w:val="auto"/>
                      <w:spacing w:val="-3"/>
                      <w:sz w:val="12"/>
                      <w:szCs w:val="12"/>
                    </w:rPr>
                    <w:t>на птиците</w:t>
                  </w:r>
                  <w:r w:rsidRPr="001B7628">
                    <w:rPr>
                      <w:rFonts w:ascii="Myriad Pro" w:hAnsi="Myriad Pro"/>
                      <w:color w:val="auto"/>
                      <w:spacing w:val="-3"/>
                      <w:sz w:val="12"/>
                      <w:szCs w:val="12"/>
                      <w:lang w:val="en-US"/>
                    </w:rPr>
                    <w:t xml:space="preserve"> </w:t>
                  </w:r>
                </w:p>
                <w:p w14:paraId="51E57B8B" w14:textId="77777777" w:rsidR="006C7451" w:rsidRPr="001B7628" w:rsidRDefault="006C7451" w:rsidP="006C7451">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lang w:val="en-US"/>
                    </w:rPr>
                    <w:t>/age of</w:t>
                  </w:r>
                  <w:r w:rsidRPr="001B7628">
                    <w:rPr>
                      <w:rFonts w:ascii="Myriad Pro" w:hAnsi="Myriad Pro"/>
                      <w:color w:val="auto"/>
                      <w:spacing w:val="-3"/>
                      <w:sz w:val="12"/>
                      <w:szCs w:val="12"/>
                    </w:rPr>
                    <w:t xml:space="preserve"> </w:t>
                  </w:r>
                  <w:r w:rsidRPr="001B7628">
                    <w:rPr>
                      <w:rFonts w:ascii="Myriad Pro" w:hAnsi="Myriad Pro"/>
                      <w:color w:val="auto"/>
                      <w:spacing w:val="-3"/>
                      <w:sz w:val="12"/>
                      <w:szCs w:val="12"/>
                      <w:lang w:val="en-US"/>
                    </w:rPr>
                    <w:t>the birds</w:t>
                  </w:r>
                </w:p>
              </w:tc>
              <w:tc>
                <w:tcPr>
                  <w:tcW w:w="2250" w:type="dxa"/>
                </w:tcPr>
                <w:p w14:paraId="6BC176E2" w14:textId="77777777" w:rsidR="006C7451" w:rsidRPr="001B7628" w:rsidRDefault="006C7451" w:rsidP="006C7451">
                  <w:pPr>
                    <w:shd w:val="clear" w:color="auto" w:fill="FFFFFF"/>
                    <w:tabs>
                      <w:tab w:val="left" w:leader="dot" w:pos="7661"/>
                    </w:tabs>
                    <w:ind w:right="-129"/>
                    <w:rPr>
                      <w:rFonts w:ascii="Myriad Pro" w:hAnsi="Myriad Pro"/>
                      <w:color w:val="auto"/>
                      <w:spacing w:val="-5"/>
                      <w:sz w:val="12"/>
                      <w:szCs w:val="12"/>
                    </w:rPr>
                  </w:pPr>
                  <w:r w:rsidRPr="001B7628">
                    <w:rPr>
                      <w:rFonts w:ascii="Myriad Pro" w:hAnsi="Myriad Pro"/>
                      <w:color w:val="auto"/>
                      <w:spacing w:val="-5"/>
                      <w:sz w:val="12"/>
                      <w:szCs w:val="12"/>
                    </w:rPr>
                    <w:t>Дата на последното испитување, на родителското јато, од кое се познати резултатите:</w:t>
                  </w:r>
                </w:p>
                <w:p w14:paraId="77FAB1D0" w14:textId="77777777" w:rsidR="006C7451" w:rsidRPr="001B7628" w:rsidRDefault="006C7451" w:rsidP="006C7451">
                  <w:pPr>
                    <w:tabs>
                      <w:tab w:val="left" w:pos="2606"/>
                      <w:tab w:val="left" w:pos="8532"/>
                    </w:tabs>
                    <w:spacing w:before="14"/>
                    <w:ind w:right="-129"/>
                    <w:rPr>
                      <w:rFonts w:ascii="Myriad Pro" w:hAnsi="Myriad Pro"/>
                      <w:color w:val="auto"/>
                      <w:spacing w:val="-5"/>
                      <w:sz w:val="12"/>
                      <w:szCs w:val="12"/>
                    </w:rPr>
                  </w:pPr>
                  <w:r w:rsidRPr="001B7628">
                    <w:rPr>
                      <w:rFonts w:ascii="Myriad Pro" w:hAnsi="Myriad Pro"/>
                      <w:color w:val="auto"/>
                      <w:spacing w:val="-5"/>
                      <w:sz w:val="12"/>
                      <w:szCs w:val="12"/>
                    </w:rPr>
                    <w:t>/Date of last sampling of the</w:t>
                  </w:r>
                </w:p>
                <w:p w14:paraId="67846030" w14:textId="77777777" w:rsidR="006C7451" w:rsidRPr="001B7628" w:rsidRDefault="006C7451" w:rsidP="006C7451">
                  <w:pPr>
                    <w:tabs>
                      <w:tab w:val="left" w:pos="2606"/>
                      <w:tab w:val="left" w:pos="8532"/>
                    </w:tabs>
                    <w:spacing w:before="14"/>
                    <w:ind w:right="-129"/>
                    <w:rPr>
                      <w:rFonts w:ascii="Myriad Pro" w:hAnsi="Myriad Pro"/>
                      <w:color w:val="auto"/>
                      <w:spacing w:val="-3"/>
                      <w:sz w:val="12"/>
                      <w:szCs w:val="12"/>
                      <w:lang w:val="en-US"/>
                    </w:rPr>
                  </w:pPr>
                  <w:r w:rsidRPr="001B7628">
                    <w:rPr>
                      <w:rFonts w:ascii="Myriad Pro" w:hAnsi="Myriad Pro"/>
                      <w:color w:val="auto"/>
                      <w:spacing w:val="-5"/>
                      <w:sz w:val="12"/>
                      <w:szCs w:val="12"/>
                    </w:rPr>
                    <w:t xml:space="preserve"> parent flock from which the testing result is known (дд/мм/гггг)(dd/mm/yyyy)</w:t>
                  </w:r>
                </w:p>
              </w:tc>
              <w:tc>
                <w:tcPr>
                  <w:tcW w:w="3562" w:type="dxa"/>
                  <w:gridSpan w:val="2"/>
                </w:tcPr>
                <w:p w14:paraId="5C6AF35E" w14:textId="77777777" w:rsidR="006C7451" w:rsidRPr="001B7628" w:rsidRDefault="006C7451" w:rsidP="006C7451">
                  <w:pPr>
                    <w:tabs>
                      <w:tab w:val="left" w:pos="2606"/>
                      <w:tab w:val="left" w:pos="8532"/>
                    </w:tabs>
                    <w:spacing w:before="14"/>
                    <w:ind w:right="-389"/>
                    <w:rPr>
                      <w:rFonts w:ascii="Myriad Pro" w:hAnsi="Myriad Pro"/>
                      <w:color w:val="auto"/>
                      <w:spacing w:val="-3"/>
                      <w:sz w:val="12"/>
                      <w:szCs w:val="12"/>
                      <w:lang w:val="en-US"/>
                    </w:rPr>
                  </w:pPr>
                </w:p>
                <w:p w14:paraId="0E074680" w14:textId="77777777" w:rsidR="006C7451" w:rsidRPr="001B7628" w:rsidRDefault="006C7451" w:rsidP="006C7451">
                  <w:pPr>
                    <w:rPr>
                      <w:rFonts w:ascii="Myriad Pro" w:hAnsi="Myriad Pro"/>
                      <w:sz w:val="12"/>
                      <w:szCs w:val="12"/>
                      <w:lang w:val="en-US"/>
                    </w:rPr>
                  </w:pPr>
                </w:p>
                <w:p w14:paraId="48285ED0" w14:textId="77777777" w:rsidR="006C7451" w:rsidRPr="001B7628" w:rsidRDefault="006C7451" w:rsidP="006C7451">
                  <w:pPr>
                    <w:rPr>
                      <w:rFonts w:ascii="Myriad Pro" w:hAnsi="Myriad Pro"/>
                      <w:sz w:val="12"/>
                      <w:szCs w:val="12"/>
                      <w:lang w:val="en-US"/>
                    </w:rPr>
                  </w:pPr>
                </w:p>
                <w:p w14:paraId="4FCA21E3" w14:textId="77777777" w:rsidR="006C7451" w:rsidRPr="001B7628" w:rsidRDefault="006C7451" w:rsidP="006C7451">
                  <w:pPr>
                    <w:rPr>
                      <w:rFonts w:ascii="Myriad Pro" w:hAnsi="Myriad Pro"/>
                      <w:sz w:val="12"/>
                      <w:szCs w:val="12"/>
                      <w:lang w:val="en-US"/>
                    </w:rPr>
                  </w:pPr>
                </w:p>
                <w:p w14:paraId="1882D084" w14:textId="77777777" w:rsidR="006C7451" w:rsidRPr="001B7628" w:rsidRDefault="006C7451" w:rsidP="006C7451">
                  <w:pPr>
                    <w:rPr>
                      <w:rFonts w:ascii="Myriad Pro" w:hAnsi="Myriad Pro"/>
                      <w:sz w:val="12"/>
                      <w:szCs w:val="12"/>
                      <w:lang w:val="en-US"/>
                    </w:rPr>
                  </w:pPr>
                  <w:r w:rsidRPr="001B7628">
                    <w:rPr>
                      <w:rFonts w:ascii="Myriad Pro" w:hAnsi="Myriad Pro"/>
                      <w:sz w:val="12"/>
                      <w:szCs w:val="12"/>
                    </w:rPr>
                    <w:t>Резултат од сите тестирања во јатото/Result off all testing in the flock</w:t>
                  </w:r>
                  <w:r w:rsidRPr="001B7628">
                    <w:rPr>
                      <w:rFonts w:ascii="Myriad Pro" w:hAnsi="Myriad Pro"/>
                      <w:sz w:val="12"/>
                      <w:szCs w:val="12"/>
                      <w:lang w:val="en-US"/>
                    </w:rPr>
                    <w:t xml:space="preserve"> </w:t>
                  </w:r>
                  <w:r w:rsidRPr="001B7628">
                    <w:rPr>
                      <w:rFonts w:ascii="Myriad Pro" w:hAnsi="Myriad Pro"/>
                      <w:sz w:val="12"/>
                      <w:szCs w:val="12"/>
                    </w:rPr>
                    <w:t>(</w:t>
                  </w:r>
                  <w:r w:rsidRPr="001B7628">
                    <w:rPr>
                      <w:rFonts w:ascii="Myriad Pro" w:hAnsi="Myriad Pro"/>
                      <w:sz w:val="12"/>
                      <w:szCs w:val="12"/>
                      <w:vertAlign w:val="superscript"/>
                    </w:rPr>
                    <w:t>7</w:t>
                  </w:r>
                  <w:r w:rsidRPr="001B7628">
                    <w:rPr>
                      <w:rFonts w:ascii="Myriad Pro" w:hAnsi="Myriad Pro"/>
                      <w:sz w:val="12"/>
                      <w:szCs w:val="12"/>
                    </w:rPr>
                    <w:t>)</w:t>
                  </w:r>
                </w:p>
              </w:tc>
            </w:tr>
            <w:tr w:rsidR="006C7451" w:rsidRPr="001B7628" w14:paraId="6FD1C5A8" w14:textId="77777777" w:rsidTr="00AA0480">
              <w:tc>
                <w:tcPr>
                  <w:tcW w:w="1166" w:type="dxa"/>
                  <w:vMerge w:val="restart"/>
                </w:tcPr>
                <w:p w14:paraId="4E11C2DC" w14:textId="77777777" w:rsidR="006C7451" w:rsidRPr="001B7628" w:rsidRDefault="006C7451" w:rsidP="006C7451">
                  <w:pPr>
                    <w:tabs>
                      <w:tab w:val="left" w:pos="2606"/>
                      <w:tab w:val="left" w:pos="8532"/>
                    </w:tabs>
                    <w:spacing w:before="14"/>
                    <w:ind w:right="1512"/>
                    <w:rPr>
                      <w:rFonts w:ascii="Myriad Pro" w:hAnsi="Myriad Pro"/>
                      <w:color w:val="auto"/>
                      <w:spacing w:val="-3"/>
                      <w:sz w:val="12"/>
                      <w:szCs w:val="12"/>
                    </w:rPr>
                  </w:pPr>
                </w:p>
              </w:tc>
              <w:tc>
                <w:tcPr>
                  <w:tcW w:w="1134" w:type="dxa"/>
                  <w:vMerge w:val="restart"/>
                </w:tcPr>
                <w:p w14:paraId="1A6D5701" w14:textId="77777777" w:rsidR="006C7451" w:rsidRPr="001B7628" w:rsidRDefault="006C7451" w:rsidP="006C7451">
                  <w:pPr>
                    <w:tabs>
                      <w:tab w:val="left" w:pos="2606"/>
                      <w:tab w:val="left" w:pos="8532"/>
                    </w:tabs>
                    <w:spacing w:before="14"/>
                    <w:ind w:right="1512"/>
                    <w:rPr>
                      <w:rFonts w:ascii="Myriad Pro" w:hAnsi="Myriad Pro"/>
                      <w:color w:val="auto"/>
                      <w:spacing w:val="-3"/>
                      <w:sz w:val="12"/>
                      <w:szCs w:val="12"/>
                    </w:rPr>
                  </w:pPr>
                </w:p>
              </w:tc>
              <w:tc>
                <w:tcPr>
                  <w:tcW w:w="2250" w:type="dxa"/>
                  <w:vMerge w:val="restart"/>
                </w:tcPr>
                <w:p w14:paraId="6FAF761C" w14:textId="77777777" w:rsidR="006C7451" w:rsidRPr="001B7628" w:rsidRDefault="006C7451" w:rsidP="006C7451">
                  <w:pPr>
                    <w:tabs>
                      <w:tab w:val="left" w:pos="2606"/>
                      <w:tab w:val="left" w:pos="8532"/>
                    </w:tabs>
                    <w:spacing w:before="14"/>
                    <w:ind w:right="1512"/>
                    <w:rPr>
                      <w:rFonts w:ascii="Myriad Pro" w:hAnsi="Myriad Pro"/>
                      <w:color w:val="auto"/>
                      <w:spacing w:val="-3"/>
                      <w:sz w:val="12"/>
                      <w:szCs w:val="12"/>
                    </w:rPr>
                  </w:pPr>
                </w:p>
                <w:p w14:paraId="39530B94" w14:textId="77777777" w:rsidR="006C7451" w:rsidRPr="001B7628" w:rsidRDefault="006C7451" w:rsidP="006C7451">
                  <w:pPr>
                    <w:tabs>
                      <w:tab w:val="left" w:pos="2606"/>
                      <w:tab w:val="left" w:pos="8532"/>
                    </w:tabs>
                    <w:spacing w:before="14"/>
                    <w:ind w:right="1512"/>
                    <w:rPr>
                      <w:rFonts w:ascii="Myriad Pro" w:hAnsi="Myriad Pro"/>
                      <w:color w:val="auto"/>
                      <w:spacing w:val="-3"/>
                      <w:sz w:val="12"/>
                      <w:szCs w:val="12"/>
                    </w:rPr>
                  </w:pPr>
                </w:p>
                <w:p w14:paraId="41F00CE6" w14:textId="77777777" w:rsidR="006C7451" w:rsidRPr="001B7628" w:rsidRDefault="006C7451" w:rsidP="006C7451">
                  <w:pPr>
                    <w:tabs>
                      <w:tab w:val="left" w:pos="2606"/>
                      <w:tab w:val="left" w:pos="8532"/>
                    </w:tabs>
                    <w:spacing w:before="14"/>
                    <w:ind w:right="1512"/>
                    <w:rPr>
                      <w:rFonts w:ascii="Myriad Pro" w:hAnsi="Myriad Pro"/>
                      <w:color w:val="auto"/>
                      <w:spacing w:val="-3"/>
                      <w:sz w:val="12"/>
                      <w:szCs w:val="12"/>
                      <w:lang w:val="en-US"/>
                    </w:rPr>
                  </w:pPr>
                </w:p>
              </w:tc>
              <w:tc>
                <w:tcPr>
                  <w:tcW w:w="1612" w:type="dxa"/>
                </w:tcPr>
                <w:p w14:paraId="312BAF1E" w14:textId="77777777" w:rsidR="006C7451" w:rsidRPr="001B7628" w:rsidRDefault="006C7451" w:rsidP="006C7451">
                  <w:pPr>
                    <w:tabs>
                      <w:tab w:val="left" w:pos="2606"/>
                      <w:tab w:val="left" w:pos="8532"/>
                    </w:tabs>
                    <w:spacing w:before="14"/>
                    <w:ind w:right="445"/>
                    <w:rPr>
                      <w:rFonts w:ascii="Myriad Pro" w:hAnsi="Myriad Pro"/>
                      <w:color w:val="auto"/>
                      <w:spacing w:val="-3"/>
                      <w:sz w:val="12"/>
                      <w:szCs w:val="12"/>
                    </w:rPr>
                  </w:pPr>
                  <w:r w:rsidRPr="001B7628">
                    <w:rPr>
                      <w:rFonts w:ascii="Myriad Pro" w:hAnsi="Myriad Pro"/>
                      <w:color w:val="auto"/>
                      <w:spacing w:val="-3"/>
                      <w:sz w:val="12"/>
                      <w:szCs w:val="12"/>
                    </w:rPr>
                    <w:t>Позитивно/positive</w:t>
                  </w:r>
                  <w:r>
                    <w:t xml:space="preserve"> </w:t>
                  </w:r>
                </w:p>
              </w:tc>
              <w:tc>
                <w:tcPr>
                  <w:tcW w:w="1950" w:type="dxa"/>
                </w:tcPr>
                <w:p w14:paraId="73E9EA63" w14:textId="77777777" w:rsidR="006C7451" w:rsidRPr="001B7628" w:rsidRDefault="006C7451" w:rsidP="006C7451">
                  <w:pPr>
                    <w:tabs>
                      <w:tab w:val="left" w:pos="2606"/>
                      <w:tab w:val="left" w:pos="8532"/>
                    </w:tabs>
                    <w:spacing w:before="14"/>
                    <w:ind w:right="445"/>
                    <w:rPr>
                      <w:rFonts w:ascii="Myriad Pro" w:hAnsi="Myriad Pro"/>
                      <w:color w:val="auto"/>
                      <w:spacing w:val="-3"/>
                      <w:sz w:val="12"/>
                      <w:szCs w:val="12"/>
                    </w:rPr>
                  </w:pPr>
                  <w:r w:rsidRPr="001B7628">
                    <w:rPr>
                      <w:rFonts w:ascii="Myriad Pro" w:hAnsi="Myriad Pro"/>
                      <w:color w:val="auto"/>
                      <w:spacing w:val="-3"/>
                      <w:sz w:val="12"/>
                      <w:szCs w:val="12"/>
                    </w:rPr>
                    <w:t>негативно/negative</w:t>
                  </w:r>
                </w:p>
              </w:tc>
            </w:tr>
            <w:tr w:rsidR="006C7451" w:rsidRPr="001B7628" w14:paraId="6EE96588" w14:textId="77777777" w:rsidTr="00AA0480">
              <w:tc>
                <w:tcPr>
                  <w:tcW w:w="1166" w:type="dxa"/>
                  <w:vMerge/>
                </w:tcPr>
                <w:p w14:paraId="5D98BB3C" w14:textId="77777777" w:rsidR="006C7451" w:rsidRPr="001B7628" w:rsidRDefault="006C7451" w:rsidP="006C7451">
                  <w:pPr>
                    <w:tabs>
                      <w:tab w:val="left" w:pos="2606"/>
                      <w:tab w:val="left" w:pos="8532"/>
                    </w:tabs>
                    <w:spacing w:before="14"/>
                    <w:ind w:right="1512"/>
                    <w:rPr>
                      <w:rFonts w:ascii="Myriad Pro" w:hAnsi="Myriad Pro"/>
                      <w:color w:val="auto"/>
                      <w:spacing w:val="-3"/>
                      <w:sz w:val="12"/>
                      <w:szCs w:val="12"/>
                    </w:rPr>
                  </w:pPr>
                </w:p>
              </w:tc>
              <w:tc>
                <w:tcPr>
                  <w:tcW w:w="1134" w:type="dxa"/>
                  <w:vMerge/>
                </w:tcPr>
                <w:p w14:paraId="4753DAB7" w14:textId="77777777" w:rsidR="006C7451" w:rsidRPr="001B7628" w:rsidRDefault="006C7451" w:rsidP="006C7451">
                  <w:pPr>
                    <w:tabs>
                      <w:tab w:val="left" w:pos="2606"/>
                      <w:tab w:val="left" w:pos="8532"/>
                    </w:tabs>
                    <w:spacing w:before="14"/>
                    <w:ind w:right="1512"/>
                    <w:rPr>
                      <w:rFonts w:ascii="Myriad Pro" w:hAnsi="Myriad Pro"/>
                      <w:color w:val="auto"/>
                      <w:spacing w:val="-3"/>
                      <w:sz w:val="12"/>
                      <w:szCs w:val="12"/>
                    </w:rPr>
                  </w:pPr>
                </w:p>
              </w:tc>
              <w:tc>
                <w:tcPr>
                  <w:tcW w:w="2250" w:type="dxa"/>
                  <w:vMerge/>
                </w:tcPr>
                <w:p w14:paraId="76FA8A39" w14:textId="77777777" w:rsidR="006C7451" w:rsidRPr="001B7628" w:rsidRDefault="006C7451" w:rsidP="006C7451">
                  <w:pPr>
                    <w:tabs>
                      <w:tab w:val="left" w:pos="2606"/>
                      <w:tab w:val="left" w:pos="8532"/>
                    </w:tabs>
                    <w:spacing w:before="14"/>
                    <w:ind w:right="1512"/>
                    <w:rPr>
                      <w:rFonts w:ascii="Myriad Pro" w:hAnsi="Myriad Pro"/>
                      <w:color w:val="auto"/>
                      <w:spacing w:val="-3"/>
                      <w:sz w:val="12"/>
                      <w:szCs w:val="12"/>
                    </w:rPr>
                  </w:pPr>
                </w:p>
              </w:tc>
              <w:tc>
                <w:tcPr>
                  <w:tcW w:w="1612" w:type="dxa"/>
                </w:tcPr>
                <w:p w14:paraId="0495B48E" w14:textId="77777777" w:rsidR="006C7451" w:rsidRPr="001B7628" w:rsidRDefault="006C7451" w:rsidP="006C7451">
                  <w:pPr>
                    <w:tabs>
                      <w:tab w:val="left" w:pos="2606"/>
                      <w:tab w:val="left" w:pos="8532"/>
                    </w:tabs>
                    <w:spacing w:before="14"/>
                    <w:ind w:right="1512"/>
                    <w:rPr>
                      <w:rFonts w:ascii="Myriad Pro" w:hAnsi="Myriad Pro"/>
                      <w:color w:val="auto"/>
                      <w:spacing w:val="-3"/>
                      <w:sz w:val="12"/>
                      <w:szCs w:val="12"/>
                    </w:rPr>
                  </w:pPr>
                </w:p>
              </w:tc>
              <w:tc>
                <w:tcPr>
                  <w:tcW w:w="1950" w:type="dxa"/>
                </w:tcPr>
                <w:p w14:paraId="7E3C6B32" w14:textId="77777777" w:rsidR="006C7451" w:rsidRPr="001B7628" w:rsidRDefault="006C7451" w:rsidP="006C7451">
                  <w:pPr>
                    <w:tabs>
                      <w:tab w:val="left" w:pos="2606"/>
                      <w:tab w:val="left" w:pos="8532"/>
                    </w:tabs>
                    <w:spacing w:before="14"/>
                    <w:ind w:right="1512"/>
                    <w:rPr>
                      <w:rFonts w:ascii="Myriad Pro" w:hAnsi="Myriad Pro"/>
                      <w:color w:val="auto"/>
                      <w:spacing w:val="-3"/>
                      <w:sz w:val="12"/>
                      <w:szCs w:val="12"/>
                    </w:rPr>
                  </w:pPr>
                </w:p>
              </w:tc>
            </w:tr>
          </w:tbl>
          <w:p w14:paraId="0AE902BA" w14:textId="77777777" w:rsidR="001E2328" w:rsidRPr="00CB5D1D" w:rsidRDefault="001E2328" w:rsidP="00CC0EFF">
            <w:pPr>
              <w:shd w:val="clear" w:color="auto" w:fill="FFFFFF"/>
              <w:jc w:val="both"/>
              <w:rPr>
                <w:rFonts w:ascii="Myriad Pro" w:hAnsi="Myriad Pro"/>
                <w:color w:val="auto"/>
                <w:sz w:val="12"/>
                <w:szCs w:val="12"/>
                <w:lang w:val="en-US"/>
              </w:rPr>
            </w:pPr>
          </w:p>
        </w:tc>
      </w:tr>
      <w:tr w:rsidR="00575425" w:rsidRPr="00CB5D1D" w14:paraId="16B33A09" w14:textId="77777777" w:rsidTr="001A36D8">
        <w:trPr>
          <w:gridBefore w:val="1"/>
          <w:gridAfter w:val="1"/>
          <w:wBefore w:w="300" w:type="pct"/>
          <w:wAfter w:w="4" w:type="pct"/>
          <w:trHeight w:val="369"/>
          <w:jc w:val="center"/>
        </w:trPr>
        <w:tc>
          <w:tcPr>
            <w:tcW w:w="443" w:type="pct"/>
            <w:gridSpan w:val="2"/>
            <w:tcBorders>
              <w:top w:val="nil"/>
              <w:left w:val="single" w:sz="4" w:space="0" w:color="auto"/>
              <w:bottom w:val="nil"/>
              <w:right w:val="nil"/>
            </w:tcBorders>
          </w:tcPr>
          <w:p w14:paraId="15A88469" w14:textId="77777777" w:rsidR="00A6411E" w:rsidRPr="00CB5D1D" w:rsidRDefault="00A6411E" w:rsidP="005E7D69">
            <w:pPr>
              <w:jc w:val="both"/>
              <w:rPr>
                <w:rFonts w:ascii="Myriad Pro" w:hAnsi="Myriad Pro"/>
                <w:color w:val="auto"/>
                <w:sz w:val="12"/>
                <w:szCs w:val="12"/>
                <w:lang w:val="en-US"/>
              </w:rPr>
            </w:pPr>
          </w:p>
        </w:tc>
        <w:tc>
          <w:tcPr>
            <w:tcW w:w="4253" w:type="pct"/>
            <w:gridSpan w:val="7"/>
            <w:tcBorders>
              <w:top w:val="nil"/>
              <w:left w:val="nil"/>
              <w:bottom w:val="nil"/>
              <w:right w:val="single" w:sz="4" w:space="0" w:color="auto"/>
            </w:tcBorders>
          </w:tcPr>
          <w:p w14:paraId="7CEC778C" w14:textId="77777777" w:rsidR="00A6411E" w:rsidRPr="00CB5D1D" w:rsidRDefault="00A6411E" w:rsidP="00985A0E">
            <w:pPr>
              <w:shd w:val="clear" w:color="auto" w:fill="FFFFFF"/>
              <w:jc w:val="both"/>
              <w:rPr>
                <w:rFonts w:ascii="Myriad Pro" w:hAnsi="Myriad Pro"/>
                <w:b/>
                <w:color w:val="auto"/>
                <w:spacing w:val="-6"/>
                <w:sz w:val="12"/>
                <w:szCs w:val="12"/>
                <w:lang w:val="en-US"/>
              </w:rPr>
            </w:pPr>
          </w:p>
        </w:tc>
      </w:tr>
      <w:tr w:rsidR="00FA3BE3" w:rsidRPr="00CB5D1D" w14:paraId="6CB63822" w14:textId="77777777" w:rsidTr="001A36D8">
        <w:trPr>
          <w:gridBefore w:val="1"/>
          <w:gridAfter w:val="1"/>
          <w:wBefore w:w="300" w:type="pct"/>
          <w:wAfter w:w="4" w:type="pct"/>
          <w:trHeight w:val="272"/>
          <w:jc w:val="center"/>
        </w:trPr>
        <w:tc>
          <w:tcPr>
            <w:tcW w:w="443" w:type="pct"/>
            <w:gridSpan w:val="2"/>
            <w:tcBorders>
              <w:top w:val="nil"/>
              <w:left w:val="single" w:sz="4" w:space="0" w:color="auto"/>
              <w:bottom w:val="nil"/>
              <w:right w:val="nil"/>
            </w:tcBorders>
          </w:tcPr>
          <w:p w14:paraId="74C62EA1" w14:textId="77777777" w:rsidR="00D943F2" w:rsidRPr="00CB5D1D" w:rsidRDefault="00D943F2" w:rsidP="005E7D69">
            <w:pPr>
              <w:jc w:val="both"/>
              <w:rPr>
                <w:rFonts w:ascii="Myriad Pro" w:hAnsi="Myriad Pro"/>
                <w:color w:val="auto"/>
                <w:sz w:val="12"/>
                <w:szCs w:val="12"/>
                <w:lang w:val="en-US"/>
              </w:rPr>
            </w:pPr>
            <w:r w:rsidRPr="00CB5D1D">
              <w:rPr>
                <w:rFonts w:ascii="Myriad Pro" w:hAnsi="Myriad Pro"/>
                <w:color w:val="auto"/>
                <w:sz w:val="12"/>
                <w:szCs w:val="12"/>
                <w:lang w:val="en-US"/>
              </w:rPr>
              <w:t>(</w:t>
            </w:r>
            <w:r w:rsidRPr="00CB5D1D">
              <w:rPr>
                <w:rFonts w:ascii="Myriad Pro" w:hAnsi="Myriad Pro"/>
                <w:color w:val="auto"/>
                <w:sz w:val="12"/>
                <w:szCs w:val="12"/>
                <w:vertAlign w:val="superscript"/>
                <w:lang w:val="en-US"/>
              </w:rPr>
              <w:t>5</w:t>
            </w:r>
            <w:r w:rsidRPr="00CB5D1D">
              <w:rPr>
                <w:rFonts w:ascii="Myriad Pro" w:hAnsi="Myriad Pro"/>
                <w:color w:val="auto"/>
                <w:sz w:val="12"/>
                <w:szCs w:val="12"/>
                <w:lang w:val="en-US"/>
              </w:rPr>
              <w:t>)[II.2.2</w:t>
            </w:r>
          </w:p>
        </w:tc>
        <w:tc>
          <w:tcPr>
            <w:tcW w:w="4253" w:type="pct"/>
            <w:gridSpan w:val="7"/>
            <w:tcBorders>
              <w:top w:val="nil"/>
              <w:left w:val="nil"/>
              <w:bottom w:val="nil"/>
              <w:right w:val="single" w:sz="4" w:space="0" w:color="auto"/>
            </w:tcBorders>
          </w:tcPr>
          <w:p w14:paraId="71F7BBA4" w14:textId="77777777" w:rsidR="00D943F2" w:rsidRPr="00CB5D1D" w:rsidRDefault="00D943F2" w:rsidP="00CC0EFF">
            <w:pPr>
              <w:shd w:val="clear" w:color="auto" w:fill="FFFFFF"/>
              <w:rPr>
                <w:rFonts w:ascii="Myriad Pro" w:hAnsi="Myriad Pro"/>
                <w:color w:val="auto"/>
                <w:spacing w:val="-4"/>
                <w:sz w:val="12"/>
                <w:szCs w:val="12"/>
                <w:lang w:val="en-US"/>
              </w:rPr>
            </w:pPr>
            <w:r w:rsidRPr="00CB5D1D">
              <w:rPr>
                <w:rFonts w:ascii="Myriad Pro" w:hAnsi="Myriad Pro"/>
                <w:color w:val="auto"/>
                <w:spacing w:val="-4"/>
                <w:sz w:val="12"/>
                <w:szCs w:val="12"/>
              </w:rPr>
              <w:t xml:space="preserve">Не е откриено присуство на </w:t>
            </w:r>
            <w:r w:rsidRPr="00CB5D1D">
              <w:rPr>
                <w:rFonts w:ascii="Myriad Pro" w:hAnsi="Myriad Pro"/>
                <w:i/>
                <w:iCs/>
                <w:color w:val="auto"/>
                <w:spacing w:val="-4"/>
                <w:sz w:val="12"/>
                <w:szCs w:val="12"/>
              </w:rPr>
              <w:t xml:space="preserve">Salmonella </w:t>
            </w:r>
            <w:r w:rsidRPr="00CB5D1D">
              <w:rPr>
                <w:rFonts w:ascii="Myriad Pro" w:hAnsi="Myriad Pro"/>
                <w:color w:val="auto"/>
                <w:spacing w:val="-4"/>
                <w:sz w:val="12"/>
                <w:szCs w:val="12"/>
              </w:rPr>
              <w:t xml:space="preserve">Enteritidis ниту пак на </w:t>
            </w:r>
            <w:r w:rsidRPr="00CB5D1D">
              <w:rPr>
                <w:rFonts w:ascii="Myriad Pro" w:hAnsi="Myriad Pro"/>
                <w:i/>
                <w:iCs/>
                <w:color w:val="auto"/>
                <w:spacing w:val="-4"/>
                <w:sz w:val="12"/>
                <w:szCs w:val="12"/>
              </w:rPr>
              <w:t xml:space="preserve">Salmonella </w:t>
            </w:r>
            <w:r w:rsidRPr="00CB5D1D">
              <w:rPr>
                <w:rFonts w:ascii="Myriad Pro" w:hAnsi="Myriad Pro"/>
                <w:color w:val="auto"/>
                <w:spacing w:val="-4"/>
                <w:sz w:val="12"/>
                <w:szCs w:val="12"/>
              </w:rPr>
              <w:t>Typhimurium со програмот за контрола наведен во точка</w:t>
            </w:r>
            <w:r w:rsidRPr="00CB5D1D">
              <w:rPr>
                <w:rFonts w:ascii="Myriad Pro" w:hAnsi="Myriad Pro"/>
                <w:color w:val="auto"/>
                <w:spacing w:val="-4"/>
                <w:sz w:val="12"/>
                <w:szCs w:val="12"/>
                <w:lang w:val="en-US"/>
              </w:rPr>
              <w:t xml:space="preserve"> </w:t>
            </w:r>
            <w:r w:rsidRPr="00CB5D1D">
              <w:rPr>
                <w:rFonts w:ascii="Myriad Pro" w:hAnsi="Myriad Pro"/>
                <w:color w:val="auto"/>
                <w:spacing w:val="-9"/>
                <w:sz w:val="12"/>
                <w:szCs w:val="12"/>
                <w:lang w:val="en-US"/>
              </w:rPr>
              <w:t>II</w:t>
            </w:r>
            <w:r w:rsidRPr="00CB5D1D">
              <w:rPr>
                <w:rFonts w:ascii="Myriad Pro" w:hAnsi="Myriad Pro"/>
                <w:color w:val="auto"/>
                <w:spacing w:val="-9"/>
                <w:sz w:val="12"/>
                <w:szCs w:val="12"/>
              </w:rPr>
              <w:t>.2.1</w:t>
            </w:r>
          </w:p>
          <w:p w14:paraId="47E664CF" w14:textId="77777777" w:rsidR="00D943F2" w:rsidRPr="00CB5D1D" w:rsidRDefault="00D943F2" w:rsidP="00CC0EFF">
            <w:pPr>
              <w:shd w:val="clear" w:color="auto" w:fill="FFFFFF"/>
              <w:rPr>
                <w:rFonts w:ascii="Myriad Pro" w:hAnsi="Myriad Pro"/>
                <w:color w:val="auto"/>
                <w:sz w:val="12"/>
                <w:szCs w:val="12"/>
                <w:lang w:val="en-US"/>
              </w:rPr>
            </w:pPr>
            <w:r w:rsidRPr="00CB5D1D">
              <w:rPr>
                <w:rFonts w:ascii="Myriad Pro" w:hAnsi="Myriad Pro"/>
                <w:color w:val="auto"/>
                <w:spacing w:val="-4"/>
                <w:sz w:val="12"/>
                <w:szCs w:val="12"/>
              </w:rPr>
              <w:t xml:space="preserve">/Neither </w:t>
            </w:r>
            <w:r w:rsidRPr="00CB5D1D">
              <w:rPr>
                <w:rFonts w:ascii="Myriad Pro" w:hAnsi="Myriad Pro"/>
                <w:i/>
                <w:iCs/>
                <w:color w:val="auto"/>
                <w:spacing w:val="-4"/>
                <w:sz w:val="12"/>
                <w:szCs w:val="12"/>
              </w:rPr>
              <w:t xml:space="preserve">Salmonella </w:t>
            </w:r>
            <w:r w:rsidRPr="00CB5D1D">
              <w:rPr>
                <w:rFonts w:ascii="Myriad Pro" w:hAnsi="Myriad Pro"/>
                <w:color w:val="auto"/>
                <w:spacing w:val="-4"/>
                <w:sz w:val="12"/>
                <w:szCs w:val="12"/>
              </w:rPr>
              <w:t xml:space="preserve">Enteritidis nor </w:t>
            </w:r>
            <w:r w:rsidRPr="00CB5D1D">
              <w:rPr>
                <w:rFonts w:ascii="Myriad Pro" w:hAnsi="Myriad Pro"/>
                <w:i/>
                <w:iCs/>
                <w:color w:val="auto"/>
                <w:spacing w:val="-4"/>
                <w:sz w:val="12"/>
                <w:szCs w:val="12"/>
              </w:rPr>
              <w:t xml:space="preserve">Salmonella </w:t>
            </w:r>
            <w:r w:rsidRPr="00CB5D1D">
              <w:rPr>
                <w:rFonts w:ascii="Myriad Pro" w:hAnsi="Myriad Pro"/>
                <w:color w:val="auto"/>
                <w:spacing w:val="-4"/>
                <w:sz w:val="12"/>
                <w:szCs w:val="12"/>
              </w:rPr>
              <w:t xml:space="preserve">Typhimurium were detected within the control programme referred </w:t>
            </w:r>
            <w:r w:rsidRPr="00CB5D1D">
              <w:rPr>
                <w:rFonts w:ascii="Myriad Pro" w:hAnsi="Myriad Pro"/>
                <w:color w:val="auto"/>
                <w:spacing w:val="-9"/>
                <w:sz w:val="12"/>
                <w:szCs w:val="12"/>
              </w:rPr>
              <w:t xml:space="preserve">to in point </w:t>
            </w:r>
            <w:r w:rsidRPr="00CB5D1D">
              <w:rPr>
                <w:rFonts w:ascii="Myriad Pro" w:hAnsi="Myriad Pro"/>
                <w:color w:val="auto"/>
                <w:spacing w:val="-9"/>
                <w:sz w:val="12"/>
                <w:szCs w:val="12"/>
                <w:lang w:val="en-US"/>
              </w:rPr>
              <w:t>II</w:t>
            </w:r>
            <w:r w:rsidRPr="00CB5D1D">
              <w:rPr>
                <w:rFonts w:ascii="Myriad Pro" w:hAnsi="Myriad Pro"/>
                <w:color w:val="auto"/>
                <w:spacing w:val="-9"/>
                <w:sz w:val="12"/>
                <w:szCs w:val="12"/>
              </w:rPr>
              <w:t>.2.1.]</w:t>
            </w:r>
          </w:p>
        </w:tc>
      </w:tr>
      <w:tr w:rsidR="00575425" w:rsidRPr="00CB5D1D" w14:paraId="252308BD" w14:textId="77777777" w:rsidTr="001A36D8">
        <w:trPr>
          <w:gridBefore w:val="1"/>
          <w:gridAfter w:val="1"/>
          <w:wBefore w:w="300" w:type="pct"/>
          <w:wAfter w:w="4" w:type="pct"/>
          <w:trHeight w:val="350"/>
          <w:jc w:val="center"/>
        </w:trPr>
        <w:tc>
          <w:tcPr>
            <w:tcW w:w="443" w:type="pct"/>
            <w:gridSpan w:val="2"/>
            <w:tcBorders>
              <w:top w:val="nil"/>
              <w:left w:val="single" w:sz="4" w:space="0" w:color="auto"/>
              <w:bottom w:val="nil"/>
              <w:right w:val="nil"/>
            </w:tcBorders>
          </w:tcPr>
          <w:p w14:paraId="25944F83" w14:textId="77777777" w:rsidR="00BA7EF6" w:rsidRPr="00CB5D1D" w:rsidRDefault="00A6411E" w:rsidP="005E7D69">
            <w:pPr>
              <w:jc w:val="both"/>
              <w:rPr>
                <w:rFonts w:ascii="Myriad Pro" w:hAnsi="Myriad Pro"/>
                <w:color w:val="auto"/>
                <w:sz w:val="12"/>
                <w:szCs w:val="12"/>
              </w:rPr>
            </w:pPr>
            <w:r w:rsidRPr="00CB5D1D">
              <w:rPr>
                <w:rFonts w:ascii="Myriad Pro" w:hAnsi="Myriad Pro"/>
                <w:color w:val="auto"/>
                <w:sz w:val="12"/>
                <w:szCs w:val="12"/>
                <w:lang w:val="en-US"/>
              </w:rPr>
              <w:t>II.</w:t>
            </w:r>
            <w:r w:rsidRPr="00CB5D1D">
              <w:rPr>
                <w:rFonts w:ascii="Myriad Pro" w:hAnsi="Myriad Pro"/>
                <w:color w:val="auto"/>
                <w:sz w:val="12"/>
                <w:szCs w:val="12"/>
              </w:rPr>
              <w:t>3</w:t>
            </w:r>
          </w:p>
        </w:tc>
        <w:tc>
          <w:tcPr>
            <w:tcW w:w="4253" w:type="pct"/>
            <w:gridSpan w:val="7"/>
            <w:tcBorders>
              <w:top w:val="nil"/>
              <w:left w:val="nil"/>
              <w:bottom w:val="nil"/>
              <w:right w:val="single" w:sz="4" w:space="0" w:color="auto"/>
            </w:tcBorders>
          </w:tcPr>
          <w:p w14:paraId="45BB2271" w14:textId="77777777" w:rsidR="00BA7EF6" w:rsidRPr="00CB5D1D" w:rsidRDefault="00BA7EF6" w:rsidP="005E7D69">
            <w:pPr>
              <w:jc w:val="both"/>
              <w:rPr>
                <w:rFonts w:ascii="Myriad Pro" w:hAnsi="Myriad Pro"/>
                <w:b/>
                <w:color w:val="auto"/>
                <w:sz w:val="12"/>
                <w:szCs w:val="12"/>
                <w:lang w:val="en-US"/>
              </w:rPr>
            </w:pPr>
            <w:r w:rsidRPr="00CB5D1D">
              <w:rPr>
                <w:rFonts w:ascii="Myriad Pro" w:hAnsi="Myriad Pro"/>
                <w:b/>
                <w:color w:val="auto"/>
                <w:sz w:val="12"/>
                <w:szCs w:val="12"/>
              </w:rPr>
              <w:t>Дополнителни гаранции</w:t>
            </w:r>
            <w:r w:rsidR="00A6411E" w:rsidRPr="00CB5D1D">
              <w:rPr>
                <w:rFonts w:ascii="Myriad Pro" w:hAnsi="Myriad Pro"/>
                <w:b/>
                <w:color w:val="auto"/>
                <w:sz w:val="12"/>
                <w:szCs w:val="12"/>
                <w:lang w:val="en-US"/>
              </w:rPr>
              <w:t xml:space="preserve"> </w:t>
            </w:r>
            <w:r w:rsidR="00A6411E" w:rsidRPr="00CB5D1D">
              <w:rPr>
                <w:rFonts w:ascii="Myriad Pro" w:hAnsi="Myriad Pro"/>
                <w:b/>
                <w:color w:val="auto"/>
                <w:sz w:val="12"/>
                <w:szCs w:val="12"/>
              </w:rPr>
              <w:t>за здравјето на животните</w:t>
            </w:r>
          </w:p>
          <w:p w14:paraId="37251853" w14:textId="77777777" w:rsidR="00BA7EF6" w:rsidRPr="00CB5D1D" w:rsidRDefault="00BA7EF6" w:rsidP="00A6411E">
            <w:pPr>
              <w:jc w:val="both"/>
              <w:rPr>
                <w:rFonts w:ascii="Myriad Pro" w:hAnsi="Myriad Pro"/>
                <w:b/>
                <w:bCs/>
                <w:color w:val="auto"/>
                <w:spacing w:val="-2"/>
                <w:sz w:val="12"/>
                <w:szCs w:val="12"/>
              </w:rPr>
            </w:pPr>
            <w:r w:rsidRPr="00CB5D1D">
              <w:rPr>
                <w:rFonts w:ascii="Myriad Pro" w:hAnsi="Myriad Pro"/>
                <w:b/>
                <w:color w:val="auto"/>
                <w:sz w:val="12"/>
                <w:szCs w:val="12"/>
              </w:rPr>
              <w:t>/</w:t>
            </w:r>
            <w:r w:rsidR="00A6411E" w:rsidRPr="00CB5D1D">
              <w:rPr>
                <w:rFonts w:ascii="Myriad Pro" w:hAnsi="Myriad Pro"/>
                <w:b/>
                <w:color w:val="auto"/>
                <w:sz w:val="12"/>
                <w:szCs w:val="12"/>
                <w:lang w:val="en-US"/>
              </w:rPr>
              <w:t xml:space="preserve">Animal health </w:t>
            </w:r>
            <w:r w:rsidR="00A6411E" w:rsidRPr="00CB5D1D">
              <w:rPr>
                <w:rFonts w:ascii="Myriad Pro" w:hAnsi="Myriad Pro"/>
                <w:b/>
                <w:bCs/>
                <w:color w:val="auto"/>
                <w:spacing w:val="-2"/>
                <w:sz w:val="12"/>
                <w:szCs w:val="12"/>
                <w:lang w:val="en-US"/>
              </w:rPr>
              <w:t>a</w:t>
            </w:r>
            <w:r w:rsidRPr="00CB5D1D">
              <w:rPr>
                <w:rFonts w:ascii="Myriad Pro" w:hAnsi="Myriad Pro"/>
                <w:b/>
                <w:bCs/>
                <w:color w:val="auto"/>
                <w:spacing w:val="-2"/>
                <w:sz w:val="12"/>
                <w:szCs w:val="12"/>
              </w:rPr>
              <w:t>dditional guarantees</w:t>
            </w:r>
          </w:p>
        </w:tc>
      </w:tr>
      <w:tr w:rsidR="00575425" w:rsidRPr="00CB5D1D" w14:paraId="6B01D846" w14:textId="77777777" w:rsidTr="001A36D8">
        <w:trPr>
          <w:gridBefore w:val="1"/>
          <w:gridAfter w:val="1"/>
          <w:wBefore w:w="300" w:type="pct"/>
          <w:wAfter w:w="4" w:type="pct"/>
          <w:trHeight w:val="369"/>
          <w:jc w:val="center"/>
        </w:trPr>
        <w:tc>
          <w:tcPr>
            <w:tcW w:w="443" w:type="pct"/>
            <w:gridSpan w:val="2"/>
            <w:tcBorders>
              <w:top w:val="nil"/>
              <w:left w:val="single" w:sz="4" w:space="0" w:color="auto"/>
              <w:bottom w:val="nil"/>
              <w:right w:val="nil"/>
            </w:tcBorders>
          </w:tcPr>
          <w:p w14:paraId="4C12F34E" w14:textId="77777777" w:rsidR="00BA7EF6" w:rsidRPr="00CB5D1D" w:rsidRDefault="00BA7EF6" w:rsidP="005E7D69">
            <w:pPr>
              <w:jc w:val="both"/>
              <w:rPr>
                <w:rFonts w:ascii="Myriad Pro" w:hAnsi="Myriad Pro"/>
                <w:color w:val="auto"/>
                <w:sz w:val="12"/>
                <w:szCs w:val="12"/>
              </w:rPr>
            </w:pPr>
          </w:p>
        </w:tc>
        <w:tc>
          <w:tcPr>
            <w:tcW w:w="4253" w:type="pct"/>
            <w:gridSpan w:val="7"/>
            <w:tcBorders>
              <w:top w:val="nil"/>
              <w:left w:val="nil"/>
              <w:bottom w:val="nil"/>
              <w:right w:val="single" w:sz="4" w:space="0" w:color="auto"/>
            </w:tcBorders>
          </w:tcPr>
          <w:p w14:paraId="0E0CDD77" w14:textId="77777777" w:rsidR="00BA7EF6" w:rsidRPr="00CB5D1D" w:rsidRDefault="00BA7EF6" w:rsidP="005E7D69">
            <w:pPr>
              <w:shd w:val="clear" w:color="auto" w:fill="FFFFFF"/>
              <w:jc w:val="both"/>
              <w:rPr>
                <w:rFonts w:ascii="Myriad Pro" w:hAnsi="Myriad Pro"/>
                <w:color w:val="auto"/>
                <w:spacing w:val="-2"/>
                <w:sz w:val="12"/>
                <w:szCs w:val="12"/>
                <w:lang w:val="en-US"/>
              </w:rPr>
            </w:pPr>
            <w:r w:rsidRPr="00CB5D1D">
              <w:rPr>
                <w:rFonts w:ascii="Myriad Pro" w:hAnsi="Myriad Pro"/>
                <w:color w:val="auto"/>
                <w:spacing w:val="-2"/>
                <w:sz w:val="12"/>
                <w:szCs w:val="12"/>
              </w:rPr>
              <w:t>Јас,долупотпишаниот официјален ветер</w:t>
            </w:r>
            <w:r w:rsidR="00D943F2" w:rsidRPr="00CB5D1D">
              <w:rPr>
                <w:rFonts w:ascii="Myriad Pro" w:hAnsi="Myriad Pro"/>
                <w:color w:val="auto"/>
                <w:spacing w:val="-2"/>
                <w:sz w:val="12"/>
                <w:szCs w:val="12"/>
              </w:rPr>
              <w:t>инар,исто така потврдувам дека</w:t>
            </w:r>
          </w:p>
          <w:p w14:paraId="1E98E7D0" w14:textId="77777777" w:rsidR="00177162" w:rsidRPr="00CB5D1D" w:rsidRDefault="00BA7EF6" w:rsidP="00D943F2">
            <w:pPr>
              <w:shd w:val="clear" w:color="auto" w:fill="FFFFFF"/>
              <w:jc w:val="both"/>
              <w:rPr>
                <w:rFonts w:ascii="Myriad Pro" w:hAnsi="Myriad Pro"/>
                <w:color w:val="auto"/>
                <w:spacing w:val="-2"/>
                <w:sz w:val="12"/>
                <w:szCs w:val="12"/>
                <w:lang w:val="en-US"/>
              </w:rPr>
            </w:pPr>
            <w:r w:rsidRPr="00CB5D1D">
              <w:rPr>
                <w:rFonts w:ascii="Myriad Pro" w:hAnsi="Myriad Pro"/>
                <w:color w:val="auto"/>
                <w:spacing w:val="-2"/>
                <w:sz w:val="12"/>
                <w:szCs w:val="12"/>
              </w:rPr>
              <w:t>/I, the undersigned official veterinarian, further certify that:</w:t>
            </w:r>
          </w:p>
        </w:tc>
      </w:tr>
      <w:tr w:rsidR="00575425" w:rsidRPr="00CB5D1D" w14:paraId="56B41F1F" w14:textId="77777777" w:rsidTr="001A36D8">
        <w:trPr>
          <w:gridBefore w:val="1"/>
          <w:gridAfter w:val="1"/>
          <w:wBefore w:w="300" w:type="pct"/>
          <w:wAfter w:w="4" w:type="pct"/>
          <w:trHeight w:val="639"/>
          <w:jc w:val="center"/>
        </w:trPr>
        <w:tc>
          <w:tcPr>
            <w:tcW w:w="443" w:type="pct"/>
            <w:gridSpan w:val="2"/>
            <w:tcBorders>
              <w:top w:val="nil"/>
              <w:left w:val="single" w:sz="4" w:space="0" w:color="auto"/>
              <w:bottom w:val="nil"/>
              <w:right w:val="nil"/>
            </w:tcBorders>
          </w:tcPr>
          <w:p w14:paraId="40D2DABC" w14:textId="77777777" w:rsidR="00BA7EF6" w:rsidRPr="00CB5D1D" w:rsidRDefault="006C7451" w:rsidP="005E7D69">
            <w:pPr>
              <w:jc w:val="both"/>
              <w:rPr>
                <w:rFonts w:ascii="Myriad Pro" w:hAnsi="Myriad Pro"/>
                <w:color w:val="auto"/>
                <w:sz w:val="12"/>
                <w:szCs w:val="12"/>
                <w:lang w:val="en-US"/>
              </w:rPr>
            </w:pPr>
            <w:r w:rsidRPr="006C7451">
              <w:rPr>
                <w:rFonts w:ascii="Myriad Pro" w:hAnsi="Myriad Pro"/>
                <w:color w:val="auto"/>
                <w:spacing w:val="-4"/>
                <w:sz w:val="12"/>
                <w:szCs w:val="12"/>
                <w:lang w:val="en-US"/>
              </w:rPr>
              <w:t>(</w:t>
            </w:r>
            <w:r w:rsidRPr="006C7451">
              <w:rPr>
                <w:rFonts w:ascii="Myriad Pro" w:hAnsi="Myriad Pro"/>
                <w:color w:val="auto"/>
                <w:spacing w:val="-4"/>
                <w:sz w:val="12"/>
                <w:szCs w:val="12"/>
                <w:vertAlign w:val="superscript"/>
                <w:lang w:val="en-US"/>
              </w:rPr>
              <w:t>7</w:t>
            </w:r>
            <w:r w:rsidRPr="006C7451">
              <w:rPr>
                <w:rFonts w:ascii="Myriad Pro" w:hAnsi="Myriad Pro"/>
                <w:color w:val="auto"/>
                <w:spacing w:val="-4"/>
                <w:sz w:val="12"/>
                <w:szCs w:val="12"/>
                <w:lang w:val="en-US"/>
              </w:rPr>
              <w:t>)</w:t>
            </w:r>
            <w:r w:rsidR="00A6411E" w:rsidRPr="00CB5D1D">
              <w:rPr>
                <w:rFonts w:ascii="Myriad Pro" w:hAnsi="Myriad Pro"/>
                <w:color w:val="auto"/>
                <w:spacing w:val="-4"/>
                <w:sz w:val="12"/>
                <w:szCs w:val="12"/>
                <w:lang w:val="en-US"/>
              </w:rPr>
              <w:t xml:space="preserve"> [</w:t>
            </w:r>
            <w:r w:rsidR="00BA7EF6" w:rsidRPr="00CB5D1D">
              <w:rPr>
                <w:rFonts w:ascii="Myriad Pro" w:hAnsi="Myriad Pro"/>
                <w:color w:val="auto"/>
                <w:spacing w:val="-4"/>
                <w:sz w:val="12"/>
                <w:szCs w:val="12"/>
                <w:lang w:val="en-US"/>
              </w:rPr>
              <w:t>II</w:t>
            </w:r>
            <w:r w:rsidR="00D943F2" w:rsidRPr="00CB5D1D">
              <w:rPr>
                <w:rFonts w:ascii="Myriad Pro" w:hAnsi="Myriad Pro"/>
                <w:color w:val="auto"/>
                <w:spacing w:val="-4"/>
                <w:sz w:val="12"/>
                <w:szCs w:val="12"/>
              </w:rPr>
              <w:t>.</w:t>
            </w:r>
            <w:r w:rsidR="00D943F2" w:rsidRPr="00CB5D1D">
              <w:rPr>
                <w:rFonts w:ascii="Myriad Pro" w:hAnsi="Myriad Pro"/>
                <w:color w:val="auto"/>
                <w:spacing w:val="-4"/>
                <w:sz w:val="12"/>
                <w:szCs w:val="12"/>
                <w:lang w:val="en-US"/>
              </w:rPr>
              <w:t>3</w:t>
            </w:r>
            <w:r w:rsidR="00BA7EF6" w:rsidRPr="00CB5D1D">
              <w:rPr>
                <w:rFonts w:ascii="Myriad Pro" w:hAnsi="Myriad Pro"/>
                <w:color w:val="auto"/>
                <w:spacing w:val="-4"/>
                <w:sz w:val="12"/>
                <w:szCs w:val="12"/>
              </w:rPr>
              <w:t>.1</w:t>
            </w:r>
          </w:p>
        </w:tc>
        <w:tc>
          <w:tcPr>
            <w:tcW w:w="4253" w:type="pct"/>
            <w:gridSpan w:val="7"/>
            <w:tcBorders>
              <w:top w:val="nil"/>
              <w:left w:val="nil"/>
              <w:bottom w:val="nil"/>
              <w:right w:val="single" w:sz="4" w:space="0" w:color="auto"/>
            </w:tcBorders>
          </w:tcPr>
          <w:p w14:paraId="741E27F3" w14:textId="77777777" w:rsidR="00AB4701" w:rsidRPr="00CB5D1D" w:rsidRDefault="00AB4701" w:rsidP="005E7D69">
            <w:pPr>
              <w:jc w:val="both"/>
              <w:rPr>
                <w:rFonts w:ascii="Myriad Pro" w:hAnsi="Myriad Pro"/>
                <w:color w:val="auto"/>
                <w:sz w:val="12"/>
                <w:szCs w:val="12"/>
                <w:lang w:val="en-US"/>
              </w:rPr>
            </w:pPr>
            <w:r w:rsidRPr="00CB5D1D">
              <w:rPr>
                <w:rFonts w:ascii="Myriad Pro" w:hAnsi="Myriad Pro"/>
                <w:color w:val="auto"/>
                <w:sz w:val="12"/>
                <w:szCs w:val="12"/>
              </w:rPr>
              <w:t xml:space="preserve">пратката е наменета за </w:t>
            </w:r>
            <w:r w:rsidR="001149CB">
              <w:rPr>
                <w:rFonts w:ascii="Myriad Pro" w:hAnsi="Myriad Pro"/>
                <w:color w:val="auto"/>
                <w:sz w:val="12"/>
                <w:szCs w:val="12"/>
              </w:rPr>
              <w:t>Република Северна Македонија</w:t>
            </w:r>
            <w:r w:rsidRPr="00CB5D1D">
              <w:rPr>
                <w:rFonts w:ascii="Myriad Pro" w:hAnsi="Myriad Pro"/>
                <w:color w:val="auto"/>
                <w:sz w:val="12"/>
                <w:szCs w:val="12"/>
              </w:rPr>
              <w:t xml:space="preserve"> чиј</w:t>
            </w:r>
            <w:r w:rsidR="00D943F2" w:rsidRPr="00CB5D1D">
              <w:rPr>
                <w:rFonts w:ascii="Myriad Pro" w:hAnsi="Myriad Pro"/>
                <w:color w:val="auto"/>
                <w:sz w:val="12"/>
                <w:szCs w:val="12"/>
                <w:lang w:val="en-US"/>
              </w:rPr>
              <w:t xml:space="preserve"> </w:t>
            </w:r>
            <w:r w:rsidRPr="00CB5D1D">
              <w:rPr>
                <w:rFonts w:ascii="Myriad Pro" w:hAnsi="Myriad Pro"/>
                <w:color w:val="auto"/>
                <w:sz w:val="12"/>
                <w:szCs w:val="12"/>
              </w:rPr>
              <w:t>што статус е востановен во согласност со</w:t>
            </w:r>
            <w:r w:rsidR="00820F1F" w:rsidRPr="00CB5D1D">
              <w:rPr>
                <w:rFonts w:ascii="Myriad Pro" w:hAnsi="Myriad Pro"/>
                <w:color w:val="auto"/>
                <w:sz w:val="12"/>
                <w:szCs w:val="12"/>
              </w:rPr>
              <w:t xml:space="preserve"> прописите од областа на ветеринарното здравство односно еквивалентниот</w:t>
            </w:r>
            <w:r w:rsidRPr="00CB5D1D">
              <w:rPr>
                <w:rFonts w:ascii="Myriad Pro" w:hAnsi="Myriad Pro"/>
                <w:color w:val="auto"/>
                <w:sz w:val="12"/>
                <w:szCs w:val="12"/>
              </w:rPr>
              <w:t xml:space="preserve"> </w:t>
            </w:r>
            <w:r w:rsidR="00820F1F" w:rsidRPr="00CB5D1D">
              <w:rPr>
                <w:rFonts w:ascii="Myriad Pro" w:hAnsi="Myriad Pro"/>
                <w:color w:val="auto"/>
                <w:sz w:val="12"/>
                <w:szCs w:val="12"/>
              </w:rPr>
              <w:t xml:space="preserve"> </w:t>
            </w:r>
            <w:r w:rsidR="00D718D1" w:rsidRPr="00CB5D1D">
              <w:rPr>
                <w:rFonts w:ascii="Myriad Pro" w:hAnsi="Myriad Pro"/>
                <w:color w:val="auto"/>
                <w:sz w:val="12"/>
                <w:szCs w:val="12"/>
              </w:rPr>
              <w:t>Член 15</w:t>
            </w:r>
            <w:r w:rsidRPr="00CB5D1D">
              <w:rPr>
                <w:rFonts w:ascii="Myriad Pro" w:hAnsi="Myriad Pro"/>
                <w:color w:val="auto"/>
                <w:sz w:val="12"/>
                <w:szCs w:val="12"/>
              </w:rPr>
              <w:t>(2) од</w:t>
            </w:r>
            <w:r w:rsidR="00BA0A0F">
              <w:rPr>
                <w:rFonts w:ascii="Myriad Pro" w:hAnsi="Myriad Pro"/>
                <w:color w:val="auto"/>
                <w:sz w:val="12"/>
                <w:szCs w:val="12"/>
                <w:lang w:val="en-US"/>
              </w:rPr>
              <w:t xml:space="preserve"> </w:t>
            </w:r>
            <w:r w:rsidRPr="00CB5D1D">
              <w:rPr>
                <w:rFonts w:ascii="Myriad Pro" w:hAnsi="Myriad Pro"/>
                <w:color w:val="auto"/>
                <w:sz w:val="12"/>
                <w:szCs w:val="12"/>
              </w:rPr>
              <w:t xml:space="preserve"> Директивата</w:t>
            </w:r>
            <w:r w:rsidR="001163BD" w:rsidRPr="00CB5D1D">
              <w:rPr>
                <w:rFonts w:ascii="Myriad Pro" w:hAnsi="Myriad Pro"/>
                <w:color w:val="auto"/>
                <w:sz w:val="12"/>
                <w:szCs w:val="12"/>
              </w:rPr>
              <w:t xml:space="preserve"> </w:t>
            </w:r>
            <w:r w:rsidR="00D718D1" w:rsidRPr="00CB5D1D">
              <w:rPr>
                <w:rFonts w:ascii="Myriad Pro" w:hAnsi="Myriad Pro"/>
                <w:color w:val="auto"/>
                <w:sz w:val="12"/>
                <w:szCs w:val="12"/>
              </w:rPr>
              <w:t>2009/158/ЕЗ</w:t>
            </w:r>
            <w:r w:rsidR="00094D78" w:rsidRPr="00CB5D1D">
              <w:rPr>
                <w:rFonts w:ascii="Myriad Pro" w:hAnsi="Myriad Pro"/>
                <w:color w:val="auto"/>
                <w:sz w:val="12"/>
                <w:szCs w:val="12"/>
              </w:rPr>
              <w:t>, јајцата за ведење</w:t>
            </w:r>
            <w:r w:rsidRPr="00CB5D1D">
              <w:rPr>
                <w:rFonts w:ascii="Myriad Pro" w:hAnsi="Myriad Pro"/>
                <w:color w:val="auto"/>
                <w:sz w:val="12"/>
                <w:szCs w:val="12"/>
              </w:rPr>
              <w:t xml:space="preserve"> опфатени со овој сертифи</w:t>
            </w:r>
            <w:r w:rsidR="00D943F2" w:rsidRPr="00CB5D1D">
              <w:rPr>
                <w:rFonts w:ascii="Myriad Pro" w:hAnsi="Myriad Pro"/>
                <w:color w:val="auto"/>
                <w:sz w:val="12"/>
                <w:szCs w:val="12"/>
              </w:rPr>
              <w:t>кат потекнуваат од живина која</w:t>
            </w:r>
          </w:p>
          <w:p w14:paraId="43EF8452" w14:textId="77777777" w:rsidR="00BA7EF6" w:rsidRPr="00CB5D1D" w:rsidRDefault="00AB4701" w:rsidP="00A76119">
            <w:pPr>
              <w:jc w:val="both"/>
              <w:rPr>
                <w:rFonts w:ascii="Myriad Pro" w:hAnsi="Myriad Pro"/>
                <w:color w:val="auto"/>
                <w:sz w:val="12"/>
                <w:szCs w:val="12"/>
              </w:rPr>
            </w:pPr>
            <w:r w:rsidRPr="00CB5D1D">
              <w:rPr>
                <w:rFonts w:ascii="Myriad Pro" w:hAnsi="Myriad Pro"/>
                <w:color w:val="auto"/>
                <w:sz w:val="12"/>
                <w:szCs w:val="12"/>
              </w:rPr>
              <w:t xml:space="preserve">/where the consignment is intended for a </w:t>
            </w:r>
            <w:r w:rsidR="001149CB">
              <w:rPr>
                <w:rFonts w:ascii="Myriad Pro" w:hAnsi="Myriad Pro"/>
                <w:color w:val="auto"/>
                <w:sz w:val="12"/>
                <w:szCs w:val="12"/>
                <w:lang w:val="en-US"/>
              </w:rPr>
              <w:t>Republic of North Macedonia</w:t>
            </w:r>
            <w:r w:rsidRPr="00CB5D1D">
              <w:rPr>
                <w:rFonts w:ascii="Myriad Pro" w:hAnsi="Myriad Pro"/>
                <w:color w:val="auto"/>
                <w:sz w:val="12"/>
                <w:szCs w:val="12"/>
              </w:rPr>
              <w:t xml:space="preserve"> the status of which has been established in accordance with</w:t>
            </w:r>
            <w:r w:rsidR="00A76119" w:rsidRPr="00CB5D1D">
              <w:rPr>
                <w:rFonts w:ascii="Myriad Pro" w:hAnsi="Myriad Pro"/>
                <w:color w:val="auto"/>
                <w:sz w:val="12"/>
                <w:szCs w:val="12"/>
                <w:lang w:val="en-US"/>
              </w:rPr>
              <w:t xml:space="preserve"> national veterinary legislation or</w:t>
            </w:r>
            <w:r w:rsidR="00D718D1" w:rsidRPr="00CB5D1D">
              <w:rPr>
                <w:rFonts w:ascii="Myriad Pro" w:hAnsi="Myriad Pro"/>
                <w:color w:val="auto"/>
                <w:sz w:val="12"/>
                <w:szCs w:val="12"/>
              </w:rPr>
              <w:t xml:space="preserve"> Article</w:t>
            </w:r>
            <w:r w:rsidR="00A130ED" w:rsidRPr="00CB5D1D">
              <w:rPr>
                <w:rFonts w:ascii="Myriad Pro" w:hAnsi="Myriad Pro"/>
                <w:color w:val="auto"/>
                <w:sz w:val="12"/>
                <w:szCs w:val="12"/>
                <w:lang w:val="en-US"/>
              </w:rPr>
              <w:t xml:space="preserve"> 15 </w:t>
            </w:r>
            <w:r w:rsidRPr="00CB5D1D">
              <w:rPr>
                <w:rFonts w:ascii="Myriad Pro" w:hAnsi="Myriad Pro"/>
                <w:color w:val="auto"/>
                <w:sz w:val="12"/>
                <w:szCs w:val="12"/>
              </w:rPr>
              <w:t xml:space="preserve">(2) of Directive </w:t>
            </w:r>
            <w:r w:rsidR="00817B2E" w:rsidRPr="00CB5D1D">
              <w:rPr>
                <w:rFonts w:ascii="Myriad Pro" w:hAnsi="Myriad Pro"/>
                <w:color w:val="auto"/>
                <w:sz w:val="12"/>
                <w:szCs w:val="12"/>
              </w:rPr>
              <w:t>2009/158/EC</w:t>
            </w:r>
            <w:r w:rsidRPr="00CB5D1D">
              <w:rPr>
                <w:rFonts w:ascii="Myriad Pro" w:hAnsi="Myriad Pro"/>
                <w:color w:val="auto"/>
                <w:sz w:val="12"/>
                <w:szCs w:val="12"/>
              </w:rPr>
              <w:t>, the hatching eggs described in this certificate are derived from poultry which:</w:t>
            </w:r>
          </w:p>
        </w:tc>
      </w:tr>
      <w:tr w:rsidR="00575425" w:rsidRPr="00CB5D1D" w14:paraId="1BD033B4" w14:textId="77777777" w:rsidTr="001A36D8">
        <w:trPr>
          <w:gridBefore w:val="1"/>
          <w:gridAfter w:val="1"/>
          <w:wBefore w:w="300" w:type="pct"/>
          <w:wAfter w:w="4" w:type="pct"/>
          <w:trHeight w:val="351"/>
          <w:jc w:val="center"/>
        </w:trPr>
        <w:tc>
          <w:tcPr>
            <w:tcW w:w="443" w:type="pct"/>
            <w:gridSpan w:val="2"/>
            <w:tcBorders>
              <w:top w:val="nil"/>
              <w:left w:val="single" w:sz="4" w:space="0" w:color="auto"/>
              <w:bottom w:val="nil"/>
              <w:right w:val="nil"/>
            </w:tcBorders>
          </w:tcPr>
          <w:p w14:paraId="571AC03A" w14:textId="77777777" w:rsidR="00D943F2" w:rsidRPr="00CB5D1D" w:rsidRDefault="00D943F2" w:rsidP="00D943F2">
            <w:pPr>
              <w:jc w:val="both"/>
              <w:rPr>
                <w:rFonts w:ascii="Myriad Pro" w:hAnsi="Myriad Pro"/>
                <w:color w:val="auto"/>
                <w:sz w:val="12"/>
                <w:szCs w:val="12"/>
              </w:rPr>
            </w:pPr>
            <w:r w:rsidRPr="00CB5D1D">
              <w:rPr>
                <w:rFonts w:ascii="Myriad Pro" w:hAnsi="Myriad Pro"/>
                <w:color w:val="auto"/>
                <w:sz w:val="12"/>
                <w:szCs w:val="12"/>
                <w:lang w:val="en-US"/>
              </w:rPr>
              <w:t>(</w:t>
            </w:r>
            <w:r w:rsidRPr="00CB5D1D">
              <w:rPr>
                <w:rFonts w:ascii="Myriad Pro" w:hAnsi="Myriad Pro"/>
                <w:color w:val="auto"/>
                <w:sz w:val="12"/>
                <w:szCs w:val="12"/>
                <w:vertAlign w:val="superscript"/>
                <w:lang w:val="en-US"/>
              </w:rPr>
              <w:t>3</w:t>
            </w:r>
            <w:r w:rsidRPr="00CB5D1D">
              <w:rPr>
                <w:rFonts w:ascii="Myriad Pro" w:hAnsi="Myriad Pro"/>
                <w:color w:val="auto"/>
                <w:sz w:val="12"/>
                <w:szCs w:val="12"/>
                <w:lang w:val="en-US"/>
              </w:rPr>
              <w:t xml:space="preserve">) </w:t>
            </w:r>
            <w:r w:rsidRPr="00CB5D1D">
              <w:rPr>
                <w:rFonts w:ascii="Myriad Pro" w:hAnsi="Myriad Pro"/>
                <w:color w:val="auto"/>
                <w:sz w:val="12"/>
                <w:szCs w:val="12"/>
              </w:rPr>
              <w:t>или</w:t>
            </w:r>
          </w:p>
          <w:p w14:paraId="384D545A" w14:textId="77777777" w:rsidR="00D943F2" w:rsidRPr="00CB5D1D" w:rsidRDefault="00D943F2" w:rsidP="00D943F2">
            <w:pPr>
              <w:jc w:val="both"/>
              <w:rPr>
                <w:rFonts w:ascii="Myriad Pro" w:hAnsi="Myriad Pro"/>
                <w:color w:val="auto"/>
                <w:sz w:val="12"/>
                <w:szCs w:val="12"/>
              </w:rPr>
            </w:pPr>
            <w:r w:rsidRPr="00CB5D1D">
              <w:rPr>
                <w:rFonts w:ascii="Myriad Pro" w:hAnsi="Myriad Pro"/>
                <w:color w:val="auto"/>
                <w:sz w:val="12"/>
                <w:szCs w:val="12"/>
                <w:lang w:val="en-US"/>
              </w:rPr>
              <w:t>/either</w:t>
            </w:r>
          </w:p>
        </w:tc>
        <w:tc>
          <w:tcPr>
            <w:tcW w:w="4253" w:type="pct"/>
            <w:gridSpan w:val="7"/>
            <w:tcBorders>
              <w:top w:val="nil"/>
              <w:left w:val="nil"/>
              <w:bottom w:val="nil"/>
              <w:right w:val="single" w:sz="4" w:space="0" w:color="auto"/>
            </w:tcBorders>
          </w:tcPr>
          <w:p w14:paraId="09A9CE06" w14:textId="77777777" w:rsidR="00D943F2" w:rsidRPr="00CB5D1D" w:rsidRDefault="00D943F2" w:rsidP="00AB4701">
            <w:pPr>
              <w:rPr>
                <w:rFonts w:ascii="Myriad Pro" w:hAnsi="Myriad Pro"/>
                <w:color w:val="auto"/>
                <w:sz w:val="12"/>
                <w:szCs w:val="12"/>
                <w:lang w:val="en-US"/>
              </w:rPr>
            </w:pPr>
            <w:r w:rsidRPr="00CB5D1D">
              <w:rPr>
                <w:rFonts w:ascii="Myriad Pro" w:hAnsi="Myriad Pro"/>
                <w:color w:val="auto"/>
                <w:sz w:val="12"/>
                <w:szCs w:val="12"/>
                <w:lang w:val="en-US"/>
              </w:rPr>
              <w:t>[</w:t>
            </w:r>
            <w:r w:rsidRPr="00CB5D1D">
              <w:rPr>
                <w:rFonts w:ascii="Myriad Pro" w:hAnsi="Myriad Pro"/>
                <w:color w:val="auto"/>
                <w:sz w:val="12"/>
                <w:szCs w:val="12"/>
              </w:rPr>
              <w:t>не е вакцинирана против Њукастелска болест</w:t>
            </w:r>
          </w:p>
          <w:p w14:paraId="5251810A" w14:textId="77777777" w:rsidR="00D943F2" w:rsidRPr="00CB5D1D" w:rsidRDefault="00D943F2" w:rsidP="003E04AF">
            <w:pPr>
              <w:rPr>
                <w:rFonts w:ascii="Myriad Pro" w:hAnsi="Myriad Pro"/>
                <w:color w:val="auto"/>
                <w:sz w:val="12"/>
                <w:szCs w:val="12"/>
                <w:lang w:val="en-US"/>
              </w:rPr>
            </w:pPr>
            <w:r w:rsidRPr="00CB5D1D">
              <w:rPr>
                <w:rFonts w:ascii="Myriad Pro" w:hAnsi="Myriad Pro"/>
                <w:color w:val="auto"/>
                <w:sz w:val="12"/>
                <w:szCs w:val="12"/>
              </w:rPr>
              <w:t>/have not been vaccinated against Newcastle disease</w:t>
            </w:r>
            <w:r w:rsidRPr="00CB5D1D">
              <w:rPr>
                <w:rFonts w:ascii="Myriad Pro" w:hAnsi="Myriad Pro"/>
                <w:color w:val="auto"/>
                <w:sz w:val="12"/>
                <w:szCs w:val="12"/>
                <w:lang w:val="en-US"/>
              </w:rPr>
              <w:t>;]</w:t>
            </w:r>
          </w:p>
        </w:tc>
      </w:tr>
      <w:tr w:rsidR="00575425" w:rsidRPr="00CB5D1D" w14:paraId="4D98735B" w14:textId="77777777" w:rsidTr="001A36D8">
        <w:trPr>
          <w:gridBefore w:val="1"/>
          <w:gridAfter w:val="1"/>
          <w:wBefore w:w="300" w:type="pct"/>
          <w:wAfter w:w="4" w:type="pct"/>
          <w:trHeight w:val="360"/>
          <w:jc w:val="center"/>
        </w:trPr>
        <w:tc>
          <w:tcPr>
            <w:tcW w:w="443" w:type="pct"/>
            <w:gridSpan w:val="2"/>
            <w:tcBorders>
              <w:top w:val="nil"/>
              <w:left w:val="single" w:sz="4" w:space="0" w:color="auto"/>
              <w:bottom w:val="nil"/>
              <w:right w:val="nil"/>
            </w:tcBorders>
          </w:tcPr>
          <w:p w14:paraId="1D5C366B" w14:textId="77777777" w:rsidR="00D943F2" w:rsidRPr="00CB5D1D" w:rsidRDefault="00D943F2" w:rsidP="00D943F2">
            <w:pPr>
              <w:jc w:val="both"/>
              <w:rPr>
                <w:rFonts w:ascii="Myriad Pro" w:hAnsi="Myriad Pro"/>
                <w:color w:val="auto"/>
                <w:sz w:val="12"/>
                <w:szCs w:val="12"/>
              </w:rPr>
            </w:pPr>
            <w:r w:rsidRPr="00CB5D1D">
              <w:rPr>
                <w:rFonts w:ascii="Myriad Pro" w:hAnsi="Myriad Pro"/>
                <w:color w:val="auto"/>
                <w:sz w:val="12"/>
                <w:szCs w:val="12"/>
                <w:lang w:val="en-US"/>
              </w:rPr>
              <w:t>(</w:t>
            </w:r>
            <w:r w:rsidRPr="00CB5D1D">
              <w:rPr>
                <w:rFonts w:ascii="Myriad Pro" w:hAnsi="Myriad Pro"/>
                <w:color w:val="auto"/>
                <w:sz w:val="12"/>
                <w:szCs w:val="12"/>
                <w:vertAlign w:val="superscript"/>
              </w:rPr>
              <w:t>3</w:t>
            </w:r>
            <w:r w:rsidRPr="00CB5D1D">
              <w:rPr>
                <w:rFonts w:ascii="Myriad Pro" w:hAnsi="Myriad Pro"/>
                <w:color w:val="auto"/>
                <w:sz w:val="12"/>
                <w:szCs w:val="12"/>
                <w:lang w:val="en-US"/>
              </w:rPr>
              <w:t>)</w:t>
            </w:r>
            <w:r w:rsidRPr="00CB5D1D">
              <w:rPr>
                <w:rFonts w:ascii="Myriad Pro" w:hAnsi="Myriad Pro"/>
                <w:color w:val="auto"/>
                <w:sz w:val="12"/>
                <w:szCs w:val="12"/>
              </w:rPr>
              <w:t xml:space="preserve"> или</w:t>
            </w:r>
          </w:p>
          <w:p w14:paraId="75A058EC" w14:textId="77777777" w:rsidR="00D943F2" w:rsidRPr="00CB5D1D" w:rsidRDefault="00D943F2" w:rsidP="00D943F2">
            <w:pPr>
              <w:jc w:val="both"/>
              <w:rPr>
                <w:rFonts w:ascii="Myriad Pro" w:hAnsi="Myriad Pro"/>
                <w:color w:val="auto"/>
                <w:sz w:val="12"/>
                <w:szCs w:val="12"/>
              </w:rPr>
            </w:pPr>
            <w:r w:rsidRPr="00CB5D1D">
              <w:rPr>
                <w:rFonts w:ascii="Myriad Pro" w:hAnsi="Myriad Pro"/>
                <w:color w:val="auto"/>
                <w:sz w:val="12"/>
                <w:szCs w:val="12"/>
              </w:rPr>
              <w:t>/</w:t>
            </w:r>
            <w:r w:rsidRPr="00CB5D1D">
              <w:rPr>
                <w:rFonts w:ascii="Myriad Pro" w:hAnsi="Myriad Pro"/>
                <w:color w:val="auto"/>
                <w:sz w:val="12"/>
                <w:szCs w:val="12"/>
                <w:lang w:val="en-US"/>
              </w:rPr>
              <w:t>or</w:t>
            </w:r>
          </w:p>
        </w:tc>
        <w:tc>
          <w:tcPr>
            <w:tcW w:w="4253" w:type="pct"/>
            <w:gridSpan w:val="7"/>
            <w:tcBorders>
              <w:top w:val="nil"/>
              <w:left w:val="nil"/>
              <w:bottom w:val="nil"/>
              <w:right w:val="single" w:sz="4" w:space="0" w:color="auto"/>
            </w:tcBorders>
          </w:tcPr>
          <w:p w14:paraId="23803C77" w14:textId="77777777" w:rsidR="00D943F2" w:rsidRPr="00CB5D1D" w:rsidRDefault="00D943F2" w:rsidP="00AB4701">
            <w:pPr>
              <w:rPr>
                <w:rFonts w:ascii="Myriad Pro" w:hAnsi="Myriad Pro"/>
                <w:color w:val="auto"/>
                <w:sz w:val="12"/>
                <w:szCs w:val="12"/>
                <w:lang w:val="en-US"/>
              </w:rPr>
            </w:pPr>
            <w:r w:rsidRPr="00CB5D1D">
              <w:rPr>
                <w:rFonts w:ascii="Myriad Pro" w:hAnsi="Myriad Pro"/>
                <w:color w:val="auto"/>
                <w:sz w:val="12"/>
                <w:szCs w:val="12"/>
                <w:lang w:val="en-US"/>
              </w:rPr>
              <w:t>[</w:t>
            </w:r>
            <w:r w:rsidRPr="00CB5D1D">
              <w:rPr>
                <w:rFonts w:ascii="Myriad Pro" w:hAnsi="Myriad Pro"/>
                <w:color w:val="auto"/>
                <w:sz w:val="12"/>
                <w:szCs w:val="12"/>
              </w:rPr>
              <w:t xml:space="preserve">вакцинирани се против Њукастелска болест со инактивирана вакцина </w:t>
            </w:r>
          </w:p>
          <w:p w14:paraId="099C55E9" w14:textId="77777777" w:rsidR="00D943F2" w:rsidRPr="00CB5D1D" w:rsidRDefault="00D943F2" w:rsidP="00AB4701">
            <w:pPr>
              <w:rPr>
                <w:rFonts w:ascii="Myriad Pro" w:hAnsi="Myriad Pro"/>
                <w:color w:val="auto"/>
                <w:sz w:val="12"/>
                <w:szCs w:val="12"/>
                <w:lang w:val="en-US"/>
              </w:rPr>
            </w:pPr>
            <w:r w:rsidRPr="00CB5D1D">
              <w:rPr>
                <w:rFonts w:ascii="Myriad Pro" w:hAnsi="Myriad Pro"/>
                <w:color w:val="auto"/>
                <w:sz w:val="12"/>
                <w:szCs w:val="12"/>
              </w:rPr>
              <w:t>/have been vaccinated against Newcastle disease using an inactivated vaccine</w:t>
            </w:r>
            <w:r w:rsidRPr="00CB5D1D">
              <w:rPr>
                <w:rFonts w:ascii="Myriad Pro" w:hAnsi="Myriad Pro"/>
                <w:color w:val="auto"/>
                <w:sz w:val="12"/>
                <w:szCs w:val="12"/>
                <w:lang w:val="en-US"/>
              </w:rPr>
              <w:t>;]</w:t>
            </w:r>
          </w:p>
        </w:tc>
      </w:tr>
      <w:tr w:rsidR="00575425" w:rsidRPr="00CB5D1D" w14:paraId="103F6065" w14:textId="77777777" w:rsidTr="001A36D8">
        <w:trPr>
          <w:gridBefore w:val="1"/>
          <w:gridAfter w:val="1"/>
          <w:wBefore w:w="300" w:type="pct"/>
          <w:wAfter w:w="4" w:type="pct"/>
          <w:trHeight w:val="369"/>
          <w:jc w:val="center"/>
        </w:trPr>
        <w:tc>
          <w:tcPr>
            <w:tcW w:w="443" w:type="pct"/>
            <w:gridSpan w:val="2"/>
            <w:tcBorders>
              <w:top w:val="nil"/>
              <w:left w:val="single" w:sz="4" w:space="0" w:color="auto"/>
              <w:bottom w:val="nil"/>
              <w:right w:val="nil"/>
            </w:tcBorders>
          </w:tcPr>
          <w:p w14:paraId="6C8E4E3C" w14:textId="77777777" w:rsidR="00D943F2" w:rsidRPr="00CB5D1D" w:rsidRDefault="00D943F2" w:rsidP="00D943F2">
            <w:pPr>
              <w:jc w:val="both"/>
              <w:rPr>
                <w:rFonts w:ascii="Myriad Pro" w:hAnsi="Myriad Pro"/>
                <w:color w:val="auto"/>
                <w:sz w:val="12"/>
                <w:szCs w:val="12"/>
              </w:rPr>
            </w:pPr>
            <w:r w:rsidRPr="00CB5D1D">
              <w:rPr>
                <w:rFonts w:ascii="Myriad Pro" w:hAnsi="Myriad Pro"/>
                <w:color w:val="auto"/>
                <w:sz w:val="12"/>
                <w:szCs w:val="12"/>
                <w:lang w:val="en-US"/>
              </w:rPr>
              <w:t>(</w:t>
            </w:r>
            <w:r w:rsidRPr="00CB5D1D">
              <w:rPr>
                <w:rFonts w:ascii="Myriad Pro" w:hAnsi="Myriad Pro"/>
                <w:color w:val="auto"/>
                <w:sz w:val="12"/>
                <w:szCs w:val="12"/>
                <w:vertAlign w:val="superscript"/>
              </w:rPr>
              <w:t>3</w:t>
            </w:r>
            <w:r w:rsidRPr="00CB5D1D">
              <w:rPr>
                <w:rFonts w:ascii="Myriad Pro" w:hAnsi="Myriad Pro"/>
                <w:color w:val="auto"/>
                <w:sz w:val="12"/>
                <w:szCs w:val="12"/>
                <w:lang w:val="en-US"/>
              </w:rPr>
              <w:t>)</w:t>
            </w:r>
            <w:r w:rsidRPr="00CB5D1D">
              <w:rPr>
                <w:rFonts w:ascii="Myriad Pro" w:hAnsi="Myriad Pro"/>
                <w:color w:val="auto"/>
                <w:sz w:val="12"/>
                <w:szCs w:val="12"/>
              </w:rPr>
              <w:t xml:space="preserve"> или</w:t>
            </w:r>
          </w:p>
          <w:p w14:paraId="2A5C4E62" w14:textId="77777777" w:rsidR="00D943F2" w:rsidRPr="00CB5D1D" w:rsidRDefault="00D943F2" w:rsidP="00D943F2">
            <w:pPr>
              <w:jc w:val="both"/>
              <w:rPr>
                <w:rFonts w:ascii="Myriad Pro" w:hAnsi="Myriad Pro"/>
                <w:color w:val="auto"/>
                <w:sz w:val="12"/>
                <w:szCs w:val="12"/>
              </w:rPr>
            </w:pPr>
            <w:r w:rsidRPr="00CB5D1D">
              <w:rPr>
                <w:rFonts w:ascii="Myriad Pro" w:hAnsi="Myriad Pro"/>
                <w:color w:val="auto"/>
                <w:sz w:val="12"/>
                <w:szCs w:val="12"/>
              </w:rPr>
              <w:t>/</w:t>
            </w:r>
            <w:r w:rsidRPr="00CB5D1D">
              <w:rPr>
                <w:rFonts w:ascii="Myriad Pro" w:hAnsi="Myriad Pro"/>
                <w:color w:val="auto"/>
                <w:sz w:val="12"/>
                <w:szCs w:val="12"/>
                <w:lang w:val="en-US"/>
              </w:rPr>
              <w:t>or</w:t>
            </w:r>
          </w:p>
        </w:tc>
        <w:tc>
          <w:tcPr>
            <w:tcW w:w="4253" w:type="pct"/>
            <w:gridSpan w:val="7"/>
            <w:tcBorders>
              <w:top w:val="nil"/>
              <w:left w:val="nil"/>
              <w:bottom w:val="nil"/>
              <w:right w:val="single" w:sz="4" w:space="0" w:color="auto"/>
            </w:tcBorders>
          </w:tcPr>
          <w:p w14:paraId="3237BF5F" w14:textId="77777777" w:rsidR="00D943F2" w:rsidRPr="00CB5D1D" w:rsidRDefault="00D943F2" w:rsidP="005E7D69">
            <w:pPr>
              <w:jc w:val="both"/>
              <w:rPr>
                <w:rFonts w:ascii="Myriad Pro" w:hAnsi="Myriad Pro"/>
                <w:color w:val="auto"/>
                <w:sz w:val="12"/>
                <w:szCs w:val="12"/>
                <w:lang w:val="en-US"/>
              </w:rPr>
            </w:pPr>
            <w:r w:rsidRPr="00CB5D1D">
              <w:rPr>
                <w:rFonts w:ascii="Myriad Pro" w:hAnsi="Myriad Pro"/>
                <w:color w:val="auto"/>
                <w:sz w:val="12"/>
                <w:szCs w:val="12"/>
                <w:lang w:val="en-US"/>
              </w:rPr>
              <w:t>[</w:t>
            </w:r>
            <w:r w:rsidRPr="00CB5D1D">
              <w:rPr>
                <w:rFonts w:ascii="Myriad Pro" w:hAnsi="Myriad Pro"/>
                <w:color w:val="auto"/>
                <w:sz w:val="12"/>
                <w:szCs w:val="12"/>
              </w:rPr>
              <w:t>вакцинирани се против Њукастелска болест со жива вакцина најмалку 60 дена пред датумот споменат во точка II.1.</w:t>
            </w:r>
            <w:r w:rsidRPr="00CB5D1D">
              <w:rPr>
                <w:rFonts w:ascii="Myriad Pro" w:hAnsi="Myriad Pro"/>
                <w:color w:val="auto"/>
                <w:sz w:val="12"/>
                <w:szCs w:val="12"/>
                <w:lang w:val="en-US"/>
              </w:rPr>
              <w:t>9</w:t>
            </w:r>
            <w:r w:rsidR="00BA0A0F" w:rsidRPr="00BA0A0F">
              <w:rPr>
                <w:rFonts w:ascii="Myriad Pro" w:hAnsi="Myriad Pro"/>
                <w:color w:val="auto"/>
                <w:sz w:val="12"/>
                <w:szCs w:val="12"/>
                <w:lang w:val="en-US"/>
              </w:rPr>
              <w:t>;]]</w:t>
            </w:r>
          </w:p>
          <w:p w14:paraId="1FB57B14" w14:textId="77777777" w:rsidR="00D943F2" w:rsidRPr="00CB5D1D" w:rsidRDefault="00D943F2" w:rsidP="00D943F2">
            <w:pPr>
              <w:jc w:val="both"/>
              <w:rPr>
                <w:rFonts w:ascii="Myriad Pro" w:hAnsi="Myriad Pro"/>
                <w:color w:val="auto"/>
                <w:sz w:val="12"/>
                <w:szCs w:val="12"/>
                <w:lang w:val="en-US"/>
              </w:rPr>
            </w:pPr>
            <w:r w:rsidRPr="00CB5D1D">
              <w:rPr>
                <w:rFonts w:ascii="Myriad Pro" w:hAnsi="Myriad Pro"/>
                <w:color w:val="auto"/>
                <w:sz w:val="12"/>
                <w:szCs w:val="12"/>
              </w:rPr>
              <w:t>/were vaccinated against Newcastle disease using a live vaccine at the latest 60 days before the date mentioned under point II.1.</w:t>
            </w:r>
            <w:r w:rsidRPr="00CB5D1D">
              <w:rPr>
                <w:rFonts w:ascii="Myriad Pro" w:hAnsi="Myriad Pro"/>
                <w:color w:val="auto"/>
                <w:sz w:val="12"/>
                <w:szCs w:val="12"/>
                <w:lang w:val="en-US"/>
              </w:rPr>
              <w:t>9;]</w:t>
            </w:r>
            <w:r w:rsidR="00A130ED" w:rsidRPr="00CB5D1D">
              <w:rPr>
                <w:rFonts w:ascii="Myriad Pro" w:hAnsi="Myriad Pro"/>
                <w:color w:val="auto"/>
                <w:sz w:val="12"/>
                <w:szCs w:val="12"/>
                <w:lang w:val="en-US"/>
              </w:rPr>
              <w:t>]</w:t>
            </w:r>
          </w:p>
        </w:tc>
      </w:tr>
      <w:tr w:rsidR="00575425" w:rsidRPr="00CB5D1D" w14:paraId="09C44597" w14:textId="77777777" w:rsidTr="001A36D8">
        <w:trPr>
          <w:gridBefore w:val="1"/>
          <w:gridAfter w:val="1"/>
          <w:wBefore w:w="300" w:type="pct"/>
          <w:wAfter w:w="4" w:type="pct"/>
          <w:trHeight w:val="766"/>
          <w:jc w:val="center"/>
        </w:trPr>
        <w:tc>
          <w:tcPr>
            <w:tcW w:w="443" w:type="pct"/>
            <w:gridSpan w:val="2"/>
            <w:tcBorders>
              <w:top w:val="nil"/>
              <w:left w:val="single" w:sz="4" w:space="0" w:color="auto"/>
              <w:bottom w:val="nil"/>
              <w:right w:val="nil"/>
            </w:tcBorders>
          </w:tcPr>
          <w:p w14:paraId="6A61CA05" w14:textId="77777777" w:rsidR="00AB4701" w:rsidRPr="00CB5D1D" w:rsidRDefault="00D943F2" w:rsidP="005E7D69">
            <w:pPr>
              <w:jc w:val="both"/>
              <w:rPr>
                <w:rFonts w:ascii="Myriad Pro" w:hAnsi="Myriad Pro"/>
                <w:color w:val="auto"/>
                <w:sz w:val="12"/>
                <w:szCs w:val="12"/>
                <w:lang w:val="en-US"/>
              </w:rPr>
            </w:pPr>
            <w:r w:rsidRPr="00CB5D1D">
              <w:rPr>
                <w:rFonts w:ascii="Myriad Pro" w:hAnsi="Myriad Pro"/>
                <w:color w:val="auto"/>
                <w:sz w:val="12"/>
                <w:szCs w:val="12"/>
                <w:lang w:val="en-US"/>
              </w:rPr>
              <w:t>(</w:t>
            </w:r>
            <w:r w:rsidRPr="00CB5D1D">
              <w:rPr>
                <w:rFonts w:ascii="Myriad Pro" w:hAnsi="Myriad Pro"/>
                <w:color w:val="auto"/>
                <w:sz w:val="12"/>
                <w:szCs w:val="12"/>
                <w:vertAlign w:val="superscript"/>
                <w:lang w:val="en-US"/>
              </w:rPr>
              <w:t>8</w:t>
            </w:r>
            <w:r w:rsidRPr="00CB5D1D">
              <w:rPr>
                <w:rFonts w:ascii="Myriad Pro" w:hAnsi="Myriad Pro"/>
                <w:color w:val="auto"/>
                <w:sz w:val="12"/>
                <w:szCs w:val="12"/>
                <w:lang w:val="en-US"/>
              </w:rPr>
              <w:t>)[II.3</w:t>
            </w:r>
            <w:r w:rsidR="00D159C7" w:rsidRPr="00CB5D1D">
              <w:rPr>
                <w:rFonts w:ascii="Myriad Pro" w:hAnsi="Myriad Pro"/>
                <w:color w:val="auto"/>
                <w:sz w:val="12"/>
                <w:szCs w:val="12"/>
                <w:lang w:val="en-US"/>
              </w:rPr>
              <w:t>.2</w:t>
            </w:r>
          </w:p>
        </w:tc>
        <w:tc>
          <w:tcPr>
            <w:tcW w:w="4253" w:type="pct"/>
            <w:gridSpan w:val="7"/>
            <w:tcBorders>
              <w:top w:val="nil"/>
              <w:left w:val="nil"/>
              <w:bottom w:val="nil"/>
              <w:right w:val="single" w:sz="4" w:space="0" w:color="auto"/>
            </w:tcBorders>
          </w:tcPr>
          <w:p w14:paraId="44901F06" w14:textId="77777777" w:rsidR="006075A8" w:rsidRPr="00CB5D1D" w:rsidRDefault="006075A8" w:rsidP="006075A8">
            <w:pPr>
              <w:shd w:val="clear" w:color="auto" w:fill="FFFFFF"/>
              <w:jc w:val="both"/>
              <w:rPr>
                <w:rFonts w:ascii="Myriad Pro" w:hAnsi="Myriad Pro"/>
                <w:color w:val="auto"/>
                <w:spacing w:val="1"/>
                <w:w w:val="94"/>
                <w:sz w:val="12"/>
                <w:szCs w:val="12"/>
              </w:rPr>
            </w:pPr>
            <w:r w:rsidRPr="00CB5D1D">
              <w:rPr>
                <w:rFonts w:ascii="Myriad Pro" w:hAnsi="Myriad Pro"/>
                <w:color w:val="auto"/>
                <w:spacing w:val="1"/>
                <w:w w:val="94"/>
                <w:sz w:val="12"/>
                <w:szCs w:val="12"/>
              </w:rPr>
              <w:t xml:space="preserve">следните дополнителни гаранции, пропишани од страна на </w:t>
            </w:r>
            <w:r w:rsidR="001149CB">
              <w:rPr>
                <w:rFonts w:ascii="Myriad Pro" w:hAnsi="Myriad Pro"/>
                <w:color w:val="auto"/>
                <w:spacing w:val="1"/>
                <w:w w:val="94"/>
                <w:sz w:val="12"/>
                <w:szCs w:val="12"/>
              </w:rPr>
              <w:t>Република Северна Македонија</w:t>
            </w:r>
            <w:r w:rsidRPr="00CB5D1D">
              <w:rPr>
                <w:rFonts w:ascii="Myriad Pro" w:hAnsi="Myriad Pro"/>
                <w:color w:val="auto"/>
                <w:spacing w:val="1"/>
                <w:w w:val="94"/>
                <w:sz w:val="12"/>
                <w:szCs w:val="12"/>
              </w:rPr>
              <w:t xml:space="preserve"> во</w:t>
            </w:r>
            <w:r w:rsidRPr="00CB5D1D">
              <w:rPr>
                <w:rFonts w:ascii="Myriad Pro" w:hAnsi="Myriad Pro"/>
                <w:color w:val="auto"/>
                <w:w w:val="94"/>
                <w:sz w:val="12"/>
                <w:szCs w:val="12"/>
              </w:rPr>
              <w:t xml:space="preserve"> соодветниот пропис од областа на ветеринарното здравство или еквивалентниот </w:t>
            </w:r>
            <w:r w:rsidR="00D718D1" w:rsidRPr="00CB5D1D">
              <w:rPr>
                <w:rFonts w:ascii="Myriad Pro" w:hAnsi="Myriad Pro"/>
                <w:color w:val="auto"/>
                <w:spacing w:val="1"/>
                <w:w w:val="94"/>
                <w:sz w:val="12"/>
                <w:szCs w:val="12"/>
              </w:rPr>
              <w:t>Член 16</w:t>
            </w:r>
            <w:r w:rsidRPr="00CB5D1D">
              <w:rPr>
                <w:rFonts w:ascii="Myriad Pro" w:hAnsi="Myriad Pro"/>
                <w:color w:val="auto"/>
                <w:spacing w:val="1"/>
                <w:w w:val="94"/>
                <w:sz w:val="12"/>
                <w:szCs w:val="12"/>
              </w:rPr>
              <w:t xml:space="preserve"> и/</w:t>
            </w:r>
            <w:r w:rsidR="00D718D1" w:rsidRPr="00CB5D1D">
              <w:rPr>
                <w:rFonts w:ascii="Myriad Pro" w:hAnsi="Myriad Pro"/>
                <w:color w:val="auto"/>
                <w:spacing w:val="1"/>
                <w:w w:val="94"/>
                <w:sz w:val="12"/>
                <w:szCs w:val="12"/>
              </w:rPr>
              <w:t>или 17</w:t>
            </w:r>
            <w:r w:rsidR="00E97CCF" w:rsidRPr="00CB5D1D">
              <w:rPr>
                <w:rFonts w:ascii="Myriad Pro" w:hAnsi="Myriad Pro"/>
                <w:color w:val="auto"/>
                <w:spacing w:val="1"/>
                <w:w w:val="94"/>
                <w:sz w:val="12"/>
                <w:szCs w:val="12"/>
              </w:rPr>
              <w:t xml:space="preserve"> од Директивата </w:t>
            </w:r>
            <w:r w:rsidR="00D718D1" w:rsidRPr="00CB5D1D">
              <w:rPr>
                <w:rFonts w:ascii="Myriad Pro" w:hAnsi="Myriad Pro"/>
                <w:color w:val="auto"/>
                <w:spacing w:val="1"/>
                <w:w w:val="94"/>
                <w:sz w:val="12"/>
                <w:szCs w:val="12"/>
              </w:rPr>
              <w:t>2009/158/ЕЗ</w:t>
            </w:r>
            <w:r w:rsidRPr="00CB5D1D">
              <w:rPr>
                <w:rFonts w:ascii="Myriad Pro" w:hAnsi="Myriad Pro"/>
                <w:color w:val="auto"/>
                <w:spacing w:val="1"/>
                <w:w w:val="94"/>
                <w:sz w:val="12"/>
                <w:szCs w:val="12"/>
              </w:rPr>
              <w:t>, се дадени</w:t>
            </w:r>
          </w:p>
          <w:p w14:paraId="6802F0A9" w14:textId="77777777" w:rsidR="00D943F2" w:rsidRPr="00CB5D1D" w:rsidRDefault="00AB4701" w:rsidP="005E7D69">
            <w:pPr>
              <w:jc w:val="both"/>
              <w:rPr>
                <w:rFonts w:ascii="Myriad Pro" w:hAnsi="Myriad Pro"/>
                <w:color w:val="auto"/>
                <w:sz w:val="12"/>
                <w:szCs w:val="12"/>
                <w:lang w:val="en-US"/>
              </w:rPr>
            </w:pPr>
            <w:r w:rsidRPr="00CB5D1D">
              <w:rPr>
                <w:rFonts w:ascii="Myriad Pro" w:hAnsi="Myriad Pro"/>
                <w:color w:val="auto"/>
                <w:sz w:val="12"/>
                <w:szCs w:val="12"/>
              </w:rPr>
              <w:t>/the following additional guarantees, laid down by the</w:t>
            </w:r>
            <w:r w:rsidR="00C8406D" w:rsidRPr="00CB5D1D">
              <w:rPr>
                <w:rFonts w:ascii="Myriad Pro" w:hAnsi="Myriad Pro"/>
                <w:color w:val="auto"/>
                <w:sz w:val="12"/>
                <w:szCs w:val="12"/>
              </w:rPr>
              <w:t xml:space="preserve"> </w:t>
            </w:r>
            <w:r w:rsidR="001149CB">
              <w:rPr>
                <w:rFonts w:ascii="Myriad Pro" w:hAnsi="Myriad Pro"/>
                <w:color w:val="auto"/>
                <w:sz w:val="12"/>
                <w:szCs w:val="12"/>
                <w:lang w:val="en-US"/>
              </w:rPr>
              <w:t>Republic of North Macedonia</w:t>
            </w:r>
            <w:r w:rsidR="00C8406D" w:rsidRPr="00CB5D1D">
              <w:rPr>
                <w:rFonts w:ascii="Myriad Pro" w:hAnsi="Myriad Pro"/>
                <w:color w:val="auto"/>
                <w:sz w:val="12"/>
                <w:szCs w:val="12"/>
              </w:rPr>
              <w:t xml:space="preserve"> of destination in</w:t>
            </w:r>
            <w:r w:rsidRPr="00CB5D1D">
              <w:rPr>
                <w:rFonts w:ascii="Myriad Pro" w:hAnsi="Myriad Pro"/>
                <w:color w:val="auto"/>
                <w:sz w:val="12"/>
                <w:szCs w:val="12"/>
                <w:lang w:val="en-US"/>
              </w:rPr>
              <w:t xml:space="preserve"> </w:t>
            </w:r>
            <w:r w:rsidRPr="00CB5D1D">
              <w:rPr>
                <w:rFonts w:ascii="Myriad Pro" w:hAnsi="Myriad Pro"/>
                <w:color w:val="auto"/>
                <w:sz w:val="12"/>
                <w:szCs w:val="12"/>
              </w:rPr>
              <w:t xml:space="preserve">accordance with </w:t>
            </w:r>
            <w:r w:rsidR="00A76119" w:rsidRPr="00CB5D1D">
              <w:rPr>
                <w:rFonts w:ascii="Myriad Pro" w:hAnsi="Myriad Pro"/>
                <w:color w:val="auto"/>
                <w:sz w:val="12"/>
                <w:szCs w:val="12"/>
                <w:lang w:val="en-US"/>
              </w:rPr>
              <w:t>national veterinary legislation or</w:t>
            </w:r>
            <w:r w:rsidR="00A76119" w:rsidRPr="00CB5D1D">
              <w:rPr>
                <w:rFonts w:ascii="Myriad Pro" w:hAnsi="Myriad Pro"/>
                <w:color w:val="auto"/>
                <w:spacing w:val="-2"/>
                <w:sz w:val="12"/>
                <w:szCs w:val="12"/>
              </w:rPr>
              <w:t xml:space="preserve"> </w:t>
            </w:r>
            <w:r w:rsidRPr="00CB5D1D">
              <w:rPr>
                <w:rFonts w:ascii="Myriad Pro" w:hAnsi="Myriad Pro"/>
                <w:color w:val="auto"/>
                <w:sz w:val="12"/>
                <w:szCs w:val="12"/>
              </w:rPr>
              <w:t>Art</w:t>
            </w:r>
            <w:r w:rsidR="00C8406D" w:rsidRPr="00CB5D1D">
              <w:rPr>
                <w:rFonts w:ascii="Myriad Pro" w:hAnsi="Myriad Pro"/>
                <w:color w:val="auto"/>
                <w:sz w:val="12"/>
                <w:szCs w:val="12"/>
              </w:rPr>
              <w:t xml:space="preserve">icles </w:t>
            </w:r>
            <w:r w:rsidR="00A130ED" w:rsidRPr="00CB5D1D">
              <w:rPr>
                <w:rFonts w:ascii="Myriad Pro" w:hAnsi="Myriad Pro"/>
                <w:color w:val="auto"/>
                <w:sz w:val="12"/>
                <w:szCs w:val="12"/>
                <w:lang w:val="en-US"/>
              </w:rPr>
              <w:t xml:space="preserve">16 </w:t>
            </w:r>
            <w:r w:rsidR="00A130ED" w:rsidRPr="00CB5D1D">
              <w:rPr>
                <w:rFonts w:ascii="Myriad Pro" w:hAnsi="Myriad Pro"/>
                <w:color w:val="auto"/>
                <w:sz w:val="12"/>
                <w:szCs w:val="12"/>
              </w:rPr>
              <w:t>and/or 1</w:t>
            </w:r>
            <w:r w:rsidR="00A130ED" w:rsidRPr="00CB5D1D">
              <w:rPr>
                <w:rFonts w:ascii="Myriad Pro" w:hAnsi="Myriad Pro"/>
                <w:color w:val="auto"/>
                <w:sz w:val="12"/>
                <w:szCs w:val="12"/>
                <w:lang w:val="en-US"/>
              </w:rPr>
              <w:t>7</w:t>
            </w:r>
            <w:r w:rsidR="00C8406D" w:rsidRPr="00CB5D1D">
              <w:rPr>
                <w:rFonts w:ascii="Myriad Pro" w:hAnsi="Myriad Pro"/>
                <w:color w:val="auto"/>
                <w:sz w:val="12"/>
                <w:szCs w:val="12"/>
              </w:rPr>
              <w:t xml:space="preserve"> of Directive</w:t>
            </w:r>
            <w:r w:rsidR="00C8406D" w:rsidRPr="00CB5D1D">
              <w:rPr>
                <w:rFonts w:ascii="Myriad Pro" w:hAnsi="Myriad Pro"/>
                <w:color w:val="auto"/>
                <w:sz w:val="12"/>
                <w:szCs w:val="12"/>
                <w:lang w:val="en-US"/>
              </w:rPr>
              <w:t xml:space="preserve"> </w:t>
            </w:r>
            <w:r w:rsidR="00817B2E" w:rsidRPr="00CB5D1D">
              <w:rPr>
                <w:rFonts w:ascii="Myriad Pro" w:hAnsi="Myriad Pro"/>
                <w:color w:val="auto"/>
                <w:sz w:val="12"/>
                <w:szCs w:val="12"/>
              </w:rPr>
              <w:t>2009/158/EC</w:t>
            </w:r>
            <w:r w:rsidRPr="00CB5D1D">
              <w:rPr>
                <w:rFonts w:ascii="Myriad Pro" w:hAnsi="Myriad Pro"/>
                <w:color w:val="auto"/>
                <w:sz w:val="12"/>
                <w:szCs w:val="12"/>
              </w:rPr>
              <w:t>, are provided:</w:t>
            </w:r>
          </w:p>
          <w:p w14:paraId="53D7682C" w14:textId="77777777" w:rsidR="00AB4701" w:rsidRPr="00CB5D1D" w:rsidRDefault="00AB4701" w:rsidP="00C8406D">
            <w:pPr>
              <w:jc w:val="center"/>
              <w:rPr>
                <w:rFonts w:ascii="Myriad Pro" w:hAnsi="Myriad Pro"/>
                <w:color w:val="auto"/>
                <w:sz w:val="12"/>
                <w:szCs w:val="12"/>
                <w:lang w:val="en-US"/>
              </w:rPr>
            </w:pPr>
            <w:r w:rsidRPr="00CB5D1D">
              <w:rPr>
                <w:rFonts w:ascii="Myriad Pro" w:hAnsi="Myriad Pro"/>
                <w:color w:val="auto"/>
                <w:sz w:val="12"/>
                <w:szCs w:val="12"/>
              </w:rPr>
              <w:t>…………………………………</w:t>
            </w:r>
            <w:r w:rsidR="00F07B62" w:rsidRPr="00CB5D1D">
              <w:rPr>
                <w:rFonts w:ascii="Myriad Pro" w:hAnsi="Myriad Pro"/>
                <w:color w:val="auto"/>
                <w:sz w:val="12"/>
                <w:szCs w:val="12"/>
                <w:lang w:val="en-US"/>
              </w:rPr>
              <w:t>…………………………………………………………………………………………</w:t>
            </w:r>
            <w:r w:rsidRPr="00CB5D1D">
              <w:rPr>
                <w:rFonts w:ascii="Myriad Pro" w:hAnsi="Myriad Pro"/>
                <w:color w:val="auto"/>
                <w:sz w:val="12"/>
                <w:szCs w:val="12"/>
              </w:rPr>
              <w:t>…………………………</w:t>
            </w:r>
            <w:r w:rsidRPr="00CB5D1D">
              <w:rPr>
                <w:rFonts w:ascii="Myriad Pro" w:hAnsi="Myriad Pro"/>
                <w:color w:val="auto"/>
                <w:sz w:val="12"/>
                <w:szCs w:val="12"/>
                <w:lang w:val="en-US"/>
              </w:rPr>
              <w:t>.............</w:t>
            </w:r>
            <w:r w:rsidR="00D943F2" w:rsidRPr="00CB5D1D">
              <w:rPr>
                <w:rFonts w:ascii="Myriad Pro" w:hAnsi="Myriad Pro"/>
                <w:color w:val="auto"/>
                <w:sz w:val="12"/>
                <w:szCs w:val="12"/>
                <w:lang w:val="en-US"/>
              </w:rPr>
              <w:t xml:space="preserve"> .]</w:t>
            </w:r>
          </w:p>
        </w:tc>
      </w:tr>
      <w:tr w:rsidR="006C7451" w:rsidRPr="00CB5D1D" w14:paraId="094F7DE5" w14:textId="77777777" w:rsidTr="00B5178E">
        <w:trPr>
          <w:gridBefore w:val="1"/>
          <w:gridAfter w:val="1"/>
          <w:wBefore w:w="300" w:type="pct"/>
          <w:wAfter w:w="4" w:type="pct"/>
          <w:trHeight w:val="565"/>
          <w:jc w:val="center"/>
        </w:trPr>
        <w:tc>
          <w:tcPr>
            <w:tcW w:w="443" w:type="pct"/>
            <w:gridSpan w:val="2"/>
            <w:tcBorders>
              <w:top w:val="nil"/>
              <w:left w:val="single" w:sz="4" w:space="0" w:color="auto"/>
              <w:bottom w:val="nil"/>
              <w:right w:val="nil"/>
            </w:tcBorders>
          </w:tcPr>
          <w:p w14:paraId="49AE7105" w14:textId="77777777" w:rsidR="006C7451" w:rsidRPr="00CB5D1D" w:rsidRDefault="006C7451" w:rsidP="005E7D69">
            <w:pPr>
              <w:jc w:val="both"/>
              <w:rPr>
                <w:rFonts w:ascii="Myriad Pro" w:hAnsi="Myriad Pro"/>
                <w:color w:val="auto"/>
                <w:sz w:val="12"/>
                <w:szCs w:val="12"/>
                <w:lang w:val="en-US"/>
              </w:rPr>
            </w:pPr>
            <w:r w:rsidRPr="006C7451">
              <w:rPr>
                <w:rFonts w:ascii="Myriad Pro" w:hAnsi="Myriad Pro"/>
                <w:color w:val="auto"/>
                <w:sz w:val="12"/>
                <w:szCs w:val="12"/>
                <w:lang w:val="en-US"/>
              </w:rPr>
              <w:t>(</w:t>
            </w:r>
            <w:r w:rsidRPr="006C7451">
              <w:rPr>
                <w:rFonts w:ascii="Myriad Pro" w:hAnsi="Myriad Pro"/>
                <w:color w:val="auto"/>
                <w:sz w:val="12"/>
                <w:szCs w:val="12"/>
                <w:vertAlign w:val="superscript"/>
                <w:lang w:val="en-US"/>
              </w:rPr>
              <w:t>11</w:t>
            </w:r>
            <w:r w:rsidRPr="006C7451">
              <w:rPr>
                <w:rFonts w:ascii="Myriad Pro" w:hAnsi="Myriad Pro"/>
                <w:color w:val="auto"/>
                <w:sz w:val="12"/>
                <w:szCs w:val="12"/>
                <w:lang w:val="en-US"/>
              </w:rPr>
              <w:t>)[II.3.</w:t>
            </w:r>
            <w:r w:rsidR="00B5178E">
              <w:rPr>
                <w:rFonts w:ascii="Myriad Pro" w:hAnsi="Myriad Pro"/>
                <w:color w:val="auto"/>
                <w:sz w:val="12"/>
                <w:szCs w:val="12"/>
                <w:lang w:val="en-US"/>
              </w:rPr>
              <w:t>3</w:t>
            </w:r>
          </w:p>
        </w:tc>
        <w:tc>
          <w:tcPr>
            <w:tcW w:w="4253" w:type="pct"/>
            <w:gridSpan w:val="7"/>
            <w:tcBorders>
              <w:top w:val="nil"/>
              <w:left w:val="nil"/>
              <w:bottom w:val="nil"/>
              <w:right w:val="single" w:sz="4" w:space="0" w:color="auto"/>
            </w:tcBorders>
          </w:tcPr>
          <w:p w14:paraId="4432AB60" w14:textId="77777777" w:rsidR="00B5178E" w:rsidRPr="00B5178E" w:rsidRDefault="00B5178E" w:rsidP="00B5178E">
            <w:pPr>
              <w:shd w:val="clear" w:color="auto" w:fill="FFFFFF"/>
              <w:jc w:val="both"/>
              <w:rPr>
                <w:rFonts w:ascii="Myriad Pro" w:hAnsi="Myriad Pro"/>
                <w:color w:val="auto"/>
                <w:spacing w:val="1"/>
                <w:w w:val="94"/>
                <w:sz w:val="12"/>
                <w:szCs w:val="12"/>
              </w:rPr>
            </w:pPr>
            <w:r w:rsidRPr="00B5178E">
              <w:rPr>
                <w:rFonts w:ascii="Myriad Pro" w:hAnsi="Myriad Pro"/>
                <w:color w:val="auto"/>
                <w:spacing w:val="1"/>
                <w:w w:val="94"/>
                <w:sz w:val="12"/>
                <w:szCs w:val="12"/>
              </w:rPr>
              <w:t>јајцата за ведење опишани во овој сертификат се изведени од јајца собрани од јата на живина за одгледување кои биле испитани и тестирани во согласност со ........или точка 8 од Оддел I од Анекс III од Регулативата (ЕК) Бр 798/2008.]</w:t>
            </w:r>
          </w:p>
          <w:p w14:paraId="66E5648E" w14:textId="77777777" w:rsidR="006C7451" w:rsidRPr="00CB5D1D" w:rsidRDefault="00B5178E" w:rsidP="00B5178E">
            <w:pPr>
              <w:shd w:val="clear" w:color="auto" w:fill="FFFFFF"/>
              <w:jc w:val="both"/>
              <w:rPr>
                <w:rFonts w:ascii="Myriad Pro" w:hAnsi="Myriad Pro"/>
                <w:color w:val="auto"/>
                <w:spacing w:val="1"/>
                <w:w w:val="94"/>
                <w:sz w:val="12"/>
                <w:szCs w:val="12"/>
              </w:rPr>
            </w:pPr>
            <w:r w:rsidRPr="00B5178E">
              <w:rPr>
                <w:rFonts w:ascii="Myriad Pro" w:hAnsi="Myriad Pro"/>
                <w:color w:val="auto"/>
                <w:spacing w:val="1"/>
                <w:w w:val="94"/>
                <w:sz w:val="12"/>
                <w:szCs w:val="12"/>
              </w:rPr>
              <w:t>the hatching eggs</w:t>
            </w:r>
            <w:r>
              <w:rPr>
                <w:rFonts w:ascii="Myriad Pro" w:hAnsi="Myriad Pro"/>
                <w:color w:val="auto"/>
                <w:spacing w:val="1"/>
                <w:w w:val="94"/>
                <w:sz w:val="12"/>
                <w:szCs w:val="12"/>
                <w:lang w:val="en-US"/>
              </w:rPr>
              <w:t xml:space="preserve"> </w:t>
            </w:r>
            <w:r w:rsidRPr="00B5178E">
              <w:rPr>
                <w:rFonts w:ascii="Myriad Pro" w:hAnsi="Myriad Pro"/>
                <w:color w:val="auto"/>
                <w:spacing w:val="1"/>
                <w:w w:val="94"/>
                <w:sz w:val="12"/>
                <w:szCs w:val="12"/>
              </w:rPr>
              <w:t xml:space="preserve">described in this certificate have hatched from eggs collected from breeding </w:t>
            </w:r>
            <w:r>
              <w:rPr>
                <w:rFonts w:ascii="Myriad Pro" w:hAnsi="Myriad Pro"/>
                <w:color w:val="auto"/>
                <w:spacing w:val="1"/>
                <w:w w:val="94"/>
                <w:sz w:val="12"/>
                <w:szCs w:val="12"/>
              </w:rPr>
              <w:t xml:space="preserve">poultry </w:t>
            </w:r>
            <w:r w:rsidRPr="00B5178E">
              <w:rPr>
                <w:rFonts w:ascii="Myriad Pro" w:hAnsi="Myriad Pro"/>
                <w:color w:val="auto"/>
                <w:spacing w:val="1"/>
                <w:w w:val="94"/>
                <w:sz w:val="12"/>
                <w:szCs w:val="12"/>
              </w:rPr>
              <w:t>flocks which have been examined and tested in accordance with............. or equvalent  point 8 of Section I of Annex III to Regulation (EC) No 798/2008.]</w:t>
            </w:r>
          </w:p>
        </w:tc>
      </w:tr>
      <w:tr w:rsidR="00575425" w:rsidRPr="00CB5D1D" w14:paraId="3B911862" w14:textId="77777777" w:rsidTr="00D56B68">
        <w:trPr>
          <w:gridBefore w:val="1"/>
          <w:gridAfter w:val="1"/>
          <w:wBefore w:w="300" w:type="pct"/>
          <w:wAfter w:w="4" w:type="pct"/>
          <w:trHeight w:val="360"/>
          <w:jc w:val="center"/>
        </w:trPr>
        <w:tc>
          <w:tcPr>
            <w:tcW w:w="443" w:type="pct"/>
            <w:gridSpan w:val="2"/>
            <w:tcBorders>
              <w:top w:val="nil"/>
              <w:left w:val="single" w:sz="4" w:space="0" w:color="auto"/>
              <w:bottom w:val="nil"/>
              <w:right w:val="nil"/>
            </w:tcBorders>
          </w:tcPr>
          <w:p w14:paraId="499D79A8" w14:textId="77777777" w:rsidR="00BA7EF6" w:rsidRPr="00CB5D1D" w:rsidRDefault="006631C2" w:rsidP="005E7D69">
            <w:pPr>
              <w:jc w:val="both"/>
              <w:rPr>
                <w:rFonts w:ascii="Myriad Pro" w:hAnsi="Myriad Pro"/>
                <w:color w:val="auto"/>
                <w:sz w:val="12"/>
                <w:szCs w:val="12"/>
                <w:lang w:val="en-US"/>
              </w:rPr>
            </w:pPr>
            <w:r w:rsidRPr="00CB5D1D">
              <w:rPr>
                <w:rFonts w:ascii="Myriad Pro" w:hAnsi="Myriad Pro"/>
                <w:color w:val="auto"/>
                <w:spacing w:val="-2"/>
                <w:sz w:val="12"/>
                <w:szCs w:val="12"/>
                <w:lang w:val="en-US"/>
              </w:rPr>
              <w:t>II.4</w:t>
            </w:r>
          </w:p>
        </w:tc>
        <w:tc>
          <w:tcPr>
            <w:tcW w:w="4253" w:type="pct"/>
            <w:gridSpan w:val="7"/>
            <w:tcBorders>
              <w:top w:val="nil"/>
              <w:left w:val="nil"/>
              <w:bottom w:val="nil"/>
              <w:right w:val="single" w:sz="4" w:space="0" w:color="auto"/>
            </w:tcBorders>
          </w:tcPr>
          <w:p w14:paraId="3950F61A" w14:textId="77777777" w:rsidR="006631C2" w:rsidRPr="00CB5D1D" w:rsidRDefault="00BA7EF6" w:rsidP="006631C2">
            <w:pPr>
              <w:rPr>
                <w:rFonts w:ascii="Myriad Pro" w:hAnsi="Myriad Pro"/>
                <w:b/>
                <w:color w:val="auto"/>
                <w:sz w:val="12"/>
                <w:szCs w:val="12"/>
                <w:lang w:val="en-US"/>
              </w:rPr>
            </w:pPr>
            <w:r w:rsidRPr="00CB5D1D">
              <w:rPr>
                <w:rFonts w:ascii="Myriad Pro" w:hAnsi="Myriad Pro"/>
                <w:b/>
                <w:color w:val="auto"/>
                <w:sz w:val="12"/>
                <w:szCs w:val="12"/>
              </w:rPr>
              <w:t>Дополнителни здравствени услови</w:t>
            </w:r>
          </w:p>
          <w:p w14:paraId="71FE15A4" w14:textId="77777777" w:rsidR="00BA7EF6" w:rsidRPr="00CB5D1D" w:rsidRDefault="00BA7EF6" w:rsidP="006631C2">
            <w:pPr>
              <w:rPr>
                <w:rFonts w:ascii="Myriad Pro" w:hAnsi="Myriad Pro"/>
                <w:color w:val="auto"/>
                <w:sz w:val="12"/>
                <w:szCs w:val="12"/>
                <w:lang w:val="en-US"/>
              </w:rPr>
            </w:pPr>
            <w:r w:rsidRPr="00CB5D1D">
              <w:rPr>
                <w:rFonts w:ascii="Myriad Pro" w:hAnsi="Myriad Pro"/>
                <w:b/>
                <w:color w:val="auto"/>
                <w:sz w:val="12"/>
                <w:szCs w:val="12"/>
              </w:rPr>
              <w:t>/Additional health requirements</w:t>
            </w:r>
          </w:p>
        </w:tc>
      </w:tr>
      <w:tr w:rsidR="00575425" w:rsidRPr="00CB5D1D" w14:paraId="1AFE0522" w14:textId="77777777" w:rsidTr="00D56B68">
        <w:trPr>
          <w:gridBefore w:val="1"/>
          <w:gridAfter w:val="1"/>
          <w:wBefore w:w="300" w:type="pct"/>
          <w:wAfter w:w="4" w:type="pct"/>
          <w:trHeight w:val="360"/>
          <w:jc w:val="center"/>
        </w:trPr>
        <w:tc>
          <w:tcPr>
            <w:tcW w:w="443" w:type="pct"/>
            <w:gridSpan w:val="2"/>
            <w:tcBorders>
              <w:top w:val="nil"/>
              <w:left w:val="single" w:sz="4" w:space="0" w:color="auto"/>
              <w:bottom w:val="single" w:sz="4" w:space="0" w:color="auto"/>
              <w:right w:val="nil"/>
            </w:tcBorders>
          </w:tcPr>
          <w:p w14:paraId="48613F58" w14:textId="77777777" w:rsidR="00BA7EF6" w:rsidRPr="00CB5D1D" w:rsidRDefault="00245270" w:rsidP="005E7D69">
            <w:pPr>
              <w:jc w:val="both"/>
              <w:rPr>
                <w:rFonts w:ascii="Myriad Pro" w:hAnsi="Myriad Pro"/>
                <w:color w:val="auto"/>
                <w:sz w:val="12"/>
                <w:szCs w:val="12"/>
              </w:rPr>
            </w:pPr>
            <w:r w:rsidRPr="00245270">
              <w:rPr>
                <w:rFonts w:ascii="Myriad Pro" w:hAnsi="Myriad Pro"/>
                <w:color w:val="auto"/>
                <w:sz w:val="12"/>
                <w:szCs w:val="12"/>
              </w:rPr>
              <w:t>(</w:t>
            </w:r>
            <w:r w:rsidRPr="00C832E4">
              <w:rPr>
                <w:rFonts w:ascii="Myriad Pro" w:hAnsi="Myriad Pro"/>
                <w:color w:val="auto"/>
                <w:sz w:val="12"/>
                <w:szCs w:val="12"/>
                <w:vertAlign w:val="superscript"/>
              </w:rPr>
              <w:t>8</w:t>
            </w:r>
            <w:r w:rsidRPr="00245270">
              <w:rPr>
                <w:rFonts w:ascii="Myriad Pro" w:hAnsi="Myriad Pro"/>
                <w:color w:val="auto"/>
                <w:sz w:val="12"/>
                <w:szCs w:val="12"/>
              </w:rPr>
              <w:t>)</w:t>
            </w:r>
          </w:p>
        </w:tc>
        <w:tc>
          <w:tcPr>
            <w:tcW w:w="4253" w:type="pct"/>
            <w:gridSpan w:val="7"/>
            <w:tcBorders>
              <w:top w:val="nil"/>
              <w:left w:val="nil"/>
              <w:bottom w:val="single" w:sz="4" w:space="0" w:color="auto"/>
              <w:right w:val="single" w:sz="4" w:space="0" w:color="auto"/>
            </w:tcBorders>
          </w:tcPr>
          <w:p w14:paraId="55C7E158" w14:textId="77777777" w:rsidR="006631C2" w:rsidRPr="00CB5D1D" w:rsidRDefault="00AB4701" w:rsidP="005E7D69">
            <w:pPr>
              <w:jc w:val="both"/>
              <w:rPr>
                <w:rFonts w:ascii="Myriad Pro" w:hAnsi="Myriad Pro"/>
                <w:color w:val="auto"/>
                <w:sz w:val="12"/>
                <w:szCs w:val="12"/>
                <w:lang w:val="en-US"/>
              </w:rPr>
            </w:pPr>
            <w:r w:rsidRPr="00CB5D1D">
              <w:rPr>
                <w:rFonts w:ascii="Myriad Pro" w:hAnsi="Myriad Pro"/>
                <w:color w:val="auto"/>
                <w:sz w:val="12"/>
                <w:szCs w:val="12"/>
              </w:rPr>
              <w:t>Јас, долу потпишаниот официјален ветеринар, понатаму потврдувам дека</w:t>
            </w:r>
          </w:p>
          <w:p w14:paraId="701CC6A8" w14:textId="77777777" w:rsidR="00BA7EF6" w:rsidRPr="00CB5D1D" w:rsidRDefault="00AB4701" w:rsidP="006631C2">
            <w:pPr>
              <w:jc w:val="both"/>
              <w:rPr>
                <w:rFonts w:ascii="Myriad Pro" w:hAnsi="Myriad Pro"/>
                <w:color w:val="auto"/>
                <w:sz w:val="12"/>
                <w:szCs w:val="12"/>
                <w:lang w:val="en-US"/>
              </w:rPr>
            </w:pPr>
            <w:r w:rsidRPr="00CB5D1D">
              <w:rPr>
                <w:rFonts w:ascii="Myriad Pro" w:hAnsi="Myriad Pro"/>
                <w:color w:val="auto"/>
                <w:sz w:val="12"/>
                <w:szCs w:val="12"/>
              </w:rPr>
              <w:t>/I, the undersigned official veterinarian, further certify that</w:t>
            </w:r>
            <w:r w:rsidR="006631C2" w:rsidRPr="00CB5D1D">
              <w:rPr>
                <w:rFonts w:ascii="Myriad Pro" w:hAnsi="Myriad Pro"/>
                <w:color w:val="auto"/>
                <w:sz w:val="12"/>
                <w:szCs w:val="12"/>
                <w:lang w:val="en-US"/>
              </w:rPr>
              <w:t>:</w:t>
            </w:r>
          </w:p>
        </w:tc>
      </w:tr>
      <w:tr w:rsidR="00575425" w:rsidRPr="00CB5D1D" w14:paraId="68E580D4" w14:textId="77777777" w:rsidTr="00D56B68">
        <w:trPr>
          <w:gridBefore w:val="1"/>
          <w:gridAfter w:val="1"/>
          <w:wBefore w:w="300" w:type="pct"/>
          <w:wAfter w:w="4" w:type="pct"/>
          <w:trHeight w:val="578"/>
          <w:jc w:val="center"/>
        </w:trPr>
        <w:tc>
          <w:tcPr>
            <w:tcW w:w="443" w:type="pct"/>
            <w:gridSpan w:val="2"/>
            <w:tcBorders>
              <w:top w:val="single" w:sz="4" w:space="0" w:color="auto"/>
              <w:left w:val="single" w:sz="4" w:space="0" w:color="auto"/>
              <w:bottom w:val="nil"/>
              <w:right w:val="nil"/>
            </w:tcBorders>
          </w:tcPr>
          <w:p w14:paraId="1E17A49F" w14:textId="77777777" w:rsidR="006631C2" w:rsidRPr="00CB5D1D" w:rsidRDefault="006631C2" w:rsidP="005E7D69">
            <w:pPr>
              <w:jc w:val="both"/>
              <w:rPr>
                <w:rFonts w:ascii="Myriad Pro" w:hAnsi="Myriad Pro"/>
                <w:color w:val="auto"/>
                <w:sz w:val="12"/>
                <w:szCs w:val="12"/>
                <w:lang w:val="en-US"/>
              </w:rPr>
            </w:pPr>
          </w:p>
        </w:tc>
        <w:tc>
          <w:tcPr>
            <w:tcW w:w="4253" w:type="pct"/>
            <w:gridSpan w:val="7"/>
            <w:tcBorders>
              <w:top w:val="single" w:sz="4" w:space="0" w:color="auto"/>
              <w:left w:val="nil"/>
              <w:bottom w:val="nil"/>
              <w:right w:val="single" w:sz="4" w:space="0" w:color="auto"/>
            </w:tcBorders>
          </w:tcPr>
          <w:p w14:paraId="0C13353E" w14:textId="77777777" w:rsidR="006631C2" w:rsidRPr="00CB5D1D" w:rsidRDefault="006631C2" w:rsidP="005E7D69">
            <w:pPr>
              <w:jc w:val="both"/>
              <w:rPr>
                <w:rFonts w:ascii="Myriad Pro" w:hAnsi="Myriad Pro"/>
                <w:color w:val="auto"/>
                <w:sz w:val="12"/>
                <w:szCs w:val="12"/>
                <w:lang w:val="en-US"/>
              </w:rPr>
            </w:pPr>
            <w:r w:rsidRPr="00CB5D1D">
              <w:rPr>
                <w:rFonts w:ascii="Myriad Pro" w:hAnsi="Myriad Pro"/>
                <w:color w:val="auto"/>
                <w:sz w:val="12"/>
                <w:szCs w:val="12"/>
              </w:rPr>
              <w:t xml:space="preserve">иако употребата на вакцини против Њукастелска болест кои не ги исполнуваат посебните услови од </w:t>
            </w:r>
            <w:r w:rsidR="00820F1F" w:rsidRPr="00CB5D1D">
              <w:rPr>
                <w:rFonts w:ascii="Myriad Pro" w:hAnsi="Myriad Pro"/>
                <w:color w:val="auto"/>
                <w:sz w:val="12"/>
                <w:szCs w:val="12"/>
              </w:rPr>
              <w:t xml:space="preserve">Правилникот </w:t>
            </w:r>
            <w:r w:rsidR="00996264" w:rsidRPr="00CB5D1D">
              <w:rPr>
                <w:rFonts w:ascii="Myriad Pro" w:hAnsi="Myriad Pro"/>
                <w:color w:val="auto"/>
                <w:sz w:val="12"/>
                <w:szCs w:val="12"/>
                <w:lang w:val="en-US"/>
              </w:rPr>
              <w:t>(7)</w:t>
            </w:r>
            <w:r w:rsidR="00820F1F" w:rsidRPr="00CB5D1D">
              <w:rPr>
                <w:rFonts w:ascii="Myriad Pro" w:hAnsi="Myriad Pro"/>
                <w:color w:val="auto"/>
                <w:sz w:val="12"/>
                <w:szCs w:val="12"/>
              </w:rPr>
              <w:t xml:space="preserve">, односно еквивалентниот </w:t>
            </w:r>
            <w:r w:rsidRPr="00CB5D1D">
              <w:rPr>
                <w:rFonts w:ascii="Myriad Pro" w:hAnsi="Myriad Pro"/>
                <w:color w:val="auto"/>
                <w:sz w:val="12"/>
                <w:szCs w:val="12"/>
              </w:rPr>
              <w:t>Анекс</w:t>
            </w:r>
            <w:r w:rsidRPr="00CB5D1D">
              <w:rPr>
                <w:rFonts w:ascii="Myriad Pro" w:hAnsi="Myriad Pro"/>
                <w:color w:val="auto"/>
                <w:sz w:val="12"/>
                <w:szCs w:val="12"/>
                <w:lang w:val="en-US"/>
              </w:rPr>
              <w:t xml:space="preserve"> VI</w:t>
            </w:r>
            <w:r w:rsidR="00E459E8" w:rsidRPr="00CB5D1D">
              <w:rPr>
                <w:rFonts w:ascii="Myriad Pro" w:hAnsi="Myriad Pro"/>
                <w:color w:val="auto"/>
                <w:sz w:val="12"/>
                <w:szCs w:val="12"/>
                <w:lang w:val="en-US"/>
              </w:rPr>
              <w:t xml:space="preserve"> </w:t>
            </w:r>
            <w:r w:rsidRPr="00CB5D1D">
              <w:rPr>
                <w:rFonts w:ascii="Myriad Pro" w:hAnsi="Myriad Pro"/>
                <w:color w:val="auto"/>
                <w:sz w:val="12"/>
                <w:szCs w:val="12"/>
              </w:rPr>
              <w:t>(</w:t>
            </w:r>
            <w:r w:rsidRPr="00CB5D1D">
              <w:rPr>
                <w:rFonts w:ascii="Myriad Pro" w:hAnsi="Myriad Pro"/>
                <w:color w:val="auto"/>
                <w:sz w:val="12"/>
                <w:szCs w:val="12"/>
                <w:lang w:val="en-US"/>
              </w:rPr>
              <w:t>II</w:t>
            </w:r>
            <w:r w:rsidRPr="00CB5D1D">
              <w:rPr>
                <w:rFonts w:ascii="Myriad Pro" w:hAnsi="Myriad Pro"/>
                <w:color w:val="auto"/>
                <w:sz w:val="12"/>
                <w:szCs w:val="12"/>
              </w:rPr>
              <w:t xml:space="preserve">) од Регулативата </w:t>
            </w:r>
            <w:r w:rsidR="001163BD" w:rsidRPr="00CB5D1D">
              <w:rPr>
                <w:rFonts w:ascii="Myriad Pro" w:hAnsi="Myriad Pro"/>
                <w:color w:val="auto"/>
                <w:sz w:val="12"/>
                <w:szCs w:val="12"/>
              </w:rPr>
              <w:t>(ЕЗ)</w:t>
            </w:r>
            <w:r w:rsidRPr="00CB5D1D">
              <w:rPr>
                <w:rFonts w:ascii="Myriad Pro" w:hAnsi="Myriad Pro"/>
                <w:color w:val="auto"/>
                <w:sz w:val="12"/>
                <w:szCs w:val="12"/>
              </w:rPr>
              <w:t xml:space="preserve"> Бр. 798/2008</w:t>
            </w:r>
            <w:r w:rsidR="006075A8" w:rsidRPr="00CB5D1D">
              <w:rPr>
                <w:rFonts w:ascii="Myriad Pro" w:hAnsi="Myriad Pro"/>
                <w:color w:val="auto"/>
                <w:spacing w:val="2"/>
                <w:w w:val="94"/>
                <w:sz w:val="12"/>
                <w:szCs w:val="12"/>
              </w:rPr>
              <w:t xml:space="preserve"> </w:t>
            </w:r>
            <w:r w:rsidRPr="00CB5D1D">
              <w:rPr>
                <w:rFonts w:ascii="Myriad Pro" w:hAnsi="Myriad Pro"/>
                <w:color w:val="auto"/>
                <w:sz w:val="12"/>
                <w:szCs w:val="12"/>
              </w:rPr>
              <w:t>не е забранета во</w:t>
            </w:r>
            <w:r w:rsidR="00C832E4" w:rsidRPr="00C832E4">
              <w:rPr>
                <w:rFonts w:ascii="Myriad Pro" w:hAnsi="Myriad Pro"/>
                <w:color w:val="auto"/>
                <w:sz w:val="12"/>
                <w:szCs w:val="12"/>
              </w:rPr>
              <w:t>:</w:t>
            </w:r>
          </w:p>
          <w:p w14:paraId="57EE37F4" w14:textId="77777777" w:rsidR="006631C2" w:rsidRPr="00CB5D1D" w:rsidRDefault="006631C2" w:rsidP="003D0A82">
            <w:pPr>
              <w:jc w:val="both"/>
              <w:rPr>
                <w:rFonts w:ascii="Myriad Pro" w:hAnsi="Myriad Pro"/>
                <w:color w:val="auto"/>
                <w:sz w:val="12"/>
                <w:szCs w:val="12"/>
                <w:lang w:val="en-US"/>
              </w:rPr>
            </w:pPr>
            <w:r w:rsidRPr="00CB5D1D">
              <w:rPr>
                <w:rFonts w:ascii="Myriad Pro" w:hAnsi="Myriad Pro"/>
                <w:color w:val="auto"/>
                <w:sz w:val="12"/>
                <w:szCs w:val="12"/>
                <w:lang w:val="en-US"/>
              </w:rPr>
              <w:t>/</w:t>
            </w:r>
            <w:r w:rsidRPr="00CB5D1D">
              <w:rPr>
                <w:rFonts w:ascii="Myriad Pro" w:hAnsi="Myriad Pro"/>
                <w:color w:val="auto"/>
                <w:sz w:val="12"/>
                <w:szCs w:val="12"/>
              </w:rPr>
              <w:t>although the use of vaccines against Newcastle disease</w:t>
            </w:r>
            <w:r w:rsidRPr="00CB5D1D">
              <w:rPr>
                <w:rFonts w:ascii="Myriad Pro" w:hAnsi="Myriad Pro"/>
                <w:color w:val="auto"/>
                <w:sz w:val="12"/>
                <w:szCs w:val="12"/>
                <w:lang w:val="en-US"/>
              </w:rPr>
              <w:t xml:space="preserve"> </w:t>
            </w:r>
            <w:r w:rsidRPr="00CB5D1D">
              <w:rPr>
                <w:rFonts w:ascii="Myriad Pro" w:hAnsi="Myriad Pro"/>
                <w:color w:val="auto"/>
                <w:sz w:val="12"/>
                <w:szCs w:val="12"/>
              </w:rPr>
              <w:t>which do not fulfil the specific requirements of</w:t>
            </w:r>
            <w:r w:rsidR="003D0A82" w:rsidRPr="00CB5D1D">
              <w:rPr>
                <w:rFonts w:ascii="Myriad Pro" w:hAnsi="Myriad Pro"/>
                <w:bCs/>
                <w:color w:val="auto"/>
                <w:sz w:val="12"/>
                <w:szCs w:val="12"/>
                <w:lang w:val="en-US"/>
              </w:rPr>
              <w:t xml:space="preserve"> </w:t>
            </w:r>
            <w:r w:rsidR="003D0A82" w:rsidRPr="00CB5D1D">
              <w:rPr>
                <w:rFonts w:ascii="Myriad Pro" w:hAnsi="Myriad Pro"/>
                <w:bCs/>
                <w:color w:val="auto"/>
                <w:sz w:val="12"/>
                <w:szCs w:val="12"/>
              </w:rPr>
              <w:t>Book of Rules</w:t>
            </w:r>
            <w:r w:rsidR="00996264" w:rsidRPr="00CB5D1D">
              <w:rPr>
                <w:rFonts w:ascii="Myriad Pro" w:hAnsi="Myriad Pro"/>
                <w:color w:val="auto"/>
                <w:sz w:val="12"/>
                <w:szCs w:val="12"/>
                <w:lang w:val="en-US"/>
              </w:rPr>
              <w:t>(7)</w:t>
            </w:r>
            <w:r w:rsidR="003D0A82" w:rsidRPr="00CB5D1D">
              <w:rPr>
                <w:rFonts w:ascii="Myriad Pro" w:hAnsi="Myriad Pro"/>
                <w:color w:val="auto"/>
                <w:sz w:val="12"/>
                <w:szCs w:val="12"/>
                <w:lang w:val="en-US"/>
              </w:rPr>
              <w:t xml:space="preserve"> or equivalent</w:t>
            </w:r>
            <w:r w:rsidRPr="00CB5D1D">
              <w:rPr>
                <w:rFonts w:ascii="Myriad Pro" w:hAnsi="Myriad Pro"/>
                <w:color w:val="auto"/>
                <w:sz w:val="12"/>
                <w:szCs w:val="12"/>
              </w:rPr>
              <w:t xml:space="preserve"> Annex </w:t>
            </w:r>
            <w:r w:rsidRPr="00CB5D1D">
              <w:rPr>
                <w:rFonts w:ascii="Myriad Pro" w:hAnsi="Myriad Pro"/>
                <w:color w:val="auto"/>
                <w:sz w:val="12"/>
                <w:szCs w:val="12"/>
                <w:lang w:val="en-US"/>
              </w:rPr>
              <w:t>VI</w:t>
            </w:r>
            <w:r w:rsidR="00E459E8" w:rsidRPr="00CB5D1D">
              <w:rPr>
                <w:rFonts w:ascii="Myriad Pro" w:hAnsi="Myriad Pro"/>
                <w:color w:val="auto"/>
                <w:sz w:val="12"/>
                <w:szCs w:val="12"/>
                <w:lang w:val="en-US"/>
              </w:rPr>
              <w:t xml:space="preserve"> </w:t>
            </w:r>
            <w:r w:rsidRPr="00CB5D1D">
              <w:rPr>
                <w:rFonts w:ascii="Myriad Pro" w:hAnsi="Myriad Pro"/>
                <w:color w:val="auto"/>
                <w:sz w:val="12"/>
                <w:szCs w:val="12"/>
              </w:rPr>
              <w:t>(</w:t>
            </w:r>
            <w:r w:rsidRPr="00CB5D1D">
              <w:rPr>
                <w:rFonts w:ascii="Myriad Pro" w:hAnsi="Myriad Pro"/>
                <w:color w:val="auto"/>
                <w:sz w:val="12"/>
                <w:szCs w:val="12"/>
                <w:lang w:val="en-US"/>
              </w:rPr>
              <w:t>II</w:t>
            </w:r>
            <w:r w:rsidRPr="00CB5D1D">
              <w:rPr>
                <w:rFonts w:ascii="Myriad Pro" w:hAnsi="Myriad Pro"/>
                <w:color w:val="auto"/>
                <w:sz w:val="12"/>
                <w:szCs w:val="12"/>
              </w:rPr>
              <w:t xml:space="preserve">) to </w:t>
            </w:r>
            <w:r w:rsidRPr="00CB5D1D">
              <w:rPr>
                <w:rFonts w:ascii="Myriad Pro" w:hAnsi="Myriad Pro"/>
                <w:color w:val="auto"/>
                <w:sz w:val="12"/>
                <w:szCs w:val="12"/>
                <w:lang w:val="en-US"/>
              </w:rPr>
              <w:t>Regulation (EC) No 798/2008</w:t>
            </w:r>
            <w:r w:rsidRPr="00CB5D1D">
              <w:rPr>
                <w:rFonts w:ascii="Myriad Pro" w:hAnsi="Myriad Pro"/>
                <w:color w:val="auto"/>
                <w:sz w:val="12"/>
                <w:szCs w:val="12"/>
              </w:rPr>
              <w:t xml:space="preserve"> is not </w:t>
            </w:r>
            <w:r w:rsidRPr="00CB5D1D">
              <w:rPr>
                <w:rFonts w:ascii="Myriad Pro" w:hAnsi="Myriad Pro"/>
                <w:color w:val="auto"/>
                <w:sz w:val="12"/>
                <w:szCs w:val="12"/>
                <w:lang w:val="en-US"/>
              </w:rPr>
              <w:t xml:space="preserve"> </w:t>
            </w:r>
            <w:r w:rsidRPr="00CB5D1D">
              <w:rPr>
                <w:rFonts w:ascii="Myriad Pro" w:hAnsi="Myriad Pro"/>
                <w:color w:val="auto"/>
                <w:sz w:val="12"/>
                <w:szCs w:val="12"/>
              </w:rPr>
              <w:t>prohibited in</w:t>
            </w:r>
            <w:r w:rsidR="00E459E8" w:rsidRPr="00CB5D1D">
              <w:rPr>
                <w:rFonts w:ascii="Myriad Pro" w:hAnsi="Myriad Pro"/>
                <w:color w:val="auto"/>
                <w:sz w:val="12"/>
                <w:szCs w:val="12"/>
                <w:lang w:val="en-US"/>
              </w:rPr>
              <w:t>:</w:t>
            </w:r>
          </w:p>
        </w:tc>
      </w:tr>
      <w:tr w:rsidR="00575425" w:rsidRPr="00CB5D1D" w14:paraId="5EA8A0BA" w14:textId="77777777" w:rsidTr="001A36D8">
        <w:trPr>
          <w:gridBefore w:val="1"/>
          <w:gridAfter w:val="1"/>
          <w:wBefore w:w="300" w:type="pct"/>
          <w:wAfter w:w="4" w:type="pct"/>
          <w:trHeight w:val="360"/>
          <w:jc w:val="center"/>
        </w:trPr>
        <w:tc>
          <w:tcPr>
            <w:tcW w:w="443" w:type="pct"/>
            <w:gridSpan w:val="2"/>
            <w:tcBorders>
              <w:top w:val="nil"/>
              <w:left w:val="single" w:sz="4" w:space="0" w:color="auto"/>
              <w:bottom w:val="nil"/>
              <w:right w:val="nil"/>
            </w:tcBorders>
          </w:tcPr>
          <w:p w14:paraId="478C2227" w14:textId="77777777" w:rsidR="006631C2" w:rsidRPr="00CB5D1D" w:rsidRDefault="00CC6398" w:rsidP="005E7D69">
            <w:pPr>
              <w:jc w:val="both"/>
              <w:rPr>
                <w:rFonts w:ascii="Myriad Pro" w:hAnsi="Myriad Pro"/>
                <w:color w:val="auto"/>
                <w:sz w:val="12"/>
                <w:szCs w:val="12"/>
              </w:rPr>
            </w:pPr>
            <w:r w:rsidRPr="00CB5D1D">
              <w:rPr>
                <w:rFonts w:ascii="Myriad Pro" w:hAnsi="Myriad Pro"/>
                <w:color w:val="auto"/>
                <w:sz w:val="12"/>
                <w:szCs w:val="12"/>
              </w:rPr>
              <w:t>(</w:t>
            </w:r>
            <w:r w:rsidRPr="00CB5D1D">
              <w:rPr>
                <w:rFonts w:ascii="Myriad Pro" w:hAnsi="Myriad Pro"/>
                <w:color w:val="auto"/>
                <w:sz w:val="12"/>
                <w:szCs w:val="12"/>
                <w:vertAlign w:val="superscript"/>
              </w:rPr>
              <w:t>2</w:t>
            </w:r>
            <w:r w:rsidRPr="00CB5D1D">
              <w:rPr>
                <w:rFonts w:ascii="Myriad Pro" w:hAnsi="Myriad Pro"/>
                <w:color w:val="auto"/>
                <w:sz w:val="12"/>
                <w:szCs w:val="12"/>
              </w:rPr>
              <w:t>)(</w:t>
            </w:r>
            <w:r w:rsidRPr="00CB5D1D">
              <w:rPr>
                <w:rFonts w:ascii="Myriad Pro" w:hAnsi="Myriad Pro"/>
                <w:color w:val="auto"/>
                <w:sz w:val="12"/>
                <w:szCs w:val="12"/>
                <w:vertAlign w:val="superscript"/>
              </w:rPr>
              <w:t>3</w:t>
            </w:r>
            <w:r w:rsidRPr="00CB5D1D">
              <w:rPr>
                <w:rFonts w:ascii="Myriad Pro" w:hAnsi="Myriad Pro"/>
                <w:color w:val="auto"/>
                <w:sz w:val="12"/>
                <w:szCs w:val="12"/>
              </w:rPr>
              <w:t>)или</w:t>
            </w:r>
          </w:p>
          <w:p w14:paraId="6607038A" w14:textId="77777777" w:rsidR="00CC6398" w:rsidRPr="00CB5D1D" w:rsidRDefault="00CC6398" w:rsidP="005E7D69">
            <w:pPr>
              <w:jc w:val="both"/>
              <w:rPr>
                <w:rFonts w:ascii="Myriad Pro" w:hAnsi="Myriad Pro"/>
                <w:color w:val="auto"/>
                <w:sz w:val="12"/>
                <w:szCs w:val="12"/>
                <w:lang w:val="en-US"/>
              </w:rPr>
            </w:pPr>
            <w:r w:rsidRPr="00CB5D1D">
              <w:rPr>
                <w:rFonts w:ascii="Myriad Pro" w:hAnsi="Myriad Pro"/>
                <w:color w:val="auto"/>
                <w:sz w:val="12"/>
                <w:szCs w:val="12"/>
              </w:rPr>
              <w:t>/</w:t>
            </w:r>
            <w:r w:rsidRPr="00CB5D1D">
              <w:rPr>
                <w:rFonts w:ascii="Myriad Pro" w:hAnsi="Myriad Pro"/>
                <w:color w:val="auto"/>
                <w:sz w:val="12"/>
                <w:szCs w:val="12"/>
                <w:lang w:val="en-US"/>
              </w:rPr>
              <w:t>either</w:t>
            </w:r>
          </w:p>
        </w:tc>
        <w:tc>
          <w:tcPr>
            <w:tcW w:w="4253" w:type="pct"/>
            <w:gridSpan w:val="7"/>
            <w:tcBorders>
              <w:top w:val="nil"/>
              <w:left w:val="nil"/>
              <w:bottom w:val="nil"/>
              <w:right w:val="single" w:sz="4" w:space="0" w:color="auto"/>
            </w:tcBorders>
          </w:tcPr>
          <w:p w14:paraId="361FA903" w14:textId="77777777" w:rsidR="00CC6398" w:rsidRPr="00CB5D1D" w:rsidRDefault="00CC6398" w:rsidP="00CC6398">
            <w:pPr>
              <w:rPr>
                <w:rFonts w:ascii="Myriad Pro" w:hAnsi="Myriad Pro"/>
                <w:color w:val="auto"/>
                <w:sz w:val="12"/>
                <w:szCs w:val="12"/>
              </w:rPr>
            </w:pPr>
            <w:r w:rsidRPr="00CB5D1D">
              <w:rPr>
                <w:rFonts w:ascii="Myriad Pro" w:hAnsi="Myriad Pro"/>
                <w:color w:val="auto"/>
                <w:sz w:val="12"/>
                <w:szCs w:val="12"/>
                <w:lang w:val="en-US"/>
              </w:rPr>
              <w:t>[</w:t>
            </w:r>
            <w:r w:rsidRPr="00CB5D1D">
              <w:rPr>
                <w:rFonts w:ascii="Myriad Pro" w:hAnsi="Myriad Pro"/>
                <w:color w:val="auto"/>
                <w:sz w:val="12"/>
                <w:szCs w:val="12"/>
              </w:rPr>
              <w:t>територијата со код</w:t>
            </w:r>
          </w:p>
          <w:p w14:paraId="77A3B6CC" w14:textId="77777777" w:rsidR="006631C2" w:rsidRPr="00CB5D1D" w:rsidRDefault="00CC6398" w:rsidP="00CC6398">
            <w:pPr>
              <w:jc w:val="both"/>
              <w:rPr>
                <w:rFonts w:ascii="Myriad Pro" w:hAnsi="Myriad Pro"/>
                <w:color w:val="auto"/>
                <w:sz w:val="12"/>
                <w:szCs w:val="12"/>
              </w:rPr>
            </w:pPr>
            <w:r w:rsidRPr="00CB5D1D">
              <w:rPr>
                <w:rFonts w:ascii="Myriad Pro" w:hAnsi="Myriad Pro"/>
                <w:color w:val="auto"/>
                <w:sz w:val="12"/>
                <w:szCs w:val="12"/>
                <w:lang w:val="en-US"/>
              </w:rPr>
              <w:t>/</w:t>
            </w:r>
            <w:r w:rsidRPr="00CB5D1D">
              <w:rPr>
                <w:rFonts w:ascii="Myriad Pro" w:hAnsi="Myriad Pro"/>
                <w:color w:val="auto"/>
                <w:sz w:val="12"/>
                <w:szCs w:val="12"/>
              </w:rPr>
              <w:t>the territory of code .....................</w:t>
            </w:r>
            <w:r w:rsidR="000A46F8" w:rsidRPr="00CB5D1D">
              <w:rPr>
                <w:rFonts w:ascii="Myriad Pro" w:hAnsi="Myriad Pro"/>
                <w:color w:val="auto"/>
                <w:sz w:val="12"/>
                <w:szCs w:val="12"/>
                <w:lang w:val="en-US"/>
              </w:rPr>
              <w:t>....</w:t>
            </w:r>
            <w:r w:rsidRPr="00CB5D1D">
              <w:rPr>
                <w:rFonts w:ascii="Myriad Pro" w:hAnsi="Myriad Pro"/>
                <w:color w:val="auto"/>
                <w:sz w:val="12"/>
                <w:szCs w:val="12"/>
              </w:rPr>
              <w:t>................ ;]</w:t>
            </w:r>
          </w:p>
        </w:tc>
      </w:tr>
      <w:tr w:rsidR="00575425" w:rsidRPr="00CB5D1D" w14:paraId="3AEC69E6" w14:textId="77777777" w:rsidTr="001A36D8">
        <w:trPr>
          <w:gridBefore w:val="1"/>
          <w:gridAfter w:val="1"/>
          <w:wBefore w:w="300" w:type="pct"/>
          <w:wAfter w:w="4" w:type="pct"/>
          <w:trHeight w:val="218"/>
          <w:jc w:val="center"/>
        </w:trPr>
        <w:tc>
          <w:tcPr>
            <w:tcW w:w="443" w:type="pct"/>
            <w:gridSpan w:val="2"/>
            <w:tcBorders>
              <w:top w:val="nil"/>
              <w:left w:val="single" w:sz="4" w:space="0" w:color="auto"/>
              <w:bottom w:val="nil"/>
              <w:right w:val="nil"/>
            </w:tcBorders>
          </w:tcPr>
          <w:p w14:paraId="062AD9B7" w14:textId="77777777" w:rsidR="006631C2" w:rsidRPr="00CB5D1D" w:rsidRDefault="00CC6398" w:rsidP="005E7D69">
            <w:pPr>
              <w:jc w:val="both"/>
              <w:rPr>
                <w:rFonts w:ascii="Myriad Pro" w:hAnsi="Myriad Pro"/>
                <w:color w:val="auto"/>
                <w:sz w:val="12"/>
                <w:szCs w:val="12"/>
              </w:rPr>
            </w:pPr>
            <w:r w:rsidRPr="00CB5D1D">
              <w:rPr>
                <w:rFonts w:ascii="Myriad Pro" w:hAnsi="Myriad Pro"/>
                <w:color w:val="auto"/>
                <w:sz w:val="12"/>
                <w:szCs w:val="12"/>
              </w:rPr>
              <w:t>(</w:t>
            </w:r>
            <w:r w:rsidRPr="00CB5D1D">
              <w:rPr>
                <w:rFonts w:ascii="Myriad Pro" w:hAnsi="Myriad Pro"/>
                <w:color w:val="auto"/>
                <w:sz w:val="12"/>
                <w:szCs w:val="12"/>
                <w:vertAlign w:val="superscript"/>
              </w:rPr>
              <w:t>3</w:t>
            </w:r>
            <w:r w:rsidRPr="00CB5D1D">
              <w:rPr>
                <w:rFonts w:ascii="Myriad Pro" w:hAnsi="Myriad Pro"/>
                <w:color w:val="auto"/>
                <w:sz w:val="12"/>
                <w:szCs w:val="12"/>
              </w:rPr>
              <w:t>)(</w:t>
            </w:r>
            <w:r w:rsidRPr="00CB5D1D">
              <w:rPr>
                <w:rFonts w:ascii="Myriad Pro" w:hAnsi="Myriad Pro"/>
                <w:color w:val="auto"/>
                <w:sz w:val="12"/>
                <w:szCs w:val="12"/>
                <w:vertAlign w:val="superscript"/>
              </w:rPr>
              <w:t>4</w:t>
            </w:r>
            <w:r w:rsidRPr="00CB5D1D">
              <w:rPr>
                <w:rFonts w:ascii="Myriad Pro" w:hAnsi="Myriad Pro"/>
                <w:color w:val="auto"/>
                <w:sz w:val="12"/>
                <w:szCs w:val="12"/>
              </w:rPr>
              <w:t>)или</w:t>
            </w:r>
          </w:p>
          <w:p w14:paraId="34EEE24D" w14:textId="77777777" w:rsidR="00CC6398" w:rsidRPr="00CB5D1D" w:rsidRDefault="00CC6398" w:rsidP="005E7D69">
            <w:pPr>
              <w:jc w:val="both"/>
              <w:rPr>
                <w:rFonts w:ascii="Myriad Pro" w:hAnsi="Myriad Pro"/>
                <w:color w:val="auto"/>
                <w:sz w:val="12"/>
                <w:szCs w:val="12"/>
                <w:lang w:val="en-US"/>
              </w:rPr>
            </w:pPr>
            <w:r w:rsidRPr="00CB5D1D">
              <w:rPr>
                <w:rFonts w:ascii="Myriad Pro" w:hAnsi="Myriad Pro"/>
                <w:color w:val="auto"/>
                <w:sz w:val="12"/>
                <w:szCs w:val="12"/>
                <w:lang w:val="en-US"/>
              </w:rPr>
              <w:t>/or</w:t>
            </w:r>
          </w:p>
        </w:tc>
        <w:tc>
          <w:tcPr>
            <w:tcW w:w="4253" w:type="pct"/>
            <w:gridSpan w:val="7"/>
            <w:tcBorders>
              <w:top w:val="nil"/>
              <w:left w:val="nil"/>
              <w:bottom w:val="nil"/>
              <w:right w:val="single" w:sz="4" w:space="0" w:color="auto"/>
            </w:tcBorders>
          </w:tcPr>
          <w:p w14:paraId="4B6C6CE1" w14:textId="77777777" w:rsidR="00CC6398" w:rsidRPr="00CB5D1D" w:rsidRDefault="00CC6398" w:rsidP="00CC6398">
            <w:pPr>
              <w:jc w:val="both"/>
              <w:rPr>
                <w:rFonts w:ascii="Myriad Pro" w:hAnsi="Myriad Pro"/>
                <w:color w:val="auto"/>
                <w:sz w:val="12"/>
                <w:szCs w:val="12"/>
                <w:lang w:val="en-US"/>
              </w:rPr>
            </w:pPr>
            <w:r w:rsidRPr="00CB5D1D">
              <w:rPr>
                <w:rFonts w:ascii="Myriad Pro" w:hAnsi="Myriad Pro"/>
                <w:color w:val="auto"/>
                <w:sz w:val="12"/>
                <w:szCs w:val="12"/>
                <w:lang w:val="en-US"/>
              </w:rPr>
              <w:t>[</w:t>
            </w:r>
            <w:r w:rsidRPr="00CB5D1D">
              <w:rPr>
                <w:rFonts w:ascii="Myriad Pro" w:hAnsi="Myriad Pro"/>
                <w:color w:val="auto"/>
                <w:sz w:val="12"/>
                <w:szCs w:val="12"/>
              </w:rPr>
              <w:t>оддел(и)</w:t>
            </w:r>
          </w:p>
          <w:p w14:paraId="1999C377" w14:textId="77777777" w:rsidR="006631C2" w:rsidRPr="00CB5D1D" w:rsidRDefault="00CC6398" w:rsidP="00CC6398">
            <w:pPr>
              <w:jc w:val="both"/>
              <w:rPr>
                <w:rFonts w:ascii="Myriad Pro" w:hAnsi="Myriad Pro"/>
                <w:color w:val="auto"/>
                <w:sz w:val="12"/>
                <w:szCs w:val="12"/>
              </w:rPr>
            </w:pPr>
            <w:r w:rsidRPr="00CB5D1D">
              <w:rPr>
                <w:rFonts w:ascii="Myriad Pro" w:hAnsi="Myriad Pro"/>
                <w:color w:val="auto"/>
                <w:sz w:val="12"/>
                <w:szCs w:val="12"/>
                <w:lang w:val="en-US"/>
              </w:rPr>
              <w:t>/compartment</w:t>
            </w:r>
            <w:r w:rsidRPr="00CB5D1D">
              <w:rPr>
                <w:rFonts w:ascii="Myriad Pro" w:hAnsi="Myriad Pro"/>
                <w:color w:val="auto"/>
                <w:sz w:val="12"/>
                <w:szCs w:val="12"/>
              </w:rPr>
              <w:t>(</w:t>
            </w:r>
            <w:r w:rsidRPr="00CB5D1D">
              <w:rPr>
                <w:rFonts w:ascii="Myriad Pro" w:hAnsi="Myriad Pro"/>
                <w:color w:val="auto"/>
                <w:sz w:val="12"/>
                <w:szCs w:val="12"/>
                <w:lang w:val="en-US"/>
              </w:rPr>
              <w:t>s</w:t>
            </w:r>
            <w:r w:rsidRPr="00CB5D1D">
              <w:rPr>
                <w:rFonts w:ascii="Myriad Pro" w:hAnsi="Myriad Pro"/>
                <w:color w:val="auto"/>
                <w:sz w:val="12"/>
                <w:szCs w:val="12"/>
              </w:rPr>
              <w:t>)</w:t>
            </w:r>
            <w:r w:rsidRPr="00CB5D1D">
              <w:rPr>
                <w:rFonts w:ascii="Myriad Pro" w:hAnsi="Myriad Pro"/>
                <w:color w:val="auto"/>
                <w:sz w:val="12"/>
                <w:szCs w:val="12"/>
                <w:lang w:val="en-US"/>
              </w:rPr>
              <w:t xml:space="preserve"> ………………………</w:t>
            </w:r>
            <w:r w:rsidR="000A46F8" w:rsidRPr="00CB5D1D">
              <w:rPr>
                <w:rFonts w:ascii="Myriad Pro" w:hAnsi="Myriad Pro"/>
                <w:color w:val="auto"/>
                <w:sz w:val="12"/>
                <w:szCs w:val="12"/>
                <w:lang w:val="en-US"/>
              </w:rPr>
              <w:t>..</w:t>
            </w:r>
            <w:r w:rsidRPr="00CB5D1D">
              <w:rPr>
                <w:rFonts w:ascii="Myriad Pro" w:hAnsi="Myriad Pro"/>
                <w:color w:val="auto"/>
                <w:sz w:val="12"/>
                <w:szCs w:val="12"/>
                <w:lang w:val="en-US"/>
              </w:rPr>
              <w:t>…… ;]</w:t>
            </w:r>
          </w:p>
        </w:tc>
      </w:tr>
      <w:tr w:rsidR="00575425" w:rsidRPr="00CB5D1D" w14:paraId="2462AEA7" w14:textId="77777777" w:rsidTr="001A36D8">
        <w:trPr>
          <w:gridBefore w:val="1"/>
          <w:gridAfter w:val="1"/>
          <w:wBefore w:w="300" w:type="pct"/>
          <w:wAfter w:w="4" w:type="pct"/>
          <w:trHeight w:val="360"/>
          <w:jc w:val="center"/>
        </w:trPr>
        <w:tc>
          <w:tcPr>
            <w:tcW w:w="443" w:type="pct"/>
            <w:gridSpan w:val="2"/>
            <w:tcBorders>
              <w:top w:val="nil"/>
              <w:left w:val="single" w:sz="4" w:space="0" w:color="auto"/>
              <w:bottom w:val="nil"/>
              <w:right w:val="nil"/>
            </w:tcBorders>
          </w:tcPr>
          <w:p w14:paraId="1AA762D7" w14:textId="77777777" w:rsidR="00CC6398" w:rsidRPr="00CB5D1D" w:rsidRDefault="00CC6398" w:rsidP="005E7D69">
            <w:pPr>
              <w:jc w:val="both"/>
              <w:rPr>
                <w:rFonts w:ascii="Myriad Pro" w:hAnsi="Myriad Pro"/>
                <w:color w:val="auto"/>
                <w:sz w:val="12"/>
                <w:szCs w:val="12"/>
              </w:rPr>
            </w:pPr>
          </w:p>
        </w:tc>
        <w:tc>
          <w:tcPr>
            <w:tcW w:w="4253" w:type="pct"/>
            <w:gridSpan w:val="7"/>
            <w:tcBorders>
              <w:top w:val="nil"/>
              <w:left w:val="nil"/>
              <w:bottom w:val="nil"/>
              <w:right w:val="single" w:sz="4" w:space="0" w:color="auto"/>
            </w:tcBorders>
          </w:tcPr>
          <w:p w14:paraId="2287941F" w14:textId="77777777" w:rsidR="00CC6398" w:rsidRPr="00CB5D1D" w:rsidRDefault="00CC6398" w:rsidP="00CC6398">
            <w:pPr>
              <w:jc w:val="both"/>
              <w:rPr>
                <w:rFonts w:ascii="Myriad Pro" w:hAnsi="Myriad Pro"/>
                <w:color w:val="auto"/>
                <w:sz w:val="12"/>
                <w:szCs w:val="12"/>
              </w:rPr>
            </w:pPr>
            <w:r w:rsidRPr="00CB5D1D">
              <w:rPr>
                <w:rFonts w:ascii="Myriad Pro" w:hAnsi="Myriad Pro"/>
                <w:color w:val="auto"/>
                <w:sz w:val="12"/>
                <w:szCs w:val="12"/>
              </w:rPr>
              <w:t>живина од која потекнуваат јајцата за ведење</w:t>
            </w:r>
          </w:p>
          <w:p w14:paraId="464A1DB6" w14:textId="77777777" w:rsidR="00CC6398" w:rsidRPr="00CB5D1D" w:rsidRDefault="00CC6398" w:rsidP="00CC6398">
            <w:pPr>
              <w:jc w:val="both"/>
              <w:rPr>
                <w:rFonts w:ascii="Myriad Pro" w:hAnsi="Myriad Pro"/>
                <w:color w:val="auto"/>
                <w:sz w:val="12"/>
                <w:szCs w:val="12"/>
                <w:lang w:val="en-US"/>
              </w:rPr>
            </w:pPr>
            <w:r w:rsidRPr="00CB5D1D">
              <w:rPr>
                <w:rFonts w:ascii="Myriad Pro" w:hAnsi="Myriad Pro"/>
                <w:color w:val="auto"/>
                <w:sz w:val="12"/>
                <w:szCs w:val="12"/>
                <w:lang w:val="en-US"/>
              </w:rPr>
              <w:t>/the poultry from which the hatching eggs are derived:</w:t>
            </w:r>
          </w:p>
        </w:tc>
      </w:tr>
      <w:tr w:rsidR="000A46F8" w:rsidRPr="00CB5D1D" w14:paraId="78EE9299" w14:textId="77777777" w:rsidTr="00BA0A0F">
        <w:trPr>
          <w:gridBefore w:val="1"/>
          <w:gridAfter w:val="1"/>
          <w:wBefore w:w="300" w:type="pct"/>
          <w:wAfter w:w="4" w:type="pct"/>
          <w:trHeight w:val="261"/>
          <w:jc w:val="center"/>
        </w:trPr>
        <w:tc>
          <w:tcPr>
            <w:tcW w:w="443" w:type="pct"/>
            <w:gridSpan w:val="2"/>
            <w:tcBorders>
              <w:top w:val="nil"/>
              <w:left w:val="single" w:sz="4" w:space="0" w:color="auto"/>
              <w:bottom w:val="nil"/>
              <w:right w:val="nil"/>
            </w:tcBorders>
          </w:tcPr>
          <w:p w14:paraId="78D306D8" w14:textId="77777777" w:rsidR="000A46F8" w:rsidRPr="00CB5D1D" w:rsidRDefault="000A46F8" w:rsidP="005E7D69">
            <w:pPr>
              <w:jc w:val="both"/>
              <w:rPr>
                <w:rFonts w:ascii="Myriad Pro" w:hAnsi="Myriad Pro"/>
                <w:color w:val="auto"/>
                <w:sz w:val="12"/>
                <w:szCs w:val="12"/>
              </w:rPr>
            </w:pPr>
          </w:p>
        </w:tc>
        <w:tc>
          <w:tcPr>
            <w:tcW w:w="208" w:type="pct"/>
            <w:tcBorders>
              <w:top w:val="nil"/>
              <w:left w:val="nil"/>
              <w:bottom w:val="nil"/>
              <w:right w:val="nil"/>
            </w:tcBorders>
          </w:tcPr>
          <w:p w14:paraId="52BA85ED"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lang w:val="en-US"/>
              </w:rPr>
              <w:t>(a)</w:t>
            </w:r>
          </w:p>
        </w:tc>
        <w:tc>
          <w:tcPr>
            <w:tcW w:w="4045" w:type="pct"/>
            <w:gridSpan w:val="6"/>
            <w:tcBorders>
              <w:top w:val="nil"/>
              <w:left w:val="nil"/>
              <w:bottom w:val="nil"/>
              <w:right w:val="single" w:sz="4" w:space="0" w:color="auto"/>
            </w:tcBorders>
          </w:tcPr>
          <w:p w14:paraId="58B0BFDF" w14:textId="77777777" w:rsidR="000A46F8" w:rsidRPr="00CB5D1D" w:rsidRDefault="000A46F8" w:rsidP="00AB4701">
            <w:pPr>
              <w:rPr>
                <w:rFonts w:ascii="Myriad Pro" w:hAnsi="Myriad Pro"/>
                <w:color w:val="auto"/>
                <w:sz w:val="12"/>
                <w:szCs w:val="12"/>
                <w:lang w:val="en-US"/>
              </w:rPr>
            </w:pPr>
            <w:r w:rsidRPr="00CB5D1D">
              <w:rPr>
                <w:rFonts w:ascii="Myriad Pro" w:hAnsi="Myriad Pro"/>
                <w:color w:val="auto"/>
                <w:sz w:val="12"/>
                <w:szCs w:val="12"/>
              </w:rPr>
              <w:t>не била вакцинирана најмалку претходните 12 месеци со вакви вакцини</w:t>
            </w:r>
          </w:p>
          <w:p w14:paraId="0FBDA1A3" w14:textId="77777777" w:rsidR="000A46F8" w:rsidRPr="00CB5D1D" w:rsidRDefault="000A46F8" w:rsidP="00CC6398">
            <w:pPr>
              <w:rPr>
                <w:rFonts w:ascii="Myriad Pro" w:hAnsi="Myriad Pro"/>
                <w:color w:val="auto"/>
                <w:sz w:val="12"/>
                <w:szCs w:val="12"/>
              </w:rPr>
            </w:pPr>
            <w:r w:rsidRPr="00CB5D1D">
              <w:rPr>
                <w:rFonts w:ascii="Myriad Pro" w:hAnsi="Myriad Pro"/>
                <w:color w:val="auto"/>
                <w:sz w:val="12"/>
                <w:szCs w:val="12"/>
              </w:rPr>
              <w:t xml:space="preserve">/has not been vaccinated for at least </w:t>
            </w:r>
            <w:r w:rsidRPr="00CB5D1D">
              <w:rPr>
                <w:rFonts w:ascii="Myriad Pro" w:hAnsi="Myriad Pro"/>
                <w:color w:val="auto"/>
                <w:sz w:val="12"/>
                <w:szCs w:val="12"/>
                <w:lang w:val="en-US"/>
              </w:rPr>
              <w:t xml:space="preserve">the previous </w:t>
            </w:r>
            <w:r w:rsidRPr="00CB5D1D">
              <w:rPr>
                <w:rFonts w:ascii="Myriad Pro" w:hAnsi="Myriad Pro"/>
                <w:color w:val="auto"/>
                <w:sz w:val="12"/>
                <w:szCs w:val="12"/>
              </w:rPr>
              <w:t>12 months with such vaccines;</w:t>
            </w:r>
          </w:p>
        </w:tc>
      </w:tr>
      <w:tr w:rsidR="000A46F8" w:rsidRPr="00CB5D1D" w14:paraId="47204A29" w14:textId="77777777" w:rsidTr="00BA0A0F">
        <w:trPr>
          <w:gridBefore w:val="1"/>
          <w:gridAfter w:val="1"/>
          <w:wBefore w:w="300" w:type="pct"/>
          <w:wAfter w:w="4" w:type="pct"/>
          <w:trHeight w:val="758"/>
          <w:jc w:val="center"/>
        </w:trPr>
        <w:tc>
          <w:tcPr>
            <w:tcW w:w="443" w:type="pct"/>
            <w:gridSpan w:val="2"/>
            <w:tcBorders>
              <w:top w:val="nil"/>
              <w:left w:val="single" w:sz="4" w:space="0" w:color="auto"/>
              <w:bottom w:val="nil"/>
              <w:right w:val="nil"/>
            </w:tcBorders>
          </w:tcPr>
          <w:p w14:paraId="737AF41C" w14:textId="77777777" w:rsidR="000A46F8" w:rsidRPr="00CB5D1D" w:rsidRDefault="000A46F8" w:rsidP="005E7D69">
            <w:pPr>
              <w:jc w:val="both"/>
              <w:rPr>
                <w:rFonts w:ascii="Myriad Pro" w:hAnsi="Myriad Pro"/>
                <w:color w:val="auto"/>
                <w:sz w:val="12"/>
                <w:szCs w:val="12"/>
              </w:rPr>
            </w:pPr>
          </w:p>
        </w:tc>
        <w:tc>
          <w:tcPr>
            <w:tcW w:w="208" w:type="pct"/>
            <w:tcBorders>
              <w:top w:val="nil"/>
              <w:left w:val="nil"/>
              <w:bottom w:val="nil"/>
              <w:right w:val="nil"/>
            </w:tcBorders>
          </w:tcPr>
          <w:p w14:paraId="4EF3D22D"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lang w:val="en-US"/>
              </w:rPr>
              <w:t>(b)</w:t>
            </w:r>
          </w:p>
        </w:tc>
        <w:tc>
          <w:tcPr>
            <w:tcW w:w="4045" w:type="pct"/>
            <w:gridSpan w:val="6"/>
            <w:tcBorders>
              <w:top w:val="nil"/>
              <w:left w:val="nil"/>
              <w:bottom w:val="nil"/>
              <w:right w:val="single" w:sz="4" w:space="0" w:color="auto"/>
            </w:tcBorders>
          </w:tcPr>
          <w:p w14:paraId="7AD2F9DC"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rPr>
              <w:t>потекнува од јато</w:t>
            </w:r>
            <w:r w:rsidRPr="00CB5D1D">
              <w:rPr>
                <w:rFonts w:ascii="Myriad Pro" w:hAnsi="Myriad Pro"/>
                <w:color w:val="auto"/>
                <w:sz w:val="12"/>
                <w:szCs w:val="12"/>
                <w:lang w:val="en-US"/>
              </w:rPr>
              <w:t xml:space="preserve"> </w:t>
            </w:r>
            <w:r w:rsidRPr="00CB5D1D">
              <w:rPr>
                <w:rFonts w:ascii="Myriad Pro" w:hAnsi="Myriad Pro"/>
                <w:color w:val="auto"/>
                <w:sz w:val="12"/>
                <w:szCs w:val="12"/>
              </w:rPr>
              <w:t>или јата кое го поминало вирус изолацискиот тест за Њукастелска болест, извршен во официјална лабораторија не порано од 14 дена пред испораката на случаен примерок од  клоакален брис од најмалку 60 птици во секое јато и во кое Интрацеребралниот Патогенски Индекс (ИЦПИ) за авијарни парамиксовируси не е поголем од 0.4</w:t>
            </w:r>
          </w:p>
          <w:p w14:paraId="0AC8743F" w14:textId="77777777" w:rsidR="000A46F8" w:rsidRPr="00CB5D1D" w:rsidRDefault="000A46F8" w:rsidP="005E7D69">
            <w:pPr>
              <w:jc w:val="both"/>
              <w:rPr>
                <w:rFonts w:ascii="Myriad Pro" w:hAnsi="Myriad Pro"/>
                <w:color w:val="auto"/>
                <w:sz w:val="12"/>
                <w:szCs w:val="12"/>
              </w:rPr>
            </w:pPr>
            <w:r w:rsidRPr="00CB5D1D">
              <w:rPr>
                <w:rFonts w:ascii="Myriad Pro" w:hAnsi="Myriad Pro"/>
                <w:color w:val="auto"/>
                <w:sz w:val="12"/>
                <w:szCs w:val="12"/>
              </w:rPr>
              <w:t xml:space="preserve">/comes from a flock </w:t>
            </w:r>
            <w:r w:rsidRPr="00CB5D1D">
              <w:rPr>
                <w:rFonts w:ascii="Myriad Pro" w:hAnsi="Myriad Pro"/>
                <w:color w:val="auto"/>
                <w:sz w:val="12"/>
                <w:szCs w:val="12"/>
                <w:lang w:val="en-US"/>
              </w:rPr>
              <w:t xml:space="preserve">or flocks </w:t>
            </w:r>
            <w:r w:rsidRPr="00CB5D1D">
              <w:rPr>
                <w:rFonts w:ascii="Myriad Pro" w:hAnsi="Myriad Pro"/>
                <w:color w:val="auto"/>
                <w:sz w:val="12"/>
                <w:szCs w:val="12"/>
              </w:rPr>
              <w:t>that underwent a virus isolation test for Newcastle disease, carried out in an official</w:t>
            </w:r>
            <w:r w:rsidRPr="00CB5D1D">
              <w:rPr>
                <w:rFonts w:ascii="Myriad Pro" w:hAnsi="Myriad Pro"/>
                <w:color w:val="auto"/>
                <w:sz w:val="12"/>
                <w:szCs w:val="12"/>
                <w:lang w:val="en-US"/>
              </w:rPr>
              <w:t xml:space="preserve"> </w:t>
            </w:r>
            <w:r w:rsidRPr="00CB5D1D">
              <w:rPr>
                <w:rFonts w:ascii="Myriad Pro" w:hAnsi="Myriad Pro"/>
                <w:color w:val="auto"/>
                <w:sz w:val="12"/>
                <w:szCs w:val="12"/>
              </w:rPr>
              <w:t>laboratory not earlier than 14 days preceding consignment on a random sample of cloacal swabs from</w:t>
            </w:r>
            <w:r w:rsidRPr="00CB5D1D">
              <w:rPr>
                <w:rFonts w:ascii="Myriad Pro" w:hAnsi="Myriad Pro"/>
                <w:color w:val="auto"/>
                <w:sz w:val="12"/>
                <w:szCs w:val="12"/>
                <w:lang w:val="en-US"/>
              </w:rPr>
              <w:t xml:space="preserve"> </w:t>
            </w:r>
            <w:r w:rsidRPr="00CB5D1D">
              <w:rPr>
                <w:rFonts w:ascii="Myriad Pro" w:hAnsi="Myriad Pro"/>
                <w:color w:val="auto"/>
                <w:sz w:val="12"/>
                <w:szCs w:val="12"/>
              </w:rPr>
              <w:t>at least 60 birds in each flock concerned and in which no avian paramyxoviruses with an Intracerebral</w:t>
            </w:r>
            <w:r w:rsidRPr="00CB5D1D">
              <w:rPr>
                <w:rFonts w:ascii="Myriad Pro" w:hAnsi="Myriad Pro"/>
                <w:color w:val="auto"/>
                <w:sz w:val="12"/>
                <w:szCs w:val="12"/>
                <w:lang w:val="en-US"/>
              </w:rPr>
              <w:t xml:space="preserve"> </w:t>
            </w:r>
            <w:r w:rsidRPr="00CB5D1D">
              <w:rPr>
                <w:rFonts w:ascii="Myriad Pro" w:hAnsi="Myriad Pro"/>
                <w:color w:val="auto"/>
                <w:sz w:val="12"/>
                <w:szCs w:val="12"/>
              </w:rPr>
              <w:t>Pathogenicity Index (ICPI) of more than 0,4 have been found;</w:t>
            </w:r>
          </w:p>
        </w:tc>
      </w:tr>
      <w:tr w:rsidR="000A46F8" w:rsidRPr="00CB5D1D" w14:paraId="012F84DC" w14:textId="77777777" w:rsidTr="001A36D8">
        <w:trPr>
          <w:gridBefore w:val="1"/>
          <w:gridAfter w:val="1"/>
          <w:wBefore w:w="300" w:type="pct"/>
          <w:wAfter w:w="4" w:type="pct"/>
          <w:trHeight w:val="297"/>
          <w:jc w:val="center"/>
        </w:trPr>
        <w:tc>
          <w:tcPr>
            <w:tcW w:w="443" w:type="pct"/>
            <w:gridSpan w:val="2"/>
            <w:tcBorders>
              <w:top w:val="nil"/>
              <w:left w:val="single" w:sz="4" w:space="0" w:color="auto"/>
              <w:bottom w:val="nil"/>
              <w:right w:val="nil"/>
            </w:tcBorders>
          </w:tcPr>
          <w:p w14:paraId="3CC9E65B" w14:textId="77777777" w:rsidR="000A46F8" w:rsidRPr="00CB5D1D" w:rsidRDefault="000A46F8" w:rsidP="005E7D69">
            <w:pPr>
              <w:jc w:val="both"/>
              <w:rPr>
                <w:rFonts w:ascii="Myriad Pro" w:hAnsi="Myriad Pro"/>
                <w:color w:val="auto"/>
                <w:sz w:val="12"/>
                <w:szCs w:val="12"/>
              </w:rPr>
            </w:pPr>
          </w:p>
        </w:tc>
        <w:tc>
          <w:tcPr>
            <w:tcW w:w="208" w:type="pct"/>
            <w:tcBorders>
              <w:top w:val="nil"/>
              <w:left w:val="nil"/>
              <w:bottom w:val="nil"/>
              <w:right w:val="nil"/>
            </w:tcBorders>
          </w:tcPr>
          <w:p w14:paraId="2896F445"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lang w:val="en-US"/>
              </w:rPr>
              <w:t>(c)</w:t>
            </w:r>
          </w:p>
        </w:tc>
        <w:tc>
          <w:tcPr>
            <w:tcW w:w="4045" w:type="pct"/>
            <w:gridSpan w:val="6"/>
            <w:tcBorders>
              <w:top w:val="nil"/>
              <w:left w:val="nil"/>
              <w:bottom w:val="nil"/>
              <w:right w:val="single" w:sz="4" w:space="0" w:color="auto"/>
            </w:tcBorders>
          </w:tcPr>
          <w:p w14:paraId="4225D248"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rPr>
              <w:t>не била во контакт со живина која не ги исполнува условите под (</w:t>
            </w:r>
            <w:r w:rsidRPr="00CB5D1D">
              <w:rPr>
                <w:rFonts w:ascii="Myriad Pro" w:hAnsi="Myriad Pro"/>
                <w:color w:val="auto"/>
                <w:sz w:val="12"/>
                <w:szCs w:val="12"/>
                <w:lang w:val="en-US"/>
              </w:rPr>
              <w:t>a</w:t>
            </w:r>
            <w:r w:rsidRPr="00CB5D1D">
              <w:rPr>
                <w:rFonts w:ascii="Myriad Pro" w:hAnsi="Myriad Pro"/>
                <w:color w:val="auto"/>
                <w:sz w:val="12"/>
                <w:szCs w:val="12"/>
              </w:rPr>
              <w:t xml:space="preserve">) и </w:t>
            </w:r>
            <w:r w:rsidRPr="00CB5D1D">
              <w:rPr>
                <w:rFonts w:ascii="Myriad Pro" w:hAnsi="Myriad Pro"/>
                <w:color w:val="auto"/>
                <w:sz w:val="12"/>
                <w:szCs w:val="12"/>
                <w:lang w:val="en-US"/>
              </w:rPr>
              <w:t>(b)</w:t>
            </w:r>
            <w:r w:rsidRPr="00CB5D1D">
              <w:rPr>
                <w:rFonts w:ascii="Myriad Pro" w:hAnsi="Myriad Pro"/>
                <w:color w:val="auto"/>
                <w:sz w:val="12"/>
                <w:szCs w:val="12"/>
              </w:rPr>
              <w:t xml:space="preserve">  во последните 60 дена пред испораката</w:t>
            </w:r>
          </w:p>
          <w:p w14:paraId="4000FE7B"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rPr>
              <w:t>/has not been in contact during the last 60 days before consignment with poultry that does not fulfil the</w:t>
            </w:r>
            <w:r w:rsidRPr="00CB5D1D">
              <w:rPr>
                <w:rFonts w:ascii="Myriad Pro" w:hAnsi="Myriad Pro"/>
                <w:color w:val="auto"/>
                <w:sz w:val="12"/>
                <w:szCs w:val="12"/>
                <w:lang w:val="en-US"/>
              </w:rPr>
              <w:t xml:space="preserve"> </w:t>
            </w:r>
            <w:r w:rsidRPr="00CB5D1D">
              <w:rPr>
                <w:rFonts w:ascii="Myriad Pro" w:hAnsi="Myriad Pro"/>
                <w:color w:val="auto"/>
                <w:sz w:val="12"/>
                <w:szCs w:val="12"/>
              </w:rPr>
              <w:t>conditions in (a) and (b);</w:t>
            </w:r>
          </w:p>
        </w:tc>
      </w:tr>
      <w:tr w:rsidR="000A46F8" w:rsidRPr="00CB5D1D" w14:paraId="6BD38647" w14:textId="77777777" w:rsidTr="001A36D8">
        <w:trPr>
          <w:gridBefore w:val="1"/>
          <w:gridAfter w:val="1"/>
          <w:wBefore w:w="300" w:type="pct"/>
          <w:wAfter w:w="4" w:type="pct"/>
          <w:trHeight w:val="290"/>
          <w:jc w:val="center"/>
        </w:trPr>
        <w:tc>
          <w:tcPr>
            <w:tcW w:w="443" w:type="pct"/>
            <w:gridSpan w:val="2"/>
            <w:tcBorders>
              <w:top w:val="nil"/>
              <w:left w:val="single" w:sz="4" w:space="0" w:color="auto"/>
              <w:bottom w:val="nil"/>
              <w:right w:val="nil"/>
            </w:tcBorders>
          </w:tcPr>
          <w:p w14:paraId="1708AD0A" w14:textId="77777777" w:rsidR="000A46F8" w:rsidRPr="00CB5D1D" w:rsidRDefault="000A46F8" w:rsidP="005E7D69">
            <w:pPr>
              <w:jc w:val="both"/>
              <w:rPr>
                <w:rFonts w:ascii="Myriad Pro" w:hAnsi="Myriad Pro"/>
                <w:color w:val="auto"/>
                <w:sz w:val="12"/>
                <w:szCs w:val="12"/>
              </w:rPr>
            </w:pPr>
          </w:p>
        </w:tc>
        <w:tc>
          <w:tcPr>
            <w:tcW w:w="208" w:type="pct"/>
            <w:tcBorders>
              <w:top w:val="nil"/>
              <w:left w:val="nil"/>
              <w:bottom w:val="nil"/>
              <w:right w:val="nil"/>
            </w:tcBorders>
          </w:tcPr>
          <w:p w14:paraId="42E30631"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lang w:val="en-US"/>
              </w:rPr>
              <w:t>(d)</w:t>
            </w:r>
          </w:p>
        </w:tc>
        <w:tc>
          <w:tcPr>
            <w:tcW w:w="4045" w:type="pct"/>
            <w:gridSpan w:val="6"/>
            <w:tcBorders>
              <w:top w:val="nil"/>
              <w:left w:val="nil"/>
              <w:bottom w:val="nil"/>
              <w:right w:val="single" w:sz="4" w:space="0" w:color="auto"/>
            </w:tcBorders>
          </w:tcPr>
          <w:p w14:paraId="1A715591" w14:textId="77777777" w:rsidR="000A46F8" w:rsidRPr="00CB5D1D" w:rsidRDefault="000A46F8" w:rsidP="00835028">
            <w:pPr>
              <w:jc w:val="both"/>
              <w:rPr>
                <w:rFonts w:ascii="Myriad Pro" w:hAnsi="Myriad Pro"/>
                <w:color w:val="auto"/>
                <w:sz w:val="12"/>
                <w:szCs w:val="12"/>
                <w:lang w:val="en-US"/>
              </w:rPr>
            </w:pPr>
            <w:r w:rsidRPr="00CB5D1D">
              <w:rPr>
                <w:rFonts w:ascii="Myriad Pro" w:hAnsi="Myriad Pro"/>
                <w:color w:val="auto"/>
                <w:sz w:val="12"/>
                <w:szCs w:val="12"/>
              </w:rPr>
              <w:t>била држена во изолација под официјален надзор на објектот на потекло за време од 14 дена како што е споменато под</w:t>
            </w:r>
            <w:r w:rsidRPr="00CB5D1D">
              <w:rPr>
                <w:rFonts w:ascii="Myriad Pro" w:hAnsi="Myriad Pro"/>
                <w:color w:val="auto"/>
                <w:sz w:val="12"/>
                <w:szCs w:val="12"/>
                <w:lang w:val="en-US"/>
              </w:rPr>
              <w:t xml:space="preserve"> (b)</w:t>
            </w:r>
          </w:p>
          <w:p w14:paraId="08EC49AF" w14:textId="77777777" w:rsidR="000A46F8" w:rsidRPr="00CB5D1D" w:rsidRDefault="000A46F8" w:rsidP="00835028">
            <w:pPr>
              <w:jc w:val="both"/>
              <w:rPr>
                <w:rFonts w:ascii="Myriad Pro" w:hAnsi="Myriad Pro"/>
                <w:color w:val="auto"/>
                <w:sz w:val="12"/>
                <w:szCs w:val="12"/>
                <w:lang w:val="en-US"/>
              </w:rPr>
            </w:pPr>
            <w:r w:rsidRPr="00CB5D1D">
              <w:rPr>
                <w:rFonts w:ascii="Myriad Pro" w:hAnsi="Myriad Pro"/>
                <w:color w:val="auto"/>
                <w:sz w:val="12"/>
                <w:szCs w:val="12"/>
              </w:rPr>
              <w:t xml:space="preserve">/has been kept in isolation under official surveillance on the </w:t>
            </w:r>
            <w:r w:rsidRPr="00CB5D1D">
              <w:rPr>
                <w:rFonts w:ascii="Myriad Pro" w:hAnsi="Myriad Pro"/>
                <w:color w:val="auto"/>
                <w:sz w:val="12"/>
                <w:szCs w:val="12"/>
                <w:lang w:val="en-US"/>
              </w:rPr>
              <w:t>establishment</w:t>
            </w:r>
            <w:r w:rsidRPr="00CB5D1D">
              <w:rPr>
                <w:rFonts w:ascii="Myriad Pro" w:hAnsi="Myriad Pro"/>
                <w:color w:val="auto"/>
                <w:sz w:val="12"/>
                <w:szCs w:val="12"/>
              </w:rPr>
              <w:t xml:space="preserve"> of origin in the 14-day period</w:t>
            </w:r>
            <w:r w:rsidRPr="00CB5D1D">
              <w:rPr>
                <w:rFonts w:ascii="Myriad Pro" w:hAnsi="Myriad Pro"/>
                <w:color w:val="auto"/>
                <w:sz w:val="12"/>
                <w:szCs w:val="12"/>
                <w:lang w:val="en-US"/>
              </w:rPr>
              <w:t xml:space="preserve"> </w:t>
            </w:r>
            <w:r w:rsidRPr="00CB5D1D">
              <w:rPr>
                <w:rFonts w:ascii="Myriad Pro" w:hAnsi="Myriad Pro"/>
                <w:color w:val="auto"/>
                <w:sz w:val="12"/>
                <w:szCs w:val="12"/>
              </w:rPr>
              <w:t>mentioned in (b).</w:t>
            </w:r>
            <w:r w:rsidRPr="00CB5D1D">
              <w:rPr>
                <w:rFonts w:ascii="Myriad Pro" w:hAnsi="Myriad Pro"/>
                <w:color w:val="auto"/>
                <w:sz w:val="12"/>
                <w:szCs w:val="12"/>
                <w:lang w:val="en-US"/>
              </w:rPr>
              <w:t>]</w:t>
            </w:r>
          </w:p>
        </w:tc>
      </w:tr>
      <w:tr w:rsidR="00575425" w:rsidRPr="00CB5D1D" w14:paraId="389ACBF1" w14:textId="77777777" w:rsidTr="001A36D8">
        <w:trPr>
          <w:gridBefore w:val="1"/>
          <w:gridAfter w:val="1"/>
          <w:wBefore w:w="300" w:type="pct"/>
          <w:wAfter w:w="4" w:type="pct"/>
          <w:jc w:val="center"/>
        </w:trPr>
        <w:tc>
          <w:tcPr>
            <w:tcW w:w="443" w:type="pct"/>
            <w:gridSpan w:val="2"/>
            <w:tcBorders>
              <w:top w:val="nil"/>
              <w:left w:val="single" w:sz="4" w:space="0" w:color="auto"/>
              <w:bottom w:val="nil"/>
              <w:right w:val="nil"/>
            </w:tcBorders>
          </w:tcPr>
          <w:p w14:paraId="2CD34B7A" w14:textId="77777777" w:rsidR="00BA7EF6" w:rsidRPr="00CB5D1D" w:rsidRDefault="00835028" w:rsidP="005E7D69">
            <w:pPr>
              <w:jc w:val="both"/>
              <w:rPr>
                <w:rFonts w:ascii="Myriad Pro" w:hAnsi="Myriad Pro"/>
                <w:color w:val="auto"/>
                <w:sz w:val="12"/>
                <w:szCs w:val="12"/>
                <w:lang w:val="en-US"/>
              </w:rPr>
            </w:pPr>
            <w:r w:rsidRPr="00CB5D1D">
              <w:rPr>
                <w:rFonts w:ascii="Myriad Pro" w:hAnsi="Myriad Pro"/>
                <w:color w:val="auto"/>
                <w:sz w:val="12"/>
                <w:szCs w:val="12"/>
                <w:lang w:val="en-US"/>
              </w:rPr>
              <w:t>II.5</w:t>
            </w:r>
          </w:p>
        </w:tc>
        <w:tc>
          <w:tcPr>
            <w:tcW w:w="4253" w:type="pct"/>
            <w:gridSpan w:val="7"/>
            <w:tcBorders>
              <w:top w:val="nil"/>
              <w:left w:val="nil"/>
              <w:bottom w:val="nil"/>
              <w:right w:val="single" w:sz="4" w:space="0" w:color="auto"/>
            </w:tcBorders>
          </w:tcPr>
          <w:p w14:paraId="4103608F" w14:textId="77777777" w:rsidR="00BA7EF6" w:rsidRPr="00CB5D1D" w:rsidRDefault="00BA7EF6" w:rsidP="005E7D69">
            <w:pPr>
              <w:jc w:val="both"/>
              <w:rPr>
                <w:rFonts w:ascii="Myriad Pro" w:hAnsi="Myriad Pro"/>
                <w:b/>
                <w:color w:val="auto"/>
                <w:sz w:val="12"/>
                <w:szCs w:val="12"/>
                <w:lang w:val="en-US"/>
              </w:rPr>
            </w:pPr>
            <w:r w:rsidRPr="00CB5D1D">
              <w:rPr>
                <w:rFonts w:ascii="Myriad Pro" w:hAnsi="Myriad Pro"/>
                <w:b/>
                <w:color w:val="auto"/>
                <w:sz w:val="12"/>
                <w:szCs w:val="12"/>
              </w:rPr>
              <w:t>Потврда за превозот на животните</w:t>
            </w:r>
          </w:p>
          <w:p w14:paraId="399C349A" w14:textId="77777777" w:rsidR="00BA7EF6" w:rsidRPr="00CB5D1D" w:rsidRDefault="00BA7EF6" w:rsidP="005E7D69">
            <w:pPr>
              <w:jc w:val="both"/>
              <w:rPr>
                <w:rFonts w:ascii="Myriad Pro" w:hAnsi="Myriad Pro"/>
                <w:b/>
                <w:bCs/>
                <w:color w:val="auto"/>
                <w:spacing w:val="-2"/>
                <w:sz w:val="12"/>
                <w:szCs w:val="12"/>
                <w:lang w:val="en-US"/>
              </w:rPr>
            </w:pPr>
            <w:r w:rsidRPr="00CB5D1D">
              <w:rPr>
                <w:rFonts w:ascii="Myriad Pro" w:hAnsi="Myriad Pro"/>
                <w:b/>
                <w:bCs/>
                <w:color w:val="auto"/>
                <w:spacing w:val="-2"/>
                <w:sz w:val="12"/>
                <w:szCs w:val="12"/>
              </w:rPr>
              <w:t>/Animal transport attestation</w:t>
            </w:r>
          </w:p>
        </w:tc>
      </w:tr>
      <w:tr w:rsidR="00575425" w:rsidRPr="00CB5D1D" w14:paraId="11BFD42B" w14:textId="77777777" w:rsidTr="001A36D8">
        <w:trPr>
          <w:gridBefore w:val="1"/>
          <w:gridAfter w:val="1"/>
          <w:wBefore w:w="300" w:type="pct"/>
          <w:wAfter w:w="4" w:type="pct"/>
          <w:jc w:val="center"/>
        </w:trPr>
        <w:tc>
          <w:tcPr>
            <w:tcW w:w="443" w:type="pct"/>
            <w:gridSpan w:val="2"/>
            <w:tcBorders>
              <w:top w:val="nil"/>
              <w:left w:val="single" w:sz="4" w:space="0" w:color="auto"/>
              <w:bottom w:val="nil"/>
              <w:right w:val="nil"/>
            </w:tcBorders>
          </w:tcPr>
          <w:p w14:paraId="258EA7C8" w14:textId="77777777" w:rsidR="00BA7EF6" w:rsidRPr="00CB5D1D" w:rsidRDefault="00BA7EF6" w:rsidP="005E7D69">
            <w:pPr>
              <w:jc w:val="both"/>
              <w:rPr>
                <w:rFonts w:ascii="Myriad Pro" w:hAnsi="Myriad Pro"/>
                <w:color w:val="auto"/>
                <w:sz w:val="12"/>
                <w:szCs w:val="12"/>
              </w:rPr>
            </w:pPr>
          </w:p>
        </w:tc>
        <w:tc>
          <w:tcPr>
            <w:tcW w:w="4253" w:type="pct"/>
            <w:gridSpan w:val="7"/>
            <w:tcBorders>
              <w:top w:val="nil"/>
              <w:left w:val="nil"/>
              <w:bottom w:val="nil"/>
              <w:right w:val="single" w:sz="4" w:space="0" w:color="auto"/>
            </w:tcBorders>
          </w:tcPr>
          <w:p w14:paraId="6CC76537" w14:textId="77777777" w:rsidR="00BA7EF6" w:rsidRPr="00CB5D1D" w:rsidRDefault="00BA7EF6" w:rsidP="005E7D69">
            <w:pPr>
              <w:jc w:val="both"/>
              <w:rPr>
                <w:rFonts w:ascii="Myriad Pro" w:hAnsi="Myriad Pro"/>
                <w:color w:val="auto"/>
                <w:sz w:val="12"/>
                <w:szCs w:val="12"/>
              </w:rPr>
            </w:pPr>
            <w:r w:rsidRPr="00CB5D1D">
              <w:rPr>
                <w:rFonts w:ascii="Myriad Pro" w:hAnsi="Myriad Pro"/>
                <w:color w:val="auto"/>
                <w:sz w:val="12"/>
                <w:szCs w:val="12"/>
              </w:rPr>
              <w:t xml:space="preserve">Јас долупотпишаниот официјален ветеринар, дополнително потврдувам дека: </w:t>
            </w:r>
          </w:p>
          <w:p w14:paraId="3882ECB6" w14:textId="77777777" w:rsidR="00BA7EF6" w:rsidRPr="00CB5D1D" w:rsidRDefault="00BA7EF6" w:rsidP="005E7D69">
            <w:pPr>
              <w:jc w:val="both"/>
              <w:rPr>
                <w:rFonts w:ascii="Myriad Pro" w:hAnsi="Myriad Pro"/>
                <w:color w:val="auto"/>
                <w:sz w:val="12"/>
                <w:szCs w:val="12"/>
                <w:lang w:val="en-US"/>
              </w:rPr>
            </w:pPr>
            <w:r w:rsidRPr="00CB5D1D">
              <w:rPr>
                <w:rFonts w:ascii="Myriad Pro" w:hAnsi="Myriad Pro"/>
                <w:color w:val="auto"/>
                <w:sz w:val="12"/>
                <w:szCs w:val="12"/>
              </w:rPr>
              <w:t>/I, the undersigned official veterinarian, further certify that:</w:t>
            </w:r>
          </w:p>
        </w:tc>
      </w:tr>
      <w:tr w:rsidR="00575425" w:rsidRPr="00CB5D1D" w14:paraId="0F3EF659" w14:textId="77777777" w:rsidTr="001A36D8">
        <w:trPr>
          <w:gridBefore w:val="1"/>
          <w:gridAfter w:val="1"/>
          <w:wBefore w:w="300" w:type="pct"/>
          <w:wAfter w:w="4" w:type="pct"/>
          <w:trHeight w:val="342"/>
          <w:jc w:val="center"/>
        </w:trPr>
        <w:tc>
          <w:tcPr>
            <w:tcW w:w="443" w:type="pct"/>
            <w:gridSpan w:val="2"/>
            <w:tcBorders>
              <w:top w:val="nil"/>
              <w:left w:val="single" w:sz="4" w:space="0" w:color="auto"/>
              <w:bottom w:val="nil"/>
              <w:right w:val="nil"/>
            </w:tcBorders>
          </w:tcPr>
          <w:p w14:paraId="073B2521" w14:textId="77777777" w:rsidR="00BA7EF6" w:rsidRPr="00CB5D1D" w:rsidRDefault="00835028" w:rsidP="005E7D69">
            <w:pPr>
              <w:jc w:val="both"/>
              <w:rPr>
                <w:rFonts w:ascii="Myriad Pro" w:hAnsi="Myriad Pro"/>
                <w:color w:val="auto"/>
                <w:sz w:val="12"/>
                <w:szCs w:val="12"/>
                <w:lang w:val="en-US"/>
              </w:rPr>
            </w:pPr>
            <w:r w:rsidRPr="00CB5D1D">
              <w:rPr>
                <w:rFonts w:ascii="Myriad Pro" w:hAnsi="Myriad Pro"/>
                <w:color w:val="auto"/>
                <w:sz w:val="12"/>
                <w:szCs w:val="12"/>
                <w:lang w:val="en-US"/>
              </w:rPr>
              <w:t>II.5.1</w:t>
            </w:r>
          </w:p>
        </w:tc>
        <w:tc>
          <w:tcPr>
            <w:tcW w:w="4253" w:type="pct"/>
            <w:gridSpan w:val="7"/>
            <w:tcBorders>
              <w:top w:val="nil"/>
              <w:left w:val="nil"/>
              <w:bottom w:val="nil"/>
              <w:right w:val="single" w:sz="4" w:space="0" w:color="auto"/>
            </w:tcBorders>
          </w:tcPr>
          <w:p w14:paraId="030C1C9D" w14:textId="77777777" w:rsidR="0041316A" w:rsidRPr="00CB5D1D" w:rsidRDefault="0041316A" w:rsidP="005E7D69">
            <w:pPr>
              <w:jc w:val="both"/>
              <w:rPr>
                <w:rFonts w:ascii="Myriad Pro" w:hAnsi="Myriad Pro"/>
                <w:color w:val="auto"/>
                <w:sz w:val="12"/>
                <w:szCs w:val="12"/>
                <w:lang w:val="en-US"/>
              </w:rPr>
            </w:pPr>
            <w:r w:rsidRPr="00CB5D1D">
              <w:rPr>
                <w:rFonts w:ascii="Myriad Pro" w:hAnsi="Myriad Pro"/>
                <w:color w:val="auto"/>
                <w:sz w:val="12"/>
                <w:szCs w:val="12"/>
              </w:rPr>
              <w:t xml:space="preserve">јајцата за ведење ќе се транспортираат во совршено чисти, за една употреба кутии кои се употребуваат за прв пат и кои: </w:t>
            </w:r>
          </w:p>
          <w:p w14:paraId="02B25A4D" w14:textId="77777777" w:rsidR="00BA7EF6" w:rsidRPr="00CB5D1D" w:rsidRDefault="00835028" w:rsidP="005E7D69">
            <w:pPr>
              <w:jc w:val="both"/>
              <w:rPr>
                <w:rFonts w:ascii="Myriad Pro" w:hAnsi="Myriad Pro"/>
                <w:color w:val="auto"/>
                <w:sz w:val="12"/>
                <w:szCs w:val="12"/>
                <w:lang w:val="en-US"/>
              </w:rPr>
            </w:pPr>
            <w:r w:rsidRPr="00CB5D1D">
              <w:rPr>
                <w:rFonts w:ascii="Myriad Pro" w:hAnsi="Myriad Pro"/>
                <w:color w:val="auto"/>
                <w:sz w:val="12"/>
                <w:szCs w:val="12"/>
              </w:rPr>
              <w:t xml:space="preserve">/the hatching eggs are </w:t>
            </w:r>
            <w:r w:rsidR="0041316A" w:rsidRPr="00CB5D1D">
              <w:rPr>
                <w:rFonts w:ascii="Myriad Pro" w:hAnsi="Myriad Pro"/>
                <w:color w:val="auto"/>
                <w:sz w:val="12"/>
                <w:szCs w:val="12"/>
              </w:rPr>
              <w:t>transported in perfectly clean disposable boxes used for the first time and which:</w:t>
            </w:r>
          </w:p>
        </w:tc>
      </w:tr>
      <w:tr w:rsidR="000A46F8" w:rsidRPr="00CB5D1D" w14:paraId="27C3EF1E" w14:textId="77777777" w:rsidTr="001A36D8">
        <w:trPr>
          <w:gridBefore w:val="1"/>
          <w:gridAfter w:val="1"/>
          <w:wBefore w:w="300" w:type="pct"/>
          <w:wAfter w:w="4" w:type="pct"/>
          <w:trHeight w:val="360"/>
          <w:jc w:val="center"/>
        </w:trPr>
        <w:tc>
          <w:tcPr>
            <w:tcW w:w="443" w:type="pct"/>
            <w:gridSpan w:val="2"/>
            <w:tcBorders>
              <w:top w:val="nil"/>
              <w:left w:val="single" w:sz="4" w:space="0" w:color="auto"/>
              <w:bottom w:val="nil"/>
              <w:right w:val="nil"/>
            </w:tcBorders>
          </w:tcPr>
          <w:p w14:paraId="7D7D6B8C" w14:textId="77777777" w:rsidR="000A46F8" w:rsidRPr="00CB5D1D" w:rsidRDefault="000A46F8" w:rsidP="005E7D69">
            <w:pPr>
              <w:jc w:val="both"/>
              <w:rPr>
                <w:rFonts w:ascii="Myriad Pro" w:hAnsi="Myriad Pro"/>
                <w:color w:val="auto"/>
                <w:sz w:val="12"/>
                <w:szCs w:val="12"/>
              </w:rPr>
            </w:pPr>
          </w:p>
        </w:tc>
        <w:tc>
          <w:tcPr>
            <w:tcW w:w="208" w:type="pct"/>
            <w:tcBorders>
              <w:top w:val="nil"/>
              <w:left w:val="nil"/>
              <w:bottom w:val="nil"/>
              <w:right w:val="nil"/>
            </w:tcBorders>
          </w:tcPr>
          <w:p w14:paraId="4F93CD6B"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lang w:val="en-US"/>
              </w:rPr>
              <w:t>(a)</w:t>
            </w:r>
          </w:p>
        </w:tc>
        <w:tc>
          <w:tcPr>
            <w:tcW w:w="4045" w:type="pct"/>
            <w:gridSpan w:val="6"/>
            <w:tcBorders>
              <w:top w:val="nil"/>
              <w:left w:val="nil"/>
              <w:bottom w:val="nil"/>
              <w:right w:val="single" w:sz="4" w:space="0" w:color="auto"/>
            </w:tcBorders>
          </w:tcPr>
          <w:p w14:paraId="743C575D"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rPr>
              <w:t xml:space="preserve">содржат само јајца за ведење од ист вид, категорија и тип што доаѓаат од ист објект </w:t>
            </w:r>
          </w:p>
          <w:p w14:paraId="49F06E4A"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rPr>
              <w:t>/contain only hatching eggs of the same species, category and type coming from the same</w:t>
            </w:r>
            <w:r w:rsidRPr="00CB5D1D">
              <w:rPr>
                <w:rFonts w:ascii="Myriad Pro" w:hAnsi="Myriad Pro"/>
                <w:color w:val="auto"/>
                <w:sz w:val="12"/>
                <w:szCs w:val="12"/>
                <w:lang w:val="en-US"/>
              </w:rPr>
              <w:t xml:space="preserve"> e</w:t>
            </w:r>
            <w:r w:rsidRPr="00CB5D1D">
              <w:rPr>
                <w:rFonts w:ascii="Myriad Pro" w:hAnsi="Myriad Pro"/>
                <w:color w:val="auto"/>
                <w:sz w:val="12"/>
                <w:szCs w:val="12"/>
              </w:rPr>
              <w:t>stablishment;</w:t>
            </w:r>
          </w:p>
        </w:tc>
      </w:tr>
      <w:tr w:rsidR="000A46F8" w:rsidRPr="00CB5D1D" w14:paraId="02A3AFE0" w14:textId="77777777" w:rsidTr="001A36D8">
        <w:trPr>
          <w:gridBefore w:val="1"/>
          <w:gridAfter w:val="1"/>
          <w:wBefore w:w="300" w:type="pct"/>
          <w:wAfter w:w="4" w:type="pct"/>
          <w:trHeight w:val="360"/>
          <w:jc w:val="center"/>
        </w:trPr>
        <w:tc>
          <w:tcPr>
            <w:tcW w:w="443" w:type="pct"/>
            <w:gridSpan w:val="2"/>
            <w:tcBorders>
              <w:top w:val="nil"/>
              <w:left w:val="single" w:sz="4" w:space="0" w:color="auto"/>
              <w:bottom w:val="nil"/>
              <w:right w:val="nil"/>
            </w:tcBorders>
          </w:tcPr>
          <w:p w14:paraId="22B90A66" w14:textId="77777777" w:rsidR="000A46F8" w:rsidRPr="00CB5D1D" w:rsidRDefault="000A46F8" w:rsidP="005E7D69">
            <w:pPr>
              <w:jc w:val="both"/>
              <w:rPr>
                <w:rFonts w:ascii="Myriad Pro" w:hAnsi="Myriad Pro"/>
                <w:color w:val="auto"/>
                <w:sz w:val="12"/>
                <w:szCs w:val="12"/>
              </w:rPr>
            </w:pPr>
          </w:p>
        </w:tc>
        <w:tc>
          <w:tcPr>
            <w:tcW w:w="208" w:type="pct"/>
            <w:tcBorders>
              <w:top w:val="nil"/>
              <w:left w:val="nil"/>
              <w:bottom w:val="nil"/>
              <w:right w:val="nil"/>
            </w:tcBorders>
          </w:tcPr>
          <w:p w14:paraId="2FD09CE2"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lang w:val="en-US"/>
              </w:rPr>
              <w:t>(b)</w:t>
            </w:r>
          </w:p>
        </w:tc>
        <w:tc>
          <w:tcPr>
            <w:tcW w:w="4045" w:type="pct"/>
            <w:gridSpan w:val="6"/>
            <w:tcBorders>
              <w:top w:val="nil"/>
              <w:left w:val="nil"/>
              <w:bottom w:val="nil"/>
              <w:right w:val="single" w:sz="4" w:space="0" w:color="auto"/>
            </w:tcBorders>
          </w:tcPr>
          <w:p w14:paraId="711F5BEC"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rPr>
              <w:t>ги содржат следните информации</w:t>
            </w:r>
          </w:p>
          <w:p w14:paraId="5B16540F"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rPr>
              <w:t xml:space="preserve">/bear the following </w:t>
            </w:r>
            <w:r w:rsidRPr="00CB5D1D">
              <w:rPr>
                <w:rFonts w:ascii="Myriad Pro" w:hAnsi="Myriad Pro"/>
                <w:color w:val="auto"/>
                <w:sz w:val="12"/>
                <w:szCs w:val="12"/>
                <w:lang w:val="en-US"/>
              </w:rPr>
              <w:t>indications</w:t>
            </w:r>
            <w:r w:rsidRPr="00CB5D1D">
              <w:rPr>
                <w:rFonts w:ascii="Myriad Pro" w:hAnsi="Myriad Pro"/>
                <w:color w:val="auto"/>
                <w:sz w:val="12"/>
                <w:szCs w:val="12"/>
              </w:rPr>
              <w:t>:</w:t>
            </w:r>
          </w:p>
        </w:tc>
      </w:tr>
      <w:tr w:rsidR="006075A8" w:rsidRPr="00CB5D1D" w14:paraId="3DA9D907" w14:textId="77777777" w:rsidTr="00B01DFD">
        <w:trPr>
          <w:gridBefore w:val="1"/>
          <w:wBefore w:w="300" w:type="pct"/>
          <w:trHeight w:val="270"/>
          <w:jc w:val="center"/>
        </w:trPr>
        <w:tc>
          <w:tcPr>
            <w:tcW w:w="443" w:type="pct"/>
            <w:gridSpan w:val="2"/>
            <w:tcBorders>
              <w:top w:val="nil"/>
              <w:left w:val="single" w:sz="4" w:space="0" w:color="auto"/>
              <w:bottom w:val="nil"/>
              <w:right w:val="nil"/>
            </w:tcBorders>
          </w:tcPr>
          <w:p w14:paraId="5C9ED17B" w14:textId="77777777" w:rsidR="000A46F8" w:rsidRPr="00CB5D1D" w:rsidRDefault="000A46F8" w:rsidP="005E7D69">
            <w:pPr>
              <w:jc w:val="both"/>
              <w:rPr>
                <w:rFonts w:ascii="Myriad Pro" w:hAnsi="Myriad Pro"/>
                <w:color w:val="auto"/>
                <w:sz w:val="12"/>
                <w:szCs w:val="12"/>
              </w:rPr>
            </w:pPr>
          </w:p>
        </w:tc>
        <w:tc>
          <w:tcPr>
            <w:tcW w:w="208" w:type="pct"/>
            <w:tcBorders>
              <w:top w:val="nil"/>
              <w:left w:val="nil"/>
              <w:bottom w:val="nil"/>
              <w:right w:val="nil"/>
            </w:tcBorders>
          </w:tcPr>
          <w:p w14:paraId="53D742DC" w14:textId="77777777" w:rsidR="000A46F8" w:rsidRPr="00CB5D1D" w:rsidRDefault="000A46F8" w:rsidP="005E7D69">
            <w:pPr>
              <w:jc w:val="both"/>
              <w:rPr>
                <w:rFonts w:ascii="Myriad Pro" w:hAnsi="Myriad Pro"/>
                <w:color w:val="auto"/>
                <w:sz w:val="12"/>
                <w:szCs w:val="12"/>
                <w:lang w:val="en-US"/>
              </w:rPr>
            </w:pPr>
          </w:p>
        </w:tc>
        <w:tc>
          <w:tcPr>
            <w:tcW w:w="124" w:type="pct"/>
            <w:tcBorders>
              <w:top w:val="nil"/>
              <w:left w:val="nil"/>
              <w:bottom w:val="nil"/>
              <w:right w:val="nil"/>
            </w:tcBorders>
          </w:tcPr>
          <w:p w14:paraId="042CE757"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lang w:val="en-US"/>
              </w:rPr>
              <w:t>-</w:t>
            </w:r>
          </w:p>
        </w:tc>
        <w:tc>
          <w:tcPr>
            <w:tcW w:w="3925" w:type="pct"/>
            <w:gridSpan w:val="6"/>
            <w:tcBorders>
              <w:top w:val="nil"/>
              <w:left w:val="nil"/>
              <w:bottom w:val="nil"/>
              <w:right w:val="single" w:sz="4" w:space="0" w:color="auto"/>
            </w:tcBorders>
          </w:tcPr>
          <w:p w14:paraId="49B399EB" w14:textId="77777777" w:rsidR="000A46F8" w:rsidRPr="00CB5D1D" w:rsidRDefault="000A46F8" w:rsidP="005E7D69">
            <w:pPr>
              <w:jc w:val="both"/>
              <w:rPr>
                <w:rFonts w:ascii="Myriad Pro" w:hAnsi="Myriad Pro"/>
                <w:color w:val="auto"/>
                <w:sz w:val="12"/>
                <w:szCs w:val="12"/>
              </w:rPr>
            </w:pPr>
            <w:r w:rsidRPr="00CB5D1D">
              <w:rPr>
                <w:rFonts w:ascii="Myriad Pro" w:hAnsi="Myriad Pro"/>
                <w:color w:val="auto"/>
                <w:sz w:val="12"/>
                <w:szCs w:val="12"/>
              </w:rPr>
              <w:t xml:space="preserve">зборот </w:t>
            </w:r>
            <w:r w:rsidRPr="00CB5D1D">
              <w:rPr>
                <w:rFonts w:ascii="Myriad Pro" w:hAnsi="Myriad Pro"/>
                <w:color w:val="auto"/>
                <w:sz w:val="12"/>
                <w:szCs w:val="12"/>
                <w:lang w:val="en-US"/>
              </w:rPr>
              <w:t>‘</w:t>
            </w:r>
            <w:r w:rsidRPr="00CB5D1D">
              <w:rPr>
                <w:rFonts w:ascii="Myriad Pro" w:hAnsi="Myriad Pro"/>
                <w:color w:val="auto"/>
                <w:sz w:val="12"/>
                <w:szCs w:val="12"/>
              </w:rPr>
              <w:t>ведење</w:t>
            </w:r>
            <w:r w:rsidRPr="00CB5D1D">
              <w:rPr>
                <w:rFonts w:ascii="Myriad Pro" w:hAnsi="Myriad Pro"/>
                <w:color w:val="auto"/>
                <w:sz w:val="12"/>
                <w:szCs w:val="12"/>
                <w:lang w:val="en-US"/>
              </w:rPr>
              <w:t>’</w:t>
            </w:r>
          </w:p>
          <w:p w14:paraId="0A24B7BF"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rPr>
              <w:t>/</w:t>
            </w:r>
            <w:r w:rsidRPr="00CB5D1D">
              <w:rPr>
                <w:rFonts w:ascii="Myriad Pro" w:hAnsi="Myriad Pro"/>
                <w:color w:val="auto"/>
                <w:sz w:val="12"/>
                <w:szCs w:val="12"/>
                <w:lang w:val="en-US"/>
              </w:rPr>
              <w:t>the word ‘hatching’,</w:t>
            </w:r>
          </w:p>
        </w:tc>
      </w:tr>
      <w:tr w:rsidR="006075A8" w:rsidRPr="00CB5D1D" w14:paraId="5B9089D7" w14:textId="77777777" w:rsidTr="00B01DFD">
        <w:trPr>
          <w:gridBefore w:val="1"/>
          <w:wBefore w:w="300" w:type="pct"/>
          <w:jc w:val="center"/>
        </w:trPr>
        <w:tc>
          <w:tcPr>
            <w:tcW w:w="443" w:type="pct"/>
            <w:gridSpan w:val="2"/>
            <w:tcBorders>
              <w:top w:val="nil"/>
              <w:left w:val="single" w:sz="4" w:space="0" w:color="auto"/>
              <w:bottom w:val="nil"/>
              <w:right w:val="nil"/>
            </w:tcBorders>
          </w:tcPr>
          <w:p w14:paraId="37F7B5B0" w14:textId="77777777" w:rsidR="000A46F8" w:rsidRPr="00CB5D1D" w:rsidRDefault="000A46F8" w:rsidP="005E7D69">
            <w:pPr>
              <w:jc w:val="both"/>
              <w:rPr>
                <w:rFonts w:ascii="Myriad Pro" w:hAnsi="Myriad Pro"/>
                <w:color w:val="auto"/>
                <w:sz w:val="12"/>
                <w:szCs w:val="12"/>
              </w:rPr>
            </w:pPr>
          </w:p>
        </w:tc>
        <w:tc>
          <w:tcPr>
            <w:tcW w:w="208" w:type="pct"/>
            <w:tcBorders>
              <w:top w:val="nil"/>
              <w:left w:val="nil"/>
              <w:bottom w:val="nil"/>
              <w:right w:val="nil"/>
            </w:tcBorders>
          </w:tcPr>
          <w:p w14:paraId="3501FA1A" w14:textId="77777777" w:rsidR="000A46F8" w:rsidRPr="00CB5D1D" w:rsidRDefault="000A46F8" w:rsidP="005E7D69">
            <w:pPr>
              <w:jc w:val="both"/>
              <w:rPr>
                <w:rFonts w:ascii="Myriad Pro" w:hAnsi="Myriad Pro"/>
                <w:color w:val="auto"/>
                <w:sz w:val="12"/>
                <w:szCs w:val="12"/>
                <w:lang w:val="en-US"/>
              </w:rPr>
            </w:pPr>
          </w:p>
        </w:tc>
        <w:tc>
          <w:tcPr>
            <w:tcW w:w="124" w:type="pct"/>
            <w:tcBorders>
              <w:top w:val="nil"/>
              <w:left w:val="nil"/>
              <w:bottom w:val="nil"/>
              <w:right w:val="nil"/>
            </w:tcBorders>
          </w:tcPr>
          <w:p w14:paraId="27E49721"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lang w:val="en-US"/>
              </w:rPr>
              <w:t>-</w:t>
            </w:r>
          </w:p>
        </w:tc>
        <w:tc>
          <w:tcPr>
            <w:tcW w:w="3925" w:type="pct"/>
            <w:gridSpan w:val="6"/>
            <w:tcBorders>
              <w:top w:val="nil"/>
              <w:left w:val="nil"/>
              <w:bottom w:val="nil"/>
              <w:right w:val="single" w:sz="4" w:space="0" w:color="auto"/>
            </w:tcBorders>
          </w:tcPr>
          <w:p w14:paraId="0786A51C"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rPr>
              <w:t>името на земјата</w:t>
            </w:r>
            <w:r w:rsidRPr="00CB5D1D">
              <w:rPr>
                <w:rFonts w:ascii="Myriad Pro" w:hAnsi="Myriad Pro"/>
                <w:color w:val="auto"/>
                <w:sz w:val="12"/>
                <w:szCs w:val="12"/>
                <w:lang w:val="en-US"/>
              </w:rPr>
              <w:t xml:space="preserve">, </w:t>
            </w:r>
            <w:r w:rsidRPr="00CB5D1D">
              <w:rPr>
                <w:rFonts w:ascii="Myriad Pro" w:hAnsi="Myriad Pro"/>
                <w:color w:val="auto"/>
                <w:sz w:val="12"/>
                <w:szCs w:val="12"/>
              </w:rPr>
              <w:t>територијата, областа или одделот од каде што се испраќа</w:t>
            </w:r>
          </w:p>
          <w:p w14:paraId="5378C7A9" w14:textId="77777777" w:rsidR="000A46F8" w:rsidRPr="00CB5D1D" w:rsidRDefault="000A46F8" w:rsidP="005E7D69">
            <w:pPr>
              <w:jc w:val="both"/>
              <w:rPr>
                <w:rFonts w:ascii="Myriad Pro" w:hAnsi="Myriad Pro"/>
                <w:color w:val="auto"/>
                <w:sz w:val="12"/>
                <w:szCs w:val="12"/>
              </w:rPr>
            </w:pPr>
            <w:r w:rsidRPr="00CB5D1D">
              <w:rPr>
                <w:rFonts w:ascii="Myriad Pro" w:hAnsi="Myriad Pro"/>
                <w:color w:val="auto"/>
                <w:sz w:val="12"/>
                <w:szCs w:val="12"/>
              </w:rPr>
              <w:t>/the name of the country</w:t>
            </w:r>
            <w:r w:rsidRPr="00CB5D1D">
              <w:rPr>
                <w:rFonts w:ascii="Myriad Pro" w:hAnsi="Myriad Pro"/>
                <w:color w:val="auto"/>
                <w:sz w:val="12"/>
                <w:szCs w:val="12"/>
                <w:lang w:val="en-US"/>
              </w:rPr>
              <w:t>, territory, zone or compartment</w:t>
            </w:r>
            <w:r w:rsidRPr="00CB5D1D">
              <w:rPr>
                <w:rFonts w:ascii="Myriad Pro" w:hAnsi="Myriad Pro"/>
                <w:color w:val="auto"/>
                <w:sz w:val="12"/>
                <w:szCs w:val="12"/>
              </w:rPr>
              <w:t xml:space="preserve"> of consignment,</w:t>
            </w:r>
            <w:r w:rsidRPr="00CB5D1D">
              <w:rPr>
                <w:rFonts w:ascii="Myriad Pro" w:hAnsi="Myriad Pro"/>
                <w:color w:val="auto"/>
                <w:sz w:val="12"/>
                <w:szCs w:val="12"/>
                <w:lang w:val="en-US"/>
              </w:rPr>
              <w:t xml:space="preserve"> </w:t>
            </w:r>
          </w:p>
        </w:tc>
      </w:tr>
      <w:tr w:rsidR="006075A8" w:rsidRPr="00CB5D1D" w14:paraId="3021342A" w14:textId="77777777" w:rsidTr="00B01DFD">
        <w:trPr>
          <w:gridBefore w:val="1"/>
          <w:wBefore w:w="300" w:type="pct"/>
          <w:jc w:val="center"/>
        </w:trPr>
        <w:tc>
          <w:tcPr>
            <w:tcW w:w="443" w:type="pct"/>
            <w:gridSpan w:val="2"/>
            <w:tcBorders>
              <w:top w:val="nil"/>
              <w:left w:val="single" w:sz="4" w:space="0" w:color="auto"/>
              <w:bottom w:val="nil"/>
              <w:right w:val="nil"/>
            </w:tcBorders>
          </w:tcPr>
          <w:p w14:paraId="5304E914" w14:textId="77777777" w:rsidR="000A46F8" w:rsidRPr="00CB5D1D" w:rsidRDefault="000A46F8" w:rsidP="005E7D69">
            <w:pPr>
              <w:jc w:val="both"/>
              <w:rPr>
                <w:rFonts w:ascii="Myriad Pro" w:hAnsi="Myriad Pro"/>
                <w:color w:val="auto"/>
                <w:sz w:val="12"/>
                <w:szCs w:val="12"/>
              </w:rPr>
            </w:pPr>
          </w:p>
        </w:tc>
        <w:tc>
          <w:tcPr>
            <w:tcW w:w="208" w:type="pct"/>
            <w:tcBorders>
              <w:top w:val="nil"/>
              <w:left w:val="nil"/>
              <w:bottom w:val="nil"/>
              <w:right w:val="nil"/>
            </w:tcBorders>
          </w:tcPr>
          <w:p w14:paraId="7E6E7449" w14:textId="77777777" w:rsidR="000A46F8" w:rsidRPr="00CB5D1D" w:rsidRDefault="000A46F8" w:rsidP="005E7D69">
            <w:pPr>
              <w:jc w:val="both"/>
              <w:rPr>
                <w:rFonts w:ascii="Myriad Pro" w:hAnsi="Myriad Pro"/>
                <w:color w:val="auto"/>
                <w:sz w:val="12"/>
                <w:szCs w:val="12"/>
                <w:lang w:val="en-US"/>
              </w:rPr>
            </w:pPr>
          </w:p>
        </w:tc>
        <w:tc>
          <w:tcPr>
            <w:tcW w:w="124" w:type="pct"/>
            <w:tcBorders>
              <w:top w:val="nil"/>
              <w:left w:val="nil"/>
              <w:bottom w:val="nil"/>
              <w:right w:val="nil"/>
            </w:tcBorders>
          </w:tcPr>
          <w:p w14:paraId="6E70146B"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lang w:val="en-US"/>
              </w:rPr>
              <w:t>-</w:t>
            </w:r>
          </w:p>
        </w:tc>
        <w:tc>
          <w:tcPr>
            <w:tcW w:w="3925" w:type="pct"/>
            <w:gridSpan w:val="6"/>
            <w:tcBorders>
              <w:top w:val="nil"/>
              <w:left w:val="nil"/>
              <w:bottom w:val="nil"/>
              <w:right w:val="single" w:sz="4" w:space="0" w:color="auto"/>
            </w:tcBorders>
          </w:tcPr>
          <w:p w14:paraId="5CCC4F78" w14:textId="77777777" w:rsidR="000A46F8" w:rsidRPr="00CB5D1D" w:rsidRDefault="000A46F8" w:rsidP="005E7D69">
            <w:pPr>
              <w:jc w:val="both"/>
              <w:rPr>
                <w:rFonts w:ascii="Myriad Pro" w:hAnsi="Myriad Pro"/>
                <w:color w:val="auto"/>
                <w:sz w:val="12"/>
                <w:szCs w:val="12"/>
              </w:rPr>
            </w:pPr>
            <w:r w:rsidRPr="00CB5D1D">
              <w:rPr>
                <w:rFonts w:ascii="Myriad Pro" w:hAnsi="Myriad Pro"/>
                <w:color w:val="auto"/>
                <w:sz w:val="12"/>
                <w:szCs w:val="12"/>
              </w:rPr>
              <w:t xml:space="preserve">видот на односната живина  </w:t>
            </w:r>
          </w:p>
          <w:p w14:paraId="25119F83" w14:textId="77777777" w:rsidR="000A46F8" w:rsidRPr="00CB5D1D" w:rsidRDefault="000A46F8" w:rsidP="005E7D69">
            <w:pPr>
              <w:jc w:val="both"/>
              <w:rPr>
                <w:rFonts w:ascii="Myriad Pro" w:hAnsi="Myriad Pro"/>
                <w:color w:val="auto"/>
                <w:sz w:val="12"/>
                <w:szCs w:val="12"/>
              </w:rPr>
            </w:pPr>
            <w:r w:rsidRPr="00CB5D1D">
              <w:rPr>
                <w:rFonts w:ascii="Myriad Pro" w:hAnsi="Myriad Pro"/>
                <w:color w:val="auto"/>
                <w:sz w:val="12"/>
                <w:szCs w:val="12"/>
              </w:rPr>
              <w:t>/the species of poultry concerned,</w:t>
            </w:r>
          </w:p>
        </w:tc>
      </w:tr>
      <w:tr w:rsidR="006075A8" w:rsidRPr="00CB5D1D" w14:paraId="1AD6ABD4" w14:textId="77777777" w:rsidTr="00B01DFD">
        <w:trPr>
          <w:gridBefore w:val="1"/>
          <w:wBefore w:w="300" w:type="pct"/>
          <w:jc w:val="center"/>
        </w:trPr>
        <w:tc>
          <w:tcPr>
            <w:tcW w:w="443" w:type="pct"/>
            <w:gridSpan w:val="2"/>
            <w:tcBorders>
              <w:top w:val="nil"/>
              <w:left w:val="single" w:sz="4" w:space="0" w:color="auto"/>
              <w:bottom w:val="nil"/>
              <w:right w:val="nil"/>
            </w:tcBorders>
          </w:tcPr>
          <w:p w14:paraId="04DB055B" w14:textId="77777777" w:rsidR="000A46F8" w:rsidRPr="00CB5D1D" w:rsidRDefault="000A46F8" w:rsidP="005E7D69">
            <w:pPr>
              <w:jc w:val="both"/>
              <w:rPr>
                <w:rFonts w:ascii="Myriad Pro" w:hAnsi="Myriad Pro"/>
                <w:color w:val="auto"/>
                <w:sz w:val="12"/>
                <w:szCs w:val="12"/>
              </w:rPr>
            </w:pPr>
          </w:p>
        </w:tc>
        <w:tc>
          <w:tcPr>
            <w:tcW w:w="208" w:type="pct"/>
            <w:tcBorders>
              <w:top w:val="nil"/>
              <w:left w:val="nil"/>
              <w:bottom w:val="nil"/>
              <w:right w:val="nil"/>
            </w:tcBorders>
          </w:tcPr>
          <w:p w14:paraId="61691C38" w14:textId="77777777" w:rsidR="000A46F8" w:rsidRPr="00CB5D1D" w:rsidRDefault="000A46F8" w:rsidP="005E7D69">
            <w:pPr>
              <w:jc w:val="both"/>
              <w:rPr>
                <w:rFonts w:ascii="Myriad Pro" w:hAnsi="Myriad Pro"/>
                <w:color w:val="auto"/>
                <w:sz w:val="12"/>
                <w:szCs w:val="12"/>
                <w:lang w:val="en-US"/>
              </w:rPr>
            </w:pPr>
          </w:p>
        </w:tc>
        <w:tc>
          <w:tcPr>
            <w:tcW w:w="124" w:type="pct"/>
            <w:tcBorders>
              <w:top w:val="nil"/>
              <w:left w:val="nil"/>
              <w:bottom w:val="nil"/>
              <w:right w:val="nil"/>
            </w:tcBorders>
          </w:tcPr>
          <w:p w14:paraId="186C77F9"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lang w:val="en-US"/>
              </w:rPr>
              <w:t>-</w:t>
            </w:r>
          </w:p>
        </w:tc>
        <w:tc>
          <w:tcPr>
            <w:tcW w:w="3925" w:type="pct"/>
            <w:gridSpan w:val="6"/>
            <w:tcBorders>
              <w:top w:val="nil"/>
              <w:left w:val="nil"/>
              <w:bottom w:val="nil"/>
              <w:right w:val="single" w:sz="4" w:space="0" w:color="auto"/>
            </w:tcBorders>
          </w:tcPr>
          <w:p w14:paraId="144346F4" w14:textId="77777777" w:rsidR="000A46F8" w:rsidRPr="00CB5D1D" w:rsidRDefault="000A46F8" w:rsidP="005E7D69">
            <w:pPr>
              <w:jc w:val="both"/>
              <w:rPr>
                <w:rFonts w:ascii="Myriad Pro" w:hAnsi="Myriad Pro"/>
                <w:color w:val="auto"/>
                <w:sz w:val="12"/>
                <w:szCs w:val="12"/>
              </w:rPr>
            </w:pPr>
            <w:r w:rsidRPr="00CB5D1D">
              <w:rPr>
                <w:rFonts w:ascii="Myriad Pro" w:hAnsi="Myriad Pro"/>
                <w:color w:val="auto"/>
                <w:sz w:val="12"/>
                <w:szCs w:val="12"/>
              </w:rPr>
              <w:t>број на јајца</w:t>
            </w:r>
          </w:p>
          <w:p w14:paraId="7405BAA8" w14:textId="77777777" w:rsidR="000A46F8" w:rsidRPr="00CB5D1D" w:rsidRDefault="000A46F8" w:rsidP="005E7D69">
            <w:pPr>
              <w:jc w:val="both"/>
              <w:rPr>
                <w:rFonts w:ascii="Myriad Pro" w:hAnsi="Myriad Pro"/>
                <w:color w:val="auto"/>
                <w:sz w:val="12"/>
                <w:szCs w:val="12"/>
              </w:rPr>
            </w:pPr>
            <w:r w:rsidRPr="00CB5D1D">
              <w:rPr>
                <w:rFonts w:ascii="Myriad Pro" w:hAnsi="Myriad Pro"/>
                <w:color w:val="auto"/>
                <w:sz w:val="12"/>
                <w:szCs w:val="12"/>
              </w:rPr>
              <w:t>/the number of eggs,</w:t>
            </w:r>
          </w:p>
        </w:tc>
      </w:tr>
      <w:tr w:rsidR="006075A8" w:rsidRPr="00CB5D1D" w14:paraId="6A5A0D19" w14:textId="77777777" w:rsidTr="00B01DFD">
        <w:trPr>
          <w:gridBefore w:val="1"/>
          <w:wBefore w:w="300" w:type="pct"/>
          <w:jc w:val="center"/>
        </w:trPr>
        <w:tc>
          <w:tcPr>
            <w:tcW w:w="443" w:type="pct"/>
            <w:gridSpan w:val="2"/>
            <w:tcBorders>
              <w:top w:val="nil"/>
              <w:left w:val="single" w:sz="4" w:space="0" w:color="auto"/>
              <w:bottom w:val="nil"/>
              <w:right w:val="nil"/>
            </w:tcBorders>
          </w:tcPr>
          <w:p w14:paraId="388AB3F7" w14:textId="77777777" w:rsidR="000A46F8" w:rsidRPr="00CB5D1D" w:rsidRDefault="000A46F8" w:rsidP="005E7D69">
            <w:pPr>
              <w:jc w:val="both"/>
              <w:rPr>
                <w:rFonts w:ascii="Myriad Pro" w:hAnsi="Myriad Pro"/>
                <w:color w:val="auto"/>
                <w:sz w:val="12"/>
                <w:szCs w:val="12"/>
              </w:rPr>
            </w:pPr>
          </w:p>
        </w:tc>
        <w:tc>
          <w:tcPr>
            <w:tcW w:w="208" w:type="pct"/>
            <w:tcBorders>
              <w:top w:val="nil"/>
              <w:left w:val="nil"/>
              <w:bottom w:val="nil"/>
              <w:right w:val="nil"/>
            </w:tcBorders>
          </w:tcPr>
          <w:p w14:paraId="3C26DD4D" w14:textId="77777777" w:rsidR="000A46F8" w:rsidRPr="00CB5D1D" w:rsidRDefault="000A46F8" w:rsidP="005E7D69">
            <w:pPr>
              <w:jc w:val="both"/>
              <w:rPr>
                <w:rFonts w:ascii="Myriad Pro" w:hAnsi="Myriad Pro"/>
                <w:color w:val="auto"/>
                <w:sz w:val="12"/>
                <w:szCs w:val="12"/>
                <w:lang w:val="en-US"/>
              </w:rPr>
            </w:pPr>
          </w:p>
        </w:tc>
        <w:tc>
          <w:tcPr>
            <w:tcW w:w="124" w:type="pct"/>
            <w:tcBorders>
              <w:top w:val="nil"/>
              <w:left w:val="nil"/>
              <w:bottom w:val="nil"/>
              <w:right w:val="nil"/>
            </w:tcBorders>
          </w:tcPr>
          <w:p w14:paraId="3A04B342"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lang w:val="en-US"/>
              </w:rPr>
              <w:t>-</w:t>
            </w:r>
          </w:p>
        </w:tc>
        <w:tc>
          <w:tcPr>
            <w:tcW w:w="3925" w:type="pct"/>
            <w:gridSpan w:val="6"/>
            <w:tcBorders>
              <w:top w:val="nil"/>
              <w:left w:val="nil"/>
              <w:bottom w:val="nil"/>
              <w:right w:val="single" w:sz="4" w:space="0" w:color="auto"/>
            </w:tcBorders>
          </w:tcPr>
          <w:p w14:paraId="615DAE1C"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rPr>
              <w:t>категоријата и видот на производството за кое што се наменети</w:t>
            </w:r>
          </w:p>
          <w:p w14:paraId="61ED5EC8" w14:textId="77777777" w:rsidR="000A46F8" w:rsidRPr="00CB5D1D" w:rsidRDefault="000A46F8" w:rsidP="005E7D69">
            <w:pPr>
              <w:jc w:val="both"/>
              <w:rPr>
                <w:rFonts w:ascii="Myriad Pro" w:hAnsi="Myriad Pro"/>
                <w:color w:val="auto"/>
                <w:sz w:val="12"/>
                <w:szCs w:val="12"/>
              </w:rPr>
            </w:pPr>
            <w:r w:rsidRPr="00CB5D1D">
              <w:rPr>
                <w:rFonts w:ascii="Myriad Pro" w:hAnsi="Myriad Pro"/>
                <w:color w:val="auto"/>
                <w:sz w:val="12"/>
                <w:szCs w:val="12"/>
              </w:rPr>
              <w:t>/the category and type of production for which they are intended,</w:t>
            </w:r>
          </w:p>
        </w:tc>
      </w:tr>
      <w:tr w:rsidR="006075A8" w:rsidRPr="00CB5D1D" w14:paraId="2DC8E733" w14:textId="77777777" w:rsidTr="00B01DFD">
        <w:trPr>
          <w:gridBefore w:val="1"/>
          <w:wBefore w:w="300" w:type="pct"/>
          <w:jc w:val="center"/>
        </w:trPr>
        <w:tc>
          <w:tcPr>
            <w:tcW w:w="443" w:type="pct"/>
            <w:gridSpan w:val="2"/>
            <w:tcBorders>
              <w:top w:val="nil"/>
              <w:left w:val="single" w:sz="4" w:space="0" w:color="auto"/>
              <w:bottom w:val="nil"/>
              <w:right w:val="nil"/>
            </w:tcBorders>
          </w:tcPr>
          <w:p w14:paraId="1BB56E3F" w14:textId="77777777" w:rsidR="000A46F8" w:rsidRPr="00CB5D1D" w:rsidRDefault="000A46F8" w:rsidP="005E7D69">
            <w:pPr>
              <w:jc w:val="both"/>
              <w:rPr>
                <w:rFonts w:ascii="Myriad Pro" w:hAnsi="Myriad Pro"/>
                <w:color w:val="auto"/>
                <w:sz w:val="12"/>
                <w:szCs w:val="12"/>
              </w:rPr>
            </w:pPr>
          </w:p>
        </w:tc>
        <w:tc>
          <w:tcPr>
            <w:tcW w:w="208" w:type="pct"/>
            <w:tcBorders>
              <w:top w:val="nil"/>
              <w:left w:val="nil"/>
              <w:bottom w:val="nil"/>
              <w:right w:val="nil"/>
            </w:tcBorders>
          </w:tcPr>
          <w:p w14:paraId="1A532B86" w14:textId="77777777" w:rsidR="000A46F8" w:rsidRPr="00CB5D1D" w:rsidRDefault="000A46F8" w:rsidP="005E7D69">
            <w:pPr>
              <w:jc w:val="both"/>
              <w:rPr>
                <w:rFonts w:ascii="Myriad Pro" w:hAnsi="Myriad Pro"/>
                <w:color w:val="auto"/>
                <w:sz w:val="12"/>
                <w:szCs w:val="12"/>
                <w:lang w:val="en-US"/>
              </w:rPr>
            </w:pPr>
          </w:p>
        </w:tc>
        <w:tc>
          <w:tcPr>
            <w:tcW w:w="124" w:type="pct"/>
            <w:tcBorders>
              <w:top w:val="nil"/>
              <w:left w:val="nil"/>
              <w:bottom w:val="nil"/>
              <w:right w:val="nil"/>
            </w:tcBorders>
          </w:tcPr>
          <w:p w14:paraId="03B975D8"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lang w:val="en-US"/>
              </w:rPr>
              <w:t>-</w:t>
            </w:r>
          </w:p>
        </w:tc>
        <w:tc>
          <w:tcPr>
            <w:tcW w:w="3925" w:type="pct"/>
            <w:gridSpan w:val="6"/>
            <w:tcBorders>
              <w:top w:val="nil"/>
              <w:left w:val="nil"/>
              <w:bottom w:val="nil"/>
              <w:right w:val="single" w:sz="4" w:space="0" w:color="auto"/>
            </w:tcBorders>
          </w:tcPr>
          <w:p w14:paraId="7CEAA1DA"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rPr>
              <w:t xml:space="preserve">името, адресата и бројот на одобрениот објект за производство </w:t>
            </w:r>
          </w:p>
          <w:p w14:paraId="505025D9" w14:textId="77777777" w:rsidR="000A46F8" w:rsidRPr="00CB5D1D" w:rsidRDefault="000A46F8" w:rsidP="00F45EE4">
            <w:pPr>
              <w:jc w:val="both"/>
              <w:rPr>
                <w:rFonts w:ascii="Myriad Pro" w:hAnsi="Myriad Pro"/>
                <w:color w:val="auto"/>
                <w:sz w:val="12"/>
                <w:szCs w:val="12"/>
              </w:rPr>
            </w:pPr>
            <w:r w:rsidRPr="00CB5D1D">
              <w:rPr>
                <w:rFonts w:ascii="Myriad Pro" w:hAnsi="Myriad Pro"/>
                <w:color w:val="auto"/>
                <w:sz w:val="12"/>
                <w:szCs w:val="12"/>
              </w:rPr>
              <w:t xml:space="preserve">/the name, address and approval number of the </w:t>
            </w:r>
            <w:r w:rsidRPr="00CB5D1D">
              <w:rPr>
                <w:rFonts w:ascii="Myriad Pro" w:hAnsi="Myriad Pro"/>
                <w:color w:val="auto"/>
                <w:sz w:val="12"/>
                <w:szCs w:val="12"/>
                <w:lang w:val="en-US"/>
              </w:rPr>
              <w:t>production</w:t>
            </w:r>
            <w:r w:rsidRPr="00CB5D1D">
              <w:rPr>
                <w:rFonts w:ascii="Myriad Pro" w:hAnsi="Myriad Pro"/>
                <w:color w:val="auto"/>
                <w:sz w:val="12"/>
                <w:szCs w:val="12"/>
              </w:rPr>
              <w:t xml:space="preserve"> establishment,</w:t>
            </w:r>
          </w:p>
        </w:tc>
      </w:tr>
      <w:tr w:rsidR="006075A8" w:rsidRPr="00CB5D1D" w14:paraId="38FAC08B" w14:textId="77777777" w:rsidTr="00B01DFD">
        <w:trPr>
          <w:gridBefore w:val="1"/>
          <w:wBefore w:w="300" w:type="pct"/>
          <w:jc w:val="center"/>
        </w:trPr>
        <w:tc>
          <w:tcPr>
            <w:tcW w:w="443" w:type="pct"/>
            <w:gridSpan w:val="2"/>
            <w:tcBorders>
              <w:top w:val="nil"/>
              <w:left w:val="single" w:sz="4" w:space="0" w:color="auto"/>
              <w:bottom w:val="nil"/>
              <w:right w:val="nil"/>
            </w:tcBorders>
          </w:tcPr>
          <w:p w14:paraId="0F5A628D" w14:textId="77777777" w:rsidR="000A46F8" w:rsidRPr="00CB5D1D" w:rsidRDefault="000A46F8" w:rsidP="005E7D69">
            <w:pPr>
              <w:jc w:val="both"/>
              <w:rPr>
                <w:rFonts w:ascii="Myriad Pro" w:hAnsi="Myriad Pro"/>
                <w:color w:val="auto"/>
                <w:sz w:val="12"/>
                <w:szCs w:val="12"/>
              </w:rPr>
            </w:pPr>
          </w:p>
        </w:tc>
        <w:tc>
          <w:tcPr>
            <w:tcW w:w="208" w:type="pct"/>
            <w:tcBorders>
              <w:top w:val="nil"/>
              <w:left w:val="nil"/>
              <w:bottom w:val="nil"/>
              <w:right w:val="nil"/>
            </w:tcBorders>
          </w:tcPr>
          <w:p w14:paraId="19837897" w14:textId="77777777" w:rsidR="000A46F8" w:rsidRPr="00CB5D1D" w:rsidRDefault="000A46F8" w:rsidP="005E7D69">
            <w:pPr>
              <w:jc w:val="both"/>
              <w:rPr>
                <w:rFonts w:ascii="Myriad Pro" w:hAnsi="Myriad Pro"/>
                <w:color w:val="auto"/>
                <w:sz w:val="12"/>
                <w:szCs w:val="12"/>
                <w:lang w:val="en-US"/>
              </w:rPr>
            </w:pPr>
          </w:p>
        </w:tc>
        <w:tc>
          <w:tcPr>
            <w:tcW w:w="124" w:type="pct"/>
            <w:tcBorders>
              <w:top w:val="nil"/>
              <w:left w:val="nil"/>
              <w:bottom w:val="nil"/>
              <w:right w:val="nil"/>
            </w:tcBorders>
          </w:tcPr>
          <w:p w14:paraId="63B609A0"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lang w:val="en-US"/>
              </w:rPr>
              <w:t>-</w:t>
            </w:r>
          </w:p>
        </w:tc>
        <w:tc>
          <w:tcPr>
            <w:tcW w:w="3925" w:type="pct"/>
            <w:gridSpan w:val="6"/>
            <w:tcBorders>
              <w:top w:val="nil"/>
              <w:left w:val="nil"/>
              <w:bottom w:val="nil"/>
              <w:right w:val="single" w:sz="4" w:space="0" w:color="auto"/>
            </w:tcBorders>
          </w:tcPr>
          <w:p w14:paraId="599C37FC"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rPr>
              <w:t>бројот на одобрениот објект од каде потекнуваат</w:t>
            </w:r>
            <w:r w:rsidRPr="00CB5D1D">
              <w:rPr>
                <w:rFonts w:ascii="Myriad Pro" w:hAnsi="Myriad Pro"/>
                <w:color w:val="auto"/>
                <w:sz w:val="12"/>
                <w:szCs w:val="12"/>
                <w:lang w:val="en-US"/>
              </w:rPr>
              <w:t xml:space="preserve"> </w:t>
            </w:r>
          </w:p>
          <w:p w14:paraId="591C97DC" w14:textId="77777777" w:rsidR="000A46F8" w:rsidRPr="00CB5D1D" w:rsidRDefault="000A46F8" w:rsidP="005E7D69">
            <w:pPr>
              <w:jc w:val="both"/>
              <w:rPr>
                <w:rFonts w:ascii="Myriad Pro" w:hAnsi="Myriad Pro"/>
                <w:color w:val="auto"/>
                <w:sz w:val="12"/>
                <w:szCs w:val="12"/>
              </w:rPr>
            </w:pPr>
            <w:r w:rsidRPr="00CB5D1D">
              <w:rPr>
                <w:rFonts w:ascii="Myriad Pro" w:hAnsi="Myriad Pro"/>
                <w:color w:val="auto"/>
                <w:sz w:val="12"/>
                <w:szCs w:val="12"/>
              </w:rPr>
              <w:t>/the approval number of the establishment of origin,</w:t>
            </w:r>
          </w:p>
        </w:tc>
      </w:tr>
      <w:tr w:rsidR="006075A8" w:rsidRPr="00CB5D1D" w14:paraId="7B618010" w14:textId="77777777" w:rsidTr="00B01DFD">
        <w:trPr>
          <w:gridBefore w:val="1"/>
          <w:wBefore w:w="300" w:type="pct"/>
          <w:trHeight w:val="218"/>
          <w:jc w:val="center"/>
        </w:trPr>
        <w:tc>
          <w:tcPr>
            <w:tcW w:w="443" w:type="pct"/>
            <w:gridSpan w:val="2"/>
            <w:tcBorders>
              <w:top w:val="nil"/>
              <w:left w:val="single" w:sz="4" w:space="0" w:color="auto"/>
              <w:bottom w:val="nil"/>
              <w:right w:val="nil"/>
            </w:tcBorders>
          </w:tcPr>
          <w:p w14:paraId="06B96460" w14:textId="77777777" w:rsidR="000A46F8" w:rsidRPr="00CB5D1D" w:rsidRDefault="000A46F8" w:rsidP="005E7D69">
            <w:pPr>
              <w:jc w:val="both"/>
              <w:rPr>
                <w:rFonts w:ascii="Myriad Pro" w:hAnsi="Myriad Pro"/>
                <w:color w:val="auto"/>
                <w:sz w:val="12"/>
                <w:szCs w:val="12"/>
              </w:rPr>
            </w:pPr>
          </w:p>
        </w:tc>
        <w:tc>
          <w:tcPr>
            <w:tcW w:w="208" w:type="pct"/>
            <w:tcBorders>
              <w:top w:val="nil"/>
              <w:left w:val="nil"/>
              <w:bottom w:val="nil"/>
              <w:right w:val="nil"/>
            </w:tcBorders>
          </w:tcPr>
          <w:p w14:paraId="114C5C1E" w14:textId="77777777" w:rsidR="000A46F8" w:rsidRPr="00CB5D1D" w:rsidRDefault="000A46F8" w:rsidP="005E7D69">
            <w:pPr>
              <w:jc w:val="both"/>
              <w:rPr>
                <w:rFonts w:ascii="Myriad Pro" w:hAnsi="Myriad Pro"/>
                <w:color w:val="auto"/>
                <w:sz w:val="12"/>
                <w:szCs w:val="12"/>
                <w:lang w:val="en-US"/>
              </w:rPr>
            </w:pPr>
          </w:p>
        </w:tc>
        <w:tc>
          <w:tcPr>
            <w:tcW w:w="124" w:type="pct"/>
            <w:tcBorders>
              <w:top w:val="nil"/>
              <w:left w:val="nil"/>
              <w:bottom w:val="nil"/>
              <w:right w:val="nil"/>
            </w:tcBorders>
          </w:tcPr>
          <w:p w14:paraId="3976A8F1"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lang w:val="en-US"/>
              </w:rPr>
              <w:t>-</w:t>
            </w:r>
          </w:p>
        </w:tc>
        <w:tc>
          <w:tcPr>
            <w:tcW w:w="3925" w:type="pct"/>
            <w:gridSpan w:val="6"/>
            <w:tcBorders>
              <w:top w:val="nil"/>
              <w:left w:val="nil"/>
              <w:bottom w:val="nil"/>
              <w:right w:val="single" w:sz="4" w:space="0" w:color="auto"/>
            </w:tcBorders>
          </w:tcPr>
          <w:p w14:paraId="183BE851" w14:textId="77777777" w:rsidR="000A46F8" w:rsidRPr="00CB5D1D" w:rsidRDefault="003C4129" w:rsidP="005E7D69">
            <w:pPr>
              <w:jc w:val="both"/>
              <w:rPr>
                <w:rFonts w:ascii="Myriad Pro" w:hAnsi="Myriad Pro"/>
                <w:color w:val="auto"/>
                <w:sz w:val="12"/>
                <w:szCs w:val="12"/>
                <w:lang w:val="en-US"/>
              </w:rPr>
            </w:pPr>
            <w:r w:rsidRPr="00CB5D1D">
              <w:rPr>
                <w:rFonts w:ascii="Myriad Pro" w:hAnsi="Myriad Pro"/>
                <w:color w:val="auto"/>
                <w:sz w:val="12"/>
                <w:szCs w:val="12"/>
              </w:rPr>
              <w:t xml:space="preserve">Земја </w:t>
            </w:r>
            <w:r w:rsidR="000A46F8" w:rsidRPr="00CB5D1D">
              <w:rPr>
                <w:rFonts w:ascii="Myriad Pro" w:hAnsi="Myriad Pro"/>
                <w:color w:val="auto"/>
                <w:sz w:val="12"/>
                <w:szCs w:val="12"/>
              </w:rPr>
              <w:t>на дестинација</w:t>
            </w:r>
          </w:p>
          <w:p w14:paraId="4D4C18D5" w14:textId="77777777" w:rsidR="000A46F8" w:rsidRPr="00CB5D1D" w:rsidRDefault="000A46F8" w:rsidP="00EA3469">
            <w:pPr>
              <w:jc w:val="both"/>
              <w:rPr>
                <w:rFonts w:ascii="Myriad Pro" w:hAnsi="Myriad Pro"/>
                <w:color w:val="auto"/>
                <w:sz w:val="12"/>
                <w:szCs w:val="12"/>
              </w:rPr>
            </w:pPr>
            <w:r w:rsidRPr="00CB5D1D">
              <w:rPr>
                <w:rFonts w:ascii="Myriad Pro" w:hAnsi="Myriad Pro"/>
                <w:color w:val="auto"/>
                <w:sz w:val="12"/>
                <w:szCs w:val="12"/>
              </w:rPr>
              <w:t>/ State of destination;</w:t>
            </w:r>
          </w:p>
        </w:tc>
      </w:tr>
      <w:tr w:rsidR="000A46F8" w:rsidRPr="00CB5D1D" w14:paraId="41CFF04B" w14:textId="77777777" w:rsidTr="001A36D8">
        <w:trPr>
          <w:gridBefore w:val="1"/>
          <w:gridAfter w:val="1"/>
          <w:wBefore w:w="300" w:type="pct"/>
          <w:wAfter w:w="4" w:type="pct"/>
          <w:trHeight w:val="218"/>
          <w:jc w:val="center"/>
        </w:trPr>
        <w:tc>
          <w:tcPr>
            <w:tcW w:w="443" w:type="pct"/>
            <w:gridSpan w:val="2"/>
            <w:tcBorders>
              <w:top w:val="nil"/>
              <w:left w:val="single" w:sz="4" w:space="0" w:color="auto"/>
              <w:bottom w:val="nil"/>
              <w:right w:val="nil"/>
            </w:tcBorders>
          </w:tcPr>
          <w:p w14:paraId="667ADA19" w14:textId="77777777" w:rsidR="000A46F8" w:rsidRPr="00CB5D1D" w:rsidRDefault="000A46F8" w:rsidP="005E7D69">
            <w:pPr>
              <w:jc w:val="both"/>
              <w:rPr>
                <w:rFonts w:ascii="Myriad Pro" w:hAnsi="Myriad Pro"/>
                <w:color w:val="auto"/>
                <w:sz w:val="12"/>
                <w:szCs w:val="12"/>
              </w:rPr>
            </w:pPr>
          </w:p>
        </w:tc>
        <w:tc>
          <w:tcPr>
            <w:tcW w:w="208" w:type="pct"/>
            <w:tcBorders>
              <w:top w:val="nil"/>
              <w:left w:val="nil"/>
              <w:bottom w:val="nil"/>
              <w:right w:val="nil"/>
            </w:tcBorders>
          </w:tcPr>
          <w:p w14:paraId="120DEDB1"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lang w:val="en-US"/>
              </w:rPr>
              <w:t>(c)</w:t>
            </w:r>
          </w:p>
        </w:tc>
        <w:tc>
          <w:tcPr>
            <w:tcW w:w="4045" w:type="pct"/>
            <w:gridSpan w:val="6"/>
            <w:tcBorders>
              <w:top w:val="nil"/>
              <w:left w:val="nil"/>
              <w:bottom w:val="nil"/>
              <w:right w:val="single" w:sz="4" w:space="0" w:color="auto"/>
            </w:tcBorders>
          </w:tcPr>
          <w:p w14:paraId="3B645566"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rPr>
              <w:t xml:space="preserve">се затворени во согласност со упатствата на надлежниот орган со цел да се избегне било каква можност за промена на содржината </w:t>
            </w:r>
          </w:p>
          <w:p w14:paraId="132D0971" w14:textId="77777777" w:rsidR="000A46F8" w:rsidRPr="00CB5D1D" w:rsidRDefault="000A46F8" w:rsidP="005E7D69">
            <w:pPr>
              <w:jc w:val="both"/>
              <w:rPr>
                <w:rFonts w:ascii="Myriad Pro" w:hAnsi="Myriad Pro"/>
                <w:color w:val="auto"/>
                <w:sz w:val="12"/>
                <w:szCs w:val="12"/>
                <w:lang w:val="en-US"/>
              </w:rPr>
            </w:pPr>
            <w:r w:rsidRPr="00CB5D1D">
              <w:rPr>
                <w:rFonts w:ascii="Myriad Pro" w:hAnsi="Myriad Pro"/>
                <w:color w:val="auto"/>
                <w:sz w:val="12"/>
                <w:szCs w:val="12"/>
              </w:rPr>
              <w:t>/are closed in accordance with the instructions of the competent authority to avoid any possibility of</w:t>
            </w:r>
            <w:r w:rsidRPr="00CB5D1D">
              <w:rPr>
                <w:rFonts w:ascii="Myriad Pro" w:hAnsi="Myriad Pro"/>
                <w:color w:val="auto"/>
                <w:sz w:val="12"/>
                <w:szCs w:val="12"/>
                <w:lang w:val="en-US"/>
              </w:rPr>
              <w:t xml:space="preserve"> </w:t>
            </w:r>
            <w:r w:rsidRPr="00CB5D1D">
              <w:rPr>
                <w:rFonts w:ascii="Myriad Pro" w:hAnsi="Myriad Pro"/>
                <w:color w:val="auto"/>
                <w:sz w:val="12"/>
                <w:szCs w:val="12"/>
              </w:rPr>
              <w:t>substitution of the contents;</w:t>
            </w:r>
          </w:p>
        </w:tc>
      </w:tr>
      <w:tr w:rsidR="00575425" w:rsidRPr="00CB5D1D" w14:paraId="651A1315" w14:textId="77777777" w:rsidTr="001A36D8">
        <w:trPr>
          <w:gridBefore w:val="1"/>
          <w:gridAfter w:val="1"/>
          <w:wBefore w:w="300" w:type="pct"/>
          <w:wAfter w:w="4" w:type="pct"/>
          <w:trHeight w:val="578"/>
          <w:jc w:val="center"/>
        </w:trPr>
        <w:tc>
          <w:tcPr>
            <w:tcW w:w="443" w:type="pct"/>
            <w:gridSpan w:val="2"/>
            <w:tcBorders>
              <w:top w:val="nil"/>
              <w:left w:val="single" w:sz="4" w:space="0" w:color="auto"/>
              <w:bottom w:val="nil"/>
              <w:right w:val="nil"/>
            </w:tcBorders>
          </w:tcPr>
          <w:p w14:paraId="61424895" w14:textId="77777777" w:rsidR="00BA7EF6" w:rsidRPr="00CB5D1D" w:rsidRDefault="00A8064D" w:rsidP="005E7D69">
            <w:pPr>
              <w:jc w:val="both"/>
              <w:rPr>
                <w:rFonts w:ascii="Myriad Pro" w:hAnsi="Myriad Pro"/>
                <w:color w:val="auto"/>
                <w:sz w:val="12"/>
                <w:szCs w:val="12"/>
                <w:lang w:val="en-US"/>
              </w:rPr>
            </w:pPr>
            <w:r w:rsidRPr="00CB5D1D">
              <w:rPr>
                <w:rFonts w:ascii="Myriad Pro" w:hAnsi="Myriad Pro"/>
                <w:color w:val="auto"/>
                <w:sz w:val="12"/>
                <w:szCs w:val="12"/>
                <w:lang w:val="en-US"/>
              </w:rPr>
              <w:t>II.5</w:t>
            </w:r>
            <w:r w:rsidR="00BA7EF6" w:rsidRPr="00CB5D1D">
              <w:rPr>
                <w:rFonts w:ascii="Myriad Pro" w:hAnsi="Myriad Pro"/>
                <w:color w:val="auto"/>
                <w:sz w:val="12"/>
                <w:szCs w:val="12"/>
                <w:lang w:val="en-US"/>
              </w:rPr>
              <w:t>.2.</w:t>
            </w:r>
          </w:p>
        </w:tc>
        <w:tc>
          <w:tcPr>
            <w:tcW w:w="4253" w:type="pct"/>
            <w:gridSpan w:val="7"/>
            <w:tcBorders>
              <w:top w:val="nil"/>
              <w:left w:val="nil"/>
              <w:bottom w:val="nil"/>
              <w:right w:val="single" w:sz="4" w:space="0" w:color="auto"/>
            </w:tcBorders>
          </w:tcPr>
          <w:p w14:paraId="46E76614" w14:textId="77777777" w:rsidR="00BA7EF6" w:rsidRPr="00CB5D1D" w:rsidRDefault="00BA7EF6" w:rsidP="005E7D69">
            <w:pPr>
              <w:jc w:val="both"/>
              <w:rPr>
                <w:rFonts w:ascii="Myriad Pro" w:hAnsi="Myriad Pro"/>
                <w:color w:val="auto"/>
                <w:sz w:val="12"/>
                <w:szCs w:val="12"/>
                <w:lang w:val="en-US"/>
              </w:rPr>
            </w:pPr>
            <w:r w:rsidRPr="00CB5D1D">
              <w:rPr>
                <w:rFonts w:ascii="Myriad Pro" w:hAnsi="Myriad Pro"/>
                <w:color w:val="auto"/>
                <w:sz w:val="12"/>
                <w:szCs w:val="12"/>
              </w:rPr>
              <w:t xml:space="preserve">контејнерите и возилата со кои кутиите споменати </w:t>
            </w:r>
            <w:r w:rsidR="00A8064D" w:rsidRPr="00CB5D1D">
              <w:rPr>
                <w:rFonts w:ascii="Myriad Pro" w:hAnsi="Myriad Pro"/>
                <w:color w:val="auto"/>
                <w:sz w:val="12"/>
                <w:szCs w:val="12"/>
              </w:rPr>
              <w:t>погоре</w:t>
            </w:r>
            <w:r w:rsidRPr="00CB5D1D">
              <w:rPr>
                <w:rFonts w:ascii="Myriad Pro" w:hAnsi="Myriad Pro"/>
                <w:color w:val="auto"/>
                <w:sz w:val="12"/>
                <w:szCs w:val="12"/>
              </w:rPr>
              <w:t xml:space="preserve"> се транспортираат се исчистени и дезинфицирани пред натоварот во согласно</w:t>
            </w:r>
            <w:r w:rsidR="00D159C7" w:rsidRPr="00CB5D1D">
              <w:rPr>
                <w:rFonts w:ascii="Myriad Pro" w:hAnsi="Myriad Pro"/>
                <w:color w:val="auto"/>
                <w:sz w:val="12"/>
                <w:szCs w:val="12"/>
              </w:rPr>
              <w:t xml:space="preserve">ст со упатствата на надлежниот </w:t>
            </w:r>
            <w:r w:rsidRPr="00CB5D1D">
              <w:rPr>
                <w:rFonts w:ascii="Myriad Pro" w:hAnsi="Myriad Pro"/>
                <w:color w:val="auto"/>
                <w:sz w:val="12"/>
                <w:szCs w:val="12"/>
              </w:rPr>
              <w:t>орган</w:t>
            </w:r>
          </w:p>
          <w:p w14:paraId="3643E0F6" w14:textId="77777777" w:rsidR="00EC653D" w:rsidRPr="00CB5D1D" w:rsidRDefault="00BA7EF6" w:rsidP="00A8064D">
            <w:pPr>
              <w:jc w:val="both"/>
              <w:rPr>
                <w:rFonts w:ascii="Myriad Pro" w:hAnsi="Myriad Pro"/>
                <w:color w:val="auto"/>
                <w:sz w:val="12"/>
                <w:szCs w:val="12"/>
              </w:rPr>
            </w:pPr>
            <w:r w:rsidRPr="00CB5D1D">
              <w:rPr>
                <w:rFonts w:ascii="Myriad Pro" w:hAnsi="Myriad Pro"/>
                <w:color w:val="auto"/>
                <w:sz w:val="12"/>
                <w:szCs w:val="12"/>
              </w:rPr>
              <w:t xml:space="preserve">/the containers and vehicles in which the boxes mentioned </w:t>
            </w:r>
            <w:r w:rsidR="00A8064D" w:rsidRPr="00CB5D1D">
              <w:rPr>
                <w:rFonts w:ascii="Myriad Pro" w:hAnsi="Myriad Pro"/>
                <w:color w:val="auto"/>
                <w:sz w:val="12"/>
                <w:szCs w:val="12"/>
                <w:lang w:val="en-US"/>
              </w:rPr>
              <w:t>above</w:t>
            </w:r>
            <w:r w:rsidRPr="00CB5D1D">
              <w:rPr>
                <w:rFonts w:ascii="Myriad Pro" w:hAnsi="Myriad Pro"/>
                <w:color w:val="auto"/>
                <w:sz w:val="12"/>
                <w:szCs w:val="12"/>
              </w:rPr>
              <w:t xml:space="preserve"> have been transported have been clean</w:t>
            </w:r>
            <w:r w:rsidR="00A8064D" w:rsidRPr="00CB5D1D">
              <w:rPr>
                <w:rFonts w:ascii="Myriad Pro" w:hAnsi="Myriad Pro"/>
                <w:color w:val="auto"/>
                <w:sz w:val="12"/>
                <w:szCs w:val="12"/>
                <w:lang w:val="en-US"/>
              </w:rPr>
              <w:t>s</w:t>
            </w:r>
            <w:r w:rsidRPr="00CB5D1D">
              <w:rPr>
                <w:rFonts w:ascii="Myriad Pro" w:hAnsi="Myriad Pro"/>
                <w:color w:val="auto"/>
                <w:sz w:val="12"/>
                <w:szCs w:val="12"/>
              </w:rPr>
              <w:t>ed and disinfected before loading in accordance the instructions of the competent authority.</w:t>
            </w:r>
          </w:p>
        </w:tc>
      </w:tr>
      <w:tr w:rsidR="00BA7EF6" w:rsidRPr="00CB5D1D" w14:paraId="191ADC7C" w14:textId="77777777" w:rsidTr="001A36D8">
        <w:trPr>
          <w:gridBefore w:val="1"/>
          <w:gridAfter w:val="1"/>
          <w:wBefore w:w="300" w:type="pct"/>
          <w:wAfter w:w="4" w:type="pct"/>
          <w:trHeight w:val="308"/>
          <w:jc w:val="center"/>
        </w:trPr>
        <w:tc>
          <w:tcPr>
            <w:tcW w:w="4696" w:type="pct"/>
            <w:gridSpan w:val="9"/>
            <w:tcBorders>
              <w:top w:val="nil"/>
              <w:left w:val="single" w:sz="4" w:space="0" w:color="auto"/>
              <w:bottom w:val="nil"/>
              <w:right w:val="single" w:sz="4" w:space="0" w:color="auto"/>
            </w:tcBorders>
          </w:tcPr>
          <w:p w14:paraId="345B050A" w14:textId="77777777" w:rsidR="00BA7EF6" w:rsidRPr="00CB5D1D" w:rsidRDefault="00BA7EF6" w:rsidP="005E7D69">
            <w:pPr>
              <w:tabs>
                <w:tab w:val="left" w:pos="6748"/>
              </w:tabs>
              <w:jc w:val="both"/>
              <w:rPr>
                <w:rFonts w:ascii="Myriad Pro" w:hAnsi="Myriad Pro"/>
                <w:b/>
                <w:iCs/>
                <w:color w:val="auto"/>
                <w:sz w:val="12"/>
                <w:szCs w:val="12"/>
                <w:lang w:val="en-US"/>
              </w:rPr>
            </w:pPr>
            <w:r w:rsidRPr="00CB5D1D">
              <w:rPr>
                <w:rFonts w:ascii="Myriad Pro" w:hAnsi="Myriad Pro"/>
                <w:b/>
                <w:iCs/>
                <w:color w:val="auto"/>
                <w:sz w:val="12"/>
                <w:szCs w:val="12"/>
              </w:rPr>
              <w:t>Забелешки</w:t>
            </w:r>
          </w:p>
          <w:p w14:paraId="22DD2681" w14:textId="77777777" w:rsidR="00BA7EF6" w:rsidRPr="00CB5D1D" w:rsidRDefault="00BA7EF6" w:rsidP="00A8064D">
            <w:pPr>
              <w:tabs>
                <w:tab w:val="left" w:pos="6748"/>
              </w:tabs>
              <w:jc w:val="both"/>
              <w:rPr>
                <w:rFonts w:ascii="Myriad Pro" w:hAnsi="Myriad Pro"/>
                <w:b/>
                <w:iCs/>
                <w:color w:val="auto"/>
                <w:sz w:val="12"/>
                <w:szCs w:val="12"/>
              </w:rPr>
            </w:pPr>
            <w:r w:rsidRPr="00CB5D1D">
              <w:rPr>
                <w:rFonts w:ascii="Myriad Pro" w:hAnsi="Myriad Pro"/>
                <w:b/>
                <w:iCs/>
                <w:color w:val="auto"/>
                <w:sz w:val="12"/>
                <w:szCs w:val="12"/>
              </w:rPr>
              <w:t>/Notes</w:t>
            </w:r>
          </w:p>
        </w:tc>
      </w:tr>
      <w:tr w:rsidR="00BA7EF6" w:rsidRPr="00CB5D1D" w14:paraId="174E13EE" w14:textId="77777777" w:rsidTr="001A36D8">
        <w:trPr>
          <w:gridBefore w:val="1"/>
          <w:gridAfter w:val="1"/>
          <w:wBefore w:w="300" w:type="pct"/>
          <w:wAfter w:w="4" w:type="pct"/>
          <w:trHeight w:val="191"/>
          <w:jc w:val="center"/>
        </w:trPr>
        <w:tc>
          <w:tcPr>
            <w:tcW w:w="4696" w:type="pct"/>
            <w:gridSpan w:val="9"/>
            <w:tcBorders>
              <w:top w:val="nil"/>
              <w:left w:val="single" w:sz="4" w:space="0" w:color="auto"/>
              <w:bottom w:val="nil"/>
              <w:right w:val="single" w:sz="4" w:space="0" w:color="auto"/>
            </w:tcBorders>
          </w:tcPr>
          <w:p w14:paraId="36894EAC" w14:textId="77777777" w:rsidR="00BA7EF6" w:rsidRPr="00CB5D1D" w:rsidRDefault="00BA7EF6" w:rsidP="005E7D69">
            <w:pPr>
              <w:jc w:val="both"/>
              <w:rPr>
                <w:rFonts w:ascii="Myriad Pro" w:hAnsi="Myriad Pro"/>
                <w:b/>
                <w:color w:val="auto"/>
                <w:sz w:val="12"/>
                <w:szCs w:val="12"/>
              </w:rPr>
            </w:pPr>
            <w:r w:rsidRPr="00CB5D1D">
              <w:rPr>
                <w:rFonts w:ascii="Myriad Pro" w:hAnsi="Myriad Pro"/>
                <w:b/>
                <w:color w:val="auto"/>
                <w:sz w:val="12"/>
                <w:szCs w:val="12"/>
              </w:rPr>
              <w:t xml:space="preserve">Дел </w:t>
            </w:r>
            <w:r w:rsidR="00415B2F" w:rsidRPr="00CB5D1D">
              <w:rPr>
                <w:rFonts w:ascii="Myriad Pro" w:hAnsi="Myriad Pro"/>
                <w:b/>
                <w:color w:val="auto"/>
                <w:sz w:val="12"/>
                <w:szCs w:val="12"/>
                <w:lang w:val="en-US"/>
              </w:rPr>
              <w:t>I</w:t>
            </w:r>
          </w:p>
          <w:p w14:paraId="4C9BFD37" w14:textId="77777777" w:rsidR="00BA7EF6" w:rsidRPr="00CB5D1D" w:rsidRDefault="00BA7EF6" w:rsidP="005E7D69">
            <w:pPr>
              <w:jc w:val="both"/>
              <w:rPr>
                <w:rFonts w:ascii="Myriad Pro" w:hAnsi="Myriad Pro"/>
                <w:color w:val="auto"/>
                <w:sz w:val="12"/>
                <w:szCs w:val="12"/>
              </w:rPr>
            </w:pPr>
            <w:r w:rsidRPr="00CB5D1D">
              <w:rPr>
                <w:rFonts w:ascii="Myriad Pro" w:hAnsi="Myriad Pro"/>
                <w:b/>
                <w:color w:val="auto"/>
                <w:sz w:val="12"/>
                <w:szCs w:val="12"/>
                <w:lang w:val="en-US"/>
              </w:rPr>
              <w:t>/Part I:</w:t>
            </w:r>
          </w:p>
        </w:tc>
      </w:tr>
      <w:tr w:rsidR="00575425" w:rsidRPr="00CB5D1D" w14:paraId="56CDFF3C" w14:textId="77777777" w:rsidTr="001A36D8">
        <w:trPr>
          <w:gridBefore w:val="1"/>
          <w:gridAfter w:val="1"/>
          <w:wBefore w:w="300" w:type="pct"/>
          <w:wAfter w:w="4" w:type="pct"/>
          <w:trHeight w:val="605"/>
          <w:jc w:val="center"/>
        </w:trPr>
        <w:tc>
          <w:tcPr>
            <w:tcW w:w="254" w:type="pct"/>
            <w:tcBorders>
              <w:top w:val="nil"/>
              <w:left w:val="single" w:sz="4" w:space="0" w:color="auto"/>
              <w:bottom w:val="nil"/>
              <w:right w:val="nil"/>
            </w:tcBorders>
          </w:tcPr>
          <w:p w14:paraId="295F48FC" w14:textId="77777777" w:rsidR="00BA7EF6" w:rsidRPr="00CB5D1D" w:rsidRDefault="00BA7EF6" w:rsidP="005E7D69">
            <w:pPr>
              <w:jc w:val="both"/>
              <w:rPr>
                <w:rFonts w:ascii="Myriad Pro" w:hAnsi="Myriad Pro"/>
                <w:color w:val="auto"/>
                <w:sz w:val="12"/>
                <w:szCs w:val="12"/>
                <w:lang w:val="en-US"/>
              </w:rPr>
            </w:pPr>
            <w:r w:rsidRPr="00CB5D1D">
              <w:rPr>
                <w:rFonts w:ascii="Myriad Pro" w:hAnsi="Myriad Pro"/>
                <w:color w:val="auto"/>
                <w:sz w:val="12"/>
                <w:szCs w:val="12"/>
                <w:lang w:val="en-US"/>
              </w:rPr>
              <w:t>-</w:t>
            </w:r>
          </w:p>
        </w:tc>
        <w:tc>
          <w:tcPr>
            <w:tcW w:w="4442" w:type="pct"/>
            <w:gridSpan w:val="8"/>
            <w:tcBorders>
              <w:top w:val="nil"/>
              <w:left w:val="nil"/>
              <w:bottom w:val="nil"/>
              <w:right w:val="single" w:sz="4" w:space="0" w:color="auto"/>
            </w:tcBorders>
          </w:tcPr>
          <w:p w14:paraId="477FB5E0" w14:textId="77777777" w:rsidR="00BA7EF6" w:rsidRPr="00CB5D1D" w:rsidRDefault="00BA7EF6" w:rsidP="00A8064D">
            <w:pPr>
              <w:shd w:val="clear" w:color="auto" w:fill="FFFFFF"/>
              <w:tabs>
                <w:tab w:val="left" w:pos="382"/>
              </w:tabs>
              <w:jc w:val="both"/>
              <w:rPr>
                <w:rFonts w:ascii="Myriad Pro" w:hAnsi="Myriad Pro"/>
                <w:color w:val="auto"/>
                <w:sz w:val="12"/>
                <w:szCs w:val="12"/>
              </w:rPr>
            </w:pPr>
            <w:r w:rsidRPr="00CB5D1D">
              <w:rPr>
                <w:rFonts w:ascii="Myriad Pro" w:hAnsi="Myriad Pro"/>
                <w:color w:val="auto"/>
                <w:sz w:val="12"/>
                <w:szCs w:val="12"/>
              </w:rPr>
              <w:t xml:space="preserve">Рамка I.8: Наведете го кодот </w:t>
            </w:r>
            <w:r w:rsidR="007546AD" w:rsidRPr="00CB5D1D">
              <w:rPr>
                <w:rFonts w:ascii="Myriad Pro" w:hAnsi="Myriad Pro"/>
                <w:color w:val="auto"/>
                <w:sz w:val="12"/>
                <w:szCs w:val="12"/>
              </w:rPr>
              <w:t>на областа или името на одделот на потекло</w:t>
            </w:r>
            <w:r w:rsidRPr="00CB5D1D">
              <w:rPr>
                <w:rFonts w:ascii="Myriad Pro" w:hAnsi="Myriad Pro"/>
                <w:color w:val="auto"/>
                <w:sz w:val="12"/>
                <w:szCs w:val="12"/>
              </w:rPr>
              <w:t>,</w:t>
            </w:r>
            <w:r w:rsidR="007546AD" w:rsidRPr="00CB5D1D">
              <w:rPr>
                <w:rFonts w:ascii="Myriad Pro" w:hAnsi="Myriad Pro"/>
                <w:color w:val="auto"/>
                <w:sz w:val="12"/>
                <w:szCs w:val="12"/>
              </w:rPr>
              <w:t xml:space="preserve"> </w:t>
            </w:r>
            <w:r w:rsidR="0099151B" w:rsidRPr="00CB5D1D">
              <w:rPr>
                <w:rFonts w:ascii="Myriad Pro" w:hAnsi="Myriad Pro"/>
                <w:color w:val="auto"/>
                <w:sz w:val="12"/>
                <w:szCs w:val="12"/>
              </w:rPr>
              <w:t xml:space="preserve">доколку е потребно, а </w:t>
            </w:r>
            <w:r w:rsidRPr="00CB5D1D">
              <w:rPr>
                <w:rFonts w:ascii="Myriad Pro" w:hAnsi="Myriad Pro"/>
                <w:color w:val="auto"/>
                <w:sz w:val="12"/>
                <w:szCs w:val="12"/>
              </w:rPr>
              <w:t>к</w:t>
            </w:r>
            <w:r w:rsidR="0099151B" w:rsidRPr="00CB5D1D">
              <w:rPr>
                <w:rFonts w:ascii="Myriad Pro" w:hAnsi="Myriad Pro"/>
                <w:color w:val="auto"/>
                <w:sz w:val="12"/>
                <w:szCs w:val="12"/>
                <w:lang w:val="en-US"/>
              </w:rPr>
              <w:t>a</w:t>
            </w:r>
            <w:r w:rsidR="0099151B" w:rsidRPr="00CB5D1D">
              <w:rPr>
                <w:rFonts w:ascii="Myriad Pro" w:hAnsi="Myriad Pro"/>
                <w:color w:val="auto"/>
                <w:sz w:val="12"/>
                <w:szCs w:val="12"/>
              </w:rPr>
              <w:t>к</w:t>
            </w:r>
            <w:r w:rsidRPr="00CB5D1D">
              <w:rPr>
                <w:rFonts w:ascii="Myriad Pro" w:hAnsi="Myriad Pro"/>
                <w:color w:val="auto"/>
                <w:sz w:val="12"/>
                <w:szCs w:val="12"/>
              </w:rPr>
              <w:t>о што е ут</w:t>
            </w:r>
            <w:r w:rsidR="007546AD" w:rsidRPr="00CB5D1D">
              <w:rPr>
                <w:rFonts w:ascii="Myriad Pro" w:hAnsi="Myriad Pro"/>
                <w:color w:val="auto"/>
                <w:sz w:val="12"/>
                <w:szCs w:val="12"/>
              </w:rPr>
              <w:t xml:space="preserve">врдено </w:t>
            </w:r>
            <w:r w:rsidR="00820F1F" w:rsidRPr="00CB5D1D">
              <w:rPr>
                <w:rFonts w:ascii="Myriad Pro" w:hAnsi="Myriad Pro"/>
                <w:color w:val="auto"/>
                <w:sz w:val="12"/>
                <w:szCs w:val="12"/>
              </w:rPr>
              <w:t xml:space="preserve">со Правилникот </w:t>
            </w:r>
            <w:r w:rsidR="00996264" w:rsidRPr="00CB5D1D">
              <w:rPr>
                <w:rFonts w:ascii="Myriad Pro" w:hAnsi="Myriad Pro"/>
                <w:color w:val="auto"/>
                <w:sz w:val="12"/>
                <w:szCs w:val="12"/>
                <w:lang w:val="en-US"/>
              </w:rPr>
              <w:t>(7)</w:t>
            </w:r>
            <w:r w:rsidR="00820F1F" w:rsidRPr="00CB5D1D">
              <w:rPr>
                <w:rFonts w:ascii="Myriad Pro" w:hAnsi="Myriad Pro"/>
                <w:color w:val="auto"/>
                <w:sz w:val="12"/>
                <w:szCs w:val="12"/>
              </w:rPr>
              <w:t xml:space="preserve">, односно еквивалентната </w:t>
            </w:r>
            <w:r w:rsidRPr="00CB5D1D">
              <w:rPr>
                <w:rFonts w:ascii="Myriad Pro" w:hAnsi="Myriad Pro"/>
                <w:color w:val="auto"/>
                <w:sz w:val="12"/>
                <w:szCs w:val="12"/>
              </w:rPr>
              <w:t xml:space="preserve">колона 2, Дел 1 од Анекс I </w:t>
            </w:r>
            <w:r w:rsidR="00E97CCF" w:rsidRPr="00CB5D1D">
              <w:rPr>
                <w:rFonts w:ascii="Myriad Pro" w:hAnsi="Myriad Pro"/>
                <w:color w:val="auto"/>
                <w:sz w:val="12"/>
                <w:szCs w:val="12"/>
              </w:rPr>
              <w:t xml:space="preserve">од Регулативата </w:t>
            </w:r>
            <w:r w:rsidR="001163BD" w:rsidRPr="00CB5D1D">
              <w:rPr>
                <w:rFonts w:ascii="Myriad Pro" w:hAnsi="Myriad Pro"/>
                <w:color w:val="auto"/>
                <w:sz w:val="12"/>
                <w:szCs w:val="12"/>
              </w:rPr>
              <w:t>(ЕЗ)</w:t>
            </w:r>
            <w:r w:rsidR="007546AD" w:rsidRPr="00CB5D1D">
              <w:rPr>
                <w:rFonts w:ascii="Myriad Pro" w:hAnsi="Myriad Pro"/>
                <w:color w:val="auto"/>
                <w:sz w:val="12"/>
                <w:szCs w:val="12"/>
              </w:rPr>
              <w:t xml:space="preserve"> Бр. 798/2008</w:t>
            </w:r>
            <w:r w:rsidRPr="00CB5D1D">
              <w:rPr>
                <w:rFonts w:ascii="Myriad Pro" w:hAnsi="Myriad Pro"/>
                <w:color w:val="auto"/>
                <w:sz w:val="12"/>
                <w:szCs w:val="12"/>
              </w:rPr>
              <w:t xml:space="preserve"> </w:t>
            </w:r>
          </w:p>
          <w:p w14:paraId="09713369" w14:textId="77777777" w:rsidR="00BA7EF6" w:rsidRPr="00CB5D1D" w:rsidRDefault="00BA7EF6" w:rsidP="003D0A82">
            <w:pPr>
              <w:shd w:val="clear" w:color="auto" w:fill="FFFFFF"/>
              <w:tabs>
                <w:tab w:val="left" w:pos="382"/>
              </w:tabs>
              <w:jc w:val="both"/>
              <w:rPr>
                <w:rFonts w:ascii="Myriad Pro" w:hAnsi="Myriad Pro"/>
                <w:color w:val="auto"/>
                <w:sz w:val="12"/>
                <w:szCs w:val="12"/>
              </w:rPr>
            </w:pPr>
            <w:r w:rsidRPr="00CB5D1D">
              <w:rPr>
                <w:rFonts w:ascii="Myriad Pro" w:hAnsi="Myriad Pro"/>
                <w:color w:val="auto"/>
                <w:sz w:val="12"/>
                <w:szCs w:val="12"/>
              </w:rPr>
              <w:t xml:space="preserve">/Box I.8: provide the code </w:t>
            </w:r>
            <w:r w:rsidR="00A8064D" w:rsidRPr="00CB5D1D">
              <w:rPr>
                <w:rFonts w:ascii="Myriad Pro" w:hAnsi="Myriad Pro"/>
                <w:color w:val="auto"/>
                <w:sz w:val="12"/>
                <w:szCs w:val="12"/>
                <w:lang w:val="en-US"/>
              </w:rPr>
              <w:t>of the zone or name of the compartment of origin</w:t>
            </w:r>
            <w:r w:rsidRPr="00CB5D1D">
              <w:rPr>
                <w:rFonts w:ascii="Myriad Pro" w:hAnsi="Myriad Pro"/>
                <w:color w:val="auto"/>
                <w:sz w:val="12"/>
                <w:szCs w:val="12"/>
              </w:rPr>
              <w:t xml:space="preserve">, if necessary, as defined under </w:t>
            </w:r>
            <w:r w:rsidR="003D0A82" w:rsidRPr="00CB5D1D">
              <w:rPr>
                <w:rFonts w:ascii="Myriad Pro" w:hAnsi="Myriad Pro"/>
                <w:bCs/>
                <w:color w:val="auto"/>
                <w:sz w:val="12"/>
                <w:szCs w:val="12"/>
              </w:rPr>
              <w:t>Book of Rules</w:t>
            </w:r>
            <w:r w:rsidR="00996264" w:rsidRPr="00CB5D1D">
              <w:rPr>
                <w:rFonts w:ascii="Myriad Pro" w:hAnsi="Myriad Pro"/>
                <w:color w:val="auto"/>
                <w:sz w:val="12"/>
                <w:szCs w:val="12"/>
                <w:lang w:val="en-US"/>
              </w:rPr>
              <w:t>(7)</w:t>
            </w:r>
            <w:r w:rsidR="003D0A82" w:rsidRPr="00CB5D1D">
              <w:rPr>
                <w:rFonts w:ascii="Myriad Pro" w:hAnsi="Myriad Pro"/>
                <w:color w:val="auto"/>
                <w:sz w:val="12"/>
                <w:szCs w:val="12"/>
                <w:lang w:val="en-US"/>
              </w:rPr>
              <w:t xml:space="preserve"> or equivalent</w:t>
            </w:r>
            <w:r w:rsidR="003D0A82" w:rsidRPr="00CB5D1D">
              <w:rPr>
                <w:rFonts w:ascii="Myriad Pro" w:hAnsi="Myriad Pro"/>
                <w:color w:val="auto"/>
                <w:spacing w:val="-5"/>
                <w:sz w:val="12"/>
                <w:szCs w:val="12"/>
              </w:rPr>
              <w:t xml:space="preserve"> </w:t>
            </w:r>
            <w:r w:rsidRPr="00CB5D1D">
              <w:rPr>
                <w:rFonts w:ascii="Myriad Pro" w:hAnsi="Myriad Pro"/>
                <w:color w:val="auto"/>
                <w:sz w:val="12"/>
                <w:szCs w:val="12"/>
              </w:rPr>
              <w:t xml:space="preserve">code </w:t>
            </w:r>
            <w:r w:rsidR="00DC4CD0" w:rsidRPr="00CB5D1D">
              <w:rPr>
                <w:rFonts w:ascii="Myriad Pro" w:hAnsi="Myriad Pro"/>
                <w:color w:val="auto"/>
                <w:sz w:val="12"/>
                <w:szCs w:val="12"/>
              </w:rPr>
              <w:t>in</w:t>
            </w:r>
            <w:r w:rsidRPr="00CB5D1D">
              <w:rPr>
                <w:rFonts w:ascii="Myriad Pro" w:hAnsi="Myriad Pro"/>
                <w:color w:val="auto"/>
                <w:sz w:val="12"/>
                <w:szCs w:val="12"/>
              </w:rPr>
              <w:t xml:space="preserve"> column 2, Part 1 of Annex I </w:t>
            </w:r>
            <w:r w:rsidR="00DC4CD0" w:rsidRPr="00CB5D1D">
              <w:rPr>
                <w:rFonts w:ascii="Myriad Pro" w:hAnsi="Myriad Pro"/>
                <w:color w:val="auto"/>
                <w:sz w:val="12"/>
                <w:szCs w:val="12"/>
                <w:lang w:val="en-US"/>
              </w:rPr>
              <w:t>to Regulation (EC) No 798/2008</w:t>
            </w:r>
            <w:r w:rsidR="007546AD" w:rsidRPr="00CB5D1D">
              <w:rPr>
                <w:rFonts w:ascii="Myriad Pro" w:hAnsi="Myriad Pro"/>
                <w:color w:val="auto"/>
                <w:sz w:val="12"/>
                <w:szCs w:val="12"/>
                <w:lang w:val="en-US"/>
              </w:rPr>
              <w:t>.</w:t>
            </w:r>
          </w:p>
        </w:tc>
      </w:tr>
      <w:tr w:rsidR="00575425" w:rsidRPr="00CB5D1D" w14:paraId="62555EF0" w14:textId="77777777" w:rsidTr="001A36D8">
        <w:trPr>
          <w:gridBefore w:val="1"/>
          <w:gridAfter w:val="1"/>
          <w:wBefore w:w="300" w:type="pct"/>
          <w:wAfter w:w="4" w:type="pct"/>
          <w:trHeight w:val="360"/>
          <w:jc w:val="center"/>
        </w:trPr>
        <w:tc>
          <w:tcPr>
            <w:tcW w:w="254" w:type="pct"/>
            <w:tcBorders>
              <w:top w:val="nil"/>
              <w:left w:val="single" w:sz="4" w:space="0" w:color="auto"/>
              <w:bottom w:val="nil"/>
              <w:right w:val="nil"/>
            </w:tcBorders>
          </w:tcPr>
          <w:p w14:paraId="37C59490" w14:textId="77777777" w:rsidR="00BA7EF6" w:rsidRPr="00CB5D1D" w:rsidRDefault="00BA7EF6" w:rsidP="005E7D69">
            <w:pPr>
              <w:jc w:val="both"/>
              <w:rPr>
                <w:rFonts w:ascii="Myriad Pro" w:hAnsi="Myriad Pro"/>
                <w:color w:val="auto"/>
                <w:sz w:val="12"/>
                <w:szCs w:val="12"/>
              </w:rPr>
            </w:pPr>
            <w:r w:rsidRPr="00CB5D1D">
              <w:rPr>
                <w:rFonts w:ascii="Myriad Pro" w:hAnsi="Myriad Pro"/>
                <w:color w:val="auto"/>
                <w:sz w:val="12"/>
                <w:szCs w:val="12"/>
              </w:rPr>
              <w:t>-</w:t>
            </w:r>
          </w:p>
        </w:tc>
        <w:tc>
          <w:tcPr>
            <w:tcW w:w="4442" w:type="pct"/>
            <w:gridSpan w:val="8"/>
            <w:tcBorders>
              <w:top w:val="nil"/>
              <w:left w:val="nil"/>
              <w:bottom w:val="nil"/>
              <w:right w:val="single" w:sz="4" w:space="0" w:color="auto"/>
            </w:tcBorders>
          </w:tcPr>
          <w:p w14:paraId="31E12424" w14:textId="77777777" w:rsidR="00BA7EF6" w:rsidRPr="00CB5D1D" w:rsidRDefault="00BA7EF6" w:rsidP="005E7D69">
            <w:pPr>
              <w:jc w:val="both"/>
              <w:rPr>
                <w:rFonts w:ascii="Myriad Pro" w:hAnsi="Myriad Pro"/>
                <w:color w:val="auto"/>
                <w:sz w:val="12"/>
                <w:szCs w:val="12"/>
                <w:lang w:val="en-US"/>
              </w:rPr>
            </w:pPr>
            <w:r w:rsidRPr="00CB5D1D">
              <w:rPr>
                <w:rFonts w:ascii="Myriad Pro" w:hAnsi="Myriad Pro"/>
                <w:color w:val="auto"/>
                <w:sz w:val="12"/>
                <w:szCs w:val="12"/>
              </w:rPr>
              <w:t>Рамка I.11:</w:t>
            </w:r>
            <w:r w:rsidR="007546AD" w:rsidRPr="00CB5D1D">
              <w:rPr>
                <w:rFonts w:ascii="Myriad Pro" w:hAnsi="Myriad Pro"/>
                <w:color w:val="auto"/>
                <w:sz w:val="12"/>
                <w:szCs w:val="12"/>
                <w:lang w:val="en-US"/>
              </w:rPr>
              <w:t xml:space="preserve"> </w:t>
            </w:r>
            <w:r w:rsidRPr="00CB5D1D">
              <w:rPr>
                <w:rFonts w:ascii="Myriad Pro" w:hAnsi="Myriad Pro"/>
                <w:color w:val="auto"/>
                <w:sz w:val="12"/>
                <w:szCs w:val="12"/>
              </w:rPr>
              <w:t xml:space="preserve">Име, адреса и одобрен број на објектот за </w:t>
            </w:r>
            <w:r w:rsidR="007546AD" w:rsidRPr="00CB5D1D">
              <w:rPr>
                <w:rFonts w:ascii="Myriad Pro" w:hAnsi="Myriad Pro"/>
                <w:color w:val="auto"/>
                <w:sz w:val="12"/>
                <w:szCs w:val="12"/>
              </w:rPr>
              <w:t>одгледување</w:t>
            </w:r>
          </w:p>
          <w:p w14:paraId="25344C07" w14:textId="77777777" w:rsidR="00BA7EF6" w:rsidRPr="00CB5D1D" w:rsidRDefault="007546AD" w:rsidP="005E7D69">
            <w:pPr>
              <w:jc w:val="both"/>
              <w:rPr>
                <w:rFonts w:ascii="Myriad Pro" w:hAnsi="Myriad Pro"/>
                <w:color w:val="auto"/>
                <w:sz w:val="12"/>
                <w:szCs w:val="12"/>
                <w:lang w:val="en-US"/>
              </w:rPr>
            </w:pPr>
            <w:r w:rsidRPr="00CB5D1D">
              <w:rPr>
                <w:rFonts w:ascii="Myriad Pro" w:hAnsi="Myriad Pro"/>
                <w:color w:val="auto"/>
                <w:sz w:val="12"/>
                <w:szCs w:val="12"/>
              </w:rPr>
              <w:t xml:space="preserve">/Box I.11: </w:t>
            </w:r>
            <w:r w:rsidR="00BA7EF6" w:rsidRPr="00CB5D1D">
              <w:rPr>
                <w:rFonts w:ascii="Myriad Pro" w:hAnsi="Myriad Pro"/>
                <w:color w:val="auto"/>
                <w:sz w:val="12"/>
                <w:szCs w:val="12"/>
              </w:rPr>
              <w:t xml:space="preserve">Name, address and approval number of </w:t>
            </w:r>
            <w:r w:rsidRPr="00CB5D1D">
              <w:rPr>
                <w:rFonts w:ascii="Myriad Pro" w:hAnsi="Myriad Pro"/>
                <w:color w:val="auto"/>
                <w:sz w:val="12"/>
                <w:szCs w:val="12"/>
                <w:lang w:val="en-US"/>
              </w:rPr>
              <w:t xml:space="preserve">the </w:t>
            </w:r>
            <w:r w:rsidR="00BA7EF6" w:rsidRPr="00CB5D1D">
              <w:rPr>
                <w:rFonts w:ascii="Myriad Pro" w:hAnsi="Myriad Pro"/>
                <w:color w:val="auto"/>
                <w:sz w:val="12"/>
                <w:szCs w:val="12"/>
              </w:rPr>
              <w:t>breeding establishment</w:t>
            </w:r>
            <w:r w:rsidRPr="00CB5D1D">
              <w:rPr>
                <w:rFonts w:ascii="Myriad Pro" w:hAnsi="Myriad Pro"/>
                <w:color w:val="auto"/>
                <w:sz w:val="12"/>
                <w:szCs w:val="12"/>
                <w:lang w:val="en-US"/>
              </w:rPr>
              <w:t>.</w:t>
            </w:r>
          </w:p>
        </w:tc>
      </w:tr>
      <w:tr w:rsidR="00575425" w:rsidRPr="00CB5D1D" w14:paraId="3DAB4F8F" w14:textId="77777777" w:rsidTr="001A36D8">
        <w:trPr>
          <w:gridBefore w:val="1"/>
          <w:gridAfter w:val="1"/>
          <w:wBefore w:w="300" w:type="pct"/>
          <w:wAfter w:w="4" w:type="pct"/>
          <w:trHeight w:val="587"/>
          <w:jc w:val="center"/>
        </w:trPr>
        <w:tc>
          <w:tcPr>
            <w:tcW w:w="254" w:type="pct"/>
            <w:tcBorders>
              <w:top w:val="nil"/>
              <w:left w:val="single" w:sz="4" w:space="0" w:color="auto"/>
              <w:bottom w:val="nil"/>
              <w:right w:val="nil"/>
            </w:tcBorders>
          </w:tcPr>
          <w:p w14:paraId="00281873" w14:textId="77777777" w:rsidR="00BA7EF6" w:rsidRPr="00CB5D1D" w:rsidRDefault="00BA7EF6" w:rsidP="005E7D69">
            <w:pPr>
              <w:jc w:val="both"/>
              <w:rPr>
                <w:rFonts w:ascii="Myriad Pro" w:hAnsi="Myriad Pro"/>
                <w:color w:val="auto"/>
                <w:sz w:val="12"/>
                <w:szCs w:val="12"/>
              </w:rPr>
            </w:pPr>
            <w:r w:rsidRPr="00CB5D1D">
              <w:rPr>
                <w:rFonts w:ascii="Myriad Pro" w:hAnsi="Myriad Pro"/>
                <w:color w:val="auto"/>
                <w:sz w:val="12"/>
                <w:szCs w:val="12"/>
              </w:rPr>
              <w:t>-</w:t>
            </w:r>
          </w:p>
        </w:tc>
        <w:tc>
          <w:tcPr>
            <w:tcW w:w="4442" w:type="pct"/>
            <w:gridSpan w:val="8"/>
            <w:tcBorders>
              <w:top w:val="nil"/>
              <w:left w:val="nil"/>
              <w:bottom w:val="nil"/>
              <w:right w:val="single" w:sz="4" w:space="0" w:color="auto"/>
            </w:tcBorders>
          </w:tcPr>
          <w:p w14:paraId="1D3E9F8A" w14:textId="77777777" w:rsidR="00BA7EF6" w:rsidRPr="00CB5D1D" w:rsidRDefault="00BA7EF6" w:rsidP="005E7D69">
            <w:pPr>
              <w:jc w:val="both"/>
              <w:rPr>
                <w:rFonts w:ascii="Myriad Pro" w:hAnsi="Myriad Pro"/>
                <w:color w:val="auto"/>
                <w:sz w:val="12"/>
                <w:szCs w:val="12"/>
              </w:rPr>
            </w:pPr>
            <w:r w:rsidRPr="00CB5D1D">
              <w:rPr>
                <w:rFonts w:ascii="Myriad Pro" w:hAnsi="Myriad Pro"/>
                <w:color w:val="auto"/>
                <w:sz w:val="12"/>
                <w:szCs w:val="12"/>
              </w:rPr>
              <w:t>Рамка I.15: Наведете го регистрацискиот број(еви) на железничките вагони и камиони, имињата на бродовите и, ако е познато, бројот на авионските летови.</w:t>
            </w:r>
            <w:r w:rsidR="009E3661" w:rsidRPr="00CB5D1D">
              <w:rPr>
                <w:rFonts w:ascii="Myriad Pro" w:hAnsi="Myriad Pro"/>
                <w:color w:val="auto"/>
                <w:sz w:val="12"/>
                <w:szCs w:val="12"/>
                <w:lang w:val="en-US"/>
              </w:rPr>
              <w:t xml:space="preserve"> </w:t>
            </w:r>
            <w:r w:rsidRPr="00CB5D1D">
              <w:rPr>
                <w:rFonts w:ascii="Myriad Pro" w:hAnsi="Myriad Pro"/>
                <w:color w:val="auto"/>
                <w:sz w:val="12"/>
                <w:szCs w:val="12"/>
              </w:rPr>
              <w:t>Во случај на превоз во контејнери или кутии, вкупниот борј на истите и нивните регистрациски бореви и</w:t>
            </w:r>
            <w:r w:rsidR="009E3661" w:rsidRPr="00CB5D1D">
              <w:rPr>
                <w:rFonts w:ascii="Myriad Pro" w:hAnsi="Myriad Pro"/>
                <w:color w:val="auto"/>
                <w:sz w:val="12"/>
                <w:szCs w:val="12"/>
                <w:lang w:val="en-US"/>
              </w:rPr>
              <w:t xml:space="preserve"> </w:t>
            </w:r>
            <w:r w:rsidR="009E3661" w:rsidRPr="00CB5D1D">
              <w:rPr>
                <w:rFonts w:ascii="Myriad Pro" w:hAnsi="Myriad Pro"/>
                <w:color w:val="auto"/>
                <w:sz w:val="12"/>
                <w:szCs w:val="12"/>
              </w:rPr>
              <w:t>каде постои сериски број на пломбата</w:t>
            </w:r>
            <w:r w:rsidRPr="00CB5D1D">
              <w:rPr>
                <w:rFonts w:ascii="Myriad Pro" w:hAnsi="Myriad Pro"/>
                <w:color w:val="auto"/>
                <w:sz w:val="12"/>
                <w:szCs w:val="12"/>
              </w:rPr>
              <w:t xml:space="preserve">, </w:t>
            </w:r>
            <w:r w:rsidR="009E3661" w:rsidRPr="00CB5D1D">
              <w:rPr>
                <w:rFonts w:ascii="Myriad Pro" w:hAnsi="Myriad Pro"/>
                <w:color w:val="auto"/>
                <w:sz w:val="12"/>
                <w:szCs w:val="12"/>
              </w:rPr>
              <w:t>треба да се наведе</w:t>
            </w:r>
            <w:r w:rsidRPr="00CB5D1D">
              <w:rPr>
                <w:rFonts w:ascii="Myriad Pro" w:hAnsi="Myriad Pro"/>
                <w:color w:val="auto"/>
                <w:sz w:val="12"/>
                <w:szCs w:val="12"/>
              </w:rPr>
              <w:t xml:space="preserve"> во Рамката I.23. </w:t>
            </w:r>
          </w:p>
          <w:p w14:paraId="067B279C" w14:textId="77777777" w:rsidR="00BA7EF6" w:rsidRPr="00CB5D1D" w:rsidRDefault="00BA7EF6" w:rsidP="005E7D69">
            <w:pPr>
              <w:jc w:val="both"/>
              <w:rPr>
                <w:rFonts w:ascii="Myriad Pro" w:hAnsi="Myriad Pro"/>
                <w:color w:val="auto"/>
                <w:spacing w:val="-1"/>
                <w:sz w:val="12"/>
                <w:szCs w:val="12"/>
              </w:rPr>
            </w:pPr>
            <w:r w:rsidRPr="00CB5D1D">
              <w:rPr>
                <w:rFonts w:ascii="Myriad Pro" w:hAnsi="Myriad Pro"/>
                <w:color w:val="auto"/>
                <w:sz w:val="12"/>
                <w:szCs w:val="12"/>
              </w:rPr>
              <w:t xml:space="preserve">/Box I.15: Indicate the registration number(s) of railway wagons and lorries, the names of ships and, if  known, the flight numbers of aircraft. In the case of transport in containers or boxes, the total number of these and their registration and </w:t>
            </w:r>
            <w:r w:rsidR="009E3661" w:rsidRPr="00CB5D1D">
              <w:rPr>
                <w:rFonts w:ascii="Myriad Pro" w:hAnsi="Myriad Pro"/>
                <w:color w:val="auto"/>
                <w:sz w:val="12"/>
                <w:szCs w:val="12"/>
                <w:lang w:val="en-US"/>
              </w:rPr>
              <w:t xml:space="preserve">where there is a serial number of the </w:t>
            </w:r>
            <w:r w:rsidRPr="00CB5D1D">
              <w:rPr>
                <w:rFonts w:ascii="Myriad Pro" w:hAnsi="Myriad Pro"/>
                <w:color w:val="auto"/>
                <w:sz w:val="12"/>
                <w:szCs w:val="12"/>
              </w:rPr>
              <w:t>sea</w:t>
            </w:r>
            <w:r w:rsidR="009E3661" w:rsidRPr="00CB5D1D">
              <w:rPr>
                <w:rFonts w:ascii="Myriad Pro" w:hAnsi="Myriad Pro"/>
                <w:color w:val="auto"/>
                <w:sz w:val="12"/>
                <w:szCs w:val="12"/>
                <w:lang w:val="en-US"/>
              </w:rPr>
              <w:t>l</w:t>
            </w:r>
            <w:r w:rsidRPr="00CB5D1D">
              <w:rPr>
                <w:rFonts w:ascii="Myriad Pro" w:hAnsi="Myriad Pro"/>
                <w:color w:val="auto"/>
                <w:spacing w:val="-1"/>
                <w:sz w:val="12"/>
                <w:szCs w:val="12"/>
              </w:rPr>
              <w:t xml:space="preserve"> </w:t>
            </w:r>
            <w:r w:rsidR="009E3661" w:rsidRPr="00CB5D1D">
              <w:rPr>
                <w:rFonts w:ascii="Myriad Pro" w:hAnsi="Myriad Pro"/>
                <w:color w:val="auto"/>
                <w:spacing w:val="-1"/>
                <w:sz w:val="12"/>
                <w:szCs w:val="12"/>
                <w:lang w:val="en-US"/>
              </w:rPr>
              <w:t xml:space="preserve">it has to </w:t>
            </w:r>
            <w:r w:rsidRPr="00CB5D1D">
              <w:rPr>
                <w:rFonts w:ascii="Myriad Pro" w:hAnsi="Myriad Pro"/>
                <w:color w:val="auto"/>
                <w:spacing w:val="-1"/>
                <w:sz w:val="12"/>
                <w:szCs w:val="12"/>
              </w:rPr>
              <w:t xml:space="preserve">be indicated in box </w:t>
            </w:r>
            <w:r w:rsidRPr="00CB5D1D">
              <w:rPr>
                <w:rFonts w:ascii="Myriad Pro" w:hAnsi="Myriad Pro"/>
                <w:color w:val="auto"/>
                <w:spacing w:val="-1"/>
                <w:sz w:val="12"/>
                <w:szCs w:val="12"/>
                <w:lang w:val="en-US"/>
              </w:rPr>
              <w:t>I</w:t>
            </w:r>
            <w:r w:rsidRPr="00CB5D1D">
              <w:rPr>
                <w:rFonts w:ascii="Myriad Pro" w:hAnsi="Myriad Pro"/>
                <w:color w:val="auto"/>
                <w:spacing w:val="-1"/>
                <w:sz w:val="12"/>
                <w:szCs w:val="12"/>
              </w:rPr>
              <w:t>.23.</w:t>
            </w:r>
          </w:p>
        </w:tc>
      </w:tr>
      <w:tr w:rsidR="00575425" w:rsidRPr="00CB5D1D" w14:paraId="12E36489" w14:textId="77777777" w:rsidTr="001A36D8">
        <w:trPr>
          <w:gridBefore w:val="1"/>
          <w:gridAfter w:val="1"/>
          <w:wBefore w:w="300" w:type="pct"/>
          <w:wAfter w:w="4" w:type="pct"/>
          <w:trHeight w:val="551"/>
          <w:jc w:val="center"/>
        </w:trPr>
        <w:tc>
          <w:tcPr>
            <w:tcW w:w="254" w:type="pct"/>
            <w:tcBorders>
              <w:top w:val="nil"/>
              <w:left w:val="single" w:sz="4" w:space="0" w:color="auto"/>
              <w:bottom w:val="nil"/>
              <w:right w:val="nil"/>
            </w:tcBorders>
          </w:tcPr>
          <w:p w14:paraId="7017EA27" w14:textId="77777777" w:rsidR="00BA7EF6" w:rsidRPr="00CB5D1D" w:rsidRDefault="00BA7EF6" w:rsidP="005E7D69">
            <w:pPr>
              <w:jc w:val="both"/>
              <w:rPr>
                <w:rFonts w:ascii="Myriad Pro" w:hAnsi="Myriad Pro"/>
                <w:color w:val="auto"/>
                <w:sz w:val="12"/>
                <w:szCs w:val="12"/>
              </w:rPr>
            </w:pPr>
            <w:r w:rsidRPr="00CB5D1D">
              <w:rPr>
                <w:rFonts w:ascii="Myriad Pro" w:hAnsi="Myriad Pro"/>
                <w:color w:val="auto"/>
                <w:sz w:val="12"/>
                <w:szCs w:val="12"/>
              </w:rPr>
              <w:t>-</w:t>
            </w:r>
          </w:p>
        </w:tc>
        <w:tc>
          <w:tcPr>
            <w:tcW w:w="4442" w:type="pct"/>
            <w:gridSpan w:val="8"/>
            <w:tcBorders>
              <w:top w:val="nil"/>
              <w:left w:val="nil"/>
              <w:bottom w:val="nil"/>
              <w:right w:val="single" w:sz="4" w:space="0" w:color="auto"/>
            </w:tcBorders>
          </w:tcPr>
          <w:p w14:paraId="607EC5C3" w14:textId="77777777" w:rsidR="00BA7EF6" w:rsidRPr="00CB5D1D" w:rsidRDefault="00BA7EF6" w:rsidP="005E7D69">
            <w:pPr>
              <w:tabs>
                <w:tab w:val="num" w:pos="612"/>
              </w:tabs>
              <w:rPr>
                <w:rFonts w:ascii="Myriad Pro" w:hAnsi="Myriad Pro"/>
                <w:color w:val="auto"/>
                <w:sz w:val="12"/>
                <w:szCs w:val="12"/>
              </w:rPr>
            </w:pPr>
            <w:r w:rsidRPr="00CB5D1D">
              <w:rPr>
                <w:rFonts w:ascii="Myriad Pro" w:hAnsi="Myriad Pro"/>
                <w:color w:val="auto"/>
                <w:sz w:val="12"/>
                <w:szCs w:val="12"/>
              </w:rPr>
              <w:t>Рамка I.28 (Категорија): внес</w:t>
            </w:r>
            <w:r w:rsidR="00500EC8" w:rsidRPr="00CB5D1D">
              <w:rPr>
                <w:rFonts w:ascii="Myriad Pro" w:hAnsi="Myriad Pro"/>
                <w:color w:val="auto"/>
                <w:sz w:val="12"/>
                <w:szCs w:val="12"/>
              </w:rPr>
              <w:t>ете едно од следниве можности: Ч</w:t>
            </w:r>
            <w:r w:rsidRPr="00CB5D1D">
              <w:rPr>
                <w:rFonts w:ascii="Myriad Pro" w:hAnsi="Myriad Pro"/>
                <w:color w:val="auto"/>
                <w:sz w:val="12"/>
                <w:szCs w:val="12"/>
              </w:rPr>
              <w:t>иста линија/родители од  /родители/подмладок за носење/</w:t>
            </w:r>
            <w:r w:rsidR="009E3661" w:rsidRPr="00CB5D1D">
              <w:rPr>
                <w:rFonts w:ascii="Myriad Pro" w:hAnsi="Myriad Pro"/>
                <w:color w:val="auto"/>
                <w:sz w:val="12"/>
                <w:szCs w:val="12"/>
              </w:rPr>
              <w:t>јајца од мисирки за консумација/друго</w:t>
            </w:r>
            <w:r w:rsidR="009E3661" w:rsidRPr="00CB5D1D">
              <w:rPr>
                <w:rFonts w:ascii="Myriad Pro" w:hAnsi="Myriad Pro"/>
                <w:color w:val="auto"/>
                <w:sz w:val="12"/>
                <w:szCs w:val="12"/>
                <w:lang w:val="en-US"/>
              </w:rPr>
              <w:t>; (</w:t>
            </w:r>
            <w:r w:rsidR="00500EC8" w:rsidRPr="00CB5D1D">
              <w:rPr>
                <w:rFonts w:ascii="Myriad Pro" w:hAnsi="Myriad Pro"/>
                <w:color w:val="auto"/>
                <w:sz w:val="12"/>
                <w:szCs w:val="12"/>
              </w:rPr>
              <w:t>Систем за идентификација и број за идентификација)</w:t>
            </w:r>
            <w:r w:rsidR="00500EC8" w:rsidRPr="00CB5D1D">
              <w:rPr>
                <w:rFonts w:ascii="Myriad Pro" w:hAnsi="Myriad Pro"/>
                <w:color w:val="auto"/>
                <w:sz w:val="12"/>
                <w:szCs w:val="12"/>
                <w:lang w:val="en-US"/>
              </w:rPr>
              <w:t>:</w:t>
            </w:r>
            <w:r w:rsidR="00500EC8" w:rsidRPr="00CB5D1D">
              <w:rPr>
                <w:rFonts w:ascii="Myriad Pro" w:hAnsi="Myriad Pro"/>
                <w:color w:val="auto"/>
                <w:sz w:val="12"/>
                <w:szCs w:val="12"/>
              </w:rPr>
              <w:t xml:space="preserve"> да се прикаже ознаката на јајцето</w:t>
            </w:r>
          </w:p>
          <w:p w14:paraId="7A75C3BF" w14:textId="77777777" w:rsidR="003525D0" w:rsidRPr="00CB5D1D" w:rsidRDefault="009E3661" w:rsidP="009E3661">
            <w:pPr>
              <w:tabs>
                <w:tab w:val="num" w:pos="612"/>
              </w:tabs>
              <w:rPr>
                <w:rFonts w:ascii="Myriad Pro" w:hAnsi="Myriad Pro"/>
                <w:color w:val="auto"/>
                <w:sz w:val="12"/>
                <w:szCs w:val="12"/>
              </w:rPr>
            </w:pPr>
            <w:r w:rsidRPr="00CB5D1D">
              <w:rPr>
                <w:rFonts w:ascii="Myriad Pro" w:hAnsi="Myriad Pro"/>
                <w:color w:val="auto"/>
                <w:sz w:val="12"/>
                <w:szCs w:val="12"/>
              </w:rPr>
              <w:t xml:space="preserve">/Box </w:t>
            </w:r>
            <w:r w:rsidRPr="00CB5D1D">
              <w:rPr>
                <w:rFonts w:ascii="Myriad Pro" w:hAnsi="Myriad Pro"/>
                <w:color w:val="auto"/>
                <w:sz w:val="12"/>
                <w:szCs w:val="12"/>
                <w:lang w:val="en-US"/>
              </w:rPr>
              <w:t>I</w:t>
            </w:r>
            <w:r w:rsidR="00BA7EF6" w:rsidRPr="00CB5D1D">
              <w:rPr>
                <w:rFonts w:ascii="Myriad Pro" w:hAnsi="Myriad Pro"/>
                <w:color w:val="auto"/>
                <w:sz w:val="12"/>
                <w:szCs w:val="12"/>
              </w:rPr>
              <w:t>.28 (Category): select one of the following: Pure line/grandparents/parents/laying pullets/</w:t>
            </w:r>
            <w:r w:rsidRPr="00CB5D1D">
              <w:rPr>
                <w:rFonts w:ascii="Myriad Pro" w:hAnsi="Myriad Pro"/>
                <w:color w:val="auto"/>
                <w:sz w:val="12"/>
                <w:szCs w:val="12"/>
                <w:lang w:val="en-US"/>
              </w:rPr>
              <w:t>eggs of turkeys for consumption/</w:t>
            </w:r>
            <w:r w:rsidRPr="00CB5D1D">
              <w:rPr>
                <w:rFonts w:ascii="Myriad Pro" w:hAnsi="Myriad Pro"/>
                <w:color w:val="auto"/>
                <w:sz w:val="12"/>
                <w:szCs w:val="12"/>
              </w:rPr>
              <w:t>others</w:t>
            </w:r>
            <w:r w:rsidRPr="00CB5D1D">
              <w:rPr>
                <w:rFonts w:ascii="Myriad Pro" w:hAnsi="Myriad Pro"/>
                <w:color w:val="auto"/>
                <w:sz w:val="12"/>
                <w:szCs w:val="12"/>
                <w:lang w:val="en-US"/>
              </w:rPr>
              <w:t>; (Identification system &amp; Identification number): introduce the egg mark</w:t>
            </w:r>
            <w:r w:rsidR="007B1A46" w:rsidRPr="00CB5D1D">
              <w:rPr>
                <w:rFonts w:ascii="Myriad Pro" w:hAnsi="Myriad Pro"/>
                <w:color w:val="auto"/>
                <w:sz w:val="12"/>
                <w:szCs w:val="12"/>
              </w:rPr>
              <w:t>.</w:t>
            </w:r>
          </w:p>
        </w:tc>
      </w:tr>
      <w:tr w:rsidR="00BA7EF6" w:rsidRPr="00CB5D1D" w14:paraId="7D6ED776" w14:textId="77777777" w:rsidTr="001A36D8">
        <w:trPr>
          <w:gridBefore w:val="1"/>
          <w:gridAfter w:val="1"/>
          <w:wBefore w:w="300" w:type="pct"/>
          <w:wAfter w:w="4" w:type="pct"/>
          <w:trHeight w:val="218"/>
          <w:jc w:val="center"/>
        </w:trPr>
        <w:tc>
          <w:tcPr>
            <w:tcW w:w="4696" w:type="pct"/>
            <w:gridSpan w:val="9"/>
            <w:tcBorders>
              <w:top w:val="nil"/>
              <w:left w:val="single" w:sz="4" w:space="0" w:color="auto"/>
              <w:bottom w:val="nil"/>
              <w:right w:val="single" w:sz="4" w:space="0" w:color="auto"/>
            </w:tcBorders>
          </w:tcPr>
          <w:p w14:paraId="38948FD8" w14:textId="77777777" w:rsidR="00BA7EF6" w:rsidRPr="00CB5D1D" w:rsidRDefault="00415B2F" w:rsidP="00AE66B9">
            <w:pPr>
              <w:rPr>
                <w:rFonts w:ascii="Myriad Pro" w:hAnsi="Myriad Pro"/>
                <w:b/>
                <w:color w:val="auto"/>
                <w:sz w:val="12"/>
                <w:szCs w:val="12"/>
              </w:rPr>
            </w:pPr>
            <w:r w:rsidRPr="00CB5D1D">
              <w:rPr>
                <w:rFonts w:ascii="Myriad Pro" w:hAnsi="Myriad Pro"/>
                <w:b/>
                <w:color w:val="auto"/>
                <w:sz w:val="12"/>
                <w:szCs w:val="12"/>
              </w:rPr>
              <w:t>Дел II</w:t>
            </w:r>
          </w:p>
          <w:p w14:paraId="365F3486" w14:textId="77777777" w:rsidR="00BA7EF6" w:rsidRPr="00CB5D1D" w:rsidRDefault="00BA7EF6" w:rsidP="00AE66B9">
            <w:pPr>
              <w:rPr>
                <w:rFonts w:ascii="Myriad Pro" w:hAnsi="Myriad Pro"/>
                <w:color w:val="auto"/>
                <w:sz w:val="12"/>
                <w:szCs w:val="12"/>
              </w:rPr>
            </w:pPr>
            <w:r w:rsidRPr="00CB5D1D">
              <w:rPr>
                <w:rFonts w:ascii="Myriad Pro" w:hAnsi="Myriad Pro"/>
                <w:b/>
                <w:color w:val="auto"/>
                <w:sz w:val="12"/>
                <w:szCs w:val="12"/>
              </w:rPr>
              <w:t>/Part II:</w:t>
            </w:r>
          </w:p>
        </w:tc>
      </w:tr>
      <w:tr w:rsidR="00575425" w:rsidRPr="00CB5D1D" w14:paraId="5F1936A2" w14:textId="77777777" w:rsidTr="006D4AD8">
        <w:trPr>
          <w:gridBefore w:val="1"/>
          <w:gridAfter w:val="1"/>
          <w:wBefore w:w="300" w:type="pct"/>
          <w:wAfter w:w="4" w:type="pct"/>
          <w:trHeight w:val="360"/>
          <w:jc w:val="center"/>
        </w:trPr>
        <w:tc>
          <w:tcPr>
            <w:tcW w:w="254" w:type="pct"/>
            <w:tcBorders>
              <w:top w:val="nil"/>
              <w:left w:val="single" w:sz="4" w:space="0" w:color="auto"/>
              <w:bottom w:val="nil"/>
              <w:right w:val="nil"/>
            </w:tcBorders>
          </w:tcPr>
          <w:p w14:paraId="204CC174" w14:textId="77777777" w:rsidR="00BA7EF6" w:rsidRPr="00CB5D1D" w:rsidRDefault="00BA7EF6" w:rsidP="005E7D69">
            <w:pPr>
              <w:jc w:val="both"/>
              <w:rPr>
                <w:rFonts w:ascii="Myriad Pro" w:hAnsi="Myriad Pro"/>
                <w:color w:val="auto"/>
                <w:sz w:val="12"/>
                <w:szCs w:val="12"/>
              </w:rPr>
            </w:pPr>
            <w:r w:rsidRPr="00CB5D1D">
              <w:rPr>
                <w:rFonts w:ascii="Myriad Pro" w:hAnsi="Myriad Pro"/>
                <w:color w:val="auto"/>
                <w:sz w:val="12"/>
                <w:szCs w:val="12"/>
              </w:rPr>
              <w:t>(1)</w:t>
            </w:r>
          </w:p>
        </w:tc>
        <w:tc>
          <w:tcPr>
            <w:tcW w:w="4442" w:type="pct"/>
            <w:gridSpan w:val="8"/>
            <w:tcBorders>
              <w:top w:val="nil"/>
              <w:left w:val="nil"/>
              <w:bottom w:val="nil"/>
              <w:right w:val="single" w:sz="4" w:space="0" w:color="auto"/>
            </w:tcBorders>
          </w:tcPr>
          <w:p w14:paraId="3BA65515" w14:textId="77777777" w:rsidR="007C2855" w:rsidRPr="006D4AD8" w:rsidRDefault="007C2855" w:rsidP="005E7D69">
            <w:pPr>
              <w:jc w:val="both"/>
              <w:rPr>
                <w:rFonts w:ascii="Myriad Pro" w:hAnsi="Myriad Pro"/>
                <w:color w:val="auto"/>
                <w:sz w:val="12"/>
                <w:szCs w:val="12"/>
              </w:rPr>
            </w:pPr>
            <w:r w:rsidRPr="006D4AD8">
              <w:rPr>
                <w:rFonts w:ascii="Myriad Pro" w:hAnsi="Myriad Pro"/>
                <w:color w:val="auto"/>
                <w:sz w:val="12"/>
                <w:szCs w:val="12"/>
              </w:rPr>
              <w:t xml:space="preserve">За јајца за ведење од живина како што е дефинирано во </w:t>
            </w:r>
            <w:r w:rsidR="00820F1F" w:rsidRPr="006D4AD8">
              <w:rPr>
                <w:rFonts w:ascii="Myriad Pro" w:hAnsi="Myriad Pro"/>
                <w:color w:val="auto"/>
                <w:sz w:val="12"/>
                <w:szCs w:val="12"/>
              </w:rPr>
              <w:t xml:space="preserve">Правилникот </w:t>
            </w:r>
            <w:r w:rsidR="00996264" w:rsidRPr="006D4AD8">
              <w:rPr>
                <w:rFonts w:ascii="Myriad Pro" w:hAnsi="Myriad Pro"/>
                <w:color w:val="auto"/>
                <w:sz w:val="12"/>
                <w:szCs w:val="12"/>
                <w:lang w:val="en-US"/>
              </w:rPr>
              <w:t>(7)</w:t>
            </w:r>
            <w:r w:rsidR="00820F1F" w:rsidRPr="006D4AD8">
              <w:rPr>
                <w:rFonts w:ascii="Myriad Pro" w:hAnsi="Myriad Pro"/>
                <w:color w:val="auto"/>
                <w:sz w:val="12"/>
                <w:szCs w:val="12"/>
              </w:rPr>
              <w:t xml:space="preserve">, односно еквивалентната </w:t>
            </w:r>
            <w:r w:rsidR="003B4F39" w:rsidRPr="006D4AD8">
              <w:rPr>
                <w:rFonts w:ascii="Myriad Pro" w:hAnsi="Myriad Pro"/>
                <w:color w:val="auto"/>
                <w:sz w:val="12"/>
                <w:szCs w:val="12"/>
              </w:rPr>
              <w:t>Регулативата</w:t>
            </w:r>
            <w:r w:rsidRPr="006D4AD8">
              <w:rPr>
                <w:rFonts w:ascii="Myriad Pro" w:hAnsi="Myriad Pro"/>
                <w:color w:val="auto"/>
                <w:sz w:val="12"/>
                <w:szCs w:val="12"/>
              </w:rPr>
              <w:t xml:space="preserve"> </w:t>
            </w:r>
            <w:r w:rsidR="001163BD" w:rsidRPr="006D4AD8">
              <w:rPr>
                <w:rFonts w:ascii="Myriad Pro" w:hAnsi="Myriad Pro"/>
                <w:color w:val="auto"/>
                <w:sz w:val="12"/>
                <w:szCs w:val="12"/>
              </w:rPr>
              <w:t>(ЕЗ)</w:t>
            </w:r>
            <w:r w:rsidR="003B4F39" w:rsidRPr="006D4AD8">
              <w:rPr>
                <w:rFonts w:ascii="Myriad Pro" w:hAnsi="Myriad Pro"/>
                <w:color w:val="auto"/>
                <w:sz w:val="12"/>
                <w:szCs w:val="12"/>
              </w:rPr>
              <w:t xml:space="preserve"> Бр. 798/2008 со исклучок на ноевите</w:t>
            </w:r>
          </w:p>
          <w:p w14:paraId="771AED94" w14:textId="77777777" w:rsidR="007C2855" w:rsidRPr="006D4AD8" w:rsidRDefault="007C2855" w:rsidP="005E7D69">
            <w:pPr>
              <w:jc w:val="both"/>
              <w:rPr>
                <w:rFonts w:ascii="Myriad Pro" w:hAnsi="Myriad Pro"/>
                <w:color w:val="auto"/>
                <w:sz w:val="12"/>
                <w:szCs w:val="12"/>
              </w:rPr>
            </w:pPr>
            <w:r w:rsidRPr="006D4AD8">
              <w:rPr>
                <w:rFonts w:ascii="Myriad Pro" w:hAnsi="Myriad Pro"/>
                <w:color w:val="auto"/>
                <w:sz w:val="12"/>
                <w:szCs w:val="12"/>
              </w:rPr>
              <w:t xml:space="preserve">/For hatching eggs of poultry as defined in </w:t>
            </w:r>
            <w:r w:rsidR="003D0A82" w:rsidRPr="006D4AD8">
              <w:rPr>
                <w:rFonts w:ascii="Myriad Pro" w:hAnsi="Myriad Pro"/>
                <w:bCs/>
                <w:color w:val="auto"/>
                <w:sz w:val="12"/>
                <w:szCs w:val="12"/>
                <w:lang w:val="en-US"/>
              </w:rPr>
              <w:t xml:space="preserve">in </w:t>
            </w:r>
            <w:r w:rsidR="003D0A82" w:rsidRPr="006D4AD8">
              <w:rPr>
                <w:rFonts w:ascii="Myriad Pro" w:hAnsi="Myriad Pro"/>
                <w:bCs/>
                <w:color w:val="auto"/>
                <w:sz w:val="12"/>
                <w:szCs w:val="12"/>
              </w:rPr>
              <w:t>Book of Rules</w:t>
            </w:r>
            <w:r w:rsidR="00996264" w:rsidRPr="006D4AD8">
              <w:rPr>
                <w:rFonts w:ascii="Myriad Pro" w:hAnsi="Myriad Pro"/>
                <w:color w:val="auto"/>
                <w:sz w:val="12"/>
                <w:szCs w:val="12"/>
                <w:lang w:val="en-US"/>
              </w:rPr>
              <w:t>(7)</w:t>
            </w:r>
            <w:r w:rsidR="003D0A82" w:rsidRPr="006D4AD8">
              <w:rPr>
                <w:rFonts w:ascii="Myriad Pro" w:hAnsi="Myriad Pro"/>
                <w:color w:val="auto"/>
                <w:sz w:val="12"/>
                <w:szCs w:val="12"/>
                <w:lang w:val="en-US"/>
              </w:rPr>
              <w:t xml:space="preserve"> or equivalent</w:t>
            </w:r>
            <w:r w:rsidR="003D0A82" w:rsidRPr="006D4AD8">
              <w:rPr>
                <w:rFonts w:ascii="Myriad Pro" w:hAnsi="Myriad Pro"/>
                <w:color w:val="auto"/>
                <w:spacing w:val="-5"/>
                <w:sz w:val="12"/>
                <w:szCs w:val="12"/>
              </w:rPr>
              <w:t xml:space="preserve"> </w:t>
            </w:r>
            <w:r w:rsidR="003B4F39" w:rsidRPr="006D4AD8">
              <w:rPr>
                <w:rFonts w:ascii="Myriad Pro" w:hAnsi="Myriad Pro"/>
                <w:color w:val="auto"/>
                <w:sz w:val="12"/>
                <w:szCs w:val="12"/>
                <w:lang w:val="en-US"/>
              </w:rPr>
              <w:t>Regulation (EC)</w:t>
            </w:r>
            <w:r w:rsidRPr="006D4AD8">
              <w:rPr>
                <w:rFonts w:ascii="Myriad Pro" w:hAnsi="Myriad Pro"/>
                <w:color w:val="auto"/>
                <w:sz w:val="12"/>
                <w:szCs w:val="12"/>
              </w:rPr>
              <w:t xml:space="preserve"> </w:t>
            </w:r>
            <w:r w:rsidR="003B4F39" w:rsidRPr="006D4AD8">
              <w:rPr>
                <w:rFonts w:ascii="Myriad Pro" w:hAnsi="Myriad Pro"/>
                <w:color w:val="auto"/>
                <w:sz w:val="12"/>
                <w:szCs w:val="12"/>
                <w:lang w:val="en-US"/>
              </w:rPr>
              <w:t>No 798/2008</w:t>
            </w:r>
            <w:r w:rsidRPr="006D4AD8">
              <w:rPr>
                <w:rFonts w:ascii="Myriad Pro" w:hAnsi="Myriad Pro"/>
                <w:color w:val="auto"/>
                <w:sz w:val="12"/>
                <w:szCs w:val="12"/>
              </w:rPr>
              <w:t xml:space="preserve"> with the exception of ratites.</w:t>
            </w:r>
          </w:p>
        </w:tc>
      </w:tr>
      <w:tr w:rsidR="00575425" w:rsidRPr="00CB5D1D" w14:paraId="68D9F0ED" w14:textId="77777777" w:rsidTr="006D4AD8">
        <w:trPr>
          <w:gridBefore w:val="1"/>
          <w:gridAfter w:val="1"/>
          <w:wBefore w:w="300" w:type="pct"/>
          <w:wAfter w:w="4" w:type="pct"/>
          <w:trHeight w:val="360"/>
          <w:jc w:val="center"/>
        </w:trPr>
        <w:tc>
          <w:tcPr>
            <w:tcW w:w="254" w:type="pct"/>
            <w:tcBorders>
              <w:top w:val="nil"/>
              <w:left w:val="single" w:sz="4" w:space="0" w:color="auto"/>
              <w:bottom w:val="nil"/>
              <w:right w:val="nil"/>
            </w:tcBorders>
          </w:tcPr>
          <w:p w14:paraId="6551C608" w14:textId="77777777" w:rsidR="00BA7EF6" w:rsidRPr="00CB5D1D" w:rsidRDefault="00BA7EF6" w:rsidP="005E7D69">
            <w:pPr>
              <w:jc w:val="both"/>
              <w:rPr>
                <w:rFonts w:ascii="Myriad Pro" w:hAnsi="Myriad Pro"/>
                <w:color w:val="auto"/>
                <w:sz w:val="12"/>
                <w:szCs w:val="12"/>
              </w:rPr>
            </w:pPr>
            <w:r w:rsidRPr="00CB5D1D">
              <w:rPr>
                <w:rFonts w:ascii="Myriad Pro" w:hAnsi="Myriad Pro"/>
                <w:color w:val="auto"/>
                <w:sz w:val="12"/>
                <w:szCs w:val="12"/>
              </w:rPr>
              <w:t>(2)</w:t>
            </w:r>
          </w:p>
        </w:tc>
        <w:tc>
          <w:tcPr>
            <w:tcW w:w="4442" w:type="pct"/>
            <w:gridSpan w:val="8"/>
            <w:tcBorders>
              <w:top w:val="nil"/>
              <w:left w:val="nil"/>
              <w:bottom w:val="nil"/>
              <w:right w:val="single" w:sz="4" w:space="0" w:color="auto"/>
            </w:tcBorders>
          </w:tcPr>
          <w:p w14:paraId="0D27114D" w14:textId="77777777" w:rsidR="00BA7EF6" w:rsidRPr="006D4AD8" w:rsidRDefault="003B4F39" w:rsidP="005E7D69">
            <w:pPr>
              <w:jc w:val="both"/>
              <w:rPr>
                <w:rFonts w:ascii="Myriad Pro" w:hAnsi="Myriad Pro"/>
                <w:color w:val="auto"/>
                <w:sz w:val="12"/>
                <w:szCs w:val="12"/>
              </w:rPr>
            </w:pPr>
            <w:r w:rsidRPr="006D4AD8">
              <w:rPr>
                <w:rFonts w:ascii="Myriad Pro" w:hAnsi="Myriad Pro"/>
                <w:color w:val="auto"/>
                <w:sz w:val="12"/>
                <w:szCs w:val="12"/>
              </w:rPr>
              <w:t>К</w:t>
            </w:r>
            <w:r w:rsidR="00BA7EF6" w:rsidRPr="006D4AD8">
              <w:rPr>
                <w:rFonts w:ascii="Myriad Pro" w:hAnsi="Myriad Pro"/>
                <w:color w:val="auto"/>
                <w:sz w:val="12"/>
                <w:szCs w:val="12"/>
              </w:rPr>
              <w:t>од на територијата како</w:t>
            </w:r>
            <w:r w:rsidRPr="006D4AD8">
              <w:rPr>
                <w:rFonts w:ascii="Myriad Pro" w:hAnsi="Myriad Pro"/>
                <w:color w:val="auto"/>
                <w:sz w:val="12"/>
                <w:szCs w:val="12"/>
              </w:rPr>
              <w:t xml:space="preserve"> </w:t>
            </w:r>
            <w:r w:rsidR="00BA7EF6" w:rsidRPr="006D4AD8">
              <w:rPr>
                <w:rFonts w:ascii="Myriad Pro" w:hAnsi="Myriad Pro"/>
                <w:color w:val="auto"/>
                <w:sz w:val="12"/>
                <w:szCs w:val="12"/>
              </w:rPr>
              <w:t>што е наведено во</w:t>
            </w:r>
            <w:r w:rsidR="00820F1F" w:rsidRPr="006D4AD8">
              <w:rPr>
                <w:rFonts w:ascii="Myriad Pro" w:hAnsi="Myriad Pro"/>
                <w:color w:val="auto"/>
                <w:sz w:val="12"/>
                <w:szCs w:val="12"/>
              </w:rPr>
              <w:t xml:space="preserve"> Правилникот </w:t>
            </w:r>
            <w:r w:rsidR="00996264" w:rsidRPr="006D4AD8">
              <w:rPr>
                <w:rFonts w:ascii="Myriad Pro" w:hAnsi="Myriad Pro"/>
                <w:color w:val="auto"/>
                <w:sz w:val="12"/>
                <w:szCs w:val="12"/>
                <w:lang w:val="en-US"/>
              </w:rPr>
              <w:t>(7)</w:t>
            </w:r>
            <w:r w:rsidR="00820F1F" w:rsidRPr="006D4AD8">
              <w:rPr>
                <w:rFonts w:ascii="Myriad Pro" w:hAnsi="Myriad Pro"/>
                <w:color w:val="auto"/>
                <w:sz w:val="12"/>
                <w:szCs w:val="12"/>
              </w:rPr>
              <w:t xml:space="preserve">, односно еквивалентната колона </w:t>
            </w:r>
            <w:r w:rsidR="00BA7EF6" w:rsidRPr="006D4AD8">
              <w:rPr>
                <w:rFonts w:ascii="Myriad Pro" w:hAnsi="Myriad Pro"/>
                <w:color w:val="auto"/>
                <w:sz w:val="12"/>
                <w:szCs w:val="12"/>
              </w:rPr>
              <w:t xml:space="preserve">2, Дел 1 од Анексот I на </w:t>
            </w:r>
            <w:r w:rsidRPr="006D4AD8">
              <w:rPr>
                <w:rFonts w:ascii="Myriad Pro" w:hAnsi="Myriad Pro"/>
                <w:color w:val="auto"/>
                <w:sz w:val="12"/>
                <w:szCs w:val="12"/>
              </w:rPr>
              <w:t xml:space="preserve">Регулативата </w:t>
            </w:r>
            <w:r w:rsidR="001163BD" w:rsidRPr="006D4AD8">
              <w:rPr>
                <w:rFonts w:ascii="Myriad Pro" w:hAnsi="Myriad Pro"/>
                <w:color w:val="auto"/>
                <w:sz w:val="12"/>
                <w:szCs w:val="12"/>
              </w:rPr>
              <w:t>(ЕЗ)</w:t>
            </w:r>
            <w:r w:rsidRPr="006D4AD8">
              <w:rPr>
                <w:rFonts w:ascii="Myriad Pro" w:hAnsi="Myriad Pro"/>
                <w:color w:val="auto"/>
                <w:sz w:val="12"/>
                <w:szCs w:val="12"/>
              </w:rPr>
              <w:t xml:space="preserve"> Бр. 798/2008</w:t>
            </w:r>
          </w:p>
          <w:p w14:paraId="2ECF7C22" w14:textId="77777777" w:rsidR="00BA7EF6" w:rsidRPr="006D4AD8" w:rsidRDefault="00BA7EF6" w:rsidP="003D0A82">
            <w:pPr>
              <w:jc w:val="both"/>
              <w:rPr>
                <w:rFonts w:ascii="Myriad Pro" w:hAnsi="Myriad Pro"/>
                <w:color w:val="auto"/>
                <w:sz w:val="12"/>
                <w:szCs w:val="12"/>
                <w:lang w:val="en-US"/>
              </w:rPr>
            </w:pPr>
            <w:r w:rsidRPr="006D4AD8">
              <w:rPr>
                <w:rFonts w:ascii="Myriad Pro" w:hAnsi="Myriad Pro"/>
                <w:color w:val="auto"/>
                <w:sz w:val="12"/>
                <w:szCs w:val="12"/>
              </w:rPr>
              <w:t>/Code of the territory as it appears in</w:t>
            </w:r>
            <w:r w:rsidR="003D0A82" w:rsidRPr="006D4AD8">
              <w:rPr>
                <w:rFonts w:ascii="Myriad Pro" w:hAnsi="Myriad Pro"/>
                <w:bCs/>
                <w:color w:val="auto"/>
                <w:sz w:val="12"/>
                <w:szCs w:val="12"/>
                <w:lang w:val="en-US"/>
              </w:rPr>
              <w:t xml:space="preserve"> </w:t>
            </w:r>
            <w:r w:rsidR="003D0A82" w:rsidRPr="006D4AD8">
              <w:rPr>
                <w:rFonts w:ascii="Myriad Pro" w:hAnsi="Myriad Pro"/>
                <w:bCs/>
                <w:color w:val="auto"/>
                <w:sz w:val="12"/>
                <w:szCs w:val="12"/>
              </w:rPr>
              <w:t>Book of Rules</w:t>
            </w:r>
            <w:r w:rsidR="00996264" w:rsidRPr="006D4AD8">
              <w:rPr>
                <w:rFonts w:ascii="Myriad Pro" w:hAnsi="Myriad Pro"/>
                <w:color w:val="auto"/>
                <w:sz w:val="12"/>
                <w:szCs w:val="12"/>
                <w:lang w:val="en-US"/>
              </w:rPr>
              <w:t>(7)</w:t>
            </w:r>
            <w:r w:rsidR="003D0A82" w:rsidRPr="006D4AD8">
              <w:rPr>
                <w:rFonts w:ascii="Myriad Pro" w:hAnsi="Myriad Pro"/>
                <w:color w:val="auto"/>
                <w:sz w:val="12"/>
                <w:szCs w:val="12"/>
                <w:lang w:val="en-US"/>
              </w:rPr>
              <w:t xml:space="preserve"> or equivalent</w:t>
            </w:r>
            <w:r w:rsidR="003B4F39" w:rsidRPr="006D4AD8">
              <w:rPr>
                <w:rFonts w:ascii="Myriad Pro" w:hAnsi="Myriad Pro"/>
                <w:color w:val="auto"/>
                <w:sz w:val="12"/>
                <w:szCs w:val="12"/>
              </w:rPr>
              <w:t xml:space="preserve"> column 2, Part 1 of Annex I </w:t>
            </w:r>
            <w:r w:rsidR="003B4F39" w:rsidRPr="006D4AD8">
              <w:rPr>
                <w:rFonts w:ascii="Myriad Pro" w:hAnsi="Myriad Pro"/>
                <w:color w:val="auto"/>
                <w:sz w:val="12"/>
                <w:szCs w:val="12"/>
                <w:lang w:val="en-US"/>
              </w:rPr>
              <w:t>to Regulation (EC)</w:t>
            </w:r>
            <w:r w:rsidR="003B4F39" w:rsidRPr="006D4AD8">
              <w:rPr>
                <w:rFonts w:ascii="Myriad Pro" w:hAnsi="Myriad Pro"/>
                <w:color w:val="auto"/>
                <w:sz w:val="12"/>
                <w:szCs w:val="12"/>
              </w:rPr>
              <w:t xml:space="preserve"> </w:t>
            </w:r>
            <w:r w:rsidR="003B4F39" w:rsidRPr="006D4AD8">
              <w:rPr>
                <w:rFonts w:ascii="Myriad Pro" w:hAnsi="Myriad Pro"/>
                <w:color w:val="auto"/>
                <w:sz w:val="12"/>
                <w:szCs w:val="12"/>
                <w:lang w:val="en-US"/>
              </w:rPr>
              <w:t>No 798/2008.</w:t>
            </w:r>
          </w:p>
        </w:tc>
      </w:tr>
      <w:tr w:rsidR="00575425" w:rsidRPr="00CB5D1D" w14:paraId="37A506AB" w14:textId="77777777" w:rsidTr="001A36D8">
        <w:trPr>
          <w:gridBefore w:val="1"/>
          <w:gridAfter w:val="1"/>
          <w:wBefore w:w="300" w:type="pct"/>
          <w:wAfter w:w="4" w:type="pct"/>
          <w:trHeight w:val="272"/>
          <w:jc w:val="center"/>
        </w:trPr>
        <w:tc>
          <w:tcPr>
            <w:tcW w:w="254" w:type="pct"/>
            <w:tcBorders>
              <w:top w:val="nil"/>
              <w:left w:val="single" w:sz="4" w:space="0" w:color="auto"/>
              <w:bottom w:val="nil"/>
              <w:right w:val="nil"/>
            </w:tcBorders>
          </w:tcPr>
          <w:p w14:paraId="0BFCA65E" w14:textId="77777777" w:rsidR="00BA7EF6" w:rsidRPr="00CB5D1D" w:rsidRDefault="00BA7EF6" w:rsidP="005E7D69">
            <w:pPr>
              <w:jc w:val="both"/>
              <w:rPr>
                <w:rFonts w:ascii="Myriad Pro" w:hAnsi="Myriad Pro"/>
                <w:color w:val="auto"/>
                <w:sz w:val="12"/>
                <w:szCs w:val="12"/>
              </w:rPr>
            </w:pPr>
            <w:r w:rsidRPr="00CB5D1D">
              <w:rPr>
                <w:rFonts w:ascii="Myriad Pro" w:hAnsi="Myriad Pro"/>
                <w:color w:val="auto"/>
                <w:sz w:val="12"/>
                <w:szCs w:val="12"/>
              </w:rPr>
              <w:t>(3)</w:t>
            </w:r>
          </w:p>
        </w:tc>
        <w:tc>
          <w:tcPr>
            <w:tcW w:w="4442" w:type="pct"/>
            <w:gridSpan w:val="8"/>
            <w:tcBorders>
              <w:top w:val="nil"/>
              <w:left w:val="nil"/>
              <w:bottom w:val="nil"/>
              <w:right w:val="single" w:sz="4" w:space="0" w:color="auto"/>
            </w:tcBorders>
          </w:tcPr>
          <w:p w14:paraId="768717B2" w14:textId="77777777" w:rsidR="00BA7EF6" w:rsidRPr="00CB5D1D" w:rsidRDefault="005F6EA7" w:rsidP="005E7D69">
            <w:pPr>
              <w:jc w:val="both"/>
              <w:rPr>
                <w:rFonts w:ascii="Myriad Pro" w:hAnsi="Myriad Pro"/>
                <w:color w:val="auto"/>
                <w:spacing w:val="-1"/>
                <w:sz w:val="12"/>
                <w:szCs w:val="12"/>
                <w:lang w:val="en-US"/>
              </w:rPr>
            </w:pPr>
            <w:r w:rsidRPr="005F6EA7">
              <w:rPr>
                <w:rFonts w:ascii="Myriad Pro" w:hAnsi="Myriad Pro"/>
                <w:color w:val="auto"/>
                <w:spacing w:val="-1"/>
                <w:sz w:val="12"/>
                <w:szCs w:val="12"/>
              </w:rPr>
              <w:t>Пре</w:t>
            </w:r>
            <w:r w:rsidR="00556069">
              <w:rPr>
                <w:rFonts w:ascii="Myriad Pro" w:hAnsi="Myriad Pro"/>
                <w:color w:val="auto"/>
                <w:spacing w:val="-1"/>
                <w:sz w:val="12"/>
                <w:szCs w:val="12"/>
              </w:rPr>
              <w:t>ц</w:t>
            </w:r>
            <w:r w:rsidRPr="005F6EA7">
              <w:rPr>
                <w:rFonts w:ascii="Myriad Pro" w:hAnsi="Myriad Pro"/>
                <w:color w:val="auto"/>
                <w:spacing w:val="-1"/>
                <w:sz w:val="12"/>
                <w:szCs w:val="12"/>
              </w:rPr>
              <w:t>ртај го непотребното</w:t>
            </w:r>
            <w:r w:rsidR="00BA7EF6" w:rsidRPr="00CB5D1D">
              <w:rPr>
                <w:rFonts w:ascii="Myriad Pro" w:hAnsi="Myriad Pro"/>
                <w:color w:val="auto"/>
                <w:spacing w:val="-1"/>
                <w:sz w:val="12"/>
                <w:szCs w:val="12"/>
              </w:rPr>
              <w:t>/Keep as appropriate</w:t>
            </w:r>
            <w:r w:rsidR="003B4F39" w:rsidRPr="00CB5D1D">
              <w:rPr>
                <w:rFonts w:ascii="Myriad Pro" w:hAnsi="Myriad Pro"/>
                <w:color w:val="auto"/>
                <w:spacing w:val="-1"/>
                <w:sz w:val="12"/>
                <w:szCs w:val="12"/>
                <w:lang w:val="en-US"/>
              </w:rPr>
              <w:t>.</w:t>
            </w:r>
          </w:p>
        </w:tc>
      </w:tr>
      <w:tr w:rsidR="00575425" w:rsidRPr="00CB5D1D" w14:paraId="4838E73D" w14:textId="77777777" w:rsidTr="001A36D8">
        <w:trPr>
          <w:gridBefore w:val="1"/>
          <w:gridAfter w:val="1"/>
          <w:wBefore w:w="300" w:type="pct"/>
          <w:wAfter w:w="4" w:type="pct"/>
          <w:trHeight w:val="209"/>
          <w:jc w:val="center"/>
        </w:trPr>
        <w:tc>
          <w:tcPr>
            <w:tcW w:w="254" w:type="pct"/>
            <w:tcBorders>
              <w:top w:val="nil"/>
              <w:left w:val="single" w:sz="4" w:space="0" w:color="auto"/>
              <w:bottom w:val="nil"/>
              <w:right w:val="nil"/>
            </w:tcBorders>
          </w:tcPr>
          <w:p w14:paraId="50FDA377" w14:textId="77777777" w:rsidR="003B4F39" w:rsidRPr="00CB5D1D" w:rsidRDefault="003B4F39" w:rsidP="005E7D69">
            <w:pPr>
              <w:jc w:val="both"/>
              <w:rPr>
                <w:rFonts w:ascii="Myriad Pro" w:hAnsi="Myriad Pro"/>
                <w:color w:val="auto"/>
                <w:sz w:val="12"/>
                <w:szCs w:val="12"/>
              </w:rPr>
            </w:pPr>
            <w:r w:rsidRPr="00CB5D1D">
              <w:rPr>
                <w:rFonts w:ascii="Myriad Pro" w:hAnsi="Myriad Pro"/>
                <w:color w:val="auto"/>
                <w:sz w:val="12"/>
                <w:szCs w:val="12"/>
              </w:rPr>
              <w:t>(4)</w:t>
            </w:r>
          </w:p>
        </w:tc>
        <w:tc>
          <w:tcPr>
            <w:tcW w:w="4442" w:type="pct"/>
            <w:gridSpan w:val="8"/>
            <w:tcBorders>
              <w:top w:val="nil"/>
              <w:left w:val="nil"/>
              <w:bottom w:val="nil"/>
              <w:right w:val="single" w:sz="4" w:space="0" w:color="auto"/>
            </w:tcBorders>
          </w:tcPr>
          <w:p w14:paraId="2D74E1CD" w14:textId="77777777" w:rsidR="003B4F39" w:rsidRPr="00CB5D1D" w:rsidRDefault="003B4F39" w:rsidP="005E7D69">
            <w:pPr>
              <w:jc w:val="both"/>
              <w:rPr>
                <w:rFonts w:ascii="Myriad Pro" w:hAnsi="Myriad Pro"/>
                <w:color w:val="auto"/>
                <w:spacing w:val="-1"/>
                <w:sz w:val="12"/>
                <w:szCs w:val="12"/>
              </w:rPr>
            </w:pPr>
            <w:r w:rsidRPr="00CB5D1D">
              <w:rPr>
                <w:rFonts w:ascii="Myriad Pro" w:hAnsi="Myriad Pro"/>
                <w:color w:val="auto"/>
                <w:spacing w:val="-1"/>
                <w:sz w:val="12"/>
                <w:szCs w:val="12"/>
              </w:rPr>
              <w:t>Внеси го името на одделот(ите)</w:t>
            </w:r>
          </w:p>
          <w:p w14:paraId="78073994" w14:textId="77777777" w:rsidR="003B4F39" w:rsidRPr="00CB5D1D" w:rsidRDefault="003B4F39" w:rsidP="005E7D69">
            <w:pPr>
              <w:jc w:val="both"/>
              <w:rPr>
                <w:rFonts w:ascii="Myriad Pro" w:hAnsi="Myriad Pro"/>
                <w:color w:val="auto"/>
                <w:spacing w:val="-1"/>
                <w:sz w:val="12"/>
                <w:szCs w:val="12"/>
                <w:lang w:val="en-US"/>
              </w:rPr>
            </w:pPr>
            <w:r w:rsidRPr="00CB5D1D">
              <w:rPr>
                <w:rFonts w:ascii="Myriad Pro" w:hAnsi="Myriad Pro"/>
                <w:color w:val="auto"/>
                <w:spacing w:val="-1"/>
                <w:sz w:val="12"/>
                <w:szCs w:val="12"/>
              </w:rPr>
              <w:t>/</w:t>
            </w:r>
            <w:r w:rsidRPr="00CB5D1D">
              <w:rPr>
                <w:rFonts w:ascii="Myriad Pro" w:hAnsi="Myriad Pro"/>
                <w:color w:val="auto"/>
                <w:spacing w:val="-1"/>
                <w:sz w:val="12"/>
                <w:szCs w:val="12"/>
                <w:lang w:val="en-US"/>
              </w:rPr>
              <w:t>Insert the name of the compartment(s).</w:t>
            </w:r>
          </w:p>
        </w:tc>
      </w:tr>
      <w:tr w:rsidR="00575425" w:rsidRPr="00CB5D1D" w14:paraId="0EE75734" w14:textId="77777777" w:rsidTr="001A36D8">
        <w:trPr>
          <w:gridBefore w:val="1"/>
          <w:gridAfter w:val="1"/>
          <w:wBefore w:w="300" w:type="pct"/>
          <w:wAfter w:w="4" w:type="pct"/>
          <w:trHeight w:val="281"/>
          <w:jc w:val="center"/>
        </w:trPr>
        <w:tc>
          <w:tcPr>
            <w:tcW w:w="254" w:type="pct"/>
            <w:tcBorders>
              <w:top w:val="nil"/>
              <w:left w:val="single" w:sz="4" w:space="0" w:color="auto"/>
              <w:bottom w:val="nil"/>
              <w:right w:val="nil"/>
            </w:tcBorders>
          </w:tcPr>
          <w:p w14:paraId="4A0BEE65" w14:textId="77777777" w:rsidR="00BA7EF6" w:rsidRPr="00CB5D1D" w:rsidRDefault="003B4F39" w:rsidP="005E7D69">
            <w:pPr>
              <w:jc w:val="both"/>
              <w:rPr>
                <w:rFonts w:ascii="Myriad Pro" w:hAnsi="Myriad Pro"/>
                <w:color w:val="auto"/>
                <w:sz w:val="12"/>
                <w:szCs w:val="12"/>
              </w:rPr>
            </w:pPr>
            <w:r w:rsidRPr="00CB5D1D">
              <w:rPr>
                <w:rFonts w:ascii="Myriad Pro" w:hAnsi="Myriad Pro"/>
                <w:color w:val="auto"/>
                <w:sz w:val="12"/>
                <w:szCs w:val="12"/>
              </w:rPr>
              <w:t>(</w:t>
            </w:r>
            <w:r w:rsidRPr="00CB5D1D">
              <w:rPr>
                <w:rFonts w:ascii="Myriad Pro" w:hAnsi="Myriad Pro"/>
                <w:color w:val="auto"/>
                <w:sz w:val="12"/>
                <w:szCs w:val="12"/>
                <w:lang w:val="en-US"/>
              </w:rPr>
              <w:t>5</w:t>
            </w:r>
            <w:r w:rsidR="00BA7EF6" w:rsidRPr="00CB5D1D">
              <w:rPr>
                <w:rFonts w:ascii="Myriad Pro" w:hAnsi="Myriad Pro"/>
                <w:color w:val="auto"/>
                <w:sz w:val="12"/>
                <w:szCs w:val="12"/>
              </w:rPr>
              <w:t>)</w:t>
            </w:r>
          </w:p>
        </w:tc>
        <w:tc>
          <w:tcPr>
            <w:tcW w:w="4442" w:type="pct"/>
            <w:gridSpan w:val="8"/>
            <w:tcBorders>
              <w:top w:val="nil"/>
              <w:left w:val="nil"/>
              <w:bottom w:val="nil"/>
              <w:right w:val="single" w:sz="4" w:space="0" w:color="auto"/>
            </w:tcBorders>
          </w:tcPr>
          <w:p w14:paraId="46C56D5C" w14:textId="77777777" w:rsidR="008E3136" w:rsidRPr="00CB5D1D" w:rsidRDefault="008E3136" w:rsidP="008E3136">
            <w:pPr>
              <w:widowControl w:val="0"/>
              <w:shd w:val="clear" w:color="auto" w:fill="FFFFFF"/>
              <w:tabs>
                <w:tab w:val="left" w:pos="590"/>
              </w:tabs>
              <w:autoSpaceDE w:val="0"/>
              <w:autoSpaceDN w:val="0"/>
              <w:adjustRightInd w:val="0"/>
              <w:rPr>
                <w:rFonts w:ascii="Myriad Pro" w:hAnsi="Myriad Pro"/>
                <w:color w:val="auto"/>
                <w:spacing w:val="-4"/>
                <w:sz w:val="12"/>
                <w:szCs w:val="12"/>
              </w:rPr>
            </w:pPr>
            <w:r w:rsidRPr="00CB5D1D">
              <w:rPr>
                <w:rFonts w:ascii="Myriad Pro" w:hAnsi="Myriad Pro"/>
                <w:color w:val="auto"/>
                <w:spacing w:val="-4"/>
                <w:sz w:val="12"/>
                <w:szCs w:val="12"/>
              </w:rPr>
              <w:t xml:space="preserve">Гаранцијата важи само за живина од расата </w:t>
            </w:r>
            <w:r w:rsidRPr="00CB5D1D">
              <w:rPr>
                <w:rFonts w:ascii="Myriad Pro" w:hAnsi="Myriad Pro"/>
                <w:i/>
                <w:iCs/>
                <w:color w:val="auto"/>
                <w:spacing w:val="-4"/>
                <w:sz w:val="12"/>
                <w:szCs w:val="12"/>
              </w:rPr>
              <w:t xml:space="preserve">Gallus gallus </w:t>
            </w:r>
            <w:r w:rsidRPr="00CB5D1D">
              <w:rPr>
                <w:rFonts w:ascii="Myriad Pro" w:hAnsi="Myriad Pro"/>
                <w:iCs/>
                <w:color w:val="auto"/>
                <w:spacing w:val="-4"/>
                <w:sz w:val="12"/>
                <w:szCs w:val="12"/>
              </w:rPr>
              <w:t>и мисирки.</w:t>
            </w:r>
          </w:p>
          <w:p w14:paraId="1F014601" w14:textId="77777777" w:rsidR="00BA7EF6" w:rsidRPr="00CB5D1D" w:rsidRDefault="008E3136" w:rsidP="008E3136">
            <w:pPr>
              <w:widowControl w:val="0"/>
              <w:shd w:val="clear" w:color="auto" w:fill="FFFFFF"/>
              <w:tabs>
                <w:tab w:val="left" w:pos="576"/>
              </w:tabs>
              <w:autoSpaceDE w:val="0"/>
              <w:autoSpaceDN w:val="0"/>
              <w:adjustRightInd w:val="0"/>
              <w:rPr>
                <w:rFonts w:ascii="Myriad Pro" w:hAnsi="Myriad Pro"/>
                <w:color w:val="auto"/>
                <w:spacing w:val="-9"/>
                <w:sz w:val="12"/>
                <w:szCs w:val="12"/>
                <w:lang w:val="en-US"/>
              </w:rPr>
            </w:pPr>
            <w:r w:rsidRPr="00CB5D1D">
              <w:rPr>
                <w:rFonts w:ascii="Myriad Pro" w:hAnsi="Myriad Pro"/>
                <w:color w:val="auto"/>
                <w:spacing w:val="-4"/>
                <w:sz w:val="12"/>
                <w:szCs w:val="12"/>
              </w:rPr>
              <w:t xml:space="preserve">/This guarantee applies only for </w:t>
            </w:r>
            <w:r w:rsidRPr="00CB5D1D">
              <w:rPr>
                <w:rFonts w:ascii="Myriad Pro" w:hAnsi="Myriad Pro"/>
                <w:color w:val="auto"/>
                <w:spacing w:val="-4"/>
                <w:sz w:val="12"/>
                <w:szCs w:val="12"/>
                <w:lang w:val="en-US"/>
              </w:rPr>
              <w:t>poultry</w:t>
            </w:r>
            <w:r w:rsidRPr="00CB5D1D">
              <w:rPr>
                <w:rFonts w:ascii="Myriad Pro" w:hAnsi="Myriad Pro"/>
                <w:color w:val="auto"/>
                <w:spacing w:val="-4"/>
                <w:sz w:val="12"/>
                <w:szCs w:val="12"/>
              </w:rPr>
              <w:t xml:space="preserve"> belonging to the species of </w:t>
            </w:r>
            <w:r w:rsidRPr="00CB5D1D">
              <w:rPr>
                <w:rFonts w:ascii="Myriad Pro" w:hAnsi="Myriad Pro"/>
                <w:i/>
                <w:iCs/>
                <w:color w:val="auto"/>
                <w:spacing w:val="-4"/>
                <w:sz w:val="12"/>
                <w:szCs w:val="12"/>
              </w:rPr>
              <w:t>Gallus gallus</w:t>
            </w:r>
            <w:r w:rsidRPr="00CB5D1D">
              <w:rPr>
                <w:rFonts w:ascii="Myriad Pro" w:hAnsi="Myriad Pro"/>
                <w:i/>
                <w:iCs/>
                <w:color w:val="auto"/>
                <w:spacing w:val="-4"/>
                <w:sz w:val="12"/>
                <w:szCs w:val="12"/>
                <w:lang w:val="en-US"/>
              </w:rPr>
              <w:t xml:space="preserve"> and turkeys</w:t>
            </w:r>
            <w:r w:rsidRPr="00CB5D1D">
              <w:rPr>
                <w:rFonts w:ascii="Myriad Pro" w:hAnsi="Myriad Pro"/>
                <w:i/>
                <w:iCs/>
                <w:color w:val="auto"/>
                <w:spacing w:val="-4"/>
                <w:sz w:val="12"/>
                <w:szCs w:val="12"/>
              </w:rPr>
              <w:t>.</w:t>
            </w:r>
          </w:p>
        </w:tc>
      </w:tr>
      <w:tr w:rsidR="00575425" w:rsidRPr="00CB5D1D" w14:paraId="3639ECDF" w14:textId="77777777" w:rsidTr="001A36D8">
        <w:trPr>
          <w:gridBefore w:val="1"/>
          <w:gridAfter w:val="1"/>
          <w:wBefore w:w="300" w:type="pct"/>
          <w:wAfter w:w="4" w:type="pct"/>
          <w:trHeight w:val="452"/>
          <w:jc w:val="center"/>
        </w:trPr>
        <w:tc>
          <w:tcPr>
            <w:tcW w:w="254" w:type="pct"/>
            <w:tcBorders>
              <w:top w:val="nil"/>
              <w:left w:val="single" w:sz="4" w:space="0" w:color="auto"/>
              <w:bottom w:val="nil"/>
              <w:right w:val="nil"/>
            </w:tcBorders>
          </w:tcPr>
          <w:p w14:paraId="5C091A44" w14:textId="77777777" w:rsidR="00BA7EF6" w:rsidRPr="00CB5D1D" w:rsidRDefault="00BA7EF6" w:rsidP="005E7D69">
            <w:pPr>
              <w:jc w:val="both"/>
              <w:rPr>
                <w:rFonts w:ascii="Myriad Pro" w:hAnsi="Myriad Pro"/>
                <w:color w:val="auto"/>
                <w:sz w:val="12"/>
                <w:szCs w:val="12"/>
              </w:rPr>
            </w:pPr>
            <w:r w:rsidRPr="00CB5D1D">
              <w:rPr>
                <w:rFonts w:ascii="Myriad Pro" w:hAnsi="Myriad Pro"/>
                <w:color w:val="auto"/>
                <w:sz w:val="12"/>
                <w:szCs w:val="12"/>
              </w:rPr>
              <w:t>(</w:t>
            </w:r>
            <w:r w:rsidR="003B4F39" w:rsidRPr="00CB5D1D">
              <w:rPr>
                <w:rFonts w:ascii="Myriad Pro" w:hAnsi="Myriad Pro"/>
                <w:color w:val="auto"/>
                <w:sz w:val="12"/>
                <w:szCs w:val="12"/>
                <w:lang w:val="en-US"/>
              </w:rPr>
              <w:t>6</w:t>
            </w:r>
            <w:r w:rsidRPr="00CB5D1D">
              <w:rPr>
                <w:rFonts w:ascii="Myriad Pro" w:hAnsi="Myriad Pro"/>
                <w:color w:val="auto"/>
                <w:sz w:val="12"/>
                <w:szCs w:val="12"/>
              </w:rPr>
              <w:t>)</w:t>
            </w:r>
          </w:p>
        </w:tc>
        <w:tc>
          <w:tcPr>
            <w:tcW w:w="4442" w:type="pct"/>
            <w:gridSpan w:val="8"/>
            <w:tcBorders>
              <w:top w:val="nil"/>
              <w:left w:val="nil"/>
              <w:bottom w:val="nil"/>
              <w:right w:val="single" w:sz="4" w:space="0" w:color="auto"/>
            </w:tcBorders>
          </w:tcPr>
          <w:p w14:paraId="64417B44" w14:textId="77777777" w:rsidR="008B5C11" w:rsidRPr="00CB5D1D" w:rsidRDefault="008B5C11" w:rsidP="00575425">
            <w:pPr>
              <w:widowControl w:val="0"/>
              <w:shd w:val="clear" w:color="auto" w:fill="FFFFFF"/>
              <w:tabs>
                <w:tab w:val="left" w:pos="576"/>
              </w:tabs>
              <w:autoSpaceDE w:val="0"/>
              <w:autoSpaceDN w:val="0"/>
              <w:adjustRightInd w:val="0"/>
              <w:jc w:val="both"/>
              <w:rPr>
                <w:rFonts w:ascii="Myriad Pro" w:hAnsi="Myriad Pro"/>
                <w:color w:val="auto"/>
                <w:spacing w:val="-1"/>
                <w:sz w:val="12"/>
                <w:szCs w:val="12"/>
              </w:rPr>
            </w:pPr>
            <w:r w:rsidRPr="00CB5D1D">
              <w:rPr>
                <w:rFonts w:ascii="Myriad Pro" w:hAnsi="Myriad Pro"/>
                <w:color w:val="auto"/>
                <w:spacing w:val="-1"/>
                <w:sz w:val="12"/>
                <w:szCs w:val="12"/>
              </w:rPr>
              <w:t xml:space="preserve">Ако некој од резултатите биде позитивен на следните серотипови за време на животот на </w:t>
            </w:r>
            <w:r w:rsidR="0099151B" w:rsidRPr="00CB5D1D">
              <w:rPr>
                <w:rFonts w:ascii="Myriad Pro" w:hAnsi="Myriad Pro"/>
                <w:color w:val="auto"/>
                <w:spacing w:val="-1"/>
                <w:sz w:val="12"/>
                <w:szCs w:val="12"/>
              </w:rPr>
              <w:t>родителското</w:t>
            </w:r>
            <w:r w:rsidRPr="00CB5D1D">
              <w:rPr>
                <w:rFonts w:ascii="Myriad Pro" w:hAnsi="Myriad Pro"/>
                <w:color w:val="auto"/>
                <w:spacing w:val="-1"/>
                <w:sz w:val="12"/>
                <w:szCs w:val="12"/>
              </w:rPr>
              <w:t xml:space="preserve"> јато, означи како позитивно: </w:t>
            </w:r>
            <w:r w:rsidRPr="00CB5D1D">
              <w:rPr>
                <w:rFonts w:ascii="Myriad Pro" w:hAnsi="Myriad Pro"/>
                <w:i/>
                <w:iCs/>
                <w:color w:val="auto"/>
                <w:spacing w:val="-1"/>
                <w:sz w:val="12"/>
                <w:szCs w:val="12"/>
              </w:rPr>
              <w:t xml:space="preserve">Salmonella </w:t>
            </w:r>
            <w:r w:rsidRPr="00CB5D1D">
              <w:rPr>
                <w:rFonts w:ascii="Myriad Pro" w:hAnsi="Myriad Pro"/>
                <w:color w:val="auto"/>
                <w:spacing w:val="-1"/>
                <w:sz w:val="12"/>
                <w:szCs w:val="12"/>
              </w:rPr>
              <w:t xml:space="preserve">Infantis, </w:t>
            </w:r>
            <w:r w:rsidRPr="00CB5D1D">
              <w:rPr>
                <w:rFonts w:ascii="Myriad Pro" w:hAnsi="Myriad Pro"/>
                <w:i/>
                <w:iCs/>
                <w:color w:val="auto"/>
                <w:spacing w:val="-5"/>
                <w:sz w:val="12"/>
                <w:szCs w:val="12"/>
              </w:rPr>
              <w:t xml:space="preserve">Salmonella </w:t>
            </w:r>
            <w:r w:rsidRPr="00CB5D1D">
              <w:rPr>
                <w:rFonts w:ascii="Myriad Pro" w:hAnsi="Myriad Pro"/>
                <w:color w:val="auto"/>
                <w:spacing w:val="-5"/>
                <w:sz w:val="12"/>
                <w:szCs w:val="12"/>
              </w:rPr>
              <w:t xml:space="preserve">Virchow и </w:t>
            </w:r>
            <w:r w:rsidRPr="00CB5D1D">
              <w:rPr>
                <w:rFonts w:ascii="Myriad Pro" w:hAnsi="Myriad Pro"/>
                <w:i/>
                <w:iCs/>
                <w:color w:val="auto"/>
                <w:spacing w:val="-5"/>
                <w:sz w:val="12"/>
                <w:szCs w:val="12"/>
              </w:rPr>
              <w:t xml:space="preserve">Salmonella </w:t>
            </w:r>
            <w:r w:rsidRPr="00CB5D1D">
              <w:rPr>
                <w:rFonts w:ascii="Myriad Pro" w:hAnsi="Myriad Pro"/>
                <w:color w:val="auto"/>
                <w:spacing w:val="-5"/>
                <w:sz w:val="12"/>
                <w:szCs w:val="12"/>
              </w:rPr>
              <w:t>Hadar.</w:t>
            </w:r>
          </w:p>
          <w:p w14:paraId="3F22D45E" w14:textId="77777777" w:rsidR="00BA7EF6" w:rsidRPr="00CB5D1D" w:rsidRDefault="008B5C11" w:rsidP="00575425">
            <w:pPr>
              <w:widowControl w:val="0"/>
              <w:shd w:val="clear" w:color="auto" w:fill="FFFFFF"/>
              <w:tabs>
                <w:tab w:val="left" w:pos="576"/>
              </w:tabs>
              <w:autoSpaceDE w:val="0"/>
              <w:autoSpaceDN w:val="0"/>
              <w:adjustRightInd w:val="0"/>
              <w:jc w:val="both"/>
              <w:rPr>
                <w:rFonts w:ascii="Myriad Pro" w:hAnsi="Myriad Pro"/>
                <w:color w:val="auto"/>
                <w:spacing w:val="-9"/>
                <w:sz w:val="12"/>
                <w:szCs w:val="12"/>
              </w:rPr>
            </w:pPr>
            <w:r w:rsidRPr="00CB5D1D">
              <w:rPr>
                <w:rFonts w:ascii="Myriad Pro" w:hAnsi="Myriad Pro"/>
                <w:color w:val="auto"/>
                <w:spacing w:val="-1"/>
                <w:sz w:val="12"/>
                <w:szCs w:val="12"/>
              </w:rPr>
              <w:t xml:space="preserve">/If any of the results were positive for the following serotypes during the life of the parent flock, indicate as positive: </w:t>
            </w:r>
            <w:r w:rsidRPr="00CB5D1D">
              <w:rPr>
                <w:rFonts w:ascii="Myriad Pro" w:hAnsi="Myriad Pro"/>
                <w:i/>
                <w:iCs/>
                <w:color w:val="auto"/>
                <w:spacing w:val="-1"/>
                <w:sz w:val="12"/>
                <w:szCs w:val="12"/>
              </w:rPr>
              <w:t xml:space="preserve">Salmonella </w:t>
            </w:r>
            <w:r w:rsidRPr="00CB5D1D">
              <w:rPr>
                <w:rFonts w:ascii="Myriad Pro" w:hAnsi="Myriad Pro"/>
                <w:color w:val="auto"/>
                <w:spacing w:val="-1"/>
                <w:sz w:val="12"/>
                <w:szCs w:val="12"/>
              </w:rPr>
              <w:t xml:space="preserve">Infantis, </w:t>
            </w:r>
            <w:r w:rsidRPr="00CB5D1D">
              <w:rPr>
                <w:rFonts w:ascii="Myriad Pro" w:hAnsi="Myriad Pro"/>
                <w:i/>
                <w:iCs/>
                <w:color w:val="auto"/>
                <w:spacing w:val="-5"/>
                <w:sz w:val="12"/>
                <w:szCs w:val="12"/>
              </w:rPr>
              <w:t xml:space="preserve">Salmonella </w:t>
            </w:r>
            <w:r w:rsidRPr="00CB5D1D">
              <w:rPr>
                <w:rFonts w:ascii="Myriad Pro" w:hAnsi="Myriad Pro"/>
                <w:color w:val="auto"/>
                <w:spacing w:val="-5"/>
                <w:sz w:val="12"/>
                <w:szCs w:val="12"/>
              </w:rPr>
              <w:t xml:space="preserve">Virchow and </w:t>
            </w:r>
            <w:r w:rsidRPr="00CB5D1D">
              <w:rPr>
                <w:rFonts w:ascii="Myriad Pro" w:hAnsi="Myriad Pro"/>
                <w:i/>
                <w:iCs/>
                <w:color w:val="auto"/>
                <w:spacing w:val="-5"/>
                <w:sz w:val="12"/>
                <w:szCs w:val="12"/>
              </w:rPr>
              <w:t xml:space="preserve">Salmonella </w:t>
            </w:r>
            <w:r w:rsidRPr="00CB5D1D">
              <w:rPr>
                <w:rFonts w:ascii="Myriad Pro" w:hAnsi="Myriad Pro"/>
                <w:color w:val="auto"/>
                <w:spacing w:val="-5"/>
                <w:sz w:val="12"/>
                <w:szCs w:val="12"/>
              </w:rPr>
              <w:t>Hadar.</w:t>
            </w:r>
          </w:p>
        </w:tc>
      </w:tr>
      <w:tr w:rsidR="001B1FE8" w:rsidRPr="00CB5D1D" w14:paraId="773F5F31" w14:textId="77777777" w:rsidTr="00D56B68">
        <w:trPr>
          <w:gridBefore w:val="1"/>
          <w:gridAfter w:val="1"/>
          <w:wBefore w:w="300" w:type="pct"/>
          <w:wAfter w:w="4" w:type="pct"/>
          <w:trHeight w:val="452"/>
          <w:jc w:val="center"/>
        </w:trPr>
        <w:tc>
          <w:tcPr>
            <w:tcW w:w="254" w:type="pct"/>
            <w:tcBorders>
              <w:top w:val="nil"/>
              <w:left w:val="single" w:sz="4" w:space="0" w:color="auto"/>
              <w:bottom w:val="nil"/>
              <w:right w:val="nil"/>
            </w:tcBorders>
          </w:tcPr>
          <w:p w14:paraId="6740EEDE" w14:textId="77777777" w:rsidR="001B1FE8" w:rsidRPr="00CB5D1D" w:rsidRDefault="00996264" w:rsidP="005E7D69">
            <w:pPr>
              <w:jc w:val="both"/>
              <w:rPr>
                <w:rFonts w:ascii="Myriad Pro" w:hAnsi="Myriad Pro"/>
                <w:color w:val="auto"/>
                <w:sz w:val="12"/>
                <w:szCs w:val="12"/>
              </w:rPr>
            </w:pPr>
            <w:r w:rsidRPr="00CB5D1D">
              <w:rPr>
                <w:rFonts w:ascii="Myriad Pro" w:hAnsi="Myriad Pro"/>
                <w:color w:val="auto"/>
                <w:sz w:val="12"/>
                <w:szCs w:val="12"/>
              </w:rPr>
              <w:t>(7)</w:t>
            </w:r>
          </w:p>
        </w:tc>
        <w:tc>
          <w:tcPr>
            <w:tcW w:w="4442" w:type="pct"/>
            <w:gridSpan w:val="8"/>
            <w:tcBorders>
              <w:top w:val="nil"/>
              <w:left w:val="nil"/>
              <w:bottom w:val="nil"/>
              <w:right w:val="single" w:sz="4" w:space="0" w:color="auto"/>
            </w:tcBorders>
          </w:tcPr>
          <w:p w14:paraId="41189BE8" w14:textId="77777777" w:rsidR="001B1FE8" w:rsidRPr="00CB5D1D" w:rsidRDefault="001B1FE8" w:rsidP="00206668">
            <w:pPr>
              <w:jc w:val="both"/>
              <w:rPr>
                <w:rFonts w:ascii="Myriad Pro" w:hAnsi="Myriad Pro"/>
                <w:color w:val="auto"/>
                <w:sz w:val="12"/>
                <w:szCs w:val="12"/>
              </w:rPr>
            </w:pPr>
            <w:r w:rsidRPr="00CB5D1D">
              <w:rPr>
                <w:rFonts w:ascii="Myriad Pro" w:hAnsi="Myriad Pro"/>
                <w:color w:val="auto"/>
                <w:sz w:val="12"/>
                <w:szCs w:val="12"/>
              </w:rPr>
              <w:t>Правилник</w:t>
            </w:r>
            <w:r w:rsidRPr="00CB5D1D">
              <w:rPr>
                <w:rFonts w:ascii="Myriad Pro" w:hAnsi="Myriad Pro"/>
                <w:color w:val="auto"/>
                <w:sz w:val="12"/>
                <w:szCs w:val="12"/>
                <w:lang w:val="en-US"/>
              </w:rPr>
              <w:t xml:space="preserve"> </w:t>
            </w:r>
            <w:r w:rsidRPr="00CB5D1D">
              <w:rPr>
                <w:rFonts w:ascii="Myriad Pro" w:hAnsi="Myriad Pro"/>
                <w:color w:val="auto"/>
                <w:sz w:val="12"/>
                <w:szCs w:val="12"/>
              </w:rPr>
              <w:t>за начинот и постапката за увоз и транзит, листа на трети земји од кои е одобрен увоз и транзит,  формата и содржината на ветеринарно-здравствениот сертификат или други документи што ја придружува пратката со живи животни, аквакултура и производи од животинско потекло, како и начинот и постапката на вршење на проверка и преглед при увоз и транзит на пратка со живи животни, аквакултура и производи од животинско потекло</w:t>
            </w:r>
          </w:p>
          <w:p w14:paraId="6821E447" w14:textId="77777777" w:rsidR="001B1FE8" w:rsidRPr="00CB5D1D" w:rsidRDefault="001B1FE8" w:rsidP="00206668">
            <w:pPr>
              <w:jc w:val="both"/>
              <w:rPr>
                <w:rFonts w:ascii="Myriad Pro" w:hAnsi="Myriad Pro"/>
                <w:color w:val="auto"/>
                <w:sz w:val="12"/>
                <w:szCs w:val="12"/>
              </w:rPr>
            </w:pPr>
            <w:r w:rsidRPr="00CB5D1D">
              <w:rPr>
                <w:rFonts w:ascii="Myriad Pro" w:hAnsi="Myriad Pro"/>
                <w:color w:val="auto"/>
                <w:sz w:val="12"/>
                <w:szCs w:val="12"/>
              </w:rPr>
              <w:t>/</w:t>
            </w:r>
            <w:r w:rsidRPr="00CB5D1D">
              <w:rPr>
                <w:rFonts w:ascii="Myriad Pro" w:hAnsi="Myriad Pro"/>
                <w:bCs/>
                <w:color w:val="auto"/>
                <w:sz w:val="12"/>
                <w:szCs w:val="12"/>
              </w:rPr>
              <w:t>Book of Rules on the procedures and checks in import and transit</w:t>
            </w:r>
            <w:r w:rsidRPr="00CB5D1D">
              <w:rPr>
                <w:rFonts w:ascii="Myriad Pro" w:hAnsi="Myriad Pro"/>
                <w:color w:val="auto"/>
                <w:sz w:val="12"/>
                <w:szCs w:val="12"/>
              </w:rPr>
              <w:t xml:space="preserve"> of live animals, aquaculture or products of animal origin</w:t>
            </w:r>
            <w:r w:rsidRPr="00CB5D1D">
              <w:rPr>
                <w:rFonts w:ascii="Myriad Pro" w:hAnsi="Myriad Pro"/>
                <w:bCs/>
                <w:color w:val="auto"/>
                <w:sz w:val="12"/>
                <w:szCs w:val="12"/>
              </w:rPr>
              <w:t>, list of third countries approved for import  and transit, the model veterinary health certificates or other</w:t>
            </w:r>
            <w:r w:rsidRPr="00CB5D1D">
              <w:rPr>
                <w:rFonts w:ascii="Myriad Pro" w:hAnsi="Myriad Pro"/>
                <w:color w:val="auto"/>
                <w:sz w:val="12"/>
                <w:szCs w:val="12"/>
              </w:rPr>
              <w:t xml:space="preserve"> documents accompanying the consignment with live animals, aquaculture or products of animal origin </w:t>
            </w:r>
          </w:p>
        </w:tc>
      </w:tr>
      <w:tr w:rsidR="001B1FE8" w:rsidRPr="00CB5D1D" w14:paraId="57ADF856" w14:textId="77777777" w:rsidTr="00D56B68">
        <w:trPr>
          <w:gridBefore w:val="1"/>
          <w:gridAfter w:val="1"/>
          <w:wBefore w:w="300" w:type="pct"/>
          <w:wAfter w:w="4" w:type="pct"/>
          <w:trHeight w:val="200"/>
          <w:jc w:val="center"/>
        </w:trPr>
        <w:tc>
          <w:tcPr>
            <w:tcW w:w="254" w:type="pct"/>
            <w:tcBorders>
              <w:top w:val="nil"/>
              <w:left w:val="single" w:sz="4" w:space="0" w:color="auto"/>
              <w:bottom w:val="single" w:sz="4" w:space="0" w:color="auto"/>
              <w:right w:val="nil"/>
            </w:tcBorders>
          </w:tcPr>
          <w:p w14:paraId="5533CE1D" w14:textId="77777777" w:rsidR="001B1FE8" w:rsidRPr="00CB5D1D" w:rsidRDefault="00996264" w:rsidP="005E7D69">
            <w:pPr>
              <w:jc w:val="both"/>
              <w:rPr>
                <w:rFonts w:ascii="Myriad Pro" w:hAnsi="Myriad Pro"/>
                <w:color w:val="auto"/>
                <w:sz w:val="12"/>
                <w:szCs w:val="12"/>
              </w:rPr>
            </w:pPr>
            <w:r w:rsidRPr="00CB5D1D">
              <w:rPr>
                <w:rFonts w:ascii="Myriad Pro" w:hAnsi="Myriad Pro"/>
                <w:color w:val="auto"/>
                <w:sz w:val="12"/>
                <w:szCs w:val="12"/>
              </w:rPr>
              <w:t>(8</w:t>
            </w:r>
            <w:r w:rsidR="001B1FE8" w:rsidRPr="00CB5D1D">
              <w:rPr>
                <w:rFonts w:ascii="Myriad Pro" w:hAnsi="Myriad Pro"/>
                <w:color w:val="auto"/>
                <w:sz w:val="12"/>
                <w:szCs w:val="12"/>
              </w:rPr>
              <w:t>)</w:t>
            </w:r>
          </w:p>
        </w:tc>
        <w:tc>
          <w:tcPr>
            <w:tcW w:w="4442" w:type="pct"/>
            <w:gridSpan w:val="8"/>
            <w:tcBorders>
              <w:top w:val="nil"/>
              <w:left w:val="nil"/>
              <w:bottom w:val="single" w:sz="4" w:space="0" w:color="auto"/>
              <w:right w:val="single" w:sz="4" w:space="0" w:color="auto"/>
            </w:tcBorders>
          </w:tcPr>
          <w:p w14:paraId="3F771D5B" w14:textId="77777777" w:rsidR="001B1FE8" w:rsidRPr="00CB5D1D" w:rsidRDefault="00821A8A" w:rsidP="008B5C11">
            <w:pPr>
              <w:widowControl w:val="0"/>
              <w:shd w:val="clear" w:color="auto" w:fill="FFFFFF"/>
              <w:tabs>
                <w:tab w:val="left" w:pos="576"/>
              </w:tabs>
              <w:autoSpaceDE w:val="0"/>
              <w:autoSpaceDN w:val="0"/>
              <w:adjustRightInd w:val="0"/>
              <w:jc w:val="both"/>
              <w:rPr>
                <w:rFonts w:ascii="Myriad Pro" w:hAnsi="Myriad Pro"/>
                <w:color w:val="auto"/>
                <w:spacing w:val="-9"/>
                <w:sz w:val="12"/>
                <w:szCs w:val="12"/>
              </w:rPr>
            </w:pPr>
            <w:r w:rsidRPr="00821A8A">
              <w:rPr>
                <w:rFonts w:ascii="Myriad Pro" w:hAnsi="Myriad Pro"/>
                <w:color w:val="auto"/>
                <w:spacing w:val="-5"/>
                <w:sz w:val="12"/>
                <w:szCs w:val="12"/>
              </w:rPr>
              <w:t>Пре</w:t>
            </w:r>
            <w:r w:rsidR="00556069">
              <w:rPr>
                <w:rFonts w:ascii="Myriad Pro" w:hAnsi="Myriad Pro"/>
                <w:color w:val="auto"/>
                <w:spacing w:val="-5"/>
                <w:sz w:val="12"/>
                <w:szCs w:val="12"/>
              </w:rPr>
              <w:t>ц</w:t>
            </w:r>
            <w:r w:rsidRPr="00821A8A">
              <w:rPr>
                <w:rFonts w:ascii="Myriad Pro" w:hAnsi="Myriad Pro"/>
                <w:color w:val="auto"/>
                <w:spacing w:val="-5"/>
                <w:sz w:val="12"/>
                <w:szCs w:val="12"/>
              </w:rPr>
              <w:t xml:space="preserve">ртај </w:t>
            </w:r>
            <w:r w:rsidR="00D508F8">
              <w:rPr>
                <w:rFonts w:ascii="Myriad Pro" w:hAnsi="Myriad Pro"/>
                <w:color w:val="auto"/>
                <w:spacing w:val="-5"/>
                <w:sz w:val="12"/>
                <w:szCs w:val="12"/>
              </w:rPr>
              <w:t xml:space="preserve">ако е </w:t>
            </w:r>
            <w:r w:rsidRPr="00821A8A">
              <w:rPr>
                <w:rFonts w:ascii="Myriad Pro" w:hAnsi="Myriad Pro"/>
                <w:color w:val="auto"/>
                <w:spacing w:val="-5"/>
                <w:sz w:val="12"/>
                <w:szCs w:val="12"/>
              </w:rPr>
              <w:t xml:space="preserve"> непотребното</w:t>
            </w:r>
            <w:r w:rsidR="001B1FE8" w:rsidRPr="00CB5D1D">
              <w:rPr>
                <w:rFonts w:ascii="Myriad Pro" w:hAnsi="Myriad Pro"/>
                <w:color w:val="auto"/>
                <w:spacing w:val="-5"/>
                <w:sz w:val="12"/>
                <w:szCs w:val="12"/>
              </w:rPr>
              <w:t>/Keep if appropriate.</w:t>
            </w:r>
          </w:p>
        </w:tc>
      </w:tr>
      <w:tr w:rsidR="001B1FE8" w:rsidRPr="00CB5D1D" w14:paraId="49CE63AF" w14:textId="77777777" w:rsidTr="00D56B68">
        <w:trPr>
          <w:gridBefore w:val="1"/>
          <w:gridAfter w:val="1"/>
          <w:wBefore w:w="300" w:type="pct"/>
          <w:wAfter w:w="4" w:type="pct"/>
          <w:trHeight w:val="659"/>
          <w:jc w:val="center"/>
        </w:trPr>
        <w:tc>
          <w:tcPr>
            <w:tcW w:w="254" w:type="pct"/>
            <w:tcBorders>
              <w:top w:val="single" w:sz="4" w:space="0" w:color="auto"/>
              <w:left w:val="single" w:sz="4" w:space="0" w:color="auto"/>
              <w:bottom w:val="nil"/>
              <w:right w:val="nil"/>
            </w:tcBorders>
          </w:tcPr>
          <w:p w14:paraId="481CD1A2" w14:textId="77777777" w:rsidR="001B1FE8" w:rsidRPr="00CB5D1D" w:rsidRDefault="00996264" w:rsidP="005E7D69">
            <w:pPr>
              <w:jc w:val="both"/>
              <w:rPr>
                <w:rFonts w:ascii="Myriad Pro" w:hAnsi="Myriad Pro"/>
                <w:color w:val="auto"/>
                <w:sz w:val="12"/>
                <w:szCs w:val="12"/>
              </w:rPr>
            </w:pPr>
            <w:r w:rsidRPr="00CB5D1D">
              <w:rPr>
                <w:rFonts w:ascii="Myriad Pro" w:hAnsi="Myriad Pro"/>
                <w:color w:val="auto"/>
                <w:sz w:val="12"/>
                <w:szCs w:val="12"/>
              </w:rPr>
              <w:t>(9)</w:t>
            </w:r>
          </w:p>
        </w:tc>
        <w:tc>
          <w:tcPr>
            <w:tcW w:w="4442" w:type="pct"/>
            <w:gridSpan w:val="8"/>
            <w:tcBorders>
              <w:top w:val="single" w:sz="4" w:space="0" w:color="auto"/>
              <w:left w:val="nil"/>
              <w:bottom w:val="nil"/>
              <w:right w:val="single" w:sz="4" w:space="0" w:color="auto"/>
            </w:tcBorders>
          </w:tcPr>
          <w:p w14:paraId="14A31E41" w14:textId="77777777" w:rsidR="001B1FE8" w:rsidRPr="00CB5D1D" w:rsidRDefault="001B1FE8" w:rsidP="008B5C11">
            <w:pPr>
              <w:widowControl w:val="0"/>
              <w:shd w:val="clear" w:color="auto" w:fill="FFFFFF"/>
              <w:tabs>
                <w:tab w:val="left" w:pos="576"/>
              </w:tabs>
              <w:autoSpaceDE w:val="0"/>
              <w:autoSpaceDN w:val="0"/>
              <w:adjustRightInd w:val="0"/>
              <w:jc w:val="both"/>
              <w:rPr>
                <w:rFonts w:ascii="Myriad Pro" w:hAnsi="Myriad Pro"/>
                <w:color w:val="auto"/>
                <w:spacing w:val="-5"/>
                <w:sz w:val="12"/>
                <w:szCs w:val="12"/>
              </w:rPr>
            </w:pPr>
            <w:r w:rsidRPr="00CB5D1D">
              <w:rPr>
                <w:rFonts w:ascii="Myriad Pro" w:hAnsi="Myriad Pro"/>
                <w:color w:val="auto"/>
                <w:spacing w:val="-5"/>
                <w:sz w:val="12"/>
                <w:szCs w:val="12"/>
              </w:rPr>
              <w:t xml:space="preserve">За време на испораката јајцата мора да бидат посебно означени во согласност со </w:t>
            </w:r>
            <w:r w:rsidRPr="00CB5D1D">
              <w:rPr>
                <w:rFonts w:ascii="Myriad Pro" w:hAnsi="Myriad Pro"/>
                <w:color w:val="auto"/>
                <w:sz w:val="12"/>
                <w:szCs w:val="12"/>
              </w:rPr>
              <w:t xml:space="preserve">националните прописи  од областа на ветеринарното здравство односно еквивалентната </w:t>
            </w:r>
            <w:r w:rsidRPr="00CB5D1D">
              <w:rPr>
                <w:rFonts w:ascii="Myriad Pro" w:hAnsi="Myriad Pro"/>
                <w:color w:val="auto"/>
                <w:spacing w:val="-5"/>
                <w:sz w:val="12"/>
                <w:szCs w:val="12"/>
              </w:rPr>
              <w:t xml:space="preserve"> Регулатива (</w:t>
            </w:r>
            <w:r w:rsidR="00996264" w:rsidRPr="00CB5D1D">
              <w:rPr>
                <w:rFonts w:ascii="Myriad Pro" w:hAnsi="Myriad Pro"/>
                <w:color w:val="auto"/>
                <w:spacing w:val="-5"/>
                <w:sz w:val="12"/>
                <w:szCs w:val="12"/>
              </w:rPr>
              <w:t>Е</w:t>
            </w:r>
            <w:r w:rsidRPr="00CB5D1D">
              <w:rPr>
                <w:rFonts w:ascii="Myriad Pro" w:hAnsi="Myriad Pro"/>
                <w:color w:val="auto"/>
                <w:spacing w:val="-5"/>
                <w:sz w:val="12"/>
                <w:szCs w:val="12"/>
              </w:rPr>
              <w:t>З</w:t>
            </w:r>
            <w:r w:rsidR="00996264" w:rsidRPr="00CB5D1D">
              <w:rPr>
                <w:rFonts w:ascii="Myriad Pro" w:hAnsi="Myriad Pro"/>
                <w:color w:val="auto"/>
                <w:spacing w:val="-5"/>
                <w:sz w:val="12"/>
                <w:szCs w:val="12"/>
              </w:rPr>
              <w:t>) Бр. 617/2008</w:t>
            </w:r>
            <w:r w:rsidRPr="00CB5D1D">
              <w:rPr>
                <w:rFonts w:ascii="Myriad Pro" w:hAnsi="Myriad Pro"/>
                <w:color w:val="auto"/>
                <w:spacing w:val="-5"/>
                <w:sz w:val="12"/>
                <w:szCs w:val="12"/>
              </w:rPr>
              <w:t xml:space="preserve">, вклучувајќи го и бројот на одобрение на објектот за одгледување, со небришливо црно мастило; таквата ознака мора да биде читлива и на најмалку еден јазик на </w:t>
            </w:r>
            <w:r w:rsidR="00AA34D1" w:rsidRPr="00CB5D1D">
              <w:rPr>
                <w:rFonts w:ascii="Myriad Pro" w:hAnsi="Myriad Pro"/>
                <w:color w:val="auto"/>
                <w:spacing w:val="-5"/>
                <w:sz w:val="12"/>
                <w:szCs w:val="12"/>
              </w:rPr>
              <w:t>Унијата</w:t>
            </w:r>
            <w:r w:rsidRPr="00CB5D1D">
              <w:rPr>
                <w:rFonts w:ascii="Myriad Pro" w:hAnsi="Myriad Pro"/>
                <w:color w:val="auto"/>
                <w:spacing w:val="-5"/>
                <w:sz w:val="12"/>
                <w:szCs w:val="12"/>
              </w:rPr>
              <w:t>.</w:t>
            </w:r>
          </w:p>
          <w:p w14:paraId="50CC5464" w14:textId="77777777" w:rsidR="001B1FE8" w:rsidRPr="00CB5D1D" w:rsidRDefault="001B1FE8" w:rsidP="00B95930">
            <w:pPr>
              <w:widowControl w:val="0"/>
              <w:shd w:val="clear" w:color="auto" w:fill="FFFFFF"/>
              <w:tabs>
                <w:tab w:val="left" w:pos="576"/>
              </w:tabs>
              <w:autoSpaceDE w:val="0"/>
              <w:autoSpaceDN w:val="0"/>
              <w:adjustRightInd w:val="0"/>
              <w:jc w:val="both"/>
              <w:rPr>
                <w:rFonts w:ascii="Myriad Pro" w:hAnsi="Myriad Pro"/>
                <w:color w:val="auto"/>
                <w:spacing w:val="-9"/>
                <w:sz w:val="12"/>
                <w:szCs w:val="12"/>
              </w:rPr>
            </w:pPr>
            <w:r w:rsidRPr="00CB5D1D">
              <w:rPr>
                <w:rFonts w:ascii="Myriad Pro" w:hAnsi="Myriad Pro"/>
                <w:color w:val="auto"/>
                <w:spacing w:val="-5"/>
                <w:sz w:val="12"/>
                <w:szCs w:val="12"/>
              </w:rPr>
              <w:t xml:space="preserve">/At the time of consignment the eggs must be individually marked in accordance with </w:t>
            </w:r>
            <w:r w:rsidRPr="00CB5D1D">
              <w:rPr>
                <w:rFonts w:ascii="Myriad Pro" w:hAnsi="Myriad Pro"/>
                <w:color w:val="auto"/>
                <w:sz w:val="12"/>
                <w:szCs w:val="12"/>
                <w:lang w:val="en-US"/>
              </w:rPr>
              <w:t>national veterinary legislation or</w:t>
            </w:r>
            <w:r w:rsidRPr="00CB5D1D">
              <w:rPr>
                <w:rFonts w:ascii="Myriad Pro" w:hAnsi="Myriad Pro"/>
                <w:color w:val="auto"/>
                <w:spacing w:val="-2"/>
                <w:sz w:val="12"/>
                <w:szCs w:val="12"/>
              </w:rPr>
              <w:t xml:space="preserve"> </w:t>
            </w:r>
            <w:r w:rsidRPr="00CB5D1D">
              <w:rPr>
                <w:rFonts w:ascii="Myriad Pro" w:hAnsi="Myriad Pro"/>
                <w:color w:val="auto"/>
                <w:spacing w:val="-5"/>
                <w:sz w:val="12"/>
                <w:szCs w:val="12"/>
              </w:rPr>
              <w:t xml:space="preserve">Commission Regulation (EC) No </w:t>
            </w:r>
            <w:r w:rsidRPr="00CB5D1D">
              <w:rPr>
                <w:rFonts w:ascii="Myriad Pro" w:hAnsi="Myriad Pro"/>
                <w:color w:val="auto"/>
                <w:spacing w:val="-5"/>
                <w:sz w:val="12"/>
                <w:szCs w:val="12"/>
                <w:lang w:val="en-US"/>
              </w:rPr>
              <w:t>617</w:t>
            </w:r>
            <w:r w:rsidRPr="00CB5D1D">
              <w:rPr>
                <w:rFonts w:ascii="Myriad Pro" w:hAnsi="Myriad Pro"/>
                <w:color w:val="auto"/>
                <w:spacing w:val="-5"/>
                <w:sz w:val="12"/>
                <w:szCs w:val="12"/>
              </w:rPr>
              <w:t>/</w:t>
            </w:r>
            <w:r w:rsidRPr="00CB5D1D">
              <w:rPr>
                <w:rFonts w:ascii="Myriad Pro" w:hAnsi="Myriad Pro"/>
                <w:color w:val="auto"/>
                <w:spacing w:val="-5"/>
                <w:sz w:val="12"/>
                <w:szCs w:val="12"/>
                <w:lang w:val="en-US"/>
              </w:rPr>
              <w:t>2008</w:t>
            </w:r>
            <w:r w:rsidRPr="00CB5D1D">
              <w:rPr>
                <w:rFonts w:ascii="Myriad Pro" w:hAnsi="Myriad Pro"/>
                <w:color w:val="auto"/>
                <w:spacing w:val="-5"/>
                <w:sz w:val="12"/>
                <w:szCs w:val="12"/>
              </w:rPr>
              <w:t xml:space="preserve"> including the approval number of the breeding establishment, in indelible black ink; such markings must be in legible writing and in at least one Community</w:t>
            </w:r>
            <w:r w:rsidRPr="00CB5D1D">
              <w:rPr>
                <w:rFonts w:ascii="Myriad Pro" w:hAnsi="Myriad Pro"/>
                <w:color w:val="auto"/>
                <w:spacing w:val="-5"/>
                <w:sz w:val="12"/>
                <w:szCs w:val="12"/>
                <w:lang w:val="en-US"/>
              </w:rPr>
              <w:t xml:space="preserve"> </w:t>
            </w:r>
            <w:r w:rsidRPr="00CB5D1D">
              <w:rPr>
                <w:rFonts w:ascii="Myriad Pro" w:hAnsi="Myriad Pro"/>
                <w:color w:val="auto"/>
                <w:spacing w:val="-7"/>
                <w:sz w:val="12"/>
                <w:szCs w:val="12"/>
              </w:rPr>
              <w:t>language.</w:t>
            </w:r>
          </w:p>
        </w:tc>
      </w:tr>
      <w:tr w:rsidR="001B1FE8" w:rsidRPr="00CB5D1D" w14:paraId="75F36030" w14:textId="77777777" w:rsidTr="001A36D8">
        <w:trPr>
          <w:gridBefore w:val="1"/>
          <w:gridAfter w:val="1"/>
          <w:wBefore w:w="300" w:type="pct"/>
          <w:wAfter w:w="4" w:type="pct"/>
          <w:trHeight w:val="171"/>
          <w:jc w:val="center"/>
        </w:trPr>
        <w:tc>
          <w:tcPr>
            <w:tcW w:w="254" w:type="pct"/>
            <w:tcBorders>
              <w:top w:val="nil"/>
              <w:left w:val="single" w:sz="4" w:space="0" w:color="auto"/>
              <w:bottom w:val="single" w:sz="4" w:space="0" w:color="auto"/>
              <w:right w:val="nil"/>
            </w:tcBorders>
          </w:tcPr>
          <w:p w14:paraId="0DD304DF" w14:textId="77777777" w:rsidR="001B1FE8" w:rsidRPr="00CB5D1D" w:rsidRDefault="001B1FE8" w:rsidP="00954826">
            <w:pPr>
              <w:jc w:val="both"/>
              <w:rPr>
                <w:rFonts w:ascii="Myriad Pro" w:hAnsi="Myriad Pro"/>
                <w:color w:val="auto"/>
                <w:sz w:val="12"/>
                <w:szCs w:val="12"/>
                <w:lang w:val="en-US"/>
              </w:rPr>
            </w:pPr>
            <w:r w:rsidRPr="00CB5D1D">
              <w:rPr>
                <w:rFonts w:ascii="Myriad Pro" w:hAnsi="Myriad Pro"/>
                <w:color w:val="auto"/>
                <w:sz w:val="12"/>
                <w:szCs w:val="12"/>
                <w:lang w:val="en-US"/>
              </w:rPr>
              <w:t>(10)</w:t>
            </w:r>
          </w:p>
        </w:tc>
        <w:tc>
          <w:tcPr>
            <w:tcW w:w="4442" w:type="pct"/>
            <w:gridSpan w:val="8"/>
            <w:tcBorders>
              <w:top w:val="nil"/>
              <w:left w:val="nil"/>
              <w:bottom w:val="single" w:sz="4" w:space="0" w:color="auto"/>
              <w:right w:val="single" w:sz="4" w:space="0" w:color="auto"/>
            </w:tcBorders>
          </w:tcPr>
          <w:p w14:paraId="736E9FBF" w14:textId="77777777" w:rsidR="001B1FE8" w:rsidRPr="00CB5D1D" w:rsidRDefault="001B1FE8" w:rsidP="00B91CF1">
            <w:pPr>
              <w:jc w:val="both"/>
              <w:rPr>
                <w:rFonts w:ascii="Myriad Pro" w:hAnsi="Myriad Pro"/>
                <w:color w:val="auto"/>
                <w:sz w:val="12"/>
                <w:szCs w:val="12"/>
                <w:lang w:val="en-US"/>
              </w:rPr>
            </w:pPr>
            <w:r w:rsidRPr="00CB5D1D">
              <w:rPr>
                <w:rFonts w:ascii="Myriad Pro" w:hAnsi="Myriad Pro"/>
                <w:color w:val="auto"/>
                <w:sz w:val="12"/>
                <w:szCs w:val="12"/>
              </w:rPr>
              <w:t xml:space="preserve"> За земји или територии со влез </w:t>
            </w:r>
            <w:r w:rsidRPr="00CB5D1D">
              <w:rPr>
                <w:rFonts w:ascii="Myriad Pro" w:hAnsi="Myriad Pro"/>
                <w:color w:val="auto"/>
                <w:sz w:val="12"/>
                <w:szCs w:val="12"/>
                <w:lang w:val="en-US"/>
              </w:rPr>
              <w:t xml:space="preserve">“N” </w:t>
            </w:r>
            <w:r w:rsidRPr="00CB5D1D">
              <w:rPr>
                <w:rFonts w:ascii="Myriad Pro" w:hAnsi="Myriad Pro"/>
                <w:color w:val="auto"/>
                <w:sz w:val="12"/>
                <w:szCs w:val="12"/>
              </w:rPr>
              <w:t>во низата</w:t>
            </w:r>
            <w:r w:rsidRPr="00CB5D1D">
              <w:rPr>
                <w:rFonts w:ascii="Myriad Pro" w:hAnsi="Myriad Pro"/>
                <w:color w:val="auto"/>
                <w:sz w:val="12"/>
                <w:szCs w:val="12"/>
                <w:lang w:val="en-US"/>
              </w:rPr>
              <w:t xml:space="preserve"> </w:t>
            </w:r>
            <w:r w:rsidRPr="00CB5D1D">
              <w:rPr>
                <w:rFonts w:ascii="Myriad Pro" w:hAnsi="Myriad Pro"/>
                <w:color w:val="auto"/>
                <w:sz w:val="12"/>
                <w:szCs w:val="12"/>
              </w:rPr>
              <w:t xml:space="preserve"> 6 од Дел 1 од Анекс </w:t>
            </w:r>
            <w:r w:rsidRPr="00CB5D1D">
              <w:rPr>
                <w:rFonts w:ascii="Myriad Pro" w:hAnsi="Myriad Pro"/>
                <w:color w:val="auto"/>
                <w:sz w:val="12"/>
                <w:szCs w:val="12"/>
                <w:lang w:val="en-US"/>
              </w:rPr>
              <w:t xml:space="preserve">I </w:t>
            </w:r>
            <w:r w:rsidRPr="00CB5D1D">
              <w:rPr>
                <w:rFonts w:ascii="Myriad Pro" w:hAnsi="Myriad Pro"/>
                <w:color w:val="auto"/>
                <w:sz w:val="12"/>
                <w:szCs w:val="12"/>
              </w:rPr>
              <w:t>од Регулативата (ЕЗ) 798/2008, за  јајца за ведење од живина со исклучок на ноеви</w:t>
            </w:r>
            <w:r w:rsidRPr="00CB5D1D">
              <w:rPr>
                <w:rFonts w:ascii="Myriad Pro" w:hAnsi="Myriad Pro"/>
                <w:color w:val="auto"/>
                <w:sz w:val="12"/>
                <w:szCs w:val="12"/>
                <w:lang w:val="en-US"/>
              </w:rPr>
              <w:t xml:space="preserve"> (HEP), ова значи дека во случај на појава на </w:t>
            </w:r>
            <w:r w:rsidRPr="00CB5D1D">
              <w:rPr>
                <w:rFonts w:ascii="Myriad Pro" w:hAnsi="Myriad Pro"/>
                <w:color w:val="auto"/>
                <w:sz w:val="12"/>
                <w:szCs w:val="12"/>
              </w:rPr>
              <w:t xml:space="preserve">Њукастелска болест како што е дефинирано во Регулативата (ЕЗ) 798/2008, тогаш кодот на земјата или територијата ќе продолжи да се користи, но ова ќе ја исклучи секоја област која е под официјална забрана, од трета земја во однос на Њукастелска болест, на денот на издавање на овој сертификат./ </w:t>
            </w:r>
            <w:r w:rsidRPr="00CB5D1D">
              <w:rPr>
                <w:rFonts w:ascii="Myriad Pro" w:hAnsi="Myriad Pro"/>
                <w:color w:val="auto"/>
                <w:sz w:val="12"/>
                <w:szCs w:val="12"/>
                <w:lang w:val="en-US"/>
              </w:rPr>
              <w:t>For countries or territories with the entry “N” in column 6 of Part 1 of Part 1 of Annex I to Regulation (EC) No 798/2008, for hatching eggs of poultry other than ratites (HEP)only , this means that in the case of an outbreak of Newcastle disease as defined in Regulation (EC) No 798/2008 then the country code or territory code shell continue to be used but this will exclude any area under official restrictions, by the third country concerned in relation to Newcastle disease, at the date of issue of this certificate.</w:t>
            </w:r>
          </w:p>
        </w:tc>
      </w:tr>
      <w:tr w:rsidR="001B1FE8" w:rsidRPr="00CB5D1D" w14:paraId="242863D3" w14:textId="77777777" w:rsidTr="00556069">
        <w:trPr>
          <w:gridBefore w:val="1"/>
          <w:gridAfter w:val="1"/>
          <w:wBefore w:w="300" w:type="pct"/>
          <w:wAfter w:w="4" w:type="pct"/>
          <w:trHeight w:val="380"/>
          <w:jc w:val="center"/>
        </w:trPr>
        <w:tc>
          <w:tcPr>
            <w:tcW w:w="254" w:type="pct"/>
            <w:tcBorders>
              <w:top w:val="single" w:sz="4" w:space="0" w:color="auto"/>
              <w:left w:val="single" w:sz="4" w:space="0" w:color="auto"/>
              <w:bottom w:val="nil"/>
              <w:right w:val="nil"/>
            </w:tcBorders>
          </w:tcPr>
          <w:p w14:paraId="14BE10BE" w14:textId="77777777" w:rsidR="001B1FE8" w:rsidRPr="00CB5D1D" w:rsidRDefault="001B1FE8" w:rsidP="00954826">
            <w:pPr>
              <w:jc w:val="both"/>
              <w:rPr>
                <w:rFonts w:ascii="Myriad Pro" w:hAnsi="Myriad Pro"/>
                <w:color w:val="auto"/>
                <w:sz w:val="12"/>
                <w:szCs w:val="12"/>
                <w:lang w:val="en-US"/>
              </w:rPr>
            </w:pPr>
            <w:r w:rsidRPr="00CB5D1D">
              <w:rPr>
                <w:rFonts w:ascii="Myriad Pro" w:hAnsi="Myriad Pro"/>
                <w:color w:val="auto"/>
                <w:sz w:val="12"/>
                <w:szCs w:val="12"/>
                <w:lang w:val="en-US"/>
              </w:rPr>
              <w:t>(11)</w:t>
            </w:r>
          </w:p>
        </w:tc>
        <w:tc>
          <w:tcPr>
            <w:tcW w:w="4442" w:type="pct"/>
            <w:gridSpan w:val="8"/>
            <w:tcBorders>
              <w:top w:val="single" w:sz="4" w:space="0" w:color="auto"/>
              <w:left w:val="nil"/>
              <w:bottom w:val="nil"/>
              <w:right w:val="single" w:sz="4" w:space="0" w:color="auto"/>
            </w:tcBorders>
          </w:tcPr>
          <w:p w14:paraId="5A9513E0" w14:textId="77777777" w:rsidR="001B1FE8" w:rsidRPr="00556069" w:rsidRDefault="001B1FE8" w:rsidP="00556069">
            <w:pPr>
              <w:jc w:val="both"/>
              <w:rPr>
                <w:rFonts w:ascii="Myriad Pro" w:hAnsi="Myriad Pro"/>
                <w:color w:val="auto"/>
                <w:sz w:val="12"/>
                <w:szCs w:val="12"/>
                <w:lang w:val="en-US"/>
              </w:rPr>
            </w:pPr>
            <w:r w:rsidRPr="00CB5D1D">
              <w:rPr>
                <w:rFonts w:ascii="Myriad Pro" w:hAnsi="Myriad Pro"/>
                <w:color w:val="auto"/>
                <w:sz w:val="12"/>
                <w:szCs w:val="12"/>
              </w:rPr>
              <w:t xml:space="preserve"> </w:t>
            </w:r>
            <w:r w:rsidR="00556069" w:rsidRPr="00556069">
              <w:rPr>
                <w:rFonts w:ascii="Myriad Pro" w:hAnsi="Myriad Pro"/>
                <w:color w:val="auto"/>
                <w:sz w:val="12"/>
                <w:szCs w:val="12"/>
              </w:rPr>
              <w:t>Оваа гаранција е потребна за  еднодневни пилиња кои доаѓаат од  земји, територии и зони со влез “X” во низата  5 од Дел 1 од Анекс I од Регулативата (ЕЗ) 798/2008. /This guarantee is only required for day-old chicks coming from countries, territories and zones with the entry “X” in column 5 of Part 1 of Annex I to Regulation (EC) No 798/2008.</w:t>
            </w:r>
          </w:p>
        </w:tc>
      </w:tr>
      <w:tr w:rsidR="001B1FE8" w:rsidRPr="00CB5D1D" w14:paraId="69946E52" w14:textId="77777777" w:rsidTr="001A36D8">
        <w:trPr>
          <w:gridBefore w:val="1"/>
          <w:gridAfter w:val="1"/>
          <w:wBefore w:w="300" w:type="pct"/>
          <w:wAfter w:w="4" w:type="pct"/>
          <w:trHeight w:val="272"/>
          <w:jc w:val="center"/>
        </w:trPr>
        <w:tc>
          <w:tcPr>
            <w:tcW w:w="4696" w:type="pct"/>
            <w:gridSpan w:val="9"/>
            <w:tcBorders>
              <w:top w:val="nil"/>
              <w:left w:val="single" w:sz="4" w:space="0" w:color="auto"/>
              <w:bottom w:val="nil"/>
              <w:right w:val="single" w:sz="4" w:space="0" w:color="auto"/>
            </w:tcBorders>
          </w:tcPr>
          <w:p w14:paraId="3C8A5B43" w14:textId="77777777" w:rsidR="001B1FE8" w:rsidRPr="00CB5D1D" w:rsidRDefault="001B1FE8" w:rsidP="00567BA2">
            <w:pPr>
              <w:rPr>
                <w:rFonts w:ascii="Myriad Pro" w:hAnsi="Myriad Pro"/>
                <w:color w:val="auto"/>
                <w:sz w:val="12"/>
                <w:szCs w:val="12"/>
              </w:rPr>
            </w:pPr>
            <w:r w:rsidRPr="00CB5D1D">
              <w:rPr>
                <w:rFonts w:ascii="Myriad Pro" w:hAnsi="Myriad Pro"/>
                <w:color w:val="auto"/>
                <w:sz w:val="12"/>
                <w:szCs w:val="12"/>
              </w:rPr>
              <w:t>Овој сертификат важи 10 дена.</w:t>
            </w:r>
          </w:p>
          <w:p w14:paraId="22DBE95E" w14:textId="77777777" w:rsidR="001B1FE8" w:rsidRPr="00CB5D1D" w:rsidRDefault="001B1FE8" w:rsidP="00D718D1">
            <w:pPr>
              <w:rPr>
                <w:rFonts w:ascii="Myriad Pro" w:hAnsi="Myriad Pro"/>
                <w:color w:val="auto"/>
                <w:sz w:val="12"/>
                <w:szCs w:val="12"/>
              </w:rPr>
            </w:pPr>
            <w:r w:rsidRPr="00CB5D1D">
              <w:rPr>
                <w:rFonts w:ascii="Myriad Pro" w:hAnsi="Myriad Pro"/>
                <w:color w:val="auto"/>
                <w:sz w:val="12"/>
                <w:szCs w:val="12"/>
              </w:rPr>
              <w:t>/This certificate is valid for 10 days.</w:t>
            </w:r>
          </w:p>
        </w:tc>
      </w:tr>
      <w:tr w:rsidR="001B1FE8" w:rsidRPr="00CB5D1D" w14:paraId="7D2F23FC" w14:textId="77777777" w:rsidTr="001A36D8">
        <w:trPr>
          <w:gridBefore w:val="1"/>
          <w:gridAfter w:val="1"/>
          <w:wBefore w:w="300" w:type="pct"/>
          <w:wAfter w:w="4" w:type="pct"/>
          <w:trHeight w:val="172"/>
          <w:jc w:val="center"/>
        </w:trPr>
        <w:tc>
          <w:tcPr>
            <w:tcW w:w="4696" w:type="pct"/>
            <w:gridSpan w:val="9"/>
            <w:tcBorders>
              <w:top w:val="nil"/>
              <w:left w:val="single" w:sz="4" w:space="0" w:color="auto"/>
              <w:bottom w:val="nil"/>
              <w:right w:val="single" w:sz="4" w:space="0" w:color="auto"/>
            </w:tcBorders>
          </w:tcPr>
          <w:p w14:paraId="7E594250" w14:textId="77777777" w:rsidR="001B1FE8" w:rsidRPr="00CB5D1D" w:rsidRDefault="001B1FE8" w:rsidP="005E7D69">
            <w:pPr>
              <w:jc w:val="both"/>
              <w:rPr>
                <w:rFonts w:ascii="Myriad Pro" w:hAnsi="Myriad Pro"/>
                <w:color w:val="auto"/>
                <w:sz w:val="12"/>
                <w:szCs w:val="12"/>
                <w:lang w:val="en-US"/>
              </w:rPr>
            </w:pPr>
            <w:r w:rsidRPr="00CB5D1D">
              <w:rPr>
                <w:rFonts w:ascii="Myriad Pro" w:hAnsi="Myriad Pro"/>
                <w:color w:val="auto"/>
                <w:sz w:val="12"/>
                <w:szCs w:val="12"/>
              </w:rPr>
              <w:t>Официјален ветеринар</w:t>
            </w:r>
          </w:p>
          <w:p w14:paraId="4151E0F0" w14:textId="77777777" w:rsidR="001B1FE8" w:rsidRPr="00CB5D1D" w:rsidRDefault="001B1FE8" w:rsidP="005E7D69">
            <w:pPr>
              <w:jc w:val="both"/>
              <w:rPr>
                <w:rFonts w:ascii="Myriad Pro" w:hAnsi="Myriad Pro"/>
                <w:color w:val="auto"/>
                <w:sz w:val="12"/>
                <w:szCs w:val="12"/>
                <w:lang w:val="ru-RU"/>
              </w:rPr>
            </w:pPr>
            <w:r w:rsidRPr="00CB5D1D">
              <w:rPr>
                <w:rFonts w:ascii="Myriad Pro" w:hAnsi="Myriad Pro"/>
                <w:color w:val="auto"/>
                <w:sz w:val="12"/>
                <w:szCs w:val="12"/>
              </w:rPr>
              <w:t>/Official</w:t>
            </w:r>
            <w:r w:rsidRPr="00CB5D1D">
              <w:rPr>
                <w:rFonts w:ascii="Myriad Pro" w:hAnsi="Myriad Pro"/>
                <w:color w:val="auto"/>
                <w:sz w:val="12"/>
                <w:szCs w:val="12"/>
                <w:lang w:val="ru-RU"/>
              </w:rPr>
              <w:t xml:space="preserve"> </w:t>
            </w:r>
            <w:r w:rsidRPr="00CB5D1D">
              <w:rPr>
                <w:rFonts w:ascii="Myriad Pro" w:hAnsi="Myriad Pro"/>
                <w:color w:val="auto"/>
                <w:sz w:val="12"/>
                <w:szCs w:val="12"/>
              </w:rPr>
              <w:t>veterinarian</w:t>
            </w:r>
            <w:r w:rsidRPr="00CB5D1D">
              <w:rPr>
                <w:rFonts w:ascii="Myriad Pro" w:hAnsi="Myriad Pro"/>
                <w:color w:val="auto"/>
                <w:sz w:val="12"/>
                <w:szCs w:val="12"/>
                <w:lang w:val="ru-RU"/>
              </w:rPr>
              <w:t>:</w:t>
            </w:r>
          </w:p>
        </w:tc>
      </w:tr>
      <w:tr w:rsidR="001B1FE8" w:rsidRPr="00CB5D1D" w14:paraId="4E4E02C4" w14:textId="77777777" w:rsidTr="00B01DFD">
        <w:trPr>
          <w:gridBefore w:val="1"/>
          <w:gridAfter w:val="1"/>
          <w:wBefore w:w="300" w:type="pct"/>
          <w:wAfter w:w="4" w:type="pct"/>
          <w:trHeight w:val="272"/>
          <w:jc w:val="center"/>
        </w:trPr>
        <w:tc>
          <w:tcPr>
            <w:tcW w:w="2551" w:type="pct"/>
            <w:gridSpan w:val="7"/>
            <w:tcBorders>
              <w:top w:val="nil"/>
              <w:left w:val="single" w:sz="4" w:space="0" w:color="auto"/>
              <w:bottom w:val="nil"/>
              <w:right w:val="nil"/>
            </w:tcBorders>
          </w:tcPr>
          <w:p w14:paraId="148481B8" w14:textId="77777777" w:rsidR="001B1FE8" w:rsidRPr="00CB5D1D" w:rsidRDefault="001B1FE8" w:rsidP="005E7D69">
            <w:pPr>
              <w:jc w:val="both"/>
              <w:rPr>
                <w:rFonts w:ascii="Myriad Pro" w:hAnsi="Myriad Pro"/>
                <w:color w:val="auto"/>
                <w:sz w:val="12"/>
                <w:szCs w:val="12"/>
                <w:lang w:val="ru-RU"/>
              </w:rPr>
            </w:pPr>
            <w:r w:rsidRPr="00CB5D1D">
              <w:rPr>
                <w:rFonts w:ascii="Myriad Pro" w:hAnsi="Myriad Pro"/>
                <w:color w:val="auto"/>
                <w:sz w:val="12"/>
                <w:szCs w:val="12"/>
              </w:rPr>
              <w:t>Име (со печатни букви)</w:t>
            </w:r>
            <w:r w:rsidRPr="00CB5D1D">
              <w:rPr>
                <w:rFonts w:ascii="Myriad Pro" w:hAnsi="Myriad Pro"/>
                <w:color w:val="auto"/>
                <w:sz w:val="12"/>
                <w:szCs w:val="12"/>
                <w:lang w:val="ru-RU"/>
              </w:rPr>
              <w:t xml:space="preserve">:  </w:t>
            </w:r>
          </w:p>
          <w:p w14:paraId="3A713D65" w14:textId="77777777" w:rsidR="001B1FE8" w:rsidRPr="00CB5D1D" w:rsidRDefault="001B1FE8" w:rsidP="005E7D69">
            <w:pPr>
              <w:jc w:val="both"/>
              <w:rPr>
                <w:rFonts w:ascii="Myriad Pro" w:hAnsi="Myriad Pro"/>
                <w:color w:val="auto"/>
                <w:sz w:val="12"/>
                <w:szCs w:val="12"/>
                <w:lang w:val="ru-RU"/>
              </w:rPr>
            </w:pPr>
            <w:r w:rsidRPr="00CB5D1D">
              <w:rPr>
                <w:rFonts w:ascii="Myriad Pro" w:hAnsi="Myriad Pro"/>
                <w:color w:val="auto"/>
                <w:sz w:val="12"/>
                <w:szCs w:val="12"/>
                <w:lang w:val="ru-RU"/>
              </w:rPr>
              <w:t>/</w:t>
            </w:r>
            <w:r w:rsidRPr="00CB5D1D">
              <w:rPr>
                <w:rFonts w:ascii="Myriad Pro" w:hAnsi="Myriad Pro"/>
                <w:color w:val="auto"/>
                <w:sz w:val="12"/>
                <w:szCs w:val="12"/>
              </w:rPr>
              <w:t>Name</w:t>
            </w:r>
            <w:r w:rsidRPr="00CB5D1D">
              <w:rPr>
                <w:rFonts w:ascii="Myriad Pro" w:hAnsi="Myriad Pro"/>
                <w:color w:val="auto"/>
                <w:sz w:val="12"/>
                <w:szCs w:val="12"/>
                <w:lang w:val="ru-RU"/>
              </w:rPr>
              <w:t xml:space="preserve"> (</w:t>
            </w:r>
            <w:r w:rsidRPr="00CB5D1D">
              <w:rPr>
                <w:rFonts w:ascii="Myriad Pro" w:hAnsi="Myriad Pro"/>
                <w:color w:val="auto"/>
                <w:sz w:val="12"/>
                <w:szCs w:val="12"/>
              </w:rPr>
              <w:t>in</w:t>
            </w:r>
            <w:r w:rsidRPr="00CB5D1D">
              <w:rPr>
                <w:rFonts w:ascii="Myriad Pro" w:hAnsi="Myriad Pro"/>
                <w:color w:val="auto"/>
                <w:sz w:val="12"/>
                <w:szCs w:val="12"/>
                <w:lang w:val="ru-RU"/>
              </w:rPr>
              <w:t xml:space="preserve"> </w:t>
            </w:r>
            <w:r w:rsidRPr="00CB5D1D">
              <w:rPr>
                <w:rFonts w:ascii="Myriad Pro" w:hAnsi="Myriad Pro"/>
                <w:color w:val="auto"/>
                <w:sz w:val="12"/>
                <w:szCs w:val="12"/>
              </w:rPr>
              <w:t>capitals</w:t>
            </w:r>
            <w:r w:rsidRPr="00CB5D1D">
              <w:rPr>
                <w:rFonts w:ascii="Myriad Pro" w:hAnsi="Myriad Pro"/>
                <w:color w:val="auto"/>
                <w:sz w:val="12"/>
                <w:szCs w:val="12"/>
                <w:lang w:val="ru-RU"/>
              </w:rPr>
              <w:t>):</w:t>
            </w:r>
          </w:p>
        </w:tc>
        <w:tc>
          <w:tcPr>
            <w:tcW w:w="2145" w:type="pct"/>
            <w:gridSpan w:val="2"/>
            <w:tcBorders>
              <w:top w:val="nil"/>
              <w:left w:val="nil"/>
              <w:bottom w:val="nil"/>
              <w:right w:val="single" w:sz="4" w:space="0" w:color="auto"/>
            </w:tcBorders>
          </w:tcPr>
          <w:p w14:paraId="254D2575" w14:textId="77777777" w:rsidR="001B1FE8" w:rsidRPr="00CB5D1D" w:rsidRDefault="001B1FE8" w:rsidP="005E7D69">
            <w:pPr>
              <w:jc w:val="both"/>
              <w:rPr>
                <w:rFonts w:ascii="Myriad Pro" w:hAnsi="Myriad Pro"/>
                <w:color w:val="auto"/>
                <w:sz w:val="12"/>
                <w:szCs w:val="12"/>
                <w:lang w:val="ru-RU"/>
              </w:rPr>
            </w:pPr>
            <w:r w:rsidRPr="00CB5D1D">
              <w:rPr>
                <w:rFonts w:ascii="Myriad Pro" w:hAnsi="Myriad Pro"/>
                <w:color w:val="auto"/>
                <w:sz w:val="12"/>
                <w:szCs w:val="12"/>
                <w:lang w:val="ru-RU"/>
              </w:rPr>
              <w:t>Квалификации и титула:</w:t>
            </w:r>
          </w:p>
          <w:p w14:paraId="1BA2C436" w14:textId="77777777" w:rsidR="001B1FE8" w:rsidRPr="00CB5D1D" w:rsidRDefault="001B1FE8" w:rsidP="005E7D69">
            <w:pPr>
              <w:jc w:val="both"/>
              <w:rPr>
                <w:rFonts w:ascii="Myriad Pro" w:hAnsi="Myriad Pro"/>
                <w:color w:val="auto"/>
                <w:sz w:val="12"/>
                <w:szCs w:val="12"/>
              </w:rPr>
            </w:pPr>
            <w:r w:rsidRPr="00CB5D1D">
              <w:rPr>
                <w:rFonts w:ascii="Myriad Pro" w:hAnsi="Myriad Pro"/>
                <w:color w:val="auto"/>
                <w:sz w:val="12"/>
                <w:szCs w:val="12"/>
                <w:lang w:val="ru-RU"/>
              </w:rPr>
              <w:t>/</w:t>
            </w:r>
            <w:r w:rsidRPr="00CB5D1D">
              <w:rPr>
                <w:rFonts w:ascii="Myriad Pro" w:hAnsi="Myriad Pro"/>
                <w:color w:val="auto"/>
                <w:sz w:val="12"/>
                <w:szCs w:val="12"/>
              </w:rPr>
              <w:t>Qualification and title:</w:t>
            </w:r>
          </w:p>
        </w:tc>
      </w:tr>
      <w:tr w:rsidR="001B1FE8" w:rsidRPr="00CB5D1D" w14:paraId="78C98CA3" w14:textId="77777777" w:rsidTr="00B01DFD">
        <w:trPr>
          <w:gridBefore w:val="1"/>
          <w:gridAfter w:val="1"/>
          <w:wBefore w:w="300" w:type="pct"/>
          <w:wAfter w:w="4" w:type="pct"/>
          <w:trHeight w:val="236"/>
          <w:jc w:val="center"/>
        </w:trPr>
        <w:tc>
          <w:tcPr>
            <w:tcW w:w="2551" w:type="pct"/>
            <w:gridSpan w:val="7"/>
            <w:tcBorders>
              <w:top w:val="nil"/>
              <w:left w:val="single" w:sz="4" w:space="0" w:color="auto"/>
              <w:bottom w:val="nil"/>
              <w:right w:val="nil"/>
            </w:tcBorders>
          </w:tcPr>
          <w:p w14:paraId="21CCE70E" w14:textId="77777777" w:rsidR="001B1FE8" w:rsidRPr="00CB5D1D" w:rsidRDefault="001B1FE8" w:rsidP="005E7D69">
            <w:pPr>
              <w:jc w:val="both"/>
              <w:rPr>
                <w:rFonts w:ascii="Myriad Pro" w:hAnsi="Myriad Pro"/>
                <w:color w:val="auto"/>
                <w:sz w:val="12"/>
                <w:szCs w:val="12"/>
              </w:rPr>
            </w:pPr>
            <w:r w:rsidRPr="00CB5D1D">
              <w:rPr>
                <w:rFonts w:ascii="Myriad Pro" w:hAnsi="Myriad Pro"/>
                <w:color w:val="auto"/>
                <w:sz w:val="12"/>
                <w:szCs w:val="12"/>
              </w:rPr>
              <w:t xml:space="preserve">Датум: </w:t>
            </w:r>
          </w:p>
          <w:p w14:paraId="4CC8D35C" w14:textId="77777777" w:rsidR="001B1FE8" w:rsidRPr="00CB5D1D" w:rsidRDefault="001B1FE8" w:rsidP="005E7D69">
            <w:pPr>
              <w:jc w:val="both"/>
              <w:rPr>
                <w:rFonts w:ascii="Myriad Pro" w:hAnsi="Myriad Pro"/>
                <w:color w:val="auto"/>
                <w:sz w:val="12"/>
                <w:szCs w:val="12"/>
              </w:rPr>
            </w:pPr>
            <w:r w:rsidRPr="00CB5D1D">
              <w:rPr>
                <w:rFonts w:ascii="Myriad Pro" w:hAnsi="Myriad Pro"/>
                <w:color w:val="auto"/>
                <w:sz w:val="12"/>
                <w:szCs w:val="12"/>
              </w:rPr>
              <w:t xml:space="preserve">/Date:                                                     </w:t>
            </w:r>
          </w:p>
        </w:tc>
        <w:tc>
          <w:tcPr>
            <w:tcW w:w="2145" w:type="pct"/>
            <w:gridSpan w:val="2"/>
            <w:tcBorders>
              <w:top w:val="nil"/>
              <w:left w:val="nil"/>
              <w:bottom w:val="nil"/>
              <w:right w:val="single" w:sz="4" w:space="0" w:color="auto"/>
            </w:tcBorders>
          </w:tcPr>
          <w:p w14:paraId="4F615101" w14:textId="77777777" w:rsidR="001B1FE8" w:rsidRPr="00CB5D1D" w:rsidRDefault="001B1FE8" w:rsidP="005E7D69">
            <w:pPr>
              <w:jc w:val="both"/>
              <w:rPr>
                <w:rFonts w:ascii="Myriad Pro" w:hAnsi="Myriad Pro"/>
                <w:color w:val="auto"/>
                <w:sz w:val="12"/>
                <w:szCs w:val="12"/>
              </w:rPr>
            </w:pPr>
            <w:r w:rsidRPr="00CB5D1D">
              <w:rPr>
                <w:rFonts w:ascii="Myriad Pro" w:hAnsi="Myriad Pro"/>
                <w:color w:val="auto"/>
                <w:sz w:val="12"/>
                <w:szCs w:val="12"/>
              </w:rPr>
              <w:t>Потпис:</w:t>
            </w:r>
          </w:p>
          <w:p w14:paraId="636D725F" w14:textId="77777777" w:rsidR="001B1FE8" w:rsidRPr="00CB5D1D" w:rsidRDefault="001B1FE8" w:rsidP="005E7D69">
            <w:pPr>
              <w:jc w:val="both"/>
              <w:rPr>
                <w:rFonts w:ascii="Myriad Pro" w:hAnsi="Myriad Pro"/>
                <w:color w:val="auto"/>
                <w:sz w:val="12"/>
                <w:szCs w:val="12"/>
              </w:rPr>
            </w:pPr>
            <w:r w:rsidRPr="00CB5D1D">
              <w:rPr>
                <w:rFonts w:ascii="Myriad Pro" w:hAnsi="Myriad Pro"/>
                <w:color w:val="auto"/>
                <w:sz w:val="12"/>
                <w:szCs w:val="12"/>
                <w:lang w:val="en-US"/>
              </w:rPr>
              <w:t>/Signature</w:t>
            </w:r>
            <w:r w:rsidRPr="00CB5D1D">
              <w:rPr>
                <w:rFonts w:ascii="Myriad Pro" w:hAnsi="Myriad Pro"/>
                <w:color w:val="auto"/>
                <w:sz w:val="12"/>
                <w:szCs w:val="12"/>
              </w:rPr>
              <w:t>:</w:t>
            </w:r>
          </w:p>
        </w:tc>
      </w:tr>
      <w:tr w:rsidR="001B1FE8" w:rsidRPr="00CB5D1D" w14:paraId="61BA0222" w14:textId="77777777" w:rsidTr="001A36D8">
        <w:trPr>
          <w:gridBefore w:val="1"/>
          <w:gridAfter w:val="1"/>
          <w:wBefore w:w="300" w:type="pct"/>
          <w:wAfter w:w="4" w:type="pct"/>
          <w:trHeight w:val="290"/>
          <w:jc w:val="center"/>
        </w:trPr>
        <w:tc>
          <w:tcPr>
            <w:tcW w:w="4696" w:type="pct"/>
            <w:gridSpan w:val="9"/>
            <w:tcBorders>
              <w:top w:val="nil"/>
              <w:left w:val="single" w:sz="4" w:space="0" w:color="auto"/>
              <w:right w:val="single" w:sz="4" w:space="0" w:color="auto"/>
            </w:tcBorders>
          </w:tcPr>
          <w:p w14:paraId="67253928" w14:textId="77777777" w:rsidR="001B1FE8" w:rsidRPr="00CB5D1D" w:rsidRDefault="001B1FE8" w:rsidP="005E7D69">
            <w:pPr>
              <w:jc w:val="both"/>
              <w:rPr>
                <w:rFonts w:ascii="Myriad Pro" w:hAnsi="Myriad Pro"/>
                <w:color w:val="auto"/>
                <w:sz w:val="12"/>
                <w:szCs w:val="12"/>
              </w:rPr>
            </w:pPr>
            <w:r w:rsidRPr="00CB5D1D">
              <w:rPr>
                <w:rFonts w:ascii="Myriad Pro" w:hAnsi="Myriad Pro"/>
                <w:color w:val="auto"/>
                <w:sz w:val="12"/>
                <w:szCs w:val="12"/>
              </w:rPr>
              <w:t>Печат:</w:t>
            </w:r>
          </w:p>
          <w:p w14:paraId="1A0E9BC2" w14:textId="77777777" w:rsidR="001B1FE8" w:rsidRPr="00CB5D1D" w:rsidRDefault="001B1FE8" w:rsidP="005E7D69">
            <w:pPr>
              <w:jc w:val="both"/>
              <w:rPr>
                <w:rFonts w:ascii="Myriad Pro" w:hAnsi="Myriad Pro"/>
                <w:color w:val="auto"/>
                <w:sz w:val="12"/>
                <w:szCs w:val="12"/>
              </w:rPr>
            </w:pPr>
            <w:r w:rsidRPr="00CB5D1D">
              <w:rPr>
                <w:rFonts w:ascii="Myriad Pro" w:hAnsi="Myriad Pro"/>
                <w:color w:val="auto"/>
                <w:sz w:val="12"/>
                <w:szCs w:val="12"/>
              </w:rPr>
              <w:t>/</w:t>
            </w:r>
            <w:r w:rsidRPr="00CB5D1D">
              <w:rPr>
                <w:rFonts w:ascii="Myriad Pro" w:hAnsi="Myriad Pro"/>
                <w:color w:val="auto"/>
                <w:sz w:val="12"/>
                <w:szCs w:val="12"/>
                <w:lang w:val="en-US"/>
              </w:rPr>
              <w:t>Stamp:</w:t>
            </w:r>
          </w:p>
          <w:p w14:paraId="3D7A2E5A" w14:textId="77777777" w:rsidR="001B1FE8" w:rsidRPr="00CB5D1D" w:rsidRDefault="001B1FE8" w:rsidP="005E7D69">
            <w:pPr>
              <w:jc w:val="both"/>
              <w:rPr>
                <w:rFonts w:ascii="Myriad Pro" w:hAnsi="Myriad Pro"/>
                <w:color w:val="auto"/>
                <w:sz w:val="12"/>
                <w:szCs w:val="12"/>
              </w:rPr>
            </w:pPr>
          </w:p>
          <w:p w14:paraId="13511A79" w14:textId="77777777" w:rsidR="001B1FE8" w:rsidRPr="00CB5D1D" w:rsidRDefault="001B1FE8" w:rsidP="005E7D69">
            <w:pPr>
              <w:jc w:val="both"/>
              <w:rPr>
                <w:rFonts w:ascii="Myriad Pro" w:hAnsi="Myriad Pro"/>
                <w:color w:val="auto"/>
                <w:sz w:val="12"/>
                <w:szCs w:val="12"/>
              </w:rPr>
            </w:pPr>
          </w:p>
          <w:p w14:paraId="29715D63" w14:textId="77777777" w:rsidR="001B1FE8" w:rsidRPr="00CB5D1D" w:rsidRDefault="001B1FE8" w:rsidP="005E7D69">
            <w:pPr>
              <w:jc w:val="both"/>
              <w:rPr>
                <w:rFonts w:ascii="Myriad Pro" w:hAnsi="Myriad Pro"/>
                <w:color w:val="auto"/>
                <w:sz w:val="12"/>
                <w:szCs w:val="12"/>
              </w:rPr>
            </w:pPr>
          </w:p>
          <w:p w14:paraId="7D18791A" w14:textId="77777777" w:rsidR="001B1FE8" w:rsidRPr="00CB5D1D" w:rsidRDefault="001B1FE8" w:rsidP="005E7D69">
            <w:pPr>
              <w:jc w:val="both"/>
              <w:rPr>
                <w:rFonts w:ascii="Myriad Pro" w:hAnsi="Myriad Pro"/>
                <w:color w:val="auto"/>
                <w:sz w:val="12"/>
                <w:szCs w:val="12"/>
              </w:rPr>
            </w:pPr>
          </w:p>
          <w:p w14:paraId="2EEAC7FE" w14:textId="77777777" w:rsidR="001B1FE8" w:rsidRPr="00CB5D1D" w:rsidRDefault="001B1FE8" w:rsidP="005E7D69">
            <w:pPr>
              <w:jc w:val="both"/>
              <w:rPr>
                <w:rFonts w:ascii="Myriad Pro" w:hAnsi="Myriad Pro"/>
                <w:color w:val="auto"/>
                <w:sz w:val="12"/>
                <w:szCs w:val="12"/>
              </w:rPr>
            </w:pPr>
          </w:p>
          <w:p w14:paraId="00072455" w14:textId="77777777" w:rsidR="001B1FE8" w:rsidRPr="00CB5D1D" w:rsidRDefault="001B1FE8" w:rsidP="005E7D69">
            <w:pPr>
              <w:jc w:val="both"/>
              <w:rPr>
                <w:rFonts w:ascii="Myriad Pro" w:hAnsi="Myriad Pro"/>
                <w:color w:val="auto"/>
                <w:sz w:val="12"/>
                <w:szCs w:val="12"/>
              </w:rPr>
            </w:pPr>
          </w:p>
          <w:p w14:paraId="2D09882D" w14:textId="77777777" w:rsidR="001B1FE8" w:rsidRPr="00CB5D1D" w:rsidRDefault="001B1FE8" w:rsidP="005E7D69">
            <w:pPr>
              <w:jc w:val="both"/>
              <w:rPr>
                <w:rFonts w:ascii="Myriad Pro" w:hAnsi="Myriad Pro"/>
                <w:color w:val="auto"/>
                <w:sz w:val="12"/>
                <w:szCs w:val="12"/>
              </w:rPr>
            </w:pPr>
          </w:p>
        </w:tc>
      </w:tr>
    </w:tbl>
    <w:p w14:paraId="37F0CD62" w14:textId="77777777" w:rsidR="005247F2" w:rsidRPr="00CB5D1D" w:rsidRDefault="00404B8B">
      <w:pPr>
        <w:rPr>
          <w:rFonts w:ascii="Myriad Pro" w:hAnsi="Myriad Pro"/>
          <w:color w:val="auto"/>
          <w:sz w:val="12"/>
          <w:szCs w:val="12"/>
        </w:rPr>
      </w:pPr>
      <w:r>
        <w:rPr>
          <w:noProof/>
          <w:lang w:val="lt-LT" w:eastAsia="lt-LT"/>
        </w:rPr>
        <mc:AlternateContent>
          <mc:Choice Requires="wps">
            <w:drawing>
              <wp:anchor distT="0" distB="0" distL="114300" distR="114300" simplePos="0" relativeHeight="251664896" behindDoc="0" locked="0" layoutInCell="1" allowOverlap="1" wp14:anchorId="61D8AA62" wp14:editId="500D4A2B">
                <wp:simplePos x="0" y="0"/>
                <wp:positionH relativeFrom="column">
                  <wp:posOffset>6075363</wp:posOffset>
                </wp:positionH>
                <wp:positionV relativeFrom="page">
                  <wp:posOffset>6585074</wp:posOffset>
                </wp:positionV>
                <wp:extent cx="955689" cy="266700"/>
                <wp:effectExtent l="249238" t="0" r="265112"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55689" cy="266700"/>
                        </a:xfrm>
                        <a:prstGeom prst="rect">
                          <a:avLst/>
                        </a:prstGeom>
                        <a:noFill/>
                        <a:ln w="9525">
                          <a:noFill/>
                          <a:miter lim="800000"/>
                          <a:headEnd/>
                          <a:tailEnd/>
                        </a:ln>
                      </wps:spPr>
                      <wps:txbx>
                        <w:txbxContent>
                          <w:p w14:paraId="673A3874" w14:textId="77777777" w:rsidR="005607DB" w:rsidRPr="004051CC" w:rsidRDefault="005607DB" w:rsidP="00404B8B">
                            <w:pPr>
                              <w:rPr>
                                <w:rFonts w:ascii="Times New Roman" w:hAnsi="Times New Roman" w:cs="Times New Roman"/>
                                <w:b/>
                              </w:rPr>
                            </w:pPr>
                            <w:r w:rsidRPr="004051CC">
                              <w:rPr>
                                <w:rFonts w:ascii="Times New Roman" w:hAnsi="Times New Roman" w:cs="Times New Roman"/>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415903" id="Text Box 8" o:spid="_x0000_s1027" type="#_x0000_t202" style="position:absolute;margin-left:478.4pt;margin-top:518.5pt;width:75.25pt;height:21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" filled="f" stroked="f">
                <v:textbox style="layout-flow:vertical;mso-layout-flow-alt:bottom-to-top">
                  <w:txbxContent>
                    <w:p w:rsidR="005607DB" w:rsidRPr="004051CC" w:rsidRDefault="005607DB" w:rsidP="00404B8B">
                      <w:pPr>
                        <w:rPr>
                          <w:rFonts w:ascii="Times New Roman" w:hAnsi="Times New Roman" w:cs="Times New Roman"/>
                          <w:b/>
                        </w:rPr>
                      </w:pPr>
                      <w:r w:rsidRPr="004051CC">
                        <w:rPr>
                          <w:rFonts w:ascii="Times New Roman" w:hAnsi="Times New Roman" w:cs="Times New Roman"/>
                          <w:b/>
                        </w:rPr>
                        <w:t>B 0000000</w:t>
                      </w:r>
                    </w:p>
                  </w:txbxContent>
                </v:textbox>
                <w10:wrap anchory="page"/>
              </v:shape>
            </w:pict>
          </mc:Fallback>
        </mc:AlternateContent>
      </w:r>
    </w:p>
    <w:sectPr w:rsidR="005247F2" w:rsidRPr="00CB5D1D" w:rsidSect="00404B8B">
      <w:pgSz w:w="11907" w:h="16840" w:code="9"/>
      <w:pgMar w:top="1080" w:right="1080" w:bottom="993"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208C5" w14:textId="77777777" w:rsidR="00EA0B58" w:rsidRDefault="00EA0B58">
      <w:r>
        <w:separator/>
      </w:r>
    </w:p>
  </w:endnote>
  <w:endnote w:type="continuationSeparator" w:id="0">
    <w:p w14:paraId="21CBC58A" w14:textId="77777777" w:rsidR="00EA0B58" w:rsidRDefault="00EA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BF324" w14:textId="77777777" w:rsidR="00EA0B58" w:rsidRDefault="00EA0B58">
      <w:r>
        <w:separator/>
      </w:r>
    </w:p>
  </w:footnote>
  <w:footnote w:type="continuationSeparator" w:id="0">
    <w:p w14:paraId="57C40C64" w14:textId="77777777" w:rsidR="00EA0B58" w:rsidRDefault="00EA0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CC0620C"/>
    <w:lvl w:ilvl="0">
      <w:numFmt w:val="bullet"/>
      <w:lvlText w:val="*"/>
      <w:lvlJc w:val="left"/>
    </w:lvl>
  </w:abstractNum>
  <w:abstractNum w:abstractNumId="1" w15:restartNumberingAfterBreak="0">
    <w:nsid w:val="1FEF46DC"/>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2" w15:restartNumberingAfterBreak="0">
    <w:nsid w:val="21F44FAA"/>
    <w:multiLevelType w:val="singleLevel"/>
    <w:tmpl w:val="00865A80"/>
    <w:lvl w:ilvl="0">
      <w:start w:val="1"/>
      <w:numFmt w:val="lowerLetter"/>
      <w:lvlText w:val="(%1)"/>
      <w:legacy w:legacy="1" w:legacySpace="0" w:legacyIndent="787"/>
      <w:lvlJc w:val="left"/>
      <w:rPr>
        <w:rFonts w:ascii="Arial" w:hAnsi="Arial" w:cs="Arial" w:hint="default"/>
      </w:rPr>
    </w:lvl>
  </w:abstractNum>
  <w:abstractNum w:abstractNumId="3" w15:restartNumberingAfterBreak="0">
    <w:nsid w:val="295F5E70"/>
    <w:multiLevelType w:val="singleLevel"/>
    <w:tmpl w:val="7514F67C"/>
    <w:lvl w:ilvl="0">
      <w:start w:val="1"/>
      <w:numFmt w:val="lowerLetter"/>
      <w:lvlText w:val="(%1)"/>
      <w:legacy w:legacy="1" w:legacySpace="0" w:legacyIndent="782"/>
      <w:lvlJc w:val="left"/>
      <w:rPr>
        <w:rFonts w:ascii="Arial" w:hAnsi="Arial" w:cs="Arial" w:hint="default"/>
      </w:rPr>
    </w:lvl>
  </w:abstractNum>
  <w:abstractNum w:abstractNumId="4" w15:restartNumberingAfterBreak="0">
    <w:nsid w:val="2EC86564"/>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5" w15:restartNumberingAfterBreak="0">
    <w:nsid w:val="39576B7D"/>
    <w:multiLevelType w:val="singleLevel"/>
    <w:tmpl w:val="05722B18"/>
    <w:lvl w:ilvl="0">
      <w:start w:val="1"/>
      <w:numFmt w:val="decimal"/>
      <w:lvlText w:val="(%1)"/>
      <w:legacy w:legacy="1" w:legacySpace="0" w:legacyIndent="389"/>
      <w:lvlJc w:val="left"/>
      <w:rPr>
        <w:rFonts w:ascii="Arial" w:hAnsi="Arial" w:cs="Arial" w:hint="default"/>
      </w:rPr>
    </w:lvl>
  </w:abstractNum>
  <w:abstractNum w:abstractNumId="6" w15:restartNumberingAfterBreak="0">
    <w:nsid w:val="3A3F3795"/>
    <w:multiLevelType w:val="singleLevel"/>
    <w:tmpl w:val="874E2A00"/>
    <w:lvl w:ilvl="0">
      <w:start w:val="1"/>
      <w:numFmt w:val="lowerLetter"/>
      <w:lvlText w:val="(%1)"/>
      <w:legacy w:legacy="1" w:legacySpace="0" w:legacyIndent="418"/>
      <w:lvlJc w:val="left"/>
      <w:rPr>
        <w:rFonts w:ascii="Arial" w:hAnsi="Arial" w:cs="Arial" w:hint="default"/>
      </w:rPr>
    </w:lvl>
  </w:abstractNum>
  <w:abstractNum w:abstractNumId="7" w15:restartNumberingAfterBreak="0">
    <w:nsid w:val="403B489F"/>
    <w:multiLevelType w:val="singleLevel"/>
    <w:tmpl w:val="611A9144"/>
    <w:lvl w:ilvl="0">
      <w:start w:val="1"/>
      <w:numFmt w:val="lowerLetter"/>
      <w:lvlText w:val="(%1)"/>
      <w:legacy w:legacy="1" w:legacySpace="0" w:legacyIndent="547"/>
      <w:lvlJc w:val="left"/>
      <w:rPr>
        <w:rFonts w:ascii="Arial" w:hAnsi="Arial" w:cs="Arial" w:hint="default"/>
      </w:rPr>
    </w:lvl>
  </w:abstractNum>
  <w:abstractNum w:abstractNumId="8" w15:restartNumberingAfterBreak="0">
    <w:nsid w:val="42102D99"/>
    <w:multiLevelType w:val="singleLevel"/>
    <w:tmpl w:val="FC0E568E"/>
    <w:lvl w:ilvl="0">
      <w:start w:val="3"/>
      <w:numFmt w:val="lowerLetter"/>
      <w:lvlText w:val="(%1)"/>
      <w:legacy w:legacy="1" w:legacySpace="0" w:legacyIndent="782"/>
      <w:lvlJc w:val="left"/>
      <w:rPr>
        <w:rFonts w:ascii="Arial" w:hAnsi="Arial" w:cs="Arial" w:hint="default"/>
      </w:rPr>
    </w:lvl>
  </w:abstractNum>
  <w:abstractNum w:abstractNumId="9" w15:restartNumberingAfterBreak="0">
    <w:nsid w:val="493B10F4"/>
    <w:multiLevelType w:val="hybridMultilevel"/>
    <w:tmpl w:val="2BE6A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B966FC"/>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1" w15:restartNumberingAfterBreak="0">
    <w:nsid w:val="5AED0210"/>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2" w15:restartNumberingAfterBreak="0">
    <w:nsid w:val="5CBB3A1B"/>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3" w15:restartNumberingAfterBreak="0">
    <w:nsid w:val="614979CE"/>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14" w15:restartNumberingAfterBreak="0">
    <w:nsid w:val="78CB56BE"/>
    <w:multiLevelType w:val="singleLevel"/>
    <w:tmpl w:val="00865A80"/>
    <w:lvl w:ilvl="0">
      <w:start w:val="1"/>
      <w:numFmt w:val="lowerLetter"/>
      <w:lvlText w:val="(%1)"/>
      <w:legacy w:legacy="1" w:legacySpace="0" w:legacyIndent="788"/>
      <w:lvlJc w:val="left"/>
      <w:rPr>
        <w:rFonts w:ascii="Arial" w:hAnsi="Arial" w:cs="Arial" w:hint="default"/>
      </w:rPr>
    </w:lvl>
  </w:abstractNum>
  <w:num w:numId="1" w16cid:durableId="1476293809">
    <w:abstractNumId w:val="9"/>
  </w:num>
  <w:num w:numId="2" w16cid:durableId="849876797">
    <w:abstractNumId w:val="10"/>
  </w:num>
  <w:num w:numId="3" w16cid:durableId="1264652251">
    <w:abstractNumId w:val="11"/>
  </w:num>
  <w:num w:numId="4" w16cid:durableId="83111514">
    <w:abstractNumId w:val="12"/>
  </w:num>
  <w:num w:numId="5" w16cid:durableId="1544252003">
    <w:abstractNumId w:val="7"/>
  </w:num>
  <w:num w:numId="6" w16cid:durableId="1602451206">
    <w:abstractNumId w:val="1"/>
  </w:num>
  <w:num w:numId="7" w16cid:durableId="1861623762">
    <w:abstractNumId w:val="13"/>
  </w:num>
  <w:num w:numId="8" w16cid:durableId="1378890068">
    <w:abstractNumId w:val="4"/>
  </w:num>
  <w:num w:numId="9" w16cid:durableId="749695869">
    <w:abstractNumId w:val="0"/>
    <w:lvlOverride w:ilvl="0">
      <w:lvl w:ilvl="0">
        <w:start w:val="65535"/>
        <w:numFmt w:val="bullet"/>
        <w:lvlText w:val="—"/>
        <w:legacy w:legacy="1" w:legacySpace="0" w:legacyIndent="393"/>
        <w:lvlJc w:val="left"/>
        <w:rPr>
          <w:rFonts w:ascii="Arial" w:hAnsi="Arial" w:cs="Arial" w:hint="default"/>
        </w:rPr>
      </w:lvl>
    </w:lvlOverride>
  </w:num>
  <w:num w:numId="10" w16cid:durableId="637298969">
    <w:abstractNumId w:val="3"/>
  </w:num>
  <w:num w:numId="11" w16cid:durableId="341932943">
    <w:abstractNumId w:val="0"/>
    <w:lvlOverride w:ilvl="0">
      <w:lvl w:ilvl="0">
        <w:start w:val="65535"/>
        <w:numFmt w:val="bullet"/>
        <w:lvlText w:val="—"/>
        <w:legacy w:legacy="1" w:legacySpace="0" w:legacyIndent="451"/>
        <w:lvlJc w:val="left"/>
        <w:rPr>
          <w:rFonts w:ascii="Arial" w:hAnsi="Arial" w:cs="Arial" w:hint="default"/>
        </w:rPr>
      </w:lvl>
    </w:lvlOverride>
  </w:num>
  <w:num w:numId="12" w16cid:durableId="397094129">
    <w:abstractNumId w:val="8"/>
  </w:num>
  <w:num w:numId="13" w16cid:durableId="1941251233">
    <w:abstractNumId w:val="14"/>
  </w:num>
  <w:num w:numId="14" w16cid:durableId="76486852">
    <w:abstractNumId w:val="14"/>
    <w:lvlOverride w:ilvl="0">
      <w:lvl w:ilvl="0">
        <w:start w:val="1"/>
        <w:numFmt w:val="lowerLetter"/>
        <w:lvlText w:val="(%1)"/>
        <w:legacy w:legacy="1" w:legacySpace="0" w:legacyIndent="787"/>
        <w:lvlJc w:val="left"/>
        <w:rPr>
          <w:rFonts w:ascii="Arial" w:hAnsi="Arial" w:cs="Arial" w:hint="default"/>
        </w:rPr>
      </w:lvl>
    </w:lvlOverride>
  </w:num>
  <w:num w:numId="15" w16cid:durableId="232128643">
    <w:abstractNumId w:val="2"/>
  </w:num>
  <w:num w:numId="16" w16cid:durableId="1510563958">
    <w:abstractNumId w:val="0"/>
    <w:lvlOverride w:ilvl="0">
      <w:lvl w:ilvl="0">
        <w:start w:val="65535"/>
        <w:numFmt w:val="bullet"/>
        <w:lvlText w:val="—"/>
        <w:legacy w:legacy="1" w:legacySpace="0" w:legacyIndent="369"/>
        <w:lvlJc w:val="left"/>
        <w:rPr>
          <w:rFonts w:ascii="Arial" w:hAnsi="Arial" w:cs="Arial" w:hint="default"/>
        </w:rPr>
      </w:lvl>
    </w:lvlOverride>
  </w:num>
  <w:num w:numId="17" w16cid:durableId="1235240967">
    <w:abstractNumId w:val="6"/>
  </w:num>
  <w:num w:numId="18" w16cid:durableId="588972074">
    <w:abstractNumId w:val="0"/>
    <w:lvlOverride w:ilvl="0">
      <w:lvl w:ilvl="0">
        <w:start w:val="65535"/>
        <w:numFmt w:val="bullet"/>
        <w:lvlText w:val="—"/>
        <w:legacy w:legacy="1" w:legacySpace="0" w:legacyIndent="394"/>
        <w:lvlJc w:val="left"/>
        <w:rPr>
          <w:rFonts w:ascii="Arial" w:hAnsi="Arial" w:cs="Arial" w:hint="default"/>
        </w:rPr>
      </w:lvl>
    </w:lvlOverride>
  </w:num>
  <w:num w:numId="19" w16cid:durableId="1589772559">
    <w:abstractNumId w:val="0"/>
    <w:lvlOverride w:ilvl="0">
      <w:lvl w:ilvl="0">
        <w:start w:val="65535"/>
        <w:numFmt w:val="bullet"/>
        <w:lvlText w:val="—"/>
        <w:legacy w:legacy="1" w:legacySpace="0" w:legacyIndent="336"/>
        <w:lvlJc w:val="left"/>
        <w:rPr>
          <w:rFonts w:ascii="Arial" w:hAnsi="Arial" w:cs="Arial" w:hint="default"/>
        </w:rPr>
      </w:lvl>
    </w:lvlOverride>
  </w:num>
  <w:num w:numId="20" w16cid:durableId="1084952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7F2"/>
    <w:rsid w:val="0000261E"/>
    <w:rsid w:val="00014DEA"/>
    <w:rsid w:val="00024538"/>
    <w:rsid w:val="00024DA4"/>
    <w:rsid w:val="000416F5"/>
    <w:rsid w:val="00051A8C"/>
    <w:rsid w:val="00064371"/>
    <w:rsid w:val="00076138"/>
    <w:rsid w:val="00077B28"/>
    <w:rsid w:val="00094D78"/>
    <w:rsid w:val="000A266C"/>
    <w:rsid w:val="000A40E5"/>
    <w:rsid w:val="000A46F8"/>
    <w:rsid w:val="000B41BE"/>
    <w:rsid w:val="000D5A7B"/>
    <w:rsid w:val="000F0AB7"/>
    <w:rsid w:val="000F47A6"/>
    <w:rsid w:val="000F4ACF"/>
    <w:rsid w:val="000F7DF9"/>
    <w:rsid w:val="001062BF"/>
    <w:rsid w:val="00107F7F"/>
    <w:rsid w:val="001149CB"/>
    <w:rsid w:val="001163BD"/>
    <w:rsid w:val="00120CAB"/>
    <w:rsid w:val="0013271E"/>
    <w:rsid w:val="00133850"/>
    <w:rsid w:val="00155142"/>
    <w:rsid w:val="001712FE"/>
    <w:rsid w:val="001734B5"/>
    <w:rsid w:val="00174B10"/>
    <w:rsid w:val="00175EDF"/>
    <w:rsid w:val="00177162"/>
    <w:rsid w:val="001A36D8"/>
    <w:rsid w:val="001B1FE8"/>
    <w:rsid w:val="001D1F25"/>
    <w:rsid w:val="001E2328"/>
    <w:rsid w:val="001F08B5"/>
    <w:rsid w:val="00206668"/>
    <w:rsid w:val="00223C9F"/>
    <w:rsid w:val="00230F11"/>
    <w:rsid w:val="0023387B"/>
    <w:rsid w:val="0023540C"/>
    <w:rsid w:val="002362D4"/>
    <w:rsid w:val="00240616"/>
    <w:rsid w:val="00245270"/>
    <w:rsid w:val="00260D57"/>
    <w:rsid w:val="00261DD5"/>
    <w:rsid w:val="00263312"/>
    <w:rsid w:val="002675CF"/>
    <w:rsid w:val="002738EA"/>
    <w:rsid w:val="00273E10"/>
    <w:rsid w:val="00280E37"/>
    <w:rsid w:val="002B0124"/>
    <w:rsid w:val="002B1693"/>
    <w:rsid w:val="002B2634"/>
    <w:rsid w:val="002D1B78"/>
    <w:rsid w:val="002D2A1D"/>
    <w:rsid w:val="002D3D5B"/>
    <w:rsid w:val="002F068B"/>
    <w:rsid w:val="00303BC0"/>
    <w:rsid w:val="0031121D"/>
    <w:rsid w:val="00320AC1"/>
    <w:rsid w:val="00331690"/>
    <w:rsid w:val="003405F6"/>
    <w:rsid w:val="00343DDE"/>
    <w:rsid w:val="003525D0"/>
    <w:rsid w:val="0036181A"/>
    <w:rsid w:val="003742C2"/>
    <w:rsid w:val="003A1569"/>
    <w:rsid w:val="003B4D6E"/>
    <w:rsid w:val="003B4F39"/>
    <w:rsid w:val="003C4013"/>
    <w:rsid w:val="003C4129"/>
    <w:rsid w:val="003C5101"/>
    <w:rsid w:val="003D0A82"/>
    <w:rsid w:val="003D58E0"/>
    <w:rsid w:val="003D7D5C"/>
    <w:rsid w:val="003E04AF"/>
    <w:rsid w:val="003E6B07"/>
    <w:rsid w:val="00404B8B"/>
    <w:rsid w:val="00404BF8"/>
    <w:rsid w:val="004051CC"/>
    <w:rsid w:val="004120DF"/>
    <w:rsid w:val="0041316A"/>
    <w:rsid w:val="00415B2F"/>
    <w:rsid w:val="00420D3D"/>
    <w:rsid w:val="00431ECE"/>
    <w:rsid w:val="0044194F"/>
    <w:rsid w:val="00442CC2"/>
    <w:rsid w:val="00445D67"/>
    <w:rsid w:val="00446CE9"/>
    <w:rsid w:val="00450FF8"/>
    <w:rsid w:val="004552A4"/>
    <w:rsid w:val="004874EC"/>
    <w:rsid w:val="004A3A2C"/>
    <w:rsid w:val="004A4290"/>
    <w:rsid w:val="004C3608"/>
    <w:rsid w:val="004C572D"/>
    <w:rsid w:val="004D227B"/>
    <w:rsid w:val="004D3D1A"/>
    <w:rsid w:val="004E090D"/>
    <w:rsid w:val="004E35A3"/>
    <w:rsid w:val="004F36C8"/>
    <w:rsid w:val="004F5B61"/>
    <w:rsid w:val="00500EC8"/>
    <w:rsid w:val="005247F2"/>
    <w:rsid w:val="005341FE"/>
    <w:rsid w:val="00534982"/>
    <w:rsid w:val="00543947"/>
    <w:rsid w:val="00546BC8"/>
    <w:rsid w:val="00550DD1"/>
    <w:rsid w:val="00556069"/>
    <w:rsid w:val="005607DB"/>
    <w:rsid w:val="00567BA2"/>
    <w:rsid w:val="00571290"/>
    <w:rsid w:val="00573948"/>
    <w:rsid w:val="00573DBA"/>
    <w:rsid w:val="00575425"/>
    <w:rsid w:val="00576039"/>
    <w:rsid w:val="00577F54"/>
    <w:rsid w:val="0059420D"/>
    <w:rsid w:val="005A6C67"/>
    <w:rsid w:val="005B2AA4"/>
    <w:rsid w:val="005B5288"/>
    <w:rsid w:val="005B568E"/>
    <w:rsid w:val="005D510E"/>
    <w:rsid w:val="005E7D69"/>
    <w:rsid w:val="005F2FBB"/>
    <w:rsid w:val="005F3FBE"/>
    <w:rsid w:val="005F6EA7"/>
    <w:rsid w:val="00606AB0"/>
    <w:rsid w:val="006075A8"/>
    <w:rsid w:val="00610CD2"/>
    <w:rsid w:val="006242BA"/>
    <w:rsid w:val="00641118"/>
    <w:rsid w:val="006627A4"/>
    <w:rsid w:val="006631C2"/>
    <w:rsid w:val="006708C2"/>
    <w:rsid w:val="006722CC"/>
    <w:rsid w:val="006726A7"/>
    <w:rsid w:val="00681B11"/>
    <w:rsid w:val="0068287D"/>
    <w:rsid w:val="006835A0"/>
    <w:rsid w:val="00686433"/>
    <w:rsid w:val="006905E7"/>
    <w:rsid w:val="006A08A5"/>
    <w:rsid w:val="006A5033"/>
    <w:rsid w:val="006C120C"/>
    <w:rsid w:val="006C22FB"/>
    <w:rsid w:val="006C32CA"/>
    <w:rsid w:val="006C3721"/>
    <w:rsid w:val="006C7451"/>
    <w:rsid w:val="006D4AD8"/>
    <w:rsid w:val="006F7842"/>
    <w:rsid w:val="007027BB"/>
    <w:rsid w:val="00716577"/>
    <w:rsid w:val="00722F71"/>
    <w:rsid w:val="00741C9C"/>
    <w:rsid w:val="00742815"/>
    <w:rsid w:val="007546AD"/>
    <w:rsid w:val="0076436E"/>
    <w:rsid w:val="00765F4E"/>
    <w:rsid w:val="00770D79"/>
    <w:rsid w:val="00785DF3"/>
    <w:rsid w:val="00794C37"/>
    <w:rsid w:val="007971B1"/>
    <w:rsid w:val="00797AF1"/>
    <w:rsid w:val="007A338B"/>
    <w:rsid w:val="007A5613"/>
    <w:rsid w:val="007B1A46"/>
    <w:rsid w:val="007C2855"/>
    <w:rsid w:val="007C39D2"/>
    <w:rsid w:val="007C7B8D"/>
    <w:rsid w:val="007E43CF"/>
    <w:rsid w:val="007F7851"/>
    <w:rsid w:val="008054AF"/>
    <w:rsid w:val="00817B2E"/>
    <w:rsid w:val="00820F1F"/>
    <w:rsid w:val="00821A8A"/>
    <w:rsid w:val="00835028"/>
    <w:rsid w:val="00835941"/>
    <w:rsid w:val="00844F38"/>
    <w:rsid w:val="00846DF0"/>
    <w:rsid w:val="00852CD6"/>
    <w:rsid w:val="00867B49"/>
    <w:rsid w:val="0087296E"/>
    <w:rsid w:val="00880EB7"/>
    <w:rsid w:val="00881731"/>
    <w:rsid w:val="008861BE"/>
    <w:rsid w:val="008A4EF4"/>
    <w:rsid w:val="008A59B3"/>
    <w:rsid w:val="008B5C11"/>
    <w:rsid w:val="008D024B"/>
    <w:rsid w:val="008D3D97"/>
    <w:rsid w:val="008E0635"/>
    <w:rsid w:val="008E1F4B"/>
    <w:rsid w:val="008E3136"/>
    <w:rsid w:val="008F225C"/>
    <w:rsid w:val="008F3145"/>
    <w:rsid w:val="00902B54"/>
    <w:rsid w:val="00926C9A"/>
    <w:rsid w:val="00931825"/>
    <w:rsid w:val="009342B1"/>
    <w:rsid w:val="009363BF"/>
    <w:rsid w:val="00941F5B"/>
    <w:rsid w:val="00942E2D"/>
    <w:rsid w:val="009434BE"/>
    <w:rsid w:val="00945A21"/>
    <w:rsid w:val="00951DA5"/>
    <w:rsid w:val="00954826"/>
    <w:rsid w:val="00971F68"/>
    <w:rsid w:val="009757A1"/>
    <w:rsid w:val="0098118E"/>
    <w:rsid w:val="009836EE"/>
    <w:rsid w:val="00985A0E"/>
    <w:rsid w:val="0099151B"/>
    <w:rsid w:val="00996264"/>
    <w:rsid w:val="009A13E8"/>
    <w:rsid w:val="009A6B12"/>
    <w:rsid w:val="009C1D41"/>
    <w:rsid w:val="009C6350"/>
    <w:rsid w:val="009C6C83"/>
    <w:rsid w:val="009D5949"/>
    <w:rsid w:val="009E3661"/>
    <w:rsid w:val="009E73C3"/>
    <w:rsid w:val="009F5CAB"/>
    <w:rsid w:val="009F61A0"/>
    <w:rsid w:val="00A005A8"/>
    <w:rsid w:val="00A130ED"/>
    <w:rsid w:val="00A14655"/>
    <w:rsid w:val="00A16EDD"/>
    <w:rsid w:val="00A414B6"/>
    <w:rsid w:val="00A57B62"/>
    <w:rsid w:val="00A6411E"/>
    <w:rsid w:val="00A67E2F"/>
    <w:rsid w:val="00A76119"/>
    <w:rsid w:val="00A8064D"/>
    <w:rsid w:val="00A8583C"/>
    <w:rsid w:val="00AA0480"/>
    <w:rsid w:val="00AA1243"/>
    <w:rsid w:val="00AA34D1"/>
    <w:rsid w:val="00AB3AE3"/>
    <w:rsid w:val="00AB4701"/>
    <w:rsid w:val="00AC5C3F"/>
    <w:rsid w:val="00AC7972"/>
    <w:rsid w:val="00AE25D3"/>
    <w:rsid w:val="00AE66B9"/>
    <w:rsid w:val="00AF0068"/>
    <w:rsid w:val="00AF4096"/>
    <w:rsid w:val="00B01DFD"/>
    <w:rsid w:val="00B223D4"/>
    <w:rsid w:val="00B2312E"/>
    <w:rsid w:val="00B24166"/>
    <w:rsid w:val="00B326A0"/>
    <w:rsid w:val="00B405D6"/>
    <w:rsid w:val="00B4070B"/>
    <w:rsid w:val="00B5178E"/>
    <w:rsid w:val="00B538CA"/>
    <w:rsid w:val="00B61EE5"/>
    <w:rsid w:val="00B71EFD"/>
    <w:rsid w:val="00B91CF1"/>
    <w:rsid w:val="00B95930"/>
    <w:rsid w:val="00B95D57"/>
    <w:rsid w:val="00BA0A0F"/>
    <w:rsid w:val="00BA7EF6"/>
    <w:rsid w:val="00BB062A"/>
    <w:rsid w:val="00BC335A"/>
    <w:rsid w:val="00BC38D2"/>
    <w:rsid w:val="00BC587E"/>
    <w:rsid w:val="00BD5D1C"/>
    <w:rsid w:val="00BE4AC3"/>
    <w:rsid w:val="00BF1311"/>
    <w:rsid w:val="00BF319E"/>
    <w:rsid w:val="00C03BE9"/>
    <w:rsid w:val="00C072A8"/>
    <w:rsid w:val="00C078B1"/>
    <w:rsid w:val="00C109D7"/>
    <w:rsid w:val="00C130A7"/>
    <w:rsid w:val="00C22BA7"/>
    <w:rsid w:val="00C275C0"/>
    <w:rsid w:val="00C331E3"/>
    <w:rsid w:val="00C33BEC"/>
    <w:rsid w:val="00C51A5A"/>
    <w:rsid w:val="00C54B2A"/>
    <w:rsid w:val="00C60F00"/>
    <w:rsid w:val="00C64100"/>
    <w:rsid w:val="00C66355"/>
    <w:rsid w:val="00C80F26"/>
    <w:rsid w:val="00C825A5"/>
    <w:rsid w:val="00C832E4"/>
    <w:rsid w:val="00C8406D"/>
    <w:rsid w:val="00CB0992"/>
    <w:rsid w:val="00CB1D67"/>
    <w:rsid w:val="00CB345A"/>
    <w:rsid w:val="00CB5D1D"/>
    <w:rsid w:val="00CB618E"/>
    <w:rsid w:val="00CC0EFF"/>
    <w:rsid w:val="00CC6398"/>
    <w:rsid w:val="00CF15CB"/>
    <w:rsid w:val="00D04E60"/>
    <w:rsid w:val="00D07E52"/>
    <w:rsid w:val="00D159C7"/>
    <w:rsid w:val="00D17D15"/>
    <w:rsid w:val="00D239D4"/>
    <w:rsid w:val="00D31C7D"/>
    <w:rsid w:val="00D31FE8"/>
    <w:rsid w:val="00D508F8"/>
    <w:rsid w:val="00D53A67"/>
    <w:rsid w:val="00D56B68"/>
    <w:rsid w:val="00D60B97"/>
    <w:rsid w:val="00D718D1"/>
    <w:rsid w:val="00D8787F"/>
    <w:rsid w:val="00D943F2"/>
    <w:rsid w:val="00D9719B"/>
    <w:rsid w:val="00DC4CD0"/>
    <w:rsid w:val="00DE36F5"/>
    <w:rsid w:val="00DE4C44"/>
    <w:rsid w:val="00DE6ABD"/>
    <w:rsid w:val="00E00A4F"/>
    <w:rsid w:val="00E026FB"/>
    <w:rsid w:val="00E24894"/>
    <w:rsid w:val="00E34991"/>
    <w:rsid w:val="00E418B8"/>
    <w:rsid w:val="00E459E8"/>
    <w:rsid w:val="00E50AF5"/>
    <w:rsid w:val="00E548D2"/>
    <w:rsid w:val="00E7562D"/>
    <w:rsid w:val="00E81E6B"/>
    <w:rsid w:val="00E92A0D"/>
    <w:rsid w:val="00E97CCF"/>
    <w:rsid w:val="00EA0B58"/>
    <w:rsid w:val="00EA3469"/>
    <w:rsid w:val="00EA3590"/>
    <w:rsid w:val="00EA68AB"/>
    <w:rsid w:val="00EB11C8"/>
    <w:rsid w:val="00EC653D"/>
    <w:rsid w:val="00EC6E0B"/>
    <w:rsid w:val="00EC7308"/>
    <w:rsid w:val="00EC7541"/>
    <w:rsid w:val="00ED508D"/>
    <w:rsid w:val="00EF7F7E"/>
    <w:rsid w:val="00EF7F90"/>
    <w:rsid w:val="00F00C35"/>
    <w:rsid w:val="00F03FA2"/>
    <w:rsid w:val="00F04C66"/>
    <w:rsid w:val="00F07B62"/>
    <w:rsid w:val="00F45EE4"/>
    <w:rsid w:val="00F534B1"/>
    <w:rsid w:val="00F7083B"/>
    <w:rsid w:val="00F72816"/>
    <w:rsid w:val="00F80A61"/>
    <w:rsid w:val="00F9113D"/>
    <w:rsid w:val="00FA2D50"/>
    <w:rsid w:val="00FA3BE3"/>
    <w:rsid w:val="00FB0187"/>
    <w:rsid w:val="00FB5335"/>
    <w:rsid w:val="00FD28DB"/>
    <w:rsid w:val="00FD344D"/>
    <w:rsid w:val="00FD61F1"/>
    <w:rsid w:val="00FE2583"/>
    <w:rsid w:val="00FE5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E9B3F"/>
  <w15:chartTrackingRefBased/>
  <w15:docId w15:val="{C98ECB24-EF4B-40B4-B588-A1D346D4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7F2"/>
    <w:rPr>
      <w:rFonts w:ascii="Arial" w:hAnsi="Arial" w:cs="Arial"/>
      <w:color w:val="000000"/>
      <w:sz w:val="24"/>
      <w:szCs w:val="24"/>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EC7541"/>
    <w:pPr>
      <w:jc w:val="both"/>
    </w:pPr>
    <w:rPr>
      <w:rFonts w:ascii="Times New Roman" w:hAnsi="Times New Roman" w:cs="Times New Roman"/>
      <w:color w:val="auto"/>
      <w:lang w:val="en-US" w:eastAsia="en-US"/>
    </w:rPr>
  </w:style>
  <w:style w:type="paragraph" w:styleId="BalloonText">
    <w:name w:val="Balloon Text"/>
    <w:basedOn w:val="Normal"/>
    <w:semiHidden/>
    <w:rsid w:val="00794C37"/>
    <w:rPr>
      <w:rFonts w:ascii="Tahoma" w:hAnsi="Tahoma" w:cs="Tahoma"/>
      <w:sz w:val="16"/>
      <w:szCs w:val="16"/>
    </w:rPr>
  </w:style>
  <w:style w:type="paragraph" w:styleId="Header">
    <w:name w:val="header"/>
    <w:basedOn w:val="Normal"/>
    <w:rsid w:val="003E6B07"/>
    <w:pPr>
      <w:tabs>
        <w:tab w:val="center" w:pos="4320"/>
        <w:tab w:val="right" w:pos="8640"/>
      </w:tabs>
    </w:pPr>
  </w:style>
  <w:style w:type="paragraph" w:styleId="Footer">
    <w:name w:val="footer"/>
    <w:basedOn w:val="Normal"/>
    <w:rsid w:val="003E6B07"/>
    <w:pPr>
      <w:tabs>
        <w:tab w:val="center" w:pos="4320"/>
        <w:tab w:val="right" w:pos="8640"/>
      </w:tabs>
    </w:pPr>
  </w:style>
  <w:style w:type="character" w:styleId="PageNumber">
    <w:name w:val="page number"/>
    <w:basedOn w:val="DefaultParagraphFont"/>
    <w:rsid w:val="00280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70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18098</Words>
  <Characters>10317</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Модел на ветеринарен сертификат за живина за расплод или  производство со исклучок на ноеви (БПП)</vt:lpstr>
    </vt:vector>
  </TitlesOfParts>
  <Company/>
  <LinksUpToDate>false</LinksUpToDate>
  <CharactersWithSpaces>28359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 на ветеринарен сертификат за живина за расплод или  производство со исклучок на ноеви (БПП)</dc:title>
  <dc:subject/>
  <dc:creator>Agricons</dc:creator>
  <cp:keywords/>
  <dc:description/>
  <cp:lastModifiedBy>Virginijus Jakubavičius</cp:lastModifiedBy>
  <cp:revision>2</cp:revision>
  <cp:lastPrinted>2010-04-12T10:44:00Z</cp:lastPrinted>
  <dcterms:created xsi:type="dcterms:W3CDTF">2025-12-03T11:33:00Z</dcterms:created>
  <dcterms:modified xsi:type="dcterms:W3CDTF">2025-12-03T11:33:00Z</dcterms:modified>
</cp:coreProperties>
</file>