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CA79" w14:textId="77777777" w:rsidR="002C281C" w:rsidRDefault="002C281C" w:rsidP="002C281C">
      <w:pPr>
        <w:spacing w:after="0" w:line="240" w:lineRule="auto"/>
        <w:rPr>
          <w:rFonts w:ascii="Times New Roman" w:hAnsi="Times New Roman"/>
          <w:b/>
          <w:sz w:val="14"/>
          <w:szCs w:val="14"/>
        </w:rPr>
      </w:pPr>
    </w:p>
    <w:p w14:paraId="1AF94047" w14:textId="77777777" w:rsidR="00DE07E2" w:rsidRDefault="00DE07E2" w:rsidP="002C281C">
      <w:pPr>
        <w:spacing w:after="0" w:line="240" w:lineRule="auto"/>
        <w:rPr>
          <w:rFonts w:ascii="Times New Roman" w:hAnsi="Times New Roman"/>
          <w:b/>
          <w:sz w:val="14"/>
          <w:szCs w:val="14"/>
        </w:rPr>
      </w:pPr>
    </w:p>
    <w:p w14:paraId="67239FBC" w14:textId="77777777" w:rsidR="00DE07E2" w:rsidRDefault="00DE07E2" w:rsidP="002C281C">
      <w:pPr>
        <w:spacing w:after="0" w:line="240" w:lineRule="auto"/>
        <w:rPr>
          <w:rFonts w:ascii="Times New Roman" w:hAnsi="Times New Roman"/>
          <w:b/>
          <w:sz w:val="14"/>
          <w:szCs w:val="14"/>
        </w:rPr>
      </w:pPr>
    </w:p>
    <w:p w14:paraId="5CB3D51F" w14:textId="77777777" w:rsidR="00DE07E2" w:rsidRDefault="00DE07E2" w:rsidP="002C281C">
      <w:pPr>
        <w:spacing w:after="0" w:line="240" w:lineRule="auto"/>
        <w:rPr>
          <w:rFonts w:ascii="Times New Roman" w:hAnsi="Times New Roman"/>
          <w:b/>
          <w:sz w:val="14"/>
          <w:szCs w:val="14"/>
        </w:rPr>
      </w:pPr>
    </w:p>
    <w:p w14:paraId="7A0400B1" w14:textId="77777777" w:rsidR="00DE07E2" w:rsidRDefault="00DE07E2" w:rsidP="002C281C">
      <w:pPr>
        <w:spacing w:after="0" w:line="240" w:lineRule="auto"/>
        <w:rPr>
          <w:rFonts w:ascii="Times New Roman" w:hAnsi="Times New Roman"/>
          <w:b/>
          <w:sz w:val="14"/>
          <w:szCs w:val="14"/>
        </w:rPr>
      </w:pPr>
    </w:p>
    <w:p w14:paraId="069B7EDD" w14:textId="77777777" w:rsidR="00DE07E2" w:rsidRDefault="00DE07E2" w:rsidP="002C281C">
      <w:pPr>
        <w:spacing w:after="0" w:line="240" w:lineRule="auto"/>
        <w:rPr>
          <w:rFonts w:ascii="Times New Roman" w:hAnsi="Times New Roman"/>
          <w:b/>
          <w:sz w:val="14"/>
          <w:szCs w:val="14"/>
        </w:rPr>
      </w:pPr>
    </w:p>
    <w:p w14:paraId="165EA1CE" w14:textId="77777777" w:rsidR="00DE07E2" w:rsidRDefault="00DE07E2" w:rsidP="002C281C">
      <w:pPr>
        <w:spacing w:after="0" w:line="240" w:lineRule="auto"/>
        <w:rPr>
          <w:rFonts w:ascii="Times New Roman" w:hAnsi="Times New Roman"/>
          <w:b/>
          <w:sz w:val="14"/>
          <w:szCs w:val="14"/>
        </w:rPr>
      </w:pPr>
    </w:p>
    <w:p w14:paraId="4772142F" w14:textId="77777777" w:rsidR="00DE07E2" w:rsidRDefault="00DE07E2" w:rsidP="002C281C">
      <w:pPr>
        <w:spacing w:after="0" w:line="240" w:lineRule="auto"/>
        <w:rPr>
          <w:rFonts w:ascii="Times New Roman" w:hAnsi="Times New Roman"/>
          <w:b/>
          <w:sz w:val="14"/>
          <w:szCs w:val="14"/>
        </w:rPr>
      </w:pPr>
    </w:p>
    <w:p w14:paraId="7E7D1953" w14:textId="77777777" w:rsidR="00DE07E2" w:rsidRDefault="00DE07E2" w:rsidP="002C281C">
      <w:pPr>
        <w:spacing w:after="0" w:line="240" w:lineRule="auto"/>
        <w:rPr>
          <w:rFonts w:ascii="Times New Roman" w:hAnsi="Times New Roman"/>
          <w:b/>
          <w:sz w:val="14"/>
          <w:szCs w:val="14"/>
        </w:rPr>
      </w:pPr>
    </w:p>
    <w:p w14:paraId="20418595" w14:textId="77777777" w:rsidR="007910E8" w:rsidRDefault="007910E8" w:rsidP="002C281C">
      <w:pPr>
        <w:spacing w:after="0" w:line="240" w:lineRule="auto"/>
        <w:rPr>
          <w:rFonts w:ascii="Times New Roman" w:hAnsi="Times New Roman"/>
          <w:b/>
          <w:sz w:val="14"/>
          <w:szCs w:val="14"/>
        </w:rPr>
      </w:pPr>
    </w:p>
    <w:p w14:paraId="0CAE657F" w14:textId="77777777" w:rsidR="007910E8" w:rsidRDefault="007910E8" w:rsidP="002C281C">
      <w:pPr>
        <w:spacing w:after="0" w:line="240" w:lineRule="auto"/>
        <w:rPr>
          <w:rFonts w:ascii="Times New Roman" w:hAnsi="Times New Roman"/>
          <w:b/>
          <w:sz w:val="14"/>
          <w:szCs w:val="14"/>
        </w:rPr>
      </w:pPr>
    </w:p>
    <w:p w14:paraId="19786DBD" w14:textId="77777777" w:rsidR="007910E8" w:rsidRDefault="007910E8" w:rsidP="002C281C">
      <w:pPr>
        <w:spacing w:after="0" w:line="240" w:lineRule="auto"/>
        <w:rPr>
          <w:rFonts w:ascii="Times New Roman" w:hAnsi="Times New Roman"/>
          <w:b/>
          <w:sz w:val="14"/>
          <w:szCs w:val="14"/>
        </w:rPr>
      </w:pPr>
    </w:p>
    <w:p w14:paraId="3C16B2C5" w14:textId="77777777" w:rsidR="00DE07E2" w:rsidRDefault="00DE07E2" w:rsidP="002C281C">
      <w:pPr>
        <w:spacing w:after="0" w:line="240" w:lineRule="auto"/>
        <w:rPr>
          <w:rFonts w:ascii="Times New Roman" w:hAnsi="Times New Roman"/>
          <w:b/>
          <w:sz w:val="14"/>
          <w:szCs w:val="14"/>
        </w:rPr>
      </w:pPr>
    </w:p>
    <w:p w14:paraId="4DD4F181" w14:textId="77777777" w:rsidR="00DE07E2" w:rsidRDefault="00DE07E2" w:rsidP="002C281C">
      <w:pPr>
        <w:spacing w:after="0" w:line="240" w:lineRule="auto"/>
        <w:rPr>
          <w:rFonts w:ascii="Times New Roman" w:hAnsi="Times New Roman"/>
          <w:b/>
          <w:sz w:val="14"/>
          <w:szCs w:val="14"/>
        </w:rPr>
      </w:pPr>
    </w:p>
    <w:p w14:paraId="7D41B5B4" w14:textId="77777777" w:rsidR="00DE07E2" w:rsidRDefault="00DE07E2" w:rsidP="002C281C">
      <w:pPr>
        <w:spacing w:after="0" w:line="240" w:lineRule="auto"/>
        <w:rPr>
          <w:rFonts w:ascii="Times New Roman" w:hAnsi="Times New Roman"/>
          <w:b/>
          <w:sz w:val="14"/>
          <w:szCs w:val="14"/>
        </w:rPr>
      </w:pPr>
    </w:p>
    <w:p w14:paraId="5CE4C468" w14:textId="77777777" w:rsidR="00DE07E2" w:rsidRPr="00F01AF2" w:rsidRDefault="00DE07E2" w:rsidP="002C281C">
      <w:pPr>
        <w:spacing w:after="0" w:line="240" w:lineRule="auto"/>
        <w:rPr>
          <w:rFonts w:ascii="Times New Roman" w:hAnsi="Times New Roman"/>
          <w:b/>
          <w:sz w:val="14"/>
          <w:szCs w:val="14"/>
        </w:rPr>
      </w:pPr>
    </w:p>
    <w:p w14:paraId="4F4FBA19" w14:textId="77777777" w:rsidR="00DC430B" w:rsidRPr="00F01AF2" w:rsidRDefault="00735ADB" w:rsidP="00735ADB">
      <w:pPr>
        <w:jc w:val="center"/>
        <w:rPr>
          <w:bCs/>
          <w:spacing w:val="-5"/>
          <w:sz w:val="14"/>
          <w:szCs w:val="14"/>
          <w:lang w:val="lt-LT"/>
        </w:rPr>
      </w:pPr>
      <w:r w:rsidRPr="00F01AF2">
        <w:rPr>
          <w:rFonts w:ascii="Times New Roman" w:hAnsi="Times New Roman"/>
          <w:b/>
          <w:sz w:val="14"/>
          <w:szCs w:val="14"/>
        </w:rPr>
        <w:t xml:space="preserve">VETERINARINIS SERTIFIKATAS </w:t>
      </w:r>
      <w:r w:rsidR="0080373C" w:rsidRPr="00F01AF2">
        <w:rPr>
          <w:rFonts w:ascii="Times New Roman" w:hAnsi="Times New Roman"/>
          <w:b/>
          <w:sz w:val="14"/>
          <w:szCs w:val="14"/>
        </w:rPr>
        <w:t xml:space="preserve">ŽUVININKYSTĖS PRODUKTAMS  SKIRTIEMS ŽMONIŲ VARTOJIMUI </w:t>
      </w:r>
      <w:r w:rsidRPr="00F01AF2">
        <w:rPr>
          <w:rFonts w:ascii="Times New Roman" w:hAnsi="Times New Roman"/>
          <w:b/>
          <w:sz w:val="14"/>
          <w:szCs w:val="14"/>
        </w:rPr>
        <w:t>IMPORTUOJAMIEMS Į TURKIJOS RESPUBLIKĄ</w:t>
      </w:r>
      <w:r w:rsidRPr="00F01AF2">
        <w:rPr>
          <w:rFonts w:ascii="Times New Roman" w:hAnsi="Times New Roman"/>
          <w:sz w:val="14"/>
          <w:szCs w:val="14"/>
        </w:rPr>
        <w:t>/VETERINARY HEALTH CERTIFICATE FOR EXPORTS OF FISHERY PRODUCTS INTENDED FOR HUMAN CONSUMPTION TO THE REPUBLIC OF TURKEY/</w:t>
      </w:r>
      <w:r w:rsidRPr="00F01AF2">
        <w:rPr>
          <w:rFonts w:ascii="Times New Roman" w:hAnsi="Times New Roman"/>
          <w:bCs/>
          <w:i/>
          <w:iCs/>
          <w:sz w:val="14"/>
          <w:szCs w:val="14"/>
        </w:rPr>
        <w:t xml:space="preserve">TÜRKİYE CUMHURİYETİ’NE İNSAN TÜKETİMİ AMAÇLI BALIKÇILIK ÜRÜNLERİNİN İHRACATI İÇİN </w:t>
      </w:r>
      <w:r w:rsidRPr="00F01AF2">
        <w:rPr>
          <w:rFonts w:ascii="Times New Roman" w:hAnsi="Times New Roman"/>
          <w:sz w:val="14"/>
          <w:szCs w:val="14"/>
        </w:rPr>
        <w:t xml:space="preserve"> </w:t>
      </w:r>
      <w:r w:rsidRPr="00F01AF2">
        <w:rPr>
          <w:rFonts w:ascii="Times New Roman" w:hAnsi="Times New Roman"/>
          <w:bCs/>
          <w:i/>
          <w:iCs/>
          <w:sz w:val="14"/>
          <w:szCs w:val="14"/>
        </w:rPr>
        <w:t>VETERİNER SAĞLIK SERTİFİKASI</w:t>
      </w: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
        <w:gridCol w:w="1194"/>
        <w:gridCol w:w="463"/>
        <w:gridCol w:w="80"/>
        <w:gridCol w:w="96"/>
        <w:gridCol w:w="641"/>
        <w:gridCol w:w="101"/>
        <w:gridCol w:w="76"/>
        <w:gridCol w:w="512"/>
        <w:gridCol w:w="832"/>
        <w:gridCol w:w="179"/>
        <w:gridCol w:w="25"/>
        <w:gridCol w:w="1297"/>
        <w:gridCol w:w="726"/>
        <w:gridCol w:w="462"/>
        <w:gridCol w:w="138"/>
        <w:gridCol w:w="285"/>
        <w:gridCol w:w="703"/>
        <w:gridCol w:w="893"/>
        <w:gridCol w:w="299"/>
        <w:gridCol w:w="1071"/>
      </w:tblGrid>
      <w:tr w:rsidR="0034244B" w:rsidRPr="00F01AF2" w14:paraId="5CD03FEF" w14:textId="77777777" w:rsidTr="00DE07E2">
        <w:trPr>
          <w:trHeight w:val="469"/>
          <w:jc w:val="center"/>
        </w:trPr>
        <w:tc>
          <w:tcPr>
            <w:tcW w:w="183" w:type="pct"/>
            <w:vMerge w:val="restart"/>
            <w:tcBorders>
              <w:top w:val="single" w:sz="4" w:space="0" w:color="auto"/>
              <w:left w:val="single" w:sz="4" w:space="0" w:color="auto"/>
              <w:right w:val="single" w:sz="4" w:space="0" w:color="auto"/>
            </w:tcBorders>
            <w:textDirection w:val="btLr"/>
          </w:tcPr>
          <w:p w14:paraId="40A335A3" w14:textId="77777777" w:rsidR="0034244B" w:rsidRPr="00F01AF2" w:rsidRDefault="0039759D" w:rsidP="0034244B">
            <w:pPr>
              <w:pStyle w:val="Default"/>
              <w:rPr>
                <w:rFonts w:ascii="Times New Roman" w:eastAsia="Calibri" w:hAnsi="Times New Roman" w:cs="Times New Roman"/>
                <w:color w:val="auto"/>
                <w:sz w:val="14"/>
                <w:szCs w:val="14"/>
              </w:rPr>
            </w:pPr>
            <w:r w:rsidRPr="00F01AF2">
              <w:rPr>
                <w:rFonts w:ascii="Times New Roman" w:hAnsi="Times New Roman"/>
                <w:b/>
                <w:bCs/>
                <w:color w:val="auto"/>
                <w:sz w:val="14"/>
                <w:szCs w:val="14"/>
              </w:rPr>
              <w:t xml:space="preserve"> </w:t>
            </w:r>
            <w:r w:rsidR="0034244B" w:rsidRPr="00F01AF2">
              <w:rPr>
                <w:rFonts w:ascii="Times New Roman" w:hAnsi="Times New Roman" w:cs="Times New Roman"/>
                <w:b/>
                <w:bCs/>
                <w:color w:val="auto"/>
                <w:sz w:val="14"/>
                <w:szCs w:val="14"/>
              </w:rPr>
              <w:t xml:space="preserve">Dalis  I: </w:t>
            </w:r>
            <w:r w:rsidRPr="00F01AF2">
              <w:rPr>
                <w:rFonts w:ascii="Times New Roman" w:hAnsi="Times New Roman" w:cs="Times New Roman"/>
                <w:b/>
                <w:bCs/>
                <w:color w:val="auto"/>
                <w:sz w:val="14"/>
                <w:szCs w:val="14"/>
              </w:rPr>
              <w:t xml:space="preserve">Duomenys apie siuntą  / </w:t>
            </w:r>
            <w:r w:rsidR="0034244B" w:rsidRPr="0034244B">
              <w:rPr>
                <w:rFonts w:ascii="Times New Roman" w:hAnsi="Times New Roman" w:cs="Times New Roman"/>
                <w:color w:val="auto"/>
                <w:sz w:val="14"/>
                <w:szCs w:val="14"/>
              </w:rPr>
              <w:t>Part I: Details of dispatched consignment/</w:t>
            </w:r>
            <w:r w:rsidR="0034244B" w:rsidRPr="0034244B">
              <w:rPr>
                <w:rFonts w:ascii="Times New Roman" w:hAnsi="Times New Roman" w:cs="Times New Roman"/>
                <w:bCs/>
                <w:color w:val="auto"/>
                <w:sz w:val="14"/>
                <w:szCs w:val="14"/>
              </w:rPr>
              <w:t>Kısım I: Gönderilen Sevkiyata Ait Detaylar</w:t>
            </w:r>
          </w:p>
          <w:p w14:paraId="504D7EE9" w14:textId="77777777" w:rsidR="00384158" w:rsidRPr="00F01AF2" w:rsidRDefault="00384158" w:rsidP="00384158">
            <w:pPr>
              <w:spacing w:after="0" w:line="240" w:lineRule="auto"/>
              <w:jc w:val="center"/>
              <w:rPr>
                <w:rFonts w:ascii="Times New Roman" w:hAnsi="Times New Roman"/>
                <w:b/>
                <w:sz w:val="14"/>
                <w:szCs w:val="14"/>
              </w:rPr>
            </w:pPr>
          </w:p>
        </w:tc>
        <w:tc>
          <w:tcPr>
            <w:tcW w:w="2628" w:type="pct"/>
            <w:gridSpan w:val="12"/>
            <w:tcBorders>
              <w:top w:val="single" w:sz="4" w:space="0" w:color="auto"/>
              <w:left w:val="single" w:sz="4" w:space="0" w:color="auto"/>
              <w:bottom w:val="nil"/>
              <w:right w:val="single" w:sz="4" w:space="0" w:color="auto"/>
            </w:tcBorders>
          </w:tcPr>
          <w:p w14:paraId="480AA289" w14:textId="77777777" w:rsidR="00384158" w:rsidRPr="00F01AF2" w:rsidRDefault="00384158"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I.1.</w:t>
            </w:r>
            <w:r w:rsidRPr="00F01AF2">
              <w:rPr>
                <w:rFonts w:ascii="Times New Roman" w:hAnsi="Times New Roman" w:cs="Times New Roman"/>
                <w:b/>
                <w:color w:val="auto"/>
                <w:sz w:val="16"/>
                <w:szCs w:val="16"/>
              </w:rPr>
              <w:t xml:space="preserve"> </w:t>
            </w:r>
            <w:r w:rsidR="003B3F26" w:rsidRPr="00F01AF2">
              <w:rPr>
                <w:rFonts w:ascii="Times New Roman" w:hAnsi="Times New Roman" w:cs="Times New Roman"/>
                <w:b/>
                <w:color w:val="auto"/>
                <w:sz w:val="16"/>
                <w:szCs w:val="16"/>
              </w:rPr>
              <w:t>Siuntėjas</w:t>
            </w:r>
            <w:r w:rsidR="003B3F26"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Consignor/</w:t>
            </w:r>
            <w:r w:rsidR="00735ADB" w:rsidRPr="00735ADB">
              <w:rPr>
                <w:rFonts w:ascii="Times New Roman" w:hAnsi="Times New Roman" w:cs="Times New Roman"/>
                <w:bCs/>
                <w:i/>
                <w:iCs/>
                <w:color w:val="auto"/>
                <w:sz w:val="16"/>
                <w:szCs w:val="16"/>
              </w:rPr>
              <w:t>Gönderen</w:t>
            </w:r>
          </w:p>
          <w:p w14:paraId="5B0A3F34" w14:textId="77777777" w:rsidR="00384158" w:rsidRPr="00F01AF2" w:rsidRDefault="00384158" w:rsidP="00384158">
            <w:pPr>
              <w:spacing w:after="0" w:line="240" w:lineRule="auto"/>
              <w:rPr>
                <w:rFonts w:ascii="Times New Roman" w:hAnsi="Times New Roman"/>
                <w:sz w:val="16"/>
                <w:szCs w:val="16"/>
              </w:rPr>
            </w:pPr>
          </w:p>
          <w:p w14:paraId="33279B23" w14:textId="77777777" w:rsidR="00735ADB" w:rsidRPr="00F01AF2" w:rsidRDefault="00735ADB" w:rsidP="00384158">
            <w:pPr>
              <w:spacing w:after="0" w:line="240" w:lineRule="auto"/>
              <w:rPr>
                <w:rFonts w:ascii="Times New Roman" w:hAnsi="Times New Roman"/>
                <w:sz w:val="16"/>
                <w:szCs w:val="16"/>
              </w:rPr>
            </w:pPr>
          </w:p>
        </w:tc>
        <w:tc>
          <w:tcPr>
            <w:tcW w:w="1676" w:type="pct"/>
            <w:gridSpan w:val="7"/>
            <w:vMerge w:val="restart"/>
            <w:tcBorders>
              <w:top w:val="single" w:sz="4" w:space="0" w:color="auto"/>
              <w:left w:val="single" w:sz="4" w:space="0" w:color="auto"/>
              <w:right w:val="single" w:sz="4" w:space="0" w:color="auto"/>
            </w:tcBorders>
          </w:tcPr>
          <w:p w14:paraId="1177611D" w14:textId="77777777" w:rsidR="00735ADB" w:rsidRPr="00F01AF2" w:rsidRDefault="00384158"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I.2</w:t>
            </w:r>
            <w:r w:rsidR="00FA38D5" w:rsidRPr="00F01AF2">
              <w:rPr>
                <w:rFonts w:ascii="Times New Roman" w:hAnsi="Times New Roman" w:cs="Times New Roman"/>
                <w:color w:val="auto"/>
                <w:sz w:val="16"/>
                <w:szCs w:val="16"/>
              </w:rPr>
              <w:t xml:space="preserve"> </w:t>
            </w:r>
            <w:r w:rsidR="003B3F26" w:rsidRPr="00F01AF2">
              <w:rPr>
                <w:rFonts w:ascii="Times New Roman" w:hAnsi="Times New Roman" w:cs="Times New Roman"/>
                <w:b/>
                <w:color w:val="auto"/>
                <w:sz w:val="16"/>
                <w:szCs w:val="16"/>
              </w:rPr>
              <w:t>Sertifikato numeris</w:t>
            </w:r>
            <w:r w:rsidR="003B3F26"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 xml:space="preserve">Certificate reference No/ </w:t>
            </w:r>
            <w:r w:rsidR="00735ADB" w:rsidRPr="00735ADB">
              <w:rPr>
                <w:rFonts w:ascii="Times New Roman" w:hAnsi="Times New Roman" w:cs="Times New Roman"/>
                <w:b/>
                <w:bCs/>
                <w:i/>
                <w:iCs/>
                <w:color w:val="auto"/>
                <w:sz w:val="16"/>
                <w:szCs w:val="16"/>
              </w:rPr>
              <w:t>Sertifika referans numarası</w:t>
            </w:r>
          </w:p>
          <w:p w14:paraId="2BD54F62" w14:textId="77777777" w:rsidR="00384158" w:rsidRPr="00F01AF2" w:rsidRDefault="00384158" w:rsidP="00460B77">
            <w:pPr>
              <w:spacing w:after="0" w:line="240" w:lineRule="auto"/>
              <w:rPr>
                <w:rFonts w:ascii="Times New Roman" w:hAnsi="Times New Roman"/>
                <w:sz w:val="16"/>
                <w:szCs w:val="16"/>
              </w:rPr>
            </w:pPr>
          </w:p>
        </w:tc>
        <w:tc>
          <w:tcPr>
            <w:tcW w:w="513" w:type="pct"/>
            <w:vMerge w:val="restart"/>
            <w:tcBorders>
              <w:top w:val="single" w:sz="4" w:space="0" w:color="auto"/>
              <w:left w:val="single" w:sz="4" w:space="0" w:color="auto"/>
              <w:tr2bl w:val="single" w:sz="4" w:space="0" w:color="auto"/>
            </w:tcBorders>
          </w:tcPr>
          <w:p w14:paraId="31531EC5" w14:textId="77777777" w:rsidR="00384158" w:rsidRPr="00F01AF2" w:rsidRDefault="00384158" w:rsidP="00384158">
            <w:pPr>
              <w:spacing w:after="0" w:line="240" w:lineRule="auto"/>
              <w:rPr>
                <w:rFonts w:ascii="Times New Roman" w:hAnsi="Times New Roman"/>
                <w:sz w:val="16"/>
                <w:szCs w:val="16"/>
              </w:rPr>
            </w:pPr>
            <w:r w:rsidRPr="00F01AF2">
              <w:rPr>
                <w:rFonts w:ascii="Times New Roman" w:hAnsi="Times New Roman"/>
                <w:sz w:val="16"/>
                <w:szCs w:val="16"/>
              </w:rPr>
              <w:t>I.2.a</w:t>
            </w:r>
          </w:p>
        </w:tc>
      </w:tr>
      <w:tr w:rsidR="0034244B" w:rsidRPr="00F01AF2" w14:paraId="2CAB821E" w14:textId="77777777" w:rsidTr="00DE07E2">
        <w:trPr>
          <w:trHeight w:val="193"/>
          <w:jc w:val="center"/>
        </w:trPr>
        <w:tc>
          <w:tcPr>
            <w:tcW w:w="183" w:type="pct"/>
            <w:vMerge/>
            <w:tcBorders>
              <w:left w:val="single" w:sz="4" w:space="0" w:color="auto"/>
              <w:right w:val="single" w:sz="4" w:space="0" w:color="auto"/>
            </w:tcBorders>
          </w:tcPr>
          <w:p w14:paraId="3C31A1E5" w14:textId="77777777" w:rsidR="00384158" w:rsidRPr="00F01AF2" w:rsidRDefault="00384158" w:rsidP="00384158">
            <w:pPr>
              <w:spacing w:after="0" w:line="240" w:lineRule="auto"/>
              <w:rPr>
                <w:rFonts w:ascii="Times New Roman" w:hAnsi="Times New Roman"/>
                <w:sz w:val="16"/>
                <w:szCs w:val="16"/>
                <w:lang w:val="mk-MK"/>
              </w:rPr>
            </w:pPr>
          </w:p>
        </w:tc>
        <w:tc>
          <w:tcPr>
            <w:tcW w:w="2628" w:type="pct"/>
            <w:gridSpan w:val="12"/>
            <w:vMerge w:val="restart"/>
            <w:tcBorders>
              <w:top w:val="nil"/>
              <w:left w:val="single" w:sz="4" w:space="0" w:color="auto"/>
              <w:bottom w:val="nil"/>
              <w:right w:val="single" w:sz="4" w:space="0" w:color="auto"/>
            </w:tcBorders>
          </w:tcPr>
          <w:p w14:paraId="571CA183" w14:textId="77777777" w:rsidR="00384158" w:rsidRPr="00F01AF2" w:rsidRDefault="003B3F26"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Pavadinimas</w:t>
            </w:r>
            <w:r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Name/</w:t>
            </w:r>
            <w:r w:rsidR="00735ADB" w:rsidRPr="00735ADB">
              <w:rPr>
                <w:rFonts w:ascii="Times New Roman" w:hAnsi="Times New Roman" w:cs="Times New Roman"/>
                <w:bCs/>
                <w:i/>
                <w:iCs/>
                <w:color w:val="auto"/>
                <w:sz w:val="16"/>
                <w:szCs w:val="16"/>
              </w:rPr>
              <w:t>Adı:</w:t>
            </w:r>
          </w:p>
        </w:tc>
        <w:tc>
          <w:tcPr>
            <w:tcW w:w="1676" w:type="pct"/>
            <w:gridSpan w:val="7"/>
            <w:vMerge/>
            <w:tcBorders>
              <w:left w:val="single" w:sz="4" w:space="0" w:color="auto"/>
              <w:bottom w:val="single" w:sz="4" w:space="0" w:color="auto"/>
              <w:right w:val="single" w:sz="4" w:space="0" w:color="auto"/>
            </w:tcBorders>
          </w:tcPr>
          <w:p w14:paraId="006CF7D5" w14:textId="77777777" w:rsidR="00384158" w:rsidRPr="00F01AF2" w:rsidRDefault="00384158" w:rsidP="00384158">
            <w:pPr>
              <w:spacing w:after="0" w:line="240" w:lineRule="auto"/>
              <w:rPr>
                <w:rFonts w:ascii="Times New Roman" w:hAnsi="Times New Roman"/>
                <w:sz w:val="16"/>
                <w:szCs w:val="16"/>
              </w:rPr>
            </w:pPr>
          </w:p>
        </w:tc>
        <w:tc>
          <w:tcPr>
            <w:tcW w:w="513" w:type="pct"/>
            <w:vMerge/>
            <w:tcBorders>
              <w:left w:val="single" w:sz="4" w:space="0" w:color="auto"/>
              <w:tr2bl w:val="single" w:sz="4" w:space="0" w:color="auto"/>
            </w:tcBorders>
          </w:tcPr>
          <w:p w14:paraId="6F6C66AA" w14:textId="77777777" w:rsidR="00384158" w:rsidRPr="00F01AF2" w:rsidRDefault="00384158" w:rsidP="00384158">
            <w:pPr>
              <w:spacing w:after="0" w:line="240" w:lineRule="auto"/>
              <w:rPr>
                <w:rFonts w:ascii="Times New Roman" w:hAnsi="Times New Roman"/>
                <w:sz w:val="16"/>
                <w:szCs w:val="16"/>
              </w:rPr>
            </w:pPr>
          </w:p>
        </w:tc>
      </w:tr>
      <w:tr w:rsidR="00F01AF2" w:rsidRPr="00F01AF2" w14:paraId="036F7F3E" w14:textId="77777777" w:rsidTr="00DE07E2">
        <w:trPr>
          <w:trHeight w:val="184"/>
          <w:jc w:val="center"/>
        </w:trPr>
        <w:tc>
          <w:tcPr>
            <w:tcW w:w="183" w:type="pct"/>
            <w:vMerge/>
            <w:tcBorders>
              <w:left w:val="single" w:sz="4" w:space="0" w:color="auto"/>
              <w:right w:val="single" w:sz="4" w:space="0" w:color="auto"/>
            </w:tcBorders>
          </w:tcPr>
          <w:p w14:paraId="4AAB8FBD" w14:textId="77777777" w:rsidR="00384158" w:rsidRPr="00F01AF2" w:rsidRDefault="00384158" w:rsidP="00384158">
            <w:pPr>
              <w:spacing w:after="0" w:line="240" w:lineRule="auto"/>
              <w:rPr>
                <w:rFonts w:ascii="Times New Roman" w:hAnsi="Times New Roman"/>
                <w:sz w:val="16"/>
                <w:szCs w:val="16"/>
              </w:rPr>
            </w:pPr>
          </w:p>
        </w:tc>
        <w:tc>
          <w:tcPr>
            <w:tcW w:w="2628" w:type="pct"/>
            <w:gridSpan w:val="12"/>
            <w:vMerge/>
            <w:tcBorders>
              <w:top w:val="nil"/>
              <w:left w:val="single" w:sz="4" w:space="0" w:color="auto"/>
              <w:bottom w:val="nil"/>
              <w:right w:val="single" w:sz="4" w:space="0" w:color="auto"/>
            </w:tcBorders>
          </w:tcPr>
          <w:p w14:paraId="32B63382" w14:textId="77777777" w:rsidR="00384158" w:rsidRPr="00F01AF2" w:rsidRDefault="00384158" w:rsidP="00384158">
            <w:pPr>
              <w:spacing w:after="0" w:line="240" w:lineRule="auto"/>
              <w:rPr>
                <w:rFonts w:ascii="Times New Roman" w:hAnsi="Times New Roman"/>
                <w:sz w:val="16"/>
                <w:szCs w:val="16"/>
              </w:rPr>
            </w:pPr>
          </w:p>
        </w:tc>
        <w:tc>
          <w:tcPr>
            <w:tcW w:w="2189" w:type="pct"/>
            <w:gridSpan w:val="8"/>
            <w:vMerge w:val="restart"/>
            <w:tcBorders>
              <w:left w:val="single" w:sz="4" w:space="0" w:color="auto"/>
            </w:tcBorders>
          </w:tcPr>
          <w:p w14:paraId="12E2C0A5" w14:textId="77777777" w:rsidR="00735ADB" w:rsidRPr="00F01AF2" w:rsidRDefault="00384158"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I.3.</w:t>
            </w:r>
            <w:r w:rsidRPr="00F01AF2">
              <w:rPr>
                <w:rFonts w:ascii="Times New Roman" w:hAnsi="Times New Roman" w:cs="Times New Roman"/>
                <w:color w:val="auto"/>
                <w:sz w:val="16"/>
                <w:szCs w:val="16"/>
                <w:lang w:val="mk-MK"/>
              </w:rPr>
              <w:t xml:space="preserve"> </w:t>
            </w:r>
            <w:r w:rsidR="003B3F26" w:rsidRPr="00F01AF2">
              <w:rPr>
                <w:rFonts w:ascii="Times New Roman" w:hAnsi="Times New Roman" w:cs="Times New Roman"/>
                <w:b/>
                <w:color w:val="auto"/>
                <w:sz w:val="16"/>
                <w:szCs w:val="16"/>
              </w:rPr>
              <w:t>Centrinė kompetentinga institucija</w:t>
            </w:r>
            <w:r w:rsidR="003B3F26"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Central competent authority/</w:t>
            </w:r>
            <w:r w:rsidR="00735ADB" w:rsidRPr="00735ADB">
              <w:rPr>
                <w:rFonts w:ascii="Times New Roman" w:hAnsi="Times New Roman" w:cs="Times New Roman"/>
                <w:bCs/>
                <w:i/>
                <w:iCs/>
                <w:color w:val="auto"/>
                <w:sz w:val="16"/>
                <w:szCs w:val="16"/>
              </w:rPr>
              <w:t>Merkezi yetkili otorite:</w:t>
            </w:r>
          </w:p>
          <w:p w14:paraId="2005392F" w14:textId="77777777" w:rsidR="00384158" w:rsidRPr="00F01AF2" w:rsidRDefault="00384158" w:rsidP="003B3F26">
            <w:pPr>
              <w:spacing w:after="0" w:line="240" w:lineRule="auto"/>
              <w:rPr>
                <w:rFonts w:ascii="Times New Roman" w:hAnsi="Times New Roman"/>
                <w:sz w:val="16"/>
                <w:szCs w:val="16"/>
              </w:rPr>
            </w:pPr>
          </w:p>
        </w:tc>
      </w:tr>
      <w:tr w:rsidR="00F01AF2" w:rsidRPr="00F01AF2" w14:paraId="3FF29D60" w14:textId="77777777" w:rsidTr="00DE07E2">
        <w:trPr>
          <w:trHeight w:val="366"/>
          <w:jc w:val="center"/>
        </w:trPr>
        <w:tc>
          <w:tcPr>
            <w:tcW w:w="183" w:type="pct"/>
            <w:vMerge/>
            <w:tcBorders>
              <w:left w:val="single" w:sz="4" w:space="0" w:color="auto"/>
              <w:right w:val="single" w:sz="4" w:space="0" w:color="auto"/>
            </w:tcBorders>
          </w:tcPr>
          <w:p w14:paraId="677125B8" w14:textId="77777777" w:rsidR="00384158" w:rsidRPr="00F01AF2" w:rsidRDefault="00384158" w:rsidP="00384158">
            <w:pPr>
              <w:spacing w:after="0" w:line="240" w:lineRule="auto"/>
              <w:rPr>
                <w:rFonts w:ascii="Times New Roman" w:hAnsi="Times New Roman"/>
                <w:sz w:val="16"/>
                <w:szCs w:val="16"/>
                <w:lang w:val="mk-MK"/>
              </w:rPr>
            </w:pPr>
          </w:p>
        </w:tc>
        <w:tc>
          <w:tcPr>
            <w:tcW w:w="2628" w:type="pct"/>
            <w:gridSpan w:val="12"/>
            <w:vMerge w:val="restart"/>
            <w:tcBorders>
              <w:top w:val="nil"/>
              <w:left w:val="single" w:sz="4" w:space="0" w:color="auto"/>
              <w:bottom w:val="nil"/>
              <w:right w:val="single" w:sz="4" w:space="0" w:color="auto"/>
            </w:tcBorders>
          </w:tcPr>
          <w:p w14:paraId="7AC0E685" w14:textId="77777777" w:rsidR="00384158" w:rsidRPr="00F01AF2" w:rsidRDefault="003B3F26"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Adresas</w:t>
            </w:r>
            <w:r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Address/</w:t>
            </w:r>
            <w:r w:rsidR="00735ADB" w:rsidRPr="00735ADB">
              <w:rPr>
                <w:rFonts w:ascii="Times New Roman" w:hAnsi="Times New Roman" w:cs="Times New Roman"/>
                <w:bCs/>
                <w:i/>
                <w:iCs/>
                <w:color w:val="auto"/>
                <w:sz w:val="16"/>
                <w:szCs w:val="16"/>
              </w:rPr>
              <w:t>Adresi</w:t>
            </w:r>
            <w:r w:rsidR="00735ADB" w:rsidRPr="00735ADB">
              <w:rPr>
                <w:rFonts w:ascii="Times New Roman" w:hAnsi="Times New Roman" w:cs="Times New Roman"/>
                <w:i/>
                <w:iCs/>
                <w:color w:val="auto"/>
                <w:sz w:val="16"/>
                <w:szCs w:val="16"/>
              </w:rPr>
              <w:t>:</w:t>
            </w:r>
          </w:p>
        </w:tc>
        <w:tc>
          <w:tcPr>
            <w:tcW w:w="2189" w:type="pct"/>
            <w:gridSpan w:val="8"/>
            <w:vMerge/>
            <w:tcBorders>
              <w:left w:val="single" w:sz="4" w:space="0" w:color="auto"/>
              <w:bottom w:val="single" w:sz="4" w:space="0" w:color="auto"/>
            </w:tcBorders>
          </w:tcPr>
          <w:p w14:paraId="555884FC" w14:textId="77777777" w:rsidR="00384158" w:rsidRPr="00F01AF2" w:rsidRDefault="00384158" w:rsidP="00384158">
            <w:pPr>
              <w:spacing w:after="0" w:line="240" w:lineRule="auto"/>
              <w:rPr>
                <w:rFonts w:ascii="Times New Roman" w:hAnsi="Times New Roman"/>
                <w:sz w:val="16"/>
                <w:szCs w:val="16"/>
              </w:rPr>
            </w:pPr>
          </w:p>
        </w:tc>
      </w:tr>
      <w:tr w:rsidR="00F01AF2" w:rsidRPr="00F01AF2" w14:paraId="67E512AF" w14:textId="77777777" w:rsidTr="00DE07E2">
        <w:trPr>
          <w:trHeight w:val="184"/>
          <w:jc w:val="center"/>
        </w:trPr>
        <w:tc>
          <w:tcPr>
            <w:tcW w:w="183" w:type="pct"/>
            <w:vMerge/>
            <w:tcBorders>
              <w:left w:val="single" w:sz="4" w:space="0" w:color="auto"/>
              <w:right w:val="single" w:sz="4" w:space="0" w:color="auto"/>
            </w:tcBorders>
          </w:tcPr>
          <w:p w14:paraId="598C3FF1" w14:textId="77777777" w:rsidR="00384158" w:rsidRPr="00F01AF2" w:rsidRDefault="00384158" w:rsidP="00384158">
            <w:pPr>
              <w:spacing w:after="0" w:line="240" w:lineRule="auto"/>
              <w:rPr>
                <w:rFonts w:ascii="Times New Roman" w:hAnsi="Times New Roman"/>
                <w:sz w:val="16"/>
                <w:szCs w:val="16"/>
              </w:rPr>
            </w:pPr>
          </w:p>
        </w:tc>
        <w:tc>
          <w:tcPr>
            <w:tcW w:w="2628" w:type="pct"/>
            <w:gridSpan w:val="12"/>
            <w:vMerge/>
            <w:tcBorders>
              <w:top w:val="nil"/>
              <w:left w:val="single" w:sz="4" w:space="0" w:color="auto"/>
              <w:bottom w:val="nil"/>
              <w:right w:val="single" w:sz="4" w:space="0" w:color="auto"/>
            </w:tcBorders>
          </w:tcPr>
          <w:p w14:paraId="747DF91C" w14:textId="77777777" w:rsidR="00384158" w:rsidRPr="00F01AF2" w:rsidRDefault="00384158" w:rsidP="00384158">
            <w:pPr>
              <w:spacing w:after="0" w:line="240" w:lineRule="auto"/>
              <w:rPr>
                <w:rFonts w:ascii="Times New Roman" w:hAnsi="Times New Roman"/>
                <w:sz w:val="16"/>
                <w:szCs w:val="16"/>
              </w:rPr>
            </w:pPr>
          </w:p>
        </w:tc>
        <w:tc>
          <w:tcPr>
            <w:tcW w:w="2189" w:type="pct"/>
            <w:gridSpan w:val="8"/>
            <w:vMerge w:val="restart"/>
            <w:tcBorders>
              <w:top w:val="single" w:sz="4" w:space="0" w:color="auto"/>
              <w:left w:val="single" w:sz="4" w:space="0" w:color="auto"/>
            </w:tcBorders>
          </w:tcPr>
          <w:p w14:paraId="1FCA8AFB" w14:textId="77777777" w:rsidR="00735ADB" w:rsidRPr="00F01AF2" w:rsidRDefault="00384158"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I.4.</w:t>
            </w:r>
            <w:r w:rsidR="003B3F26" w:rsidRPr="00F01AF2">
              <w:rPr>
                <w:rFonts w:ascii="Times New Roman" w:hAnsi="Times New Roman" w:cs="Times New Roman"/>
                <w:b/>
                <w:color w:val="auto"/>
                <w:sz w:val="16"/>
                <w:szCs w:val="16"/>
              </w:rPr>
              <w:t>Vietinė kompetentinga institucija</w:t>
            </w:r>
            <w:r w:rsidR="003B3F26"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Local competent authority/</w:t>
            </w:r>
            <w:r w:rsidR="00735ADB" w:rsidRPr="00735ADB">
              <w:rPr>
                <w:rFonts w:ascii="Times New Roman" w:hAnsi="Times New Roman" w:cs="Times New Roman"/>
                <w:b/>
                <w:bCs/>
                <w:i/>
                <w:iCs/>
                <w:color w:val="auto"/>
                <w:sz w:val="16"/>
                <w:szCs w:val="16"/>
              </w:rPr>
              <w:t>Yerel yetkili otorite:</w:t>
            </w:r>
          </w:p>
          <w:p w14:paraId="38427090" w14:textId="77777777" w:rsidR="00384158" w:rsidRPr="00F01AF2" w:rsidRDefault="00384158" w:rsidP="00460B77">
            <w:pPr>
              <w:spacing w:after="0" w:line="240" w:lineRule="auto"/>
              <w:rPr>
                <w:rFonts w:ascii="Times New Roman" w:hAnsi="Times New Roman"/>
                <w:sz w:val="16"/>
                <w:szCs w:val="16"/>
              </w:rPr>
            </w:pPr>
          </w:p>
        </w:tc>
      </w:tr>
      <w:tr w:rsidR="00F01AF2" w:rsidRPr="00F01AF2" w14:paraId="2BC2E615" w14:textId="77777777" w:rsidTr="00DE07E2">
        <w:trPr>
          <w:trHeight w:val="192"/>
          <w:jc w:val="center"/>
        </w:trPr>
        <w:tc>
          <w:tcPr>
            <w:tcW w:w="183" w:type="pct"/>
            <w:vMerge/>
            <w:tcBorders>
              <w:left w:val="single" w:sz="4" w:space="0" w:color="auto"/>
              <w:right w:val="single" w:sz="4" w:space="0" w:color="auto"/>
            </w:tcBorders>
          </w:tcPr>
          <w:p w14:paraId="5A0AC3A0" w14:textId="77777777" w:rsidR="00384158" w:rsidRPr="00F01AF2" w:rsidRDefault="00384158" w:rsidP="00384158">
            <w:pPr>
              <w:spacing w:after="0" w:line="240" w:lineRule="auto"/>
              <w:rPr>
                <w:rFonts w:ascii="Times New Roman" w:hAnsi="Times New Roman"/>
                <w:sz w:val="16"/>
                <w:szCs w:val="16"/>
                <w:lang w:val="mk-MK"/>
              </w:rPr>
            </w:pPr>
          </w:p>
        </w:tc>
        <w:tc>
          <w:tcPr>
            <w:tcW w:w="2628" w:type="pct"/>
            <w:gridSpan w:val="12"/>
            <w:tcBorders>
              <w:top w:val="nil"/>
              <w:left w:val="single" w:sz="4" w:space="0" w:color="auto"/>
              <w:bottom w:val="single" w:sz="4" w:space="0" w:color="auto"/>
              <w:right w:val="single" w:sz="4" w:space="0" w:color="auto"/>
            </w:tcBorders>
          </w:tcPr>
          <w:p w14:paraId="69FFBB39" w14:textId="77777777" w:rsidR="00384158" w:rsidRPr="00F01AF2" w:rsidRDefault="003B3F26"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Tel</w:t>
            </w:r>
            <w:r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Tel./</w:t>
            </w:r>
            <w:r w:rsidR="00735ADB" w:rsidRPr="00735ADB">
              <w:rPr>
                <w:rFonts w:ascii="Times New Roman" w:hAnsi="Times New Roman" w:cs="Times New Roman"/>
                <w:bCs/>
                <w:i/>
                <w:iCs/>
                <w:color w:val="auto"/>
                <w:sz w:val="16"/>
                <w:szCs w:val="16"/>
              </w:rPr>
              <w:t>Telefon</w:t>
            </w:r>
            <w:r w:rsidR="00735ADB" w:rsidRPr="00735ADB">
              <w:rPr>
                <w:rFonts w:ascii="Times New Roman" w:hAnsi="Times New Roman" w:cs="Times New Roman"/>
                <w:i/>
                <w:iCs/>
                <w:color w:val="auto"/>
                <w:sz w:val="16"/>
                <w:szCs w:val="16"/>
              </w:rPr>
              <w:t>:</w:t>
            </w:r>
          </w:p>
        </w:tc>
        <w:tc>
          <w:tcPr>
            <w:tcW w:w="2189" w:type="pct"/>
            <w:gridSpan w:val="8"/>
            <w:vMerge/>
            <w:tcBorders>
              <w:left w:val="single" w:sz="4" w:space="0" w:color="auto"/>
              <w:bottom w:val="single" w:sz="4" w:space="0" w:color="auto"/>
            </w:tcBorders>
          </w:tcPr>
          <w:p w14:paraId="12BE5B57" w14:textId="77777777" w:rsidR="00384158" w:rsidRPr="00F01AF2" w:rsidRDefault="00384158" w:rsidP="00384158">
            <w:pPr>
              <w:spacing w:after="0" w:line="240" w:lineRule="auto"/>
              <w:rPr>
                <w:rFonts w:ascii="Times New Roman" w:hAnsi="Times New Roman"/>
                <w:sz w:val="16"/>
                <w:szCs w:val="16"/>
              </w:rPr>
            </w:pPr>
          </w:p>
        </w:tc>
      </w:tr>
      <w:tr w:rsidR="00F01AF2" w:rsidRPr="00F01AF2" w14:paraId="4FB37BE4" w14:textId="77777777" w:rsidTr="00DE07E2">
        <w:trPr>
          <w:jc w:val="center"/>
        </w:trPr>
        <w:tc>
          <w:tcPr>
            <w:tcW w:w="183" w:type="pct"/>
            <w:vMerge/>
            <w:tcBorders>
              <w:left w:val="single" w:sz="4" w:space="0" w:color="auto"/>
              <w:right w:val="single" w:sz="4" w:space="0" w:color="auto"/>
            </w:tcBorders>
          </w:tcPr>
          <w:p w14:paraId="6F01866C" w14:textId="77777777" w:rsidR="00384158" w:rsidRPr="00F01AF2" w:rsidRDefault="00384158" w:rsidP="00384158">
            <w:pPr>
              <w:spacing w:after="0" w:line="240" w:lineRule="auto"/>
              <w:rPr>
                <w:rFonts w:ascii="Times New Roman" w:hAnsi="Times New Roman"/>
                <w:sz w:val="16"/>
                <w:szCs w:val="16"/>
              </w:rPr>
            </w:pPr>
          </w:p>
        </w:tc>
        <w:tc>
          <w:tcPr>
            <w:tcW w:w="2628" w:type="pct"/>
            <w:gridSpan w:val="12"/>
            <w:tcBorders>
              <w:top w:val="single" w:sz="4" w:space="0" w:color="auto"/>
              <w:left w:val="single" w:sz="4" w:space="0" w:color="auto"/>
              <w:bottom w:val="nil"/>
              <w:right w:val="single" w:sz="4" w:space="0" w:color="auto"/>
            </w:tcBorders>
          </w:tcPr>
          <w:p w14:paraId="288ED26D" w14:textId="77777777" w:rsidR="00384158" w:rsidRPr="00F01AF2" w:rsidRDefault="00384158"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I.5.</w:t>
            </w:r>
            <w:r w:rsidR="003B3F26" w:rsidRPr="00F01AF2">
              <w:rPr>
                <w:rFonts w:ascii="Times New Roman" w:hAnsi="Times New Roman" w:cs="Times New Roman"/>
                <w:b/>
                <w:color w:val="auto"/>
                <w:sz w:val="16"/>
                <w:szCs w:val="16"/>
              </w:rPr>
              <w:t>Gavėjas</w:t>
            </w:r>
            <w:r w:rsidR="003B3F26" w:rsidRPr="00F01AF2">
              <w:rPr>
                <w:rFonts w:ascii="Times New Roman" w:hAnsi="Times New Roman" w:cs="Times New Roman"/>
                <w:color w:val="auto"/>
                <w:sz w:val="16"/>
                <w:szCs w:val="16"/>
              </w:rPr>
              <w:t>/</w:t>
            </w:r>
            <w:r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Consignee/</w:t>
            </w:r>
            <w:r w:rsidR="00735ADB" w:rsidRPr="00735ADB">
              <w:rPr>
                <w:rFonts w:ascii="Times New Roman" w:hAnsi="Times New Roman" w:cs="Times New Roman"/>
                <w:bCs/>
                <w:i/>
                <w:iCs/>
                <w:color w:val="auto"/>
                <w:sz w:val="16"/>
                <w:szCs w:val="16"/>
              </w:rPr>
              <w:t>Alıcı</w:t>
            </w:r>
          </w:p>
          <w:p w14:paraId="0A2B5660" w14:textId="77777777" w:rsidR="00384158" w:rsidRPr="00F01AF2" w:rsidRDefault="00384158" w:rsidP="00384158">
            <w:pPr>
              <w:spacing w:after="0" w:line="240" w:lineRule="auto"/>
              <w:rPr>
                <w:rFonts w:ascii="Times New Roman" w:hAnsi="Times New Roman"/>
                <w:sz w:val="16"/>
                <w:szCs w:val="16"/>
              </w:rPr>
            </w:pPr>
          </w:p>
        </w:tc>
        <w:tc>
          <w:tcPr>
            <w:tcW w:w="2189" w:type="pct"/>
            <w:gridSpan w:val="8"/>
            <w:vMerge w:val="restart"/>
            <w:tcBorders>
              <w:top w:val="single" w:sz="4" w:space="0" w:color="auto"/>
              <w:left w:val="single" w:sz="4" w:space="0" w:color="auto"/>
              <w:bottom w:val="single" w:sz="4" w:space="0" w:color="auto"/>
              <w:right w:val="single" w:sz="4" w:space="0" w:color="auto"/>
              <w:tr2bl w:val="single" w:sz="4" w:space="0" w:color="auto"/>
            </w:tcBorders>
          </w:tcPr>
          <w:p w14:paraId="3B9D4BE2" w14:textId="77777777" w:rsidR="00384158" w:rsidRPr="00F01AF2" w:rsidRDefault="00384158" w:rsidP="00384158">
            <w:pPr>
              <w:spacing w:after="0" w:line="240" w:lineRule="auto"/>
              <w:rPr>
                <w:rFonts w:ascii="Times New Roman" w:hAnsi="Times New Roman"/>
                <w:sz w:val="16"/>
                <w:szCs w:val="16"/>
              </w:rPr>
            </w:pPr>
            <w:r w:rsidRPr="00F01AF2">
              <w:rPr>
                <w:rFonts w:ascii="Times New Roman" w:hAnsi="Times New Roman"/>
                <w:sz w:val="16"/>
                <w:szCs w:val="16"/>
              </w:rPr>
              <w:t xml:space="preserve">I.6. </w:t>
            </w:r>
          </w:p>
          <w:p w14:paraId="1C7500FC" w14:textId="77777777" w:rsidR="00384158" w:rsidRPr="00F01AF2" w:rsidRDefault="00384158" w:rsidP="00384158">
            <w:pPr>
              <w:spacing w:after="0" w:line="240" w:lineRule="auto"/>
              <w:rPr>
                <w:rFonts w:ascii="Times New Roman" w:hAnsi="Times New Roman"/>
                <w:sz w:val="16"/>
                <w:szCs w:val="16"/>
              </w:rPr>
            </w:pPr>
          </w:p>
        </w:tc>
      </w:tr>
      <w:tr w:rsidR="00F01AF2" w:rsidRPr="00F01AF2" w14:paraId="3FF48A7A" w14:textId="77777777" w:rsidTr="00DE07E2">
        <w:trPr>
          <w:jc w:val="center"/>
        </w:trPr>
        <w:tc>
          <w:tcPr>
            <w:tcW w:w="183" w:type="pct"/>
            <w:vMerge/>
            <w:tcBorders>
              <w:left w:val="single" w:sz="4" w:space="0" w:color="auto"/>
              <w:right w:val="single" w:sz="4" w:space="0" w:color="auto"/>
            </w:tcBorders>
          </w:tcPr>
          <w:p w14:paraId="33A4CA72" w14:textId="77777777" w:rsidR="00384158" w:rsidRPr="00F01AF2" w:rsidRDefault="00384158" w:rsidP="00384158">
            <w:pPr>
              <w:spacing w:after="0" w:line="240" w:lineRule="auto"/>
              <w:rPr>
                <w:rFonts w:ascii="Times New Roman" w:hAnsi="Times New Roman"/>
                <w:sz w:val="16"/>
                <w:szCs w:val="16"/>
                <w:lang w:val="mk-MK"/>
              </w:rPr>
            </w:pPr>
          </w:p>
        </w:tc>
        <w:tc>
          <w:tcPr>
            <w:tcW w:w="2628" w:type="pct"/>
            <w:gridSpan w:val="12"/>
            <w:tcBorders>
              <w:top w:val="nil"/>
              <w:left w:val="single" w:sz="4" w:space="0" w:color="auto"/>
              <w:bottom w:val="nil"/>
              <w:right w:val="single" w:sz="4" w:space="0" w:color="auto"/>
            </w:tcBorders>
          </w:tcPr>
          <w:p w14:paraId="53F7517A" w14:textId="77777777" w:rsidR="00384158" w:rsidRPr="00F01AF2" w:rsidRDefault="00561FCA" w:rsidP="00735ADB">
            <w:pPr>
              <w:pStyle w:val="Default"/>
              <w:rPr>
                <w:rFonts w:ascii="Times New Roman" w:eastAsia="Calibri" w:hAnsi="Times New Roman" w:cs="Times New Roman"/>
                <w:color w:val="auto"/>
                <w:sz w:val="16"/>
                <w:szCs w:val="16"/>
              </w:rPr>
            </w:pPr>
            <w:r>
              <w:rPr>
                <w:rFonts w:ascii="Times New Roman" w:hAnsi="Times New Roman" w:cs="Times New Roman"/>
                <w:b/>
                <w:color w:val="auto"/>
                <w:sz w:val="16"/>
                <w:szCs w:val="16"/>
              </w:rPr>
              <w:t>Pavadinimas</w:t>
            </w:r>
            <w:r w:rsidR="003B3F26"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Name/</w:t>
            </w:r>
            <w:r w:rsidR="00735ADB" w:rsidRPr="00735ADB">
              <w:rPr>
                <w:rFonts w:ascii="Times New Roman" w:hAnsi="Times New Roman" w:cs="Times New Roman"/>
                <w:bCs/>
                <w:i/>
                <w:iCs/>
                <w:color w:val="auto"/>
                <w:sz w:val="16"/>
                <w:szCs w:val="16"/>
              </w:rPr>
              <w:t>Adı</w:t>
            </w:r>
            <w:r w:rsidR="00735ADB" w:rsidRPr="00735ADB">
              <w:rPr>
                <w:rFonts w:ascii="Times New Roman" w:hAnsi="Times New Roman" w:cs="Times New Roman"/>
                <w:i/>
                <w:iCs/>
                <w:color w:val="auto"/>
                <w:sz w:val="16"/>
                <w:szCs w:val="16"/>
              </w:rPr>
              <w:t>:</w:t>
            </w:r>
          </w:p>
          <w:p w14:paraId="51FD9BE5" w14:textId="77777777" w:rsidR="00384158" w:rsidRPr="00F01AF2" w:rsidRDefault="00384158" w:rsidP="00384158">
            <w:pPr>
              <w:spacing w:after="0" w:line="240" w:lineRule="auto"/>
              <w:rPr>
                <w:rFonts w:ascii="Times New Roman" w:hAnsi="Times New Roman"/>
                <w:sz w:val="16"/>
                <w:szCs w:val="16"/>
              </w:rPr>
            </w:pPr>
          </w:p>
        </w:tc>
        <w:tc>
          <w:tcPr>
            <w:tcW w:w="2189" w:type="pct"/>
            <w:gridSpan w:val="8"/>
            <w:vMerge/>
            <w:tcBorders>
              <w:left w:val="single" w:sz="4" w:space="0" w:color="auto"/>
              <w:bottom w:val="single" w:sz="4" w:space="0" w:color="auto"/>
              <w:right w:val="single" w:sz="4" w:space="0" w:color="auto"/>
              <w:tr2bl w:val="single" w:sz="4" w:space="0" w:color="auto"/>
            </w:tcBorders>
          </w:tcPr>
          <w:p w14:paraId="09529396" w14:textId="77777777" w:rsidR="00384158" w:rsidRPr="00F01AF2" w:rsidRDefault="00384158" w:rsidP="00384158">
            <w:pPr>
              <w:spacing w:after="0" w:line="240" w:lineRule="auto"/>
              <w:rPr>
                <w:rFonts w:ascii="Times New Roman" w:hAnsi="Times New Roman"/>
                <w:sz w:val="16"/>
                <w:szCs w:val="16"/>
              </w:rPr>
            </w:pPr>
          </w:p>
        </w:tc>
      </w:tr>
      <w:tr w:rsidR="00F01AF2" w:rsidRPr="00F01AF2" w14:paraId="50D367B2" w14:textId="77777777" w:rsidTr="00DE07E2">
        <w:trPr>
          <w:jc w:val="center"/>
        </w:trPr>
        <w:tc>
          <w:tcPr>
            <w:tcW w:w="183" w:type="pct"/>
            <w:vMerge/>
            <w:tcBorders>
              <w:left w:val="single" w:sz="4" w:space="0" w:color="auto"/>
              <w:right w:val="single" w:sz="4" w:space="0" w:color="auto"/>
            </w:tcBorders>
          </w:tcPr>
          <w:p w14:paraId="237151E0" w14:textId="77777777" w:rsidR="00384158" w:rsidRPr="00F01AF2" w:rsidRDefault="00384158" w:rsidP="00384158">
            <w:pPr>
              <w:spacing w:after="0" w:line="240" w:lineRule="auto"/>
              <w:rPr>
                <w:rFonts w:ascii="Times New Roman" w:hAnsi="Times New Roman"/>
                <w:sz w:val="16"/>
                <w:szCs w:val="16"/>
                <w:lang w:val="mk-MK"/>
              </w:rPr>
            </w:pPr>
          </w:p>
        </w:tc>
        <w:tc>
          <w:tcPr>
            <w:tcW w:w="2628" w:type="pct"/>
            <w:gridSpan w:val="12"/>
            <w:tcBorders>
              <w:top w:val="nil"/>
              <w:left w:val="single" w:sz="4" w:space="0" w:color="auto"/>
              <w:bottom w:val="nil"/>
              <w:right w:val="single" w:sz="4" w:space="0" w:color="auto"/>
            </w:tcBorders>
          </w:tcPr>
          <w:p w14:paraId="4D5EB2E6" w14:textId="77777777" w:rsidR="00384158" w:rsidRPr="00F01AF2" w:rsidRDefault="00561FCA" w:rsidP="00384158">
            <w:pPr>
              <w:spacing w:after="0" w:line="240" w:lineRule="auto"/>
              <w:rPr>
                <w:rFonts w:ascii="Times New Roman" w:hAnsi="Times New Roman"/>
                <w:sz w:val="16"/>
                <w:szCs w:val="16"/>
              </w:rPr>
            </w:pPr>
            <w:r w:rsidRPr="00F01AF2">
              <w:rPr>
                <w:rFonts w:ascii="Times New Roman" w:hAnsi="Times New Roman"/>
                <w:b/>
                <w:sz w:val="16"/>
                <w:szCs w:val="16"/>
              </w:rPr>
              <w:t>Adresas</w:t>
            </w:r>
            <w:r w:rsidRPr="00F01AF2">
              <w:rPr>
                <w:rFonts w:ascii="Times New Roman" w:hAnsi="Times New Roman"/>
                <w:sz w:val="16"/>
                <w:szCs w:val="16"/>
              </w:rPr>
              <w:t xml:space="preserve"> </w:t>
            </w:r>
            <w:r w:rsidR="003B3F26" w:rsidRPr="00F01AF2">
              <w:rPr>
                <w:rFonts w:ascii="Times New Roman" w:hAnsi="Times New Roman"/>
                <w:sz w:val="16"/>
                <w:szCs w:val="16"/>
              </w:rPr>
              <w:t>/</w:t>
            </w:r>
            <w:r w:rsidR="00FA38D5" w:rsidRPr="00F01AF2">
              <w:rPr>
                <w:rFonts w:ascii="Times New Roman" w:hAnsi="Times New Roman"/>
                <w:sz w:val="16"/>
                <w:szCs w:val="16"/>
              </w:rPr>
              <w:t>Adresa</w:t>
            </w:r>
            <w:r w:rsidR="00384158" w:rsidRPr="00F01AF2">
              <w:rPr>
                <w:rFonts w:ascii="Times New Roman" w:hAnsi="Times New Roman"/>
                <w:sz w:val="16"/>
                <w:szCs w:val="16"/>
              </w:rPr>
              <w:t>/Address</w:t>
            </w:r>
          </w:p>
          <w:p w14:paraId="4502080E" w14:textId="77777777" w:rsidR="00384158" w:rsidRPr="00F01AF2" w:rsidRDefault="00384158" w:rsidP="00384158">
            <w:pPr>
              <w:spacing w:after="0" w:line="240" w:lineRule="auto"/>
              <w:rPr>
                <w:rFonts w:ascii="Times New Roman" w:hAnsi="Times New Roman"/>
                <w:sz w:val="16"/>
                <w:szCs w:val="16"/>
              </w:rPr>
            </w:pPr>
          </w:p>
        </w:tc>
        <w:tc>
          <w:tcPr>
            <w:tcW w:w="2189" w:type="pct"/>
            <w:gridSpan w:val="8"/>
            <w:vMerge/>
            <w:tcBorders>
              <w:left w:val="single" w:sz="4" w:space="0" w:color="auto"/>
              <w:bottom w:val="single" w:sz="4" w:space="0" w:color="auto"/>
              <w:right w:val="single" w:sz="4" w:space="0" w:color="auto"/>
              <w:tr2bl w:val="single" w:sz="4" w:space="0" w:color="auto"/>
            </w:tcBorders>
          </w:tcPr>
          <w:p w14:paraId="79FBED81" w14:textId="77777777" w:rsidR="00384158" w:rsidRPr="00F01AF2" w:rsidRDefault="00384158" w:rsidP="00384158">
            <w:pPr>
              <w:spacing w:after="0" w:line="240" w:lineRule="auto"/>
              <w:rPr>
                <w:rFonts w:ascii="Times New Roman" w:hAnsi="Times New Roman"/>
                <w:sz w:val="16"/>
                <w:szCs w:val="16"/>
              </w:rPr>
            </w:pPr>
          </w:p>
        </w:tc>
      </w:tr>
      <w:tr w:rsidR="00F01AF2" w:rsidRPr="00F01AF2" w14:paraId="640B1F9E" w14:textId="77777777" w:rsidTr="00DE07E2">
        <w:trPr>
          <w:jc w:val="center"/>
        </w:trPr>
        <w:tc>
          <w:tcPr>
            <w:tcW w:w="183" w:type="pct"/>
            <w:vMerge/>
            <w:tcBorders>
              <w:left w:val="single" w:sz="4" w:space="0" w:color="auto"/>
              <w:right w:val="single" w:sz="4" w:space="0" w:color="auto"/>
            </w:tcBorders>
          </w:tcPr>
          <w:p w14:paraId="593DFEFD" w14:textId="77777777" w:rsidR="00384158" w:rsidRPr="00F01AF2" w:rsidRDefault="00384158" w:rsidP="00384158">
            <w:pPr>
              <w:spacing w:after="0" w:line="240" w:lineRule="auto"/>
              <w:rPr>
                <w:rFonts w:ascii="Times New Roman" w:hAnsi="Times New Roman"/>
                <w:sz w:val="16"/>
                <w:szCs w:val="16"/>
                <w:lang w:val="mk-MK"/>
              </w:rPr>
            </w:pPr>
          </w:p>
        </w:tc>
        <w:tc>
          <w:tcPr>
            <w:tcW w:w="2628" w:type="pct"/>
            <w:gridSpan w:val="12"/>
            <w:tcBorders>
              <w:top w:val="nil"/>
              <w:left w:val="single" w:sz="4" w:space="0" w:color="auto"/>
              <w:bottom w:val="nil"/>
              <w:right w:val="single" w:sz="4" w:space="0" w:color="auto"/>
            </w:tcBorders>
          </w:tcPr>
          <w:p w14:paraId="3A6C1C42" w14:textId="77777777" w:rsidR="00384158" w:rsidRPr="00F01AF2" w:rsidRDefault="003B3F26"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Pašto kodas</w:t>
            </w:r>
            <w:r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Postcode/</w:t>
            </w:r>
            <w:r w:rsidR="00735ADB" w:rsidRPr="00735ADB">
              <w:rPr>
                <w:rFonts w:ascii="Times New Roman" w:hAnsi="Times New Roman" w:cs="Times New Roman"/>
                <w:bCs/>
                <w:i/>
                <w:iCs/>
                <w:color w:val="auto"/>
                <w:sz w:val="16"/>
                <w:szCs w:val="16"/>
              </w:rPr>
              <w:t>Posta kodu</w:t>
            </w:r>
            <w:r w:rsidR="00735ADB" w:rsidRPr="00735ADB">
              <w:rPr>
                <w:rFonts w:ascii="Times New Roman" w:hAnsi="Times New Roman" w:cs="Times New Roman"/>
                <w:i/>
                <w:iCs/>
                <w:color w:val="auto"/>
                <w:sz w:val="16"/>
                <w:szCs w:val="16"/>
              </w:rPr>
              <w:t>:</w:t>
            </w:r>
          </w:p>
        </w:tc>
        <w:tc>
          <w:tcPr>
            <w:tcW w:w="2189" w:type="pct"/>
            <w:gridSpan w:val="8"/>
            <w:vMerge/>
            <w:tcBorders>
              <w:left w:val="single" w:sz="4" w:space="0" w:color="auto"/>
              <w:bottom w:val="single" w:sz="4" w:space="0" w:color="auto"/>
              <w:right w:val="single" w:sz="4" w:space="0" w:color="auto"/>
              <w:tr2bl w:val="single" w:sz="4" w:space="0" w:color="auto"/>
            </w:tcBorders>
          </w:tcPr>
          <w:p w14:paraId="6084DC7A" w14:textId="77777777" w:rsidR="00384158" w:rsidRPr="00F01AF2" w:rsidRDefault="00384158" w:rsidP="00384158">
            <w:pPr>
              <w:spacing w:after="0" w:line="240" w:lineRule="auto"/>
              <w:rPr>
                <w:rFonts w:ascii="Times New Roman" w:hAnsi="Times New Roman"/>
                <w:sz w:val="16"/>
                <w:szCs w:val="16"/>
              </w:rPr>
            </w:pPr>
          </w:p>
        </w:tc>
      </w:tr>
      <w:tr w:rsidR="00F01AF2" w:rsidRPr="00F01AF2" w14:paraId="7A116225" w14:textId="77777777" w:rsidTr="00DE07E2">
        <w:trPr>
          <w:trHeight w:val="305"/>
          <w:jc w:val="center"/>
        </w:trPr>
        <w:tc>
          <w:tcPr>
            <w:tcW w:w="183" w:type="pct"/>
            <w:vMerge/>
            <w:tcBorders>
              <w:left w:val="single" w:sz="4" w:space="0" w:color="auto"/>
              <w:right w:val="single" w:sz="4" w:space="0" w:color="auto"/>
            </w:tcBorders>
          </w:tcPr>
          <w:p w14:paraId="19C8CE70" w14:textId="77777777" w:rsidR="00384158" w:rsidRPr="00F01AF2" w:rsidRDefault="00384158" w:rsidP="00384158">
            <w:pPr>
              <w:spacing w:after="0" w:line="240" w:lineRule="auto"/>
              <w:rPr>
                <w:rFonts w:ascii="Times New Roman" w:hAnsi="Times New Roman"/>
                <w:sz w:val="16"/>
                <w:szCs w:val="16"/>
                <w:lang w:val="mk-MK"/>
              </w:rPr>
            </w:pPr>
          </w:p>
        </w:tc>
        <w:tc>
          <w:tcPr>
            <w:tcW w:w="2628" w:type="pct"/>
            <w:gridSpan w:val="12"/>
            <w:tcBorders>
              <w:top w:val="nil"/>
              <w:left w:val="single" w:sz="4" w:space="0" w:color="auto"/>
              <w:bottom w:val="single" w:sz="4" w:space="0" w:color="auto"/>
              <w:right w:val="single" w:sz="4" w:space="0" w:color="auto"/>
            </w:tcBorders>
          </w:tcPr>
          <w:p w14:paraId="47A45097" w14:textId="77777777" w:rsidR="00384158" w:rsidRPr="00F01AF2" w:rsidRDefault="003B3F26"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Telefonas</w:t>
            </w:r>
            <w:r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Tel./</w:t>
            </w:r>
            <w:r w:rsidR="00735ADB" w:rsidRPr="00735ADB">
              <w:rPr>
                <w:rFonts w:ascii="Times New Roman" w:hAnsi="Times New Roman" w:cs="Times New Roman"/>
                <w:bCs/>
                <w:i/>
                <w:iCs/>
                <w:color w:val="auto"/>
                <w:sz w:val="16"/>
                <w:szCs w:val="16"/>
              </w:rPr>
              <w:t>Telefon</w:t>
            </w:r>
            <w:r w:rsidR="00735ADB" w:rsidRPr="00735ADB">
              <w:rPr>
                <w:rFonts w:ascii="Times New Roman" w:hAnsi="Times New Roman" w:cs="Times New Roman"/>
                <w:i/>
                <w:iCs/>
                <w:color w:val="auto"/>
                <w:sz w:val="16"/>
                <w:szCs w:val="16"/>
              </w:rPr>
              <w:t>:</w:t>
            </w:r>
          </w:p>
        </w:tc>
        <w:tc>
          <w:tcPr>
            <w:tcW w:w="2189" w:type="pct"/>
            <w:gridSpan w:val="8"/>
            <w:vMerge/>
            <w:tcBorders>
              <w:left w:val="single" w:sz="4" w:space="0" w:color="auto"/>
              <w:bottom w:val="single" w:sz="4" w:space="0" w:color="auto"/>
              <w:right w:val="single" w:sz="4" w:space="0" w:color="auto"/>
              <w:tr2bl w:val="single" w:sz="4" w:space="0" w:color="auto"/>
            </w:tcBorders>
          </w:tcPr>
          <w:p w14:paraId="05B489A6" w14:textId="77777777" w:rsidR="00384158" w:rsidRPr="00F01AF2" w:rsidRDefault="00384158" w:rsidP="00384158">
            <w:pPr>
              <w:spacing w:after="0" w:line="240" w:lineRule="auto"/>
              <w:rPr>
                <w:rFonts w:ascii="Times New Roman" w:hAnsi="Times New Roman"/>
                <w:sz w:val="16"/>
                <w:szCs w:val="16"/>
              </w:rPr>
            </w:pPr>
          </w:p>
        </w:tc>
      </w:tr>
      <w:tr w:rsidR="00F01AF2" w:rsidRPr="00F01AF2" w14:paraId="2B05D525" w14:textId="77777777" w:rsidTr="00DE07E2">
        <w:trPr>
          <w:trHeight w:val="305"/>
          <w:jc w:val="center"/>
        </w:trPr>
        <w:tc>
          <w:tcPr>
            <w:tcW w:w="183" w:type="pct"/>
            <w:vMerge/>
            <w:tcBorders>
              <w:left w:val="single" w:sz="4" w:space="0" w:color="auto"/>
              <w:right w:val="single" w:sz="4" w:space="0" w:color="auto"/>
            </w:tcBorders>
          </w:tcPr>
          <w:p w14:paraId="07EF122B" w14:textId="77777777" w:rsidR="00A923D8" w:rsidRPr="00F01AF2" w:rsidRDefault="00A923D8" w:rsidP="00384158">
            <w:pPr>
              <w:spacing w:after="0" w:line="240" w:lineRule="auto"/>
              <w:rPr>
                <w:rFonts w:ascii="Times New Roman" w:hAnsi="Times New Roman"/>
                <w:sz w:val="16"/>
                <w:szCs w:val="16"/>
                <w:lang w:val="mk-MK"/>
              </w:rPr>
            </w:pPr>
          </w:p>
        </w:tc>
        <w:tc>
          <w:tcPr>
            <w:tcW w:w="2628" w:type="pct"/>
            <w:gridSpan w:val="12"/>
            <w:tcBorders>
              <w:top w:val="nil"/>
              <w:left w:val="single" w:sz="4" w:space="0" w:color="auto"/>
              <w:bottom w:val="single" w:sz="4" w:space="0" w:color="auto"/>
              <w:right w:val="single" w:sz="4" w:space="0" w:color="auto"/>
            </w:tcBorders>
          </w:tcPr>
          <w:p w14:paraId="79989E4F" w14:textId="77777777" w:rsidR="00A923D8" w:rsidRPr="00F01AF2" w:rsidRDefault="00A923D8" w:rsidP="00384158">
            <w:pPr>
              <w:spacing w:after="0" w:line="240" w:lineRule="auto"/>
              <w:rPr>
                <w:rFonts w:ascii="Times New Roman" w:hAnsi="Times New Roman"/>
                <w:b/>
                <w:sz w:val="16"/>
                <w:szCs w:val="16"/>
              </w:rPr>
            </w:pPr>
          </w:p>
        </w:tc>
        <w:tc>
          <w:tcPr>
            <w:tcW w:w="2189" w:type="pct"/>
            <w:gridSpan w:val="8"/>
            <w:tcBorders>
              <w:left w:val="single" w:sz="4" w:space="0" w:color="auto"/>
              <w:bottom w:val="single" w:sz="4" w:space="0" w:color="auto"/>
              <w:right w:val="single" w:sz="4" w:space="0" w:color="auto"/>
              <w:tr2bl w:val="single" w:sz="4" w:space="0" w:color="auto"/>
            </w:tcBorders>
          </w:tcPr>
          <w:p w14:paraId="6EFE40B8" w14:textId="77777777" w:rsidR="00A923D8" w:rsidRPr="00F01AF2" w:rsidRDefault="00A923D8" w:rsidP="00384158">
            <w:pPr>
              <w:spacing w:after="0" w:line="240" w:lineRule="auto"/>
              <w:rPr>
                <w:rFonts w:ascii="Times New Roman" w:hAnsi="Times New Roman"/>
                <w:sz w:val="16"/>
                <w:szCs w:val="16"/>
              </w:rPr>
            </w:pPr>
          </w:p>
        </w:tc>
      </w:tr>
      <w:tr w:rsidR="00E11EF7" w:rsidRPr="00F01AF2" w14:paraId="42E58396" w14:textId="77777777" w:rsidTr="00DE07E2">
        <w:trPr>
          <w:trHeight w:val="1133"/>
          <w:jc w:val="center"/>
        </w:trPr>
        <w:tc>
          <w:tcPr>
            <w:tcW w:w="183" w:type="pct"/>
            <w:vMerge/>
            <w:tcBorders>
              <w:left w:val="single" w:sz="4" w:space="0" w:color="auto"/>
              <w:right w:val="single" w:sz="4" w:space="0" w:color="auto"/>
            </w:tcBorders>
          </w:tcPr>
          <w:p w14:paraId="19CEC17D" w14:textId="77777777" w:rsidR="00735ADB" w:rsidRPr="00F01AF2" w:rsidRDefault="00735ADB" w:rsidP="00384158">
            <w:pPr>
              <w:spacing w:after="0" w:line="240" w:lineRule="auto"/>
              <w:rPr>
                <w:rFonts w:ascii="Times New Roman" w:hAnsi="Times New Roman"/>
                <w:sz w:val="16"/>
                <w:szCs w:val="16"/>
              </w:rPr>
            </w:pPr>
          </w:p>
        </w:tc>
        <w:tc>
          <w:tcPr>
            <w:tcW w:w="571" w:type="pct"/>
            <w:tcBorders>
              <w:top w:val="single" w:sz="4" w:space="0" w:color="auto"/>
              <w:left w:val="single" w:sz="4" w:space="0" w:color="auto"/>
              <w:right w:val="single" w:sz="4" w:space="0" w:color="auto"/>
            </w:tcBorders>
          </w:tcPr>
          <w:p w14:paraId="2BE1921B" w14:textId="77777777" w:rsidR="00735ADB" w:rsidRPr="00F01AF2" w:rsidRDefault="00735ADB"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I.7.</w:t>
            </w:r>
            <w:r w:rsidRPr="00F01AF2">
              <w:rPr>
                <w:rFonts w:ascii="Times New Roman" w:hAnsi="Times New Roman" w:cs="Times New Roman"/>
                <w:b/>
                <w:color w:val="auto"/>
                <w:sz w:val="16"/>
                <w:szCs w:val="16"/>
              </w:rPr>
              <w:t>Kilmės šalis</w:t>
            </w:r>
            <w:r w:rsidRPr="00F01AF2">
              <w:rPr>
                <w:rFonts w:ascii="Times New Roman" w:hAnsi="Times New Roman" w:cs="Times New Roman"/>
                <w:color w:val="auto"/>
                <w:sz w:val="16"/>
                <w:szCs w:val="16"/>
              </w:rPr>
              <w:t xml:space="preserve">/ </w:t>
            </w:r>
            <w:r w:rsidRPr="00735ADB">
              <w:rPr>
                <w:rFonts w:ascii="Times New Roman" w:hAnsi="Times New Roman" w:cs="Times New Roman"/>
                <w:color w:val="auto"/>
                <w:sz w:val="16"/>
                <w:szCs w:val="16"/>
              </w:rPr>
              <w:t>Country of origin /</w:t>
            </w:r>
            <w:r w:rsidRPr="00735ADB">
              <w:rPr>
                <w:rFonts w:ascii="Times New Roman" w:hAnsi="Times New Roman" w:cs="Times New Roman"/>
                <w:bCs/>
                <w:i/>
                <w:iCs/>
                <w:color w:val="auto"/>
                <w:sz w:val="16"/>
                <w:szCs w:val="16"/>
              </w:rPr>
              <w:t>Orijin ülke</w:t>
            </w:r>
          </w:p>
          <w:p w14:paraId="07AEEA68" w14:textId="77777777" w:rsidR="00735ADB" w:rsidRPr="00F01AF2" w:rsidRDefault="00735ADB" w:rsidP="00A923D8">
            <w:pPr>
              <w:spacing w:after="0" w:line="240" w:lineRule="auto"/>
              <w:rPr>
                <w:rFonts w:ascii="Times New Roman" w:hAnsi="Times New Roman"/>
                <w:sz w:val="16"/>
                <w:szCs w:val="16"/>
              </w:rPr>
            </w:pPr>
          </w:p>
          <w:p w14:paraId="5C634E07" w14:textId="77777777" w:rsidR="00735ADB" w:rsidRPr="00F01AF2" w:rsidRDefault="00735ADB" w:rsidP="00A923D8">
            <w:pPr>
              <w:spacing w:after="0" w:line="240" w:lineRule="auto"/>
              <w:rPr>
                <w:rFonts w:ascii="Times New Roman" w:hAnsi="Times New Roman"/>
                <w:b/>
                <w:sz w:val="16"/>
                <w:szCs w:val="16"/>
              </w:rPr>
            </w:pPr>
          </w:p>
        </w:tc>
        <w:tc>
          <w:tcPr>
            <w:tcW w:w="613" w:type="pct"/>
            <w:gridSpan w:val="4"/>
            <w:tcBorders>
              <w:top w:val="single" w:sz="4" w:space="0" w:color="auto"/>
              <w:left w:val="single" w:sz="4" w:space="0" w:color="auto"/>
              <w:right w:val="single" w:sz="4" w:space="0" w:color="auto"/>
            </w:tcBorders>
          </w:tcPr>
          <w:p w14:paraId="68B54FDC" w14:textId="77777777" w:rsidR="00735ADB" w:rsidRPr="00F01AF2" w:rsidRDefault="00735ADB" w:rsidP="00735ADB">
            <w:pPr>
              <w:autoSpaceDE w:val="0"/>
              <w:autoSpaceDN w:val="0"/>
              <w:adjustRightInd w:val="0"/>
              <w:spacing w:after="0" w:line="240" w:lineRule="auto"/>
              <w:rPr>
                <w:rFonts w:ascii="Times New Roman" w:hAnsi="Times New Roman"/>
                <w:sz w:val="16"/>
                <w:szCs w:val="16"/>
                <w:lang w:val="lt-LT" w:eastAsia="lt-LT"/>
              </w:rPr>
            </w:pPr>
            <w:r w:rsidRPr="00F01AF2">
              <w:rPr>
                <w:rFonts w:ascii="Times New Roman" w:hAnsi="Times New Roman"/>
                <w:b/>
                <w:sz w:val="16"/>
                <w:szCs w:val="16"/>
              </w:rPr>
              <w:t>ISO kodas</w:t>
            </w:r>
            <w:r w:rsidRPr="00F01AF2">
              <w:rPr>
                <w:rFonts w:ascii="Times New Roman" w:hAnsi="Times New Roman"/>
                <w:sz w:val="16"/>
                <w:szCs w:val="16"/>
              </w:rPr>
              <w:t xml:space="preserve">/ </w:t>
            </w:r>
            <w:r w:rsidRPr="00735ADB">
              <w:rPr>
                <w:rFonts w:ascii="Times New Roman" w:hAnsi="Times New Roman"/>
                <w:sz w:val="16"/>
                <w:szCs w:val="16"/>
                <w:lang w:val="lt-LT" w:eastAsia="lt-LT"/>
              </w:rPr>
              <w:t xml:space="preserve">ISO Code/ </w:t>
            </w:r>
            <w:r w:rsidRPr="00735ADB">
              <w:rPr>
                <w:rFonts w:ascii="Times New Roman" w:hAnsi="Times New Roman"/>
                <w:bCs/>
                <w:i/>
                <w:iCs/>
                <w:sz w:val="16"/>
                <w:szCs w:val="16"/>
                <w:lang w:val="lt-LT" w:eastAsia="lt-LT"/>
              </w:rPr>
              <w:t>ISO Kodu</w:t>
            </w:r>
          </w:p>
          <w:p w14:paraId="0EC5ABA7" w14:textId="77777777" w:rsidR="00735ADB" w:rsidRPr="00F01AF2" w:rsidRDefault="00735ADB" w:rsidP="00A923D8">
            <w:pPr>
              <w:spacing w:after="0" w:line="240" w:lineRule="auto"/>
              <w:rPr>
                <w:rFonts w:ascii="Times New Roman" w:hAnsi="Times New Roman"/>
                <w:sz w:val="16"/>
                <w:szCs w:val="16"/>
              </w:rPr>
            </w:pPr>
          </w:p>
        </w:tc>
        <w:tc>
          <w:tcPr>
            <w:tcW w:w="727" w:type="pct"/>
            <w:gridSpan w:val="4"/>
            <w:tcBorders>
              <w:top w:val="single" w:sz="4" w:space="0" w:color="auto"/>
              <w:left w:val="single" w:sz="4" w:space="0" w:color="auto"/>
            </w:tcBorders>
          </w:tcPr>
          <w:p w14:paraId="5056DB64" w14:textId="77777777" w:rsidR="00735ADB" w:rsidRPr="00F01AF2" w:rsidRDefault="00735ADB"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 xml:space="preserve">I.8. </w:t>
            </w:r>
            <w:r w:rsidRPr="00F01AF2">
              <w:rPr>
                <w:rFonts w:ascii="Times New Roman" w:hAnsi="Times New Roman" w:cs="Times New Roman"/>
                <w:b/>
                <w:color w:val="auto"/>
                <w:sz w:val="16"/>
                <w:szCs w:val="16"/>
              </w:rPr>
              <w:t>Kilmės regionas</w:t>
            </w:r>
            <w:r w:rsidRPr="00F01AF2">
              <w:rPr>
                <w:rFonts w:ascii="Times New Roman" w:hAnsi="Times New Roman" w:cs="Times New Roman"/>
                <w:color w:val="auto"/>
                <w:sz w:val="16"/>
                <w:szCs w:val="16"/>
              </w:rPr>
              <w:t xml:space="preserve"> / </w:t>
            </w:r>
            <w:r w:rsidRPr="00735ADB">
              <w:rPr>
                <w:rFonts w:ascii="Times New Roman" w:hAnsi="Times New Roman" w:cs="Times New Roman"/>
                <w:color w:val="auto"/>
                <w:sz w:val="16"/>
                <w:szCs w:val="16"/>
              </w:rPr>
              <w:t>Region of origin /</w:t>
            </w:r>
            <w:r w:rsidRPr="00735ADB">
              <w:rPr>
                <w:rFonts w:ascii="Times New Roman" w:hAnsi="Times New Roman" w:cs="Times New Roman"/>
                <w:bCs/>
                <w:i/>
                <w:iCs/>
                <w:color w:val="auto"/>
                <w:sz w:val="16"/>
                <w:szCs w:val="16"/>
              </w:rPr>
              <w:t>Orijin bölgesi</w:t>
            </w:r>
            <w:r w:rsidRPr="00735ADB">
              <w:rPr>
                <w:rFonts w:ascii="Times New Roman" w:hAnsi="Times New Roman" w:cs="Times New Roman"/>
                <w:i/>
                <w:iCs/>
                <w:color w:val="auto"/>
                <w:sz w:val="16"/>
                <w:szCs w:val="16"/>
              </w:rPr>
              <w:t>:</w:t>
            </w:r>
          </w:p>
          <w:p w14:paraId="2F2B6E3C" w14:textId="77777777" w:rsidR="00735ADB" w:rsidRPr="00F01AF2" w:rsidRDefault="00735ADB" w:rsidP="003B3F26">
            <w:pPr>
              <w:spacing w:after="0" w:line="240" w:lineRule="auto"/>
              <w:jc w:val="center"/>
              <w:rPr>
                <w:rFonts w:ascii="Times New Roman" w:hAnsi="Times New Roman"/>
                <w:b/>
                <w:sz w:val="16"/>
                <w:szCs w:val="16"/>
              </w:rPr>
            </w:pPr>
          </w:p>
        </w:tc>
        <w:tc>
          <w:tcPr>
            <w:tcW w:w="718" w:type="pct"/>
            <w:gridSpan w:val="3"/>
            <w:tcBorders>
              <w:top w:val="single" w:sz="4" w:space="0" w:color="auto"/>
              <w:left w:val="single" w:sz="4" w:space="0" w:color="auto"/>
            </w:tcBorders>
          </w:tcPr>
          <w:p w14:paraId="3030C4A5" w14:textId="77777777" w:rsidR="00735ADB" w:rsidRPr="00F01AF2" w:rsidRDefault="00735ADB"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Kodas</w:t>
            </w:r>
            <w:r w:rsidRPr="00F01AF2">
              <w:rPr>
                <w:rFonts w:ascii="Times New Roman" w:hAnsi="Times New Roman" w:cs="Times New Roman"/>
                <w:color w:val="auto"/>
                <w:sz w:val="16"/>
                <w:szCs w:val="16"/>
              </w:rPr>
              <w:t xml:space="preserve">/ </w:t>
            </w:r>
            <w:r w:rsidRPr="00735ADB">
              <w:rPr>
                <w:rFonts w:ascii="Times New Roman" w:hAnsi="Times New Roman" w:cs="Times New Roman"/>
                <w:color w:val="auto"/>
                <w:sz w:val="16"/>
                <w:szCs w:val="16"/>
              </w:rPr>
              <w:t>Code/</w:t>
            </w:r>
            <w:r w:rsidRPr="00735ADB">
              <w:rPr>
                <w:rFonts w:ascii="Times New Roman" w:hAnsi="Times New Roman" w:cs="Times New Roman"/>
                <w:bCs/>
                <w:i/>
                <w:iCs/>
                <w:color w:val="auto"/>
                <w:sz w:val="16"/>
                <w:szCs w:val="16"/>
              </w:rPr>
              <w:t>Kodu</w:t>
            </w:r>
          </w:p>
          <w:p w14:paraId="59F4C768" w14:textId="77777777" w:rsidR="00735ADB" w:rsidRPr="00F01AF2" w:rsidRDefault="00735ADB" w:rsidP="00735ADB">
            <w:pPr>
              <w:pStyle w:val="Default"/>
              <w:rPr>
                <w:rFonts w:ascii="Times New Roman" w:eastAsia="Calibri" w:hAnsi="Times New Roman" w:cs="Times New Roman"/>
                <w:color w:val="auto"/>
                <w:sz w:val="16"/>
                <w:szCs w:val="16"/>
              </w:rPr>
            </w:pPr>
          </w:p>
        </w:tc>
        <w:tc>
          <w:tcPr>
            <w:tcW w:w="770" w:type="pct"/>
            <w:gridSpan w:val="4"/>
            <w:tcBorders>
              <w:top w:val="single" w:sz="4" w:space="0" w:color="auto"/>
              <w:right w:val="single" w:sz="4" w:space="0" w:color="auto"/>
            </w:tcBorders>
          </w:tcPr>
          <w:p w14:paraId="1E92B5FA" w14:textId="77777777" w:rsidR="00735ADB" w:rsidRPr="00735ADB" w:rsidRDefault="00735ADB" w:rsidP="00735ADB">
            <w:pPr>
              <w:autoSpaceDE w:val="0"/>
              <w:autoSpaceDN w:val="0"/>
              <w:adjustRightInd w:val="0"/>
              <w:spacing w:after="0" w:line="240" w:lineRule="auto"/>
              <w:rPr>
                <w:rFonts w:ascii="Times New Roman" w:hAnsi="Times New Roman"/>
                <w:sz w:val="16"/>
                <w:szCs w:val="16"/>
                <w:lang w:val="lt-LT" w:eastAsia="lt-LT"/>
              </w:rPr>
            </w:pPr>
            <w:r w:rsidRPr="00F01AF2">
              <w:rPr>
                <w:rFonts w:ascii="Times New Roman" w:hAnsi="Times New Roman"/>
                <w:sz w:val="16"/>
                <w:szCs w:val="16"/>
              </w:rPr>
              <w:t>I.9.</w:t>
            </w:r>
            <w:r w:rsidRPr="00F01AF2">
              <w:rPr>
                <w:rFonts w:ascii="Times New Roman" w:hAnsi="Times New Roman"/>
                <w:b/>
                <w:sz w:val="16"/>
                <w:szCs w:val="16"/>
              </w:rPr>
              <w:t>Paskirties šalis</w:t>
            </w:r>
            <w:r w:rsidRPr="00F01AF2">
              <w:rPr>
                <w:rFonts w:ascii="Times New Roman" w:hAnsi="Times New Roman"/>
                <w:sz w:val="16"/>
                <w:szCs w:val="16"/>
              </w:rPr>
              <w:t xml:space="preserve">/ </w:t>
            </w:r>
            <w:r w:rsidRPr="00735ADB">
              <w:rPr>
                <w:rFonts w:ascii="Times New Roman" w:hAnsi="Times New Roman"/>
                <w:sz w:val="16"/>
                <w:szCs w:val="16"/>
                <w:lang w:val="lt-LT" w:eastAsia="lt-LT"/>
              </w:rPr>
              <w:t>Country of destination/</w:t>
            </w:r>
            <w:r w:rsidRPr="00735ADB">
              <w:rPr>
                <w:rFonts w:ascii="Times New Roman" w:hAnsi="Times New Roman"/>
                <w:bCs/>
                <w:i/>
                <w:iCs/>
                <w:sz w:val="16"/>
                <w:szCs w:val="16"/>
                <w:lang w:val="lt-LT" w:eastAsia="lt-LT"/>
              </w:rPr>
              <w:t xml:space="preserve">Varış ülkesi </w:t>
            </w:r>
            <w:r w:rsidR="00561FCA">
              <w:rPr>
                <w:rFonts w:ascii="Times New Roman" w:hAnsi="Times New Roman"/>
                <w:bCs/>
                <w:i/>
                <w:iCs/>
                <w:sz w:val="16"/>
                <w:szCs w:val="16"/>
                <w:lang w:val="lt-LT" w:eastAsia="lt-LT"/>
              </w:rPr>
              <w:t xml:space="preserve">   </w:t>
            </w:r>
            <w:r w:rsidR="00561FCA" w:rsidRPr="00561FCA">
              <w:rPr>
                <w:rFonts w:ascii="Times New Roman" w:hAnsi="Times New Roman"/>
                <w:bCs/>
                <w:iCs/>
                <w:sz w:val="16"/>
                <w:szCs w:val="16"/>
                <w:lang w:val="lt-LT" w:eastAsia="lt-LT"/>
              </w:rPr>
              <w:t>TURKIJA/</w:t>
            </w:r>
          </w:p>
          <w:p w14:paraId="7D5BFF73" w14:textId="77777777" w:rsidR="00735ADB" w:rsidRPr="00F01AF2" w:rsidRDefault="00735ADB" w:rsidP="00735ADB">
            <w:pPr>
              <w:pStyle w:val="Default"/>
              <w:rPr>
                <w:rFonts w:ascii="Times New Roman" w:eastAsia="Calibri" w:hAnsi="Times New Roman" w:cs="Times New Roman"/>
                <w:color w:val="auto"/>
                <w:sz w:val="16"/>
                <w:szCs w:val="16"/>
              </w:rPr>
            </w:pPr>
            <w:r w:rsidRPr="00735ADB">
              <w:rPr>
                <w:rFonts w:ascii="Times New Roman" w:hAnsi="Times New Roman" w:cs="Times New Roman"/>
                <w:color w:val="auto"/>
                <w:sz w:val="16"/>
                <w:szCs w:val="16"/>
              </w:rPr>
              <w:t>TURKEY/</w:t>
            </w:r>
            <w:r w:rsidRPr="00735ADB">
              <w:rPr>
                <w:rFonts w:ascii="Times New Roman" w:hAnsi="Times New Roman" w:cs="Times New Roman"/>
                <w:bCs/>
                <w:i/>
                <w:iCs/>
                <w:color w:val="auto"/>
                <w:sz w:val="16"/>
                <w:szCs w:val="16"/>
              </w:rPr>
              <w:t>TÜRKİYE</w:t>
            </w:r>
          </w:p>
          <w:p w14:paraId="4D63D17E" w14:textId="77777777" w:rsidR="00735ADB" w:rsidRPr="00F01AF2" w:rsidRDefault="00735ADB" w:rsidP="00735ADB">
            <w:pPr>
              <w:spacing w:after="0" w:line="240" w:lineRule="auto"/>
              <w:jc w:val="center"/>
              <w:rPr>
                <w:rFonts w:ascii="Times New Roman" w:hAnsi="Times New Roman"/>
                <w:b/>
                <w:sz w:val="16"/>
                <w:szCs w:val="16"/>
              </w:rPr>
            </w:pPr>
          </w:p>
        </w:tc>
        <w:tc>
          <w:tcPr>
            <w:tcW w:w="763" w:type="pct"/>
            <w:gridSpan w:val="2"/>
            <w:tcBorders>
              <w:top w:val="single" w:sz="4" w:space="0" w:color="auto"/>
              <w:right w:val="single" w:sz="4" w:space="0" w:color="auto"/>
            </w:tcBorders>
          </w:tcPr>
          <w:p w14:paraId="0968AC36" w14:textId="77777777" w:rsidR="00735ADB" w:rsidRPr="00F01AF2" w:rsidRDefault="00735ADB" w:rsidP="00735ADB">
            <w:pPr>
              <w:autoSpaceDE w:val="0"/>
              <w:autoSpaceDN w:val="0"/>
              <w:adjustRightInd w:val="0"/>
              <w:spacing w:after="0" w:line="240" w:lineRule="auto"/>
              <w:rPr>
                <w:rFonts w:ascii="Times New Roman" w:hAnsi="Times New Roman"/>
                <w:sz w:val="16"/>
                <w:szCs w:val="16"/>
                <w:lang w:val="lt-LT" w:eastAsia="lt-LT"/>
              </w:rPr>
            </w:pPr>
            <w:r w:rsidRPr="00F01AF2">
              <w:rPr>
                <w:rFonts w:ascii="Times New Roman" w:hAnsi="Times New Roman"/>
                <w:b/>
                <w:sz w:val="16"/>
                <w:szCs w:val="16"/>
              </w:rPr>
              <w:t>ISO kodas</w:t>
            </w:r>
            <w:r w:rsidRPr="00F01AF2">
              <w:rPr>
                <w:rFonts w:ascii="Times New Roman" w:hAnsi="Times New Roman"/>
                <w:sz w:val="16"/>
                <w:szCs w:val="16"/>
              </w:rPr>
              <w:t xml:space="preserve">/ </w:t>
            </w:r>
            <w:r w:rsidRPr="00735ADB">
              <w:rPr>
                <w:rFonts w:ascii="Times New Roman" w:hAnsi="Times New Roman"/>
                <w:sz w:val="16"/>
                <w:szCs w:val="16"/>
                <w:lang w:val="lt-LT" w:eastAsia="lt-LT"/>
              </w:rPr>
              <w:t>ISO Code/ ISO Kodu</w:t>
            </w:r>
          </w:p>
          <w:p w14:paraId="0FA35A81" w14:textId="77777777" w:rsidR="00735ADB" w:rsidRPr="00F01AF2" w:rsidRDefault="00735ADB" w:rsidP="00A923D8">
            <w:pPr>
              <w:spacing w:after="0" w:line="240" w:lineRule="auto"/>
              <w:rPr>
                <w:rFonts w:ascii="Times New Roman" w:hAnsi="Times New Roman"/>
                <w:sz w:val="16"/>
                <w:szCs w:val="16"/>
              </w:rPr>
            </w:pPr>
          </w:p>
        </w:tc>
        <w:tc>
          <w:tcPr>
            <w:tcW w:w="656" w:type="pct"/>
            <w:gridSpan w:val="2"/>
            <w:tcBorders>
              <w:top w:val="single" w:sz="4" w:space="0" w:color="auto"/>
              <w:left w:val="single" w:sz="4" w:space="0" w:color="auto"/>
              <w:bottom w:val="nil"/>
              <w:right w:val="single" w:sz="4" w:space="0" w:color="auto"/>
              <w:tr2bl w:val="single" w:sz="4" w:space="0" w:color="auto"/>
            </w:tcBorders>
          </w:tcPr>
          <w:p w14:paraId="08D3B3E6" w14:textId="77777777" w:rsidR="00735ADB" w:rsidRPr="00F01AF2" w:rsidRDefault="00735ADB" w:rsidP="00AB6B1E">
            <w:pPr>
              <w:spacing w:after="0" w:line="240" w:lineRule="auto"/>
              <w:rPr>
                <w:rFonts w:ascii="Times New Roman" w:hAnsi="Times New Roman"/>
                <w:sz w:val="16"/>
                <w:szCs w:val="16"/>
              </w:rPr>
            </w:pPr>
            <w:r w:rsidRPr="00F01AF2">
              <w:rPr>
                <w:rFonts w:ascii="Times New Roman" w:hAnsi="Times New Roman"/>
                <w:sz w:val="16"/>
                <w:szCs w:val="16"/>
              </w:rPr>
              <w:t xml:space="preserve">I.10. </w:t>
            </w:r>
          </w:p>
          <w:p w14:paraId="3CA93866" w14:textId="77777777" w:rsidR="00735ADB" w:rsidRPr="00F01AF2" w:rsidRDefault="00735ADB" w:rsidP="00AB6B1E">
            <w:pPr>
              <w:spacing w:after="0" w:line="240" w:lineRule="auto"/>
              <w:jc w:val="right"/>
              <w:rPr>
                <w:rFonts w:ascii="Times New Roman" w:hAnsi="Times New Roman"/>
                <w:sz w:val="16"/>
                <w:szCs w:val="16"/>
              </w:rPr>
            </w:pPr>
          </w:p>
        </w:tc>
      </w:tr>
      <w:tr w:rsidR="00F01AF2" w:rsidRPr="00F01AF2" w14:paraId="3B51A20C" w14:textId="77777777" w:rsidTr="00DE07E2">
        <w:trPr>
          <w:trHeight w:val="440"/>
          <w:jc w:val="center"/>
        </w:trPr>
        <w:tc>
          <w:tcPr>
            <w:tcW w:w="183" w:type="pct"/>
            <w:vMerge/>
            <w:tcBorders>
              <w:left w:val="single" w:sz="4" w:space="0" w:color="auto"/>
              <w:right w:val="single" w:sz="4" w:space="0" w:color="auto"/>
            </w:tcBorders>
          </w:tcPr>
          <w:p w14:paraId="79F5E5DC" w14:textId="77777777" w:rsidR="00AB6B1E" w:rsidRPr="00F01AF2" w:rsidRDefault="00AB6B1E" w:rsidP="00384158">
            <w:pPr>
              <w:spacing w:after="0" w:line="240" w:lineRule="auto"/>
              <w:rPr>
                <w:rFonts w:ascii="Times New Roman" w:hAnsi="Times New Roman"/>
                <w:sz w:val="16"/>
                <w:szCs w:val="16"/>
              </w:rPr>
            </w:pPr>
          </w:p>
        </w:tc>
        <w:tc>
          <w:tcPr>
            <w:tcW w:w="2628" w:type="pct"/>
            <w:gridSpan w:val="12"/>
            <w:tcBorders>
              <w:top w:val="single" w:sz="4" w:space="0" w:color="auto"/>
              <w:left w:val="single" w:sz="4" w:space="0" w:color="auto"/>
              <w:bottom w:val="nil"/>
              <w:right w:val="single" w:sz="4" w:space="0" w:color="auto"/>
            </w:tcBorders>
          </w:tcPr>
          <w:p w14:paraId="698016FD" w14:textId="77777777" w:rsidR="00735ADB" w:rsidRPr="00F01AF2" w:rsidRDefault="00AB6B1E"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 xml:space="preserve">I.11. </w:t>
            </w:r>
            <w:r w:rsidR="00A923D8" w:rsidRPr="00F01AF2">
              <w:rPr>
                <w:rFonts w:ascii="Times New Roman" w:hAnsi="Times New Roman" w:cs="Times New Roman"/>
                <w:b/>
                <w:color w:val="auto"/>
                <w:sz w:val="16"/>
                <w:szCs w:val="16"/>
              </w:rPr>
              <w:t>Kilmės vieta</w:t>
            </w:r>
            <w:r w:rsidR="00A923D8"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Place of origin/</w:t>
            </w:r>
            <w:r w:rsidR="00735ADB" w:rsidRPr="00735ADB">
              <w:rPr>
                <w:rFonts w:ascii="Times New Roman" w:hAnsi="Times New Roman" w:cs="Times New Roman"/>
                <w:bCs/>
                <w:i/>
                <w:iCs/>
                <w:color w:val="auto"/>
                <w:sz w:val="16"/>
                <w:szCs w:val="16"/>
              </w:rPr>
              <w:t>Orijin yeri</w:t>
            </w:r>
          </w:p>
          <w:p w14:paraId="71FEE1AA" w14:textId="77777777" w:rsidR="00AB6B1E" w:rsidRPr="00F01AF2" w:rsidRDefault="00AB6B1E" w:rsidP="00460B77">
            <w:pPr>
              <w:spacing w:after="0" w:line="240" w:lineRule="auto"/>
              <w:rPr>
                <w:rFonts w:ascii="Times New Roman" w:hAnsi="Times New Roman"/>
                <w:sz w:val="16"/>
                <w:szCs w:val="16"/>
              </w:rPr>
            </w:pPr>
          </w:p>
        </w:tc>
        <w:tc>
          <w:tcPr>
            <w:tcW w:w="2189" w:type="pct"/>
            <w:gridSpan w:val="8"/>
            <w:vMerge w:val="restart"/>
            <w:tcBorders>
              <w:top w:val="single" w:sz="4" w:space="0" w:color="auto"/>
              <w:left w:val="single" w:sz="4" w:space="0" w:color="auto"/>
              <w:bottom w:val="single" w:sz="4" w:space="0" w:color="auto"/>
              <w:right w:val="single" w:sz="4" w:space="0" w:color="auto"/>
              <w:tr2bl w:val="single" w:sz="4" w:space="0" w:color="auto"/>
            </w:tcBorders>
          </w:tcPr>
          <w:p w14:paraId="5A243D54" w14:textId="77777777" w:rsidR="00AB6B1E" w:rsidRPr="00F01AF2" w:rsidRDefault="00AB6B1E" w:rsidP="00384158">
            <w:pPr>
              <w:spacing w:after="0" w:line="240" w:lineRule="auto"/>
              <w:rPr>
                <w:rFonts w:ascii="Times New Roman" w:hAnsi="Times New Roman"/>
                <w:sz w:val="16"/>
                <w:szCs w:val="16"/>
              </w:rPr>
            </w:pPr>
            <w:r w:rsidRPr="00F01AF2">
              <w:rPr>
                <w:rFonts w:ascii="Times New Roman" w:hAnsi="Times New Roman"/>
                <w:sz w:val="16"/>
                <w:szCs w:val="16"/>
              </w:rPr>
              <w:t>I.12.</w:t>
            </w:r>
          </w:p>
        </w:tc>
      </w:tr>
      <w:tr w:rsidR="00E11EF7" w:rsidRPr="00F01AF2" w14:paraId="298F31F4" w14:textId="77777777" w:rsidTr="00DE07E2">
        <w:trPr>
          <w:trHeight w:val="432"/>
          <w:jc w:val="center"/>
        </w:trPr>
        <w:tc>
          <w:tcPr>
            <w:tcW w:w="183" w:type="pct"/>
            <w:vMerge/>
            <w:tcBorders>
              <w:left w:val="single" w:sz="4" w:space="0" w:color="auto"/>
              <w:right w:val="single" w:sz="4" w:space="0" w:color="auto"/>
            </w:tcBorders>
          </w:tcPr>
          <w:p w14:paraId="45C27ABB" w14:textId="77777777" w:rsidR="00AB6B1E" w:rsidRPr="00F01AF2" w:rsidRDefault="00AB6B1E" w:rsidP="00384158">
            <w:pPr>
              <w:spacing w:after="0" w:line="240" w:lineRule="auto"/>
              <w:rPr>
                <w:rFonts w:ascii="Times New Roman" w:hAnsi="Times New Roman"/>
                <w:sz w:val="16"/>
                <w:szCs w:val="16"/>
                <w:lang w:val="mk-MK"/>
              </w:rPr>
            </w:pPr>
          </w:p>
        </w:tc>
        <w:tc>
          <w:tcPr>
            <w:tcW w:w="1232" w:type="pct"/>
            <w:gridSpan w:val="6"/>
            <w:tcBorders>
              <w:top w:val="nil"/>
              <w:left w:val="single" w:sz="4" w:space="0" w:color="auto"/>
              <w:bottom w:val="nil"/>
              <w:right w:val="nil"/>
            </w:tcBorders>
          </w:tcPr>
          <w:p w14:paraId="50EB1FA4" w14:textId="77777777" w:rsidR="00735ADB" w:rsidRPr="00F01AF2" w:rsidRDefault="00A923D8"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Pavadinimas</w:t>
            </w:r>
            <w:r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Name/</w:t>
            </w:r>
            <w:r w:rsidR="00735ADB" w:rsidRPr="00735ADB">
              <w:rPr>
                <w:rFonts w:ascii="Times New Roman" w:hAnsi="Times New Roman" w:cs="Times New Roman"/>
                <w:bCs/>
                <w:i/>
                <w:iCs/>
                <w:color w:val="auto"/>
                <w:sz w:val="16"/>
                <w:szCs w:val="16"/>
              </w:rPr>
              <w:t>Adı</w:t>
            </w:r>
          </w:p>
          <w:p w14:paraId="6729A9E5" w14:textId="77777777" w:rsidR="00AB6B1E" w:rsidRPr="00F01AF2" w:rsidRDefault="00AB6B1E" w:rsidP="00384158">
            <w:pPr>
              <w:spacing w:after="0" w:line="240" w:lineRule="auto"/>
              <w:rPr>
                <w:rFonts w:ascii="Times New Roman" w:hAnsi="Times New Roman"/>
                <w:sz w:val="16"/>
                <w:szCs w:val="16"/>
              </w:rPr>
            </w:pPr>
          </w:p>
        </w:tc>
        <w:tc>
          <w:tcPr>
            <w:tcW w:w="1396" w:type="pct"/>
            <w:gridSpan w:val="6"/>
            <w:tcBorders>
              <w:top w:val="nil"/>
              <w:left w:val="nil"/>
              <w:bottom w:val="nil"/>
              <w:right w:val="single" w:sz="4" w:space="0" w:color="auto"/>
            </w:tcBorders>
          </w:tcPr>
          <w:p w14:paraId="4467B5CB" w14:textId="77777777" w:rsidR="00735ADB" w:rsidRPr="00F01AF2" w:rsidRDefault="00A923D8"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Patvirtinimo numeris</w:t>
            </w:r>
            <w:r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Approval number/</w:t>
            </w:r>
            <w:r w:rsidR="00735ADB" w:rsidRPr="00735ADB">
              <w:rPr>
                <w:rFonts w:ascii="Times New Roman" w:hAnsi="Times New Roman" w:cs="Times New Roman"/>
                <w:bCs/>
                <w:i/>
                <w:iCs/>
                <w:color w:val="auto"/>
                <w:sz w:val="16"/>
                <w:szCs w:val="16"/>
              </w:rPr>
              <w:t>Onay numarası</w:t>
            </w:r>
          </w:p>
          <w:p w14:paraId="59B61366" w14:textId="77777777" w:rsidR="00AB6B1E" w:rsidRPr="00F01AF2" w:rsidRDefault="00AB6B1E" w:rsidP="00384158">
            <w:pPr>
              <w:spacing w:after="0" w:line="240" w:lineRule="auto"/>
              <w:rPr>
                <w:rFonts w:ascii="Times New Roman" w:hAnsi="Times New Roman"/>
                <w:sz w:val="16"/>
                <w:szCs w:val="16"/>
              </w:rPr>
            </w:pPr>
          </w:p>
        </w:tc>
        <w:tc>
          <w:tcPr>
            <w:tcW w:w="2189" w:type="pct"/>
            <w:gridSpan w:val="8"/>
            <w:vMerge/>
            <w:tcBorders>
              <w:left w:val="single" w:sz="4" w:space="0" w:color="auto"/>
              <w:bottom w:val="single" w:sz="4" w:space="0" w:color="auto"/>
              <w:right w:val="single" w:sz="4" w:space="0" w:color="auto"/>
              <w:tr2bl w:val="nil"/>
            </w:tcBorders>
          </w:tcPr>
          <w:p w14:paraId="3913040D" w14:textId="77777777" w:rsidR="00AB6B1E" w:rsidRPr="00F01AF2" w:rsidRDefault="00AB6B1E" w:rsidP="00384158">
            <w:pPr>
              <w:spacing w:after="0" w:line="240" w:lineRule="auto"/>
              <w:rPr>
                <w:rFonts w:ascii="Times New Roman" w:hAnsi="Times New Roman"/>
                <w:sz w:val="16"/>
                <w:szCs w:val="16"/>
              </w:rPr>
            </w:pPr>
          </w:p>
        </w:tc>
      </w:tr>
      <w:tr w:rsidR="0034244B" w:rsidRPr="00F01AF2" w14:paraId="2FF0BFD3" w14:textId="77777777" w:rsidTr="00DE07E2">
        <w:trPr>
          <w:trHeight w:val="399"/>
          <w:jc w:val="center"/>
        </w:trPr>
        <w:tc>
          <w:tcPr>
            <w:tcW w:w="183" w:type="pct"/>
            <w:vMerge/>
            <w:tcBorders>
              <w:left w:val="single" w:sz="4" w:space="0" w:color="auto"/>
              <w:right w:val="single" w:sz="4" w:space="0" w:color="auto"/>
            </w:tcBorders>
          </w:tcPr>
          <w:p w14:paraId="757C1F33" w14:textId="77777777" w:rsidR="00AB6B1E" w:rsidRPr="00F01AF2" w:rsidRDefault="00AB6B1E" w:rsidP="00384158">
            <w:pPr>
              <w:spacing w:after="0" w:line="240" w:lineRule="auto"/>
              <w:rPr>
                <w:rFonts w:ascii="Times New Roman" w:hAnsi="Times New Roman"/>
                <w:sz w:val="16"/>
                <w:szCs w:val="16"/>
                <w:lang w:val="mk-MK"/>
              </w:rPr>
            </w:pPr>
          </w:p>
        </w:tc>
        <w:tc>
          <w:tcPr>
            <w:tcW w:w="1232" w:type="pct"/>
            <w:gridSpan w:val="6"/>
            <w:tcBorders>
              <w:top w:val="nil"/>
              <w:left w:val="single" w:sz="4" w:space="0" w:color="auto"/>
              <w:bottom w:val="nil"/>
              <w:right w:val="nil"/>
            </w:tcBorders>
          </w:tcPr>
          <w:p w14:paraId="35C5E542" w14:textId="77777777" w:rsidR="00735ADB" w:rsidRPr="00F01AF2" w:rsidRDefault="00A923D8"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Adresas</w:t>
            </w:r>
            <w:r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Address/</w:t>
            </w:r>
            <w:r w:rsidR="00735ADB" w:rsidRPr="00735ADB">
              <w:rPr>
                <w:rFonts w:ascii="Times New Roman" w:hAnsi="Times New Roman" w:cs="Times New Roman"/>
                <w:bCs/>
                <w:i/>
                <w:iCs/>
                <w:color w:val="auto"/>
                <w:sz w:val="16"/>
                <w:szCs w:val="16"/>
              </w:rPr>
              <w:t>Adresi</w:t>
            </w:r>
          </w:p>
          <w:p w14:paraId="03F8E707" w14:textId="77777777" w:rsidR="00AB6B1E" w:rsidRPr="00F01AF2" w:rsidRDefault="00AB6B1E" w:rsidP="00384158">
            <w:pPr>
              <w:spacing w:after="0" w:line="240" w:lineRule="auto"/>
              <w:rPr>
                <w:rFonts w:ascii="Times New Roman" w:hAnsi="Times New Roman"/>
                <w:sz w:val="16"/>
                <w:szCs w:val="16"/>
              </w:rPr>
            </w:pPr>
          </w:p>
        </w:tc>
        <w:tc>
          <w:tcPr>
            <w:tcW w:w="1396" w:type="pct"/>
            <w:gridSpan w:val="6"/>
            <w:tcBorders>
              <w:top w:val="nil"/>
              <w:left w:val="nil"/>
              <w:bottom w:val="nil"/>
              <w:right w:val="single" w:sz="4" w:space="0" w:color="auto"/>
            </w:tcBorders>
          </w:tcPr>
          <w:p w14:paraId="7EC3A70B" w14:textId="77777777" w:rsidR="00AB6B1E" w:rsidRPr="00F01AF2" w:rsidRDefault="00AB6B1E" w:rsidP="00384158">
            <w:pPr>
              <w:spacing w:after="0" w:line="240" w:lineRule="auto"/>
              <w:rPr>
                <w:rFonts w:ascii="Times New Roman" w:hAnsi="Times New Roman"/>
                <w:sz w:val="16"/>
                <w:szCs w:val="16"/>
              </w:rPr>
            </w:pPr>
          </w:p>
          <w:p w14:paraId="32EC5758" w14:textId="77777777" w:rsidR="00AB6B1E" w:rsidRPr="00F01AF2" w:rsidRDefault="00AB6B1E" w:rsidP="00384158">
            <w:pPr>
              <w:spacing w:after="0" w:line="240" w:lineRule="auto"/>
              <w:rPr>
                <w:rFonts w:ascii="Times New Roman" w:hAnsi="Times New Roman"/>
                <w:sz w:val="16"/>
                <w:szCs w:val="16"/>
              </w:rPr>
            </w:pPr>
          </w:p>
        </w:tc>
        <w:tc>
          <w:tcPr>
            <w:tcW w:w="2189" w:type="pct"/>
            <w:gridSpan w:val="8"/>
            <w:vMerge/>
            <w:tcBorders>
              <w:left w:val="single" w:sz="4" w:space="0" w:color="auto"/>
              <w:bottom w:val="single" w:sz="4" w:space="0" w:color="auto"/>
              <w:right w:val="single" w:sz="4" w:space="0" w:color="auto"/>
              <w:tr2bl w:val="nil"/>
            </w:tcBorders>
          </w:tcPr>
          <w:p w14:paraId="2FDF98AC" w14:textId="77777777" w:rsidR="00AB6B1E" w:rsidRPr="00F01AF2" w:rsidRDefault="00AB6B1E" w:rsidP="00384158">
            <w:pPr>
              <w:spacing w:after="0" w:line="240" w:lineRule="auto"/>
              <w:rPr>
                <w:rFonts w:ascii="Times New Roman" w:hAnsi="Times New Roman"/>
                <w:sz w:val="16"/>
                <w:szCs w:val="16"/>
              </w:rPr>
            </w:pPr>
          </w:p>
        </w:tc>
      </w:tr>
      <w:tr w:rsidR="00F01AF2" w:rsidRPr="00F01AF2" w14:paraId="2F6B35E0" w14:textId="77777777" w:rsidTr="00DE07E2">
        <w:trPr>
          <w:trHeight w:val="80"/>
          <w:jc w:val="center"/>
        </w:trPr>
        <w:tc>
          <w:tcPr>
            <w:tcW w:w="183" w:type="pct"/>
            <w:vMerge/>
            <w:tcBorders>
              <w:left w:val="single" w:sz="4" w:space="0" w:color="auto"/>
              <w:right w:val="single" w:sz="4" w:space="0" w:color="auto"/>
            </w:tcBorders>
          </w:tcPr>
          <w:p w14:paraId="41FBC41D" w14:textId="77777777" w:rsidR="00AB6B1E" w:rsidRPr="00F01AF2" w:rsidRDefault="00AB6B1E" w:rsidP="00384158">
            <w:pPr>
              <w:spacing w:after="0" w:line="240" w:lineRule="auto"/>
              <w:rPr>
                <w:rFonts w:ascii="Times New Roman" w:hAnsi="Times New Roman"/>
                <w:sz w:val="16"/>
                <w:szCs w:val="16"/>
              </w:rPr>
            </w:pPr>
          </w:p>
        </w:tc>
        <w:tc>
          <w:tcPr>
            <w:tcW w:w="2628" w:type="pct"/>
            <w:gridSpan w:val="12"/>
            <w:tcBorders>
              <w:top w:val="nil"/>
              <w:left w:val="single" w:sz="4" w:space="0" w:color="auto"/>
              <w:bottom w:val="single" w:sz="4" w:space="0" w:color="auto"/>
              <w:right w:val="single" w:sz="4" w:space="0" w:color="auto"/>
            </w:tcBorders>
          </w:tcPr>
          <w:p w14:paraId="729F6ACB" w14:textId="77777777" w:rsidR="00AB6B1E" w:rsidRPr="00F01AF2" w:rsidRDefault="00AB6B1E" w:rsidP="00384158">
            <w:pPr>
              <w:spacing w:after="0" w:line="240" w:lineRule="auto"/>
              <w:rPr>
                <w:rFonts w:ascii="Times New Roman" w:hAnsi="Times New Roman"/>
                <w:sz w:val="16"/>
                <w:szCs w:val="16"/>
              </w:rPr>
            </w:pPr>
          </w:p>
        </w:tc>
        <w:tc>
          <w:tcPr>
            <w:tcW w:w="2189" w:type="pct"/>
            <w:gridSpan w:val="8"/>
            <w:vMerge/>
            <w:tcBorders>
              <w:left w:val="single" w:sz="4" w:space="0" w:color="auto"/>
              <w:bottom w:val="single" w:sz="4" w:space="0" w:color="auto"/>
              <w:right w:val="single" w:sz="4" w:space="0" w:color="auto"/>
              <w:tr2bl w:val="nil"/>
            </w:tcBorders>
          </w:tcPr>
          <w:p w14:paraId="68D0DAEA" w14:textId="77777777" w:rsidR="00AB6B1E" w:rsidRPr="00F01AF2" w:rsidRDefault="00AB6B1E" w:rsidP="00384158">
            <w:pPr>
              <w:spacing w:after="0" w:line="240" w:lineRule="auto"/>
              <w:rPr>
                <w:rFonts w:ascii="Times New Roman" w:hAnsi="Times New Roman"/>
                <w:sz w:val="16"/>
                <w:szCs w:val="16"/>
              </w:rPr>
            </w:pPr>
          </w:p>
        </w:tc>
      </w:tr>
      <w:tr w:rsidR="00F01AF2" w:rsidRPr="00F01AF2" w14:paraId="5288DD06" w14:textId="77777777" w:rsidTr="00DE07E2">
        <w:trPr>
          <w:trHeight w:val="332"/>
          <w:jc w:val="center"/>
        </w:trPr>
        <w:tc>
          <w:tcPr>
            <w:tcW w:w="183" w:type="pct"/>
            <w:vMerge/>
            <w:tcBorders>
              <w:left w:val="single" w:sz="4" w:space="0" w:color="auto"/>
              <w:right w:val="single" w:sz="4" w:space="0" w:color="auto"/>
            </w:tcBorders>
          </w:tcPr>
          <w:p w14:paraId="3EFE974F" w14:textId="77777777" w:rsidR="00AB6B1E" w:rsidRPr="00F01AF2" w:rsidRDefault="00AB6B1E" w:rsidP="00384158">
            <w:pPr>
              <w:spacing w:after="0" w:line="240" w:lineRule="auto"/>
              <w:rPr>
                <w:rFonts w:ascii="Times New Roman" w:hAnsi="Times New Roman"/>
                <w:sz w:val="16"/>
                <w:szCs w:val="16"/>
              </w:rPr>
            </w:pPr>
          </w:p>
        </w:tc>
        <w:tc>
          <w:tcPr>
            <w:tcW w:w="2628" w:type="pct"/>
            <w:gridSpan w:val="12"/>
            <w:tcBorders>
              <w:top w:val="single" w:sz="4" w:space="0" w:color="auto"/>
              <w:left w:val="single" w:sz="4" w:space="0" w:color="auto"/>
              <w:right w:val="single" w:sz="4" w:space="0" w:color="auto"/>
            </w:tcBorders>
          </w:tcPr>
          <w:p w14:paraId="47FF8FBC" w14:textId="77777777" w:rsidR="00735ADB" w:rsidRPr="00F01AF2" w:rsidRDefault="00AB6B1E"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 xml:space="preserve">I.13. </w:t>
            </w:r>
            <w:r w:rsidR="00A923D8" w:rsidRPr="00F01AF2">
              <w:rPr>
                <w:rFonts w:ascii="Times New Roman" w:hAnsi="Times New Roman" w:cs="Times New Roman"/>
                <w:b/>
                <w:color w:val="auto"/>
                <w:sz w:val="16"/>
                <w:szCs w:val="16"/>
              </w:rPr>
              <w:t>Pakrovimo vieta</w:t>
            </w:r>
            <w:r w:rsidR="00A923D8" w:rsidRPr="00F01AF2">
              <w:rPr>
                <w:rFonts w:ascii="Times New Roman" w:hAnsi="Times New Roman" w:cs="Times New Roman"/>
                <w:color w:val="auto"/>
                <w:sz w:val="16"/>
                <w:szCs w:val="16"/>
              </w:rPr>
              <w:t>/</w:t>
            </w:r>
            <w:r w:rsidR="00735ADB"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Place of loading/</w:t>
            </w:r>
            <w:r w:rsidR="00735ADB" w:rsidRPr="00735ADB">
              <w:rPr>
                <w:rFonts w:ascii="Times New Roman" w:hAnsi="Times New Roman" w:cs="Times New Roman"/>
                <w:bCs/>
                <w:color w:val="auto"/>
                <w:sz w:val="16"/>
                <w:szCs w:val="16"/>
              </w:rPr>
              <w:t>Yükleme yeri</w:t>
            </w:r>
          </w:p>
          <w:p w14:paraId="3239F790" w14:textId="77777777" w:rsidR="00AB6B1E" w:rsidRPr="00F01AF2" w:rsidRDefault="00AB6B1E" w:rsidP="00460B77">
            <w:pPr>
              <w:spacing w:after="0" w:line="240" w:lineRule="auto"/>
              <w:jc w:val="both"/>
              <w:rPr>
                <w:rFonts w:ascii="Times New Roman" w:hAnsi="Times New Roman"/>
                <w:sz w:val="16"/>
                <w:szCs w:val="16"/>
              </w:rPr>
            </w:pPr>
          </w:p>
        </w:tc>
        <w:tc>
          <w:tcPr>
            <w:tcW w:w="2189" w:type="pct"/>
            <w:gridSpan w:val="8"/>
            <w:tcBorders>
              <w:top w:val="single" w:sz="4" w:space="0" w:color="auto"/>
              <w:left w:val="single" w:sz="4" w:space="0" w:color="auto"/>
              <w:right w:val="single" w:sz="4" w:space="0" w:color="auto"/>
              <w:tr2bl w:val="nil"/>
            </w:tcBorders>
          </w:tcPr>
          <w:p w14:paraId="74DB281A" w14:textId="77777777" w:rsidR="00735ADB" w:rsidRPr="00F01AF2" w:rsidRDefault="00AB6B1E" w:rsidP="00735ADB">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 xml:space="preserve">I.14. </w:t>
            </w:r>
            <w:r w:rsidR="00A923D8" w:rsidRPr="00F01AF2">
              <w:rPr>
                <w:rFonts w:ascii="Times New Roman" w:hAnsi="Times New Roman" w:cs="Times New Roman"/>
                <w:b/>
                <w:color w:val="auto"/>
                <w:sz w:val="16"/>
                <w:szCs w:val="16"/>
              </w:rPr>
              <w:t>Išvykimo data</w:t>
            </w:r>
            <w:r w:rsidR="00A923D8" w:rsidRPr="00F01AF2">
              <w:rPr>
                <w:rFonts w:ascii="Times New Roman" w:hAnsi="Times New Roman" w:cs="Times New Roman"/>
                <w:color w:val="auto"/>
                <w:sz w:val="16"/>
                <w:szCs w:val="16"/>
              </w:rPr>
              <w:t xml:space="preserve">/ </w:t>
            </w:r>
            <w:r w:rsidR="00735ADB" w:rsidRPr="00735ADB">
              <w:rPr>
                <w:rFonts w:ascii="Times New Roman" w:hAnsi="Times New Roman" w:cs="Times New Roman"/>
                <w:color w:val="auto"/>
                <w:sz w:val="16"/>
                <w:szCs w:val="16"/>
              </w:rPr>
              <w:t>Date of departure/</w:t>
            </w:r>
            <w:r w:rsidR="00735ADB" w:rsidRPr="00735ADB">
              <w:rPr>
                <w:rFonts w:ascii="Times New Roman" w:hAnsi="Times New Roman" w:cs="Times New Roman"/>
                <w:bCs/>
                <w:color w:val="auto"/>
                <w:sz w:val="16"/>
                <w:szCs w:val="16"/>
              </w:rPr>
              <w:t>Çıkış tarihi</w:t>
            </w:r>
            <w:r w:rsidR="00735ADB" w:rsidRPr="00735ADB">
              <w:rPr>
                <w:rFonts w:ascii="Times New Roman" w:hAnsi="Times New Roman" w:cs="Times New Roman"/>
                <w:color w:val="auto"/>
                <w:sz w:val="16"/>
                <w:szCs w:val="16"/>
              </w:rPr>
              <w:t>:</w:t>
            </w:r>
          </w:p>
          <w:p w14:paraId="169E50A7" w14:textId="77777777" w:rsidR="00AB6B1E" w:rsidRPr="00F01AF2" w:rsidRDefault="00AB6B1E" w:rsidP="00460B77">
            <w:pPr>
              <w:spacing w:after="0" w:line="240" w:lineRule="auto"/>
              <w:jc w:val="both"/>
              <w:rPr>
                <w:rFonts w:ascii="Times New Roman" w:hAnsi="Times New Roman"/>
                <w:sz w:val="16"/>
                <w:szCs w:val="16"/>
              </w:rPr>
            </w:pPr>
          </w:p>
        </w:tc>
      </w:tr>
      <w:tr w:rsidR="00515EA4" w:rsidRPr="00F01AF2" w14:paraId="494221AE" w14:textId="77777777" w:rsidTr="00DE07E2">
        <w:trPr>
          <w:gridBefore w:val="1"/>
          <w:wBefore w:w="183" w:type="pct"/>
          <w:jc w:val="center"/>
        </w:trPr>
        <w:tc>
          <w:tcPr>
            <w:tcW w:w="2628" w:type="pct"/>
            <w:gridSpan w:val="12"/>
            <w:tcBorders>
              <w:top w:val="single" w:sz="4" w:space="0" w:color="auto"/>
              <w:left w:val="single" w:sz="4" w:space="0" w:color="auto"/>
              <w:bottom w:val="nil"/>
              <w:right w:val="single" w:sz="4" w:space="0" w:color="auto"/>
            </w:tcBorders>
          </w:tcPr>
          <w:p w14:paraId="67941E85" w14:textId="77777777" w:rsidR="00302305" w:rsidRPr="00F01AF2" w:rsidRDefault="00AB6B1E" w:rsidP="00302305">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 xml:space="preserve">I.15. </w:t>
            </w:r>
            <w:r w:rsidR="00A923D8" w:rsidRPr="00F01AF2">
              <w:rPr>
                <w:rFonts w:ascii="Times New Roman" w:hAnsi="Times New Roman" w:cs="Times New Roman"/>
                <w:b/>
                <w:color w:val="auto"/>
                <w:sz w:val="16"/>
                <w:szCs w:val="16"/>
              </w:rPr>
              <w:t>Transporto priemonė</w:t>
            </w:r>
            <w:r w:rsidR="00A923D8" w:rsidRPr="00F01AF2">
              <w:rPr>
                <w:rFonts w:ascii="Times New Roman" w:hAnsi="Times New Roman" w:cs="Times New Roman"/>
                <w:color w:val="auto"/>
                <w:sz w:val="16"/>
                <w:szCs w:val="16"/>
              </w:rPr>
              <w:t>/</w:t>
            </w:r>
            <w:r w:rsidR="00302305" w:rsidRPr="00F01AF2">
              <w:rPr>
                <w:rFonts w:ascii="Times New Roman" w:hAnsi="Times New Roman" w:cs="Times New Roman"/>
                <w:color w:val="auto"/>
                <w:sz w:val="16"/>
                <w:szCs w:val="16"/>
              </w:rPr>
              <w:t xml:space="preserve"> </w:t>
            </w:r>
            <w:r w:rsidR="00302305" w:rsidRPr="00302305">
              <w:rPr>
                <w:rFonts w:ascii="Times New Roman" w:hAnsi="Times New Roman" w:cs="Times New Roman"/>
                <w:color w:val="auto"/>
                <w:sz w:val="16"/>
                <w:szCs w:val="16"/>
              </w:rPr>
              <w:t>Means of transport/</w:t>
            </w:r>
            <w:r w:rsidR="00302305" w:rsidRPr="00302305">
              <w:rPr>
                <w:rFonts w:ascii="Times New Roman" w:hAnsi="Times New Roman" w:cs="Times New Roman"/>
                <w:b/>
                <w:bCs/>
                <w:color w:val="auto"/>
                <w:sz w:val="16"/>
                <w:szCs w:val="16"/>
              </w:rPr>
              <w:t>Nakliye aracı</w:t>
            </w:r>
          </w:p>
          <w:p w14:paraId="3863D15F" w14:textId="77777777" w:rsidR="00AB6B1E" w:rsidRPr="00F01AF2" w:rsidRDefault="00AB6B1E" w:rsidP="00460B77">
            <w:pPr>
              <w:spacing w:after="0" w:line="240" w:lineRule="auto"/>
              <w:jc w:val="both"/>
              <w:rPr>
                <w:rFonts w:ascii="Times New Roman" w:hAnsi="Times New Roman"/>
                <w:sz w:val="16"/>
                <w:szCs w:val="16"/>
              </w:rPr>
            </w:pPr>
          </w:p>
        </w:tc>
        <w:tc>
          <w:tcPr>
            <w:tcW w:w="2189" w:type="pct"/>
            <w:gridSpan w:val="8"/>
            <w:vMerge w:val="restart"/>
            <w:tcBorders>
              <w:top w:val="single" w:sz="4" w:space="0" w:color="auto"/>
              <w:left w:val="single" w:sz="4" w:space="0" w:color="auto"/>
              <w:right w:val="single" w:sz="4" w:space="0" w:color="auto"/>
            </w:tcBorders>
          </w:tcPr>
          <w:p w14:paraId="6864096B" w14:textId="77777777" w:rsidR="00735ADB" w:rsidRPr="00561FCA" w:rsidRDefault="00AB6B1E" w:rsidP="00735ADB">
            <w:pPr>
              <w:pStyle w:val="Default"/>
              <w:rPr>
                <w:rFonts w:eastAsia="Calibri"/>
                <w:color w:val="auto"/>
                <w:sz w:val="16"/>
                <w:szCs w:val="16"/>
              </w:rPr>
            </w:pPr>
            <w:r w:rsidRPr="00F01AF2">
              <w:rPr>
                <w:rFonts w:ascii="Times New Roman" w:hAnsi="Times New Roman"/>
                <w:color w:val="auto"/>
                <w:sz w:val="16"/>
                <w:szCs w:val="16"/>
              </w:rPr>
              <w:t xml:space="preserve">I.16. </w:t>
            </w:r>
            <w:r w:rsidR="00A923D8" w:rsidRPr="00F01AF2">
              <w:rPr>
                <w:rFonts w:ascii="Times New Roman" w:hAnsi="Times New Roman"/>
                <w:b/>
                <w:color w:val="auto"/>
                <w:sz w:val="16"/>
                <w:szCs w:val="16"/>
              </w:rPr>
              <w:t xml:space="preserve">Įvežimo į </w:t>
            </w:r>
            <w:r w:rsidR="00735ADB" w:rsidRPr="00F01AF2">
              <w:rPr>
                <w:rFonts w:ascii="Times New Roman" w:hAnsi="Times New Roman"/>
                <w:b/>
                <w:color w:val="auto"/>
                <w:sz w:val="16"/>
                <w:szCs w:val="16"/>
              </w:rPr>
              <w:t>Turkijos</w:t>
            </w:r>
            <w:r w:rsidR="00DC430B" w:rsidRPr="00F01AF2">
              <w:rPr>
                <w:rFonts w:ascii="Times New Roman" w:hAnsi="Times New Roman"/>
                <w:b/>
                <w:color w:val="auto"/>
                <w:sz w:val="16"/>
                <w:szCs w:val="16"/>
              </w:rPr>
              <w:t xml:space="preserve"> PVP</w:t>
            </w:r>
            <w:r w:rsidRPr="00F01AF2">
              <w:rPr>
                <w:rFonts w:ascii="Times New Roman" w:hAnsi="Times New Roman"/>
                <w:color w:val="auto"/>
                <w:sz w:val="16"/>
                <w:szCs w:val="16"/>
              </w:rPr>
              <w:t>/</w:t>
            </w:r>
            <w:r w:rsidR="00735ADB" w:rsidRPr="00F01AF2">
              <w:rPr>
                <w:color w:val="auto"/>
              </w:rPr>
              <w:t xml:space="preserve"> </w:t>
            </w:r>
            <w:r w:rsidR="00735ADB" w:rsidRPr="00561FCA">
              <w:rPr>
                <w:rFonts w:ascii="Times New Roman" w:hAnsi="Times New Roman" w:cs="Times New Roman"/>
                <w:color w:val="auto"/>
                <w:sz w:val="16"/>
                <w:szCs w:val="16"/>
              </w:rPr>
              <w:t>Entry Point in TR</w:t>
            </w:r>
            <w:r w:rsidR="00735ADB" w:rsidRPr="00735ADB">
              <w:rPr>
                <w:color w:val="auto"/>
                <w:sz w:val="18"/>
                <w:szCs w:val="18"/>
              </w:rPr>
              <w:t xml:space="preserve">/ </w:t>
            </w:r>
            <w:r w:rsidR="00735ADB" w:rsidRPr="00561FCA">
              <w:rPr>
                <w:rFonts w:ascii="Times New Roman" w:hAnsi="Times New Roman" w:cs="Times New Roman"/>
                <w:b/>
                <w:bCs/>
                <w:color w:val="auto"/>
                <w:sz w:val="16"/>
                <w:szCs w:val="16"/>
              </w:rPr>
              <w:t>TR’ye giriş yeri</w:t>
            </w:r>
            <w:r w:rsidR="00735ADB" w:rsidRPr="00561FCA">
              <w:rPr>
                <w:rFonts w:ascii="Times New Roman" w:hAnsi="Times New Roman" w:cs="Times New Roman"/>
                <w:color w:val="auto"/>
                <w:sz w:val="16"/>
                <w:szCs w:val="16"/>
              </w:rPr>
              <w:t>:</w:t>
            </w:r>
          </w:p>
          <w:p w14:paraId="60CA3AE4" w14:textId="77777777" w:rsidR="00AB6B1E" w:rsidRPr="00F01AF2" w:rsidRDefault="00AB6B1E" w:rsidP="00DC430B">
            <w:pPr>
              <w:spacing w:after="0" w:line="240" w:lineRule="auto"/>
              <w:jc w:val="both"/>
              <w:rPr>
                <w:rFonts w:ascii="Times New Roman" w:hAnsi="Times New Roman"/>
                <w:sz w:val="16"/>
                <w:szCs w:val="16"/>
                <w:lang w:val="lt-LT"/>
              </w:rPr>
            </w:pPr>
          </w:p>
        </w:tc>
      </w:tr>
      <w:tr w:rsidR="0034244B" w:rsidRPr="00F01AF2" w14:paraId="5E1EE2A7" w14:textId="77777777" w:rsidTr="00DE07E2">
        <w:trPr>
          <w:gridBefore w:val="1"/>
          <w:wBefore w:w="183" w:type="pct"/>
          <w:trHeight w:val="476"/>
          <w:jc w:val="center"/>
        </w:trPr>
        <w:tc>
          <w:tcPr>
            <w:tcW w:w="831" w:type="pct"/>
            <w:gridSpan w:val="3"/>
            <w:tcBorders>
              <w:top w:val="nil"/>
              <w:left w:val="single" w:sz="4" w:space="0" w:color="auto"/>
              <w:bottom w:val="nil"/>
              <w:right w:val="nil"/>
            </w:tcBorders>
          </w:tcPr>
          <w:p w14:paraId="0912FCC9" w14:textId="77777777" w:rsidR="00302305" w:rsidRPr="00F01AF2" w:rsidRDefault="00A923D8" w:rsidP="00302305">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Lėktuvas</w:t>
            </w:r>
            <w:r w:rsidRPr="00F01AF2">
              <w:rPr>
                <w:rFonts w:ascii="Times New Roman" w:hAnsi="Times New Roman" w:cs="Times New Roman"/>
                <w:color w:val="auto"/>
                <w:sz w:val="16"/>
                <w:szCs w:val="16"/>
              </w:rPr>
              <w:t xml:space="preserve">/ </w:t>
            </w:r>
            <w:r w:rsidR="00AB6B1E" w:rsidRPr="00F01AF2">
              <w:rPr>
                <w:rFonts w:ascii="Times New Roman" w:hAnsi="Times New Roman" w:cs="Times New Roman"/>
                <w:color w:val="auto"/>
                <w:sz w:val="16"/>
                <w:szCs w:val="16"/>
              </w:rPr>
              <w:t>Aeroplane</w:t>
            </w:r>
            <w:r w:rsidR="00072A55">
              <w:rPr>
                <w:rFonts w:ascii="Times New Roman" w:hAnsi="Times New Roman" w:cs="Times New Roman"/>
                <w:color w:val="auto"/>
                <w:sz w:val="16"/>
                <w:szCs w:val="16"/>
              </w:rPr>
              <w:t xml:space="preserve"> </w:t>
            </w:r>
            <w:r w:rsidR="00302305" w:rsidRPr="00302305">
              <w:rPr>
                <w:rFonts w:ascii="Times New Roman" w:hAnsi="Times New Roman" w:cs="Times New Roman"/>
                <w:color w:val="auto"/>
                <w:sz w:val="16"/>
                <w:szCs w:val="16"/>
              </w:rPr>
              <w:t>/Uēak</w:t>
            </w:r>
            <w:r w:rsidR="00072A55">
              <w:rPr>
                <w:rFonts w:ascii="Times New Roman" w:hAnsi="Times New Roman" w:cs="Times New Roman"/>
                <w:color w:val="auto"/>
                <w:sz w:val="16"/>
                <w:szCs w:val="16"/>
              </w:rPr>
              <w:t xml:space="preserve"> </w:t>
            </w:r>
            <w:sdt>
              <w:sdtPr>
                <w:rPr>
                  <w:rFonts w:ascii="Times New Roman" w:hAnsi="Times New Roman" w:cs="Times New Roman"/>
                  <w:color w:val="auto"/>
                  <w:sz w:val="16"/>
                  <w:szCs w:val="16"/>
                </w:rPr>
                <w:id w:val="511121337"/>
                <w14:checkbox>
                  <w14:checked w14:val="0"/>
                  <w14:checkedState w14:val="2612" w14:font="MS Gothic"/>
                  <w14:uncheckedState w14:val="2610" w14:font="MS Gothic"/>
                </w14:checkbox>
              </w:sdtPr>
              <w:sdtContent>
                <w:r w:rsidR="00072A55">
                  <w:rPr>
                    <w:rFonts w:ascii="MS Gothic" w:eastAsia="MS Gothic" w:hAnsi="MS Gothic" w:cs="Times New Roman" w:hint="eastAsia"/>
                    <w:color w:val="auto"/>
                    <w:sz w:val="16"/>
                    <w:szCs w:val="16"/>
                  </w:rPr>
                  <w:t>☐</w:t>
                </w:r>
              </w:sdtContent>
            </w:sdt>
          </w:p>
          <w:p w14:paraId="38786610" w14:textId="77777777" w:rsidR="00AB6B1E" w:rsidRPr="00F01AF2" w:rsidRDefault="00AB6B1E" w:rsidP="00302305">
            <w:pPr>
              <w:spacing w:after="0" w:line="240" w:lineRule="auto"/>
              <w:jc w:val="both"/>
              <w:rPr>
                <w:rFonts w:ascii="Times New Roman" w:hAnsi="Times New Roman"/>
                <w:sz w:val="16"/>
                <w:szCs w:val="16"/>
              </w:rPr>
            </w:pPr>
          </w:p>
        </w:tc>
        <w:tc>
          <w:tcPr>
            <w:tcW w:w="682" w:type="pct"/>
            <w:gridSpan w:val="5"/>
            <w:tcBorders>
              <w:top w:val="nil"/>
              <w:left w:val="nil"/>
              <w:bottom w:val="nil"/>
              <w:right w:val="nil"/>
            </w:tcBorders>
          </w:tcPr>
          <w:p w14:paraId="7DF052BE" w14:textId="77777777" w:rsidR="00302305" w:rsidRPr="00F01AF2" w:rsidRDefault="00A923D8" w:rsidP="00302305">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Laivas</w:t>
            </w:r>
            <w:r w:rsidRPr="00F01AF2">
              <w:rPr>
                <w:rFonts w:ascii="Times New Roman" w:hAnsi="Times New Roman" w:cs="Times New Roman"/>
                <w:color w:val="auto"/>
                <w:sz w:val="16"/>
                <w:szCs w:val="16"/>
              </w:rPr>
              <w:t>/</w:t>
            </w:r>
            <w:r w:rsidR="00302305" w:rsidRPr="00F01AF2">
              <w:rPr>
                <w:rFonts w:ascii="Times New Roman" w:hAnsi="Times New Roman" w:cs="Times New Roman"/>
                <w:color w:val="auto"/>
                <w:sz w:val="16"/>
                <w:szCs w:val="16"/>
              </w:rPr>
              <w:t xml:space="preserve"> </w:t>
            </w:r>
            <w:r w:rsidR="00AB6B1E" w:rsidRPr="00F01AF2">
              <w:rPr>
                <w:rFonts w:ascii="Times New Roman" w:hAnsi="Times New Roman" w:cs="Times New Roman"/>
                <w:color w:val="auto"/>
                <w:sz w:val="16"/>
                <w:szCs w:val="16"/>
              </w:rPr>
              <w:t>Ship</w:t>
            </w:r>
            <w:r w:rsidR="00302305" w:rsidRPr="00F01AF2">
              <w:rPr>
                <w:rFonts w:ascii="Times New Roman" w:hAnsi="Times New Roman" w:cs="Times New Roman"/>
                <w:color w:val="auto"/>
                <w:sz w:val="16"/>
                <w:szCs w:val="16"/>
              </w:rPr>
              <w:t>/</w:t>
            </w:r>
            <w:r w:rsidR="00302305" w:rsidRPr="00302305">
              <w:rPr>
                <w:rFonts w:ascii="Times New Roman" w:hAnsi="Times New Roman" w:cs="Times New Roman"/>
                <w:color w:val="auto"/>
                <w:sz w:val="16"/>
                <w:szCs w:val="16"/>
              </w:rPr>
              <w:t xml:space="preserve"> /Gemi</w:t>
            </w:r>
            <w:r w:rsidR="00072A55">
              <w:rPr>
                <w:rFonts w:ascii="Times New Roman" w:hAnsi="Times New Roman" w:cs="Times New Roman"/>
                <w:color w:val="auto"/>
                <w:sz w:val="16"/>
                <w:szCs w:val="16"/>
              </w:rPr>
              <w:t xml:space="preserve"> </w:t>
            </w:r>
            <w:sdt>
              <w:sdtPr>
                <w:rPr>
                  <w:rFonts w:ascii="Times New Roman" w:hAnsi="Times New Roman" w:cs="Times New Roman"/>
                  <w:color w:val="auto"/>
                  <w:sz w:val="16"/>
                  <w:szCs w:val="16"/>
                </w:rPr>
                <w:id w:val="-329442409"/>
                <w14:checkbox>
                  <w14:checked w14:val="0"/>
                  <w14:checkedState w14:val="2612" w14:font="MS Gothic"/>
                  <w14:uncheckedState w14:val="2610" w14:font="MS Gothic"/>
                </w14:checkbox>
              </w:sdtPr>
              <w:sdtContent>
                <w:r w:rsidR="00072A55">
                  <w:rPr>
                    <w:rFonts w:ascii="MS Gothic" w:eastAsia="MS Gothic" w:hAnsi="MS Gothic" w:cs="Times New Roman" w:hint="eastAsia"/>
                    <w:color w:val="auto"/>
                    <w:sz w:val="16"/>
                    <w:szCs w:val="16"/>
                  </w:rPr>
                  <w:t>☐</w:t>
                </w:r>
              </w:sdtContent>
            </w:sdt>
          </w:p>
          <w:p w14:paraId="07A3488D" w14:textId="77777777" w:rsidR="00AB6B1E" w:rsidRPr="00F01AF2" w:rsidRDefault="00AB6B1E" w:rsidP="00302305">
            <w:pPr>
              <w:spacing w:after="0" w:line="240" w:lineRule="auto"/>
              <w:rPr>
                <w:rFonts w:ascii="Times New Roman" w:hAnsi="Times New Roman"/>
                <w:sz w:val="16"/>
                <w:szCs w:val="16"/>
              </w:rPr>
            </w:pPr>
          </w:p>
        </w:tc>
        <w:tc>
          <w:tcPr>
            <w:tcW w:w="1116" w:type="pct"/>
            <w:gridSpan w:val="4"/>
            <w:tcBorders>
              <w:top w:val="nil"/>
              <w:left w:val="nil"/>
              <w:bottom w:val="nil"/>
              <w:right w:val="single" w:sz="4" w:space="0" w:color="auto"/>
            </w:tcBorders>
          </w:tcPr>
          <w:p w14:paraId="1E22F0B6" w14:textId="77777777" w:rsidR="00302305" w:rsidRPr="00F01AF2" w:rsidRDefault="00A923D8" w:rsidP="00302305">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Traukinio vagonas</w:t>
            </w:r>
            <w:r w:rsidR="00302305" w:rsidRPr="00F01AF2">
              <w:rPr>
                <w:rFonts w:ascii="Times New Roman" w:hAnsi="Times New Roman" w:cs="Times New Roman"/>
                <w:color w:val="auto"/>
                <w:sz w:val="16"/>
                <w:szCs w:val="16"/>
                <w:lang w:val="mk-MK"/>
              </w:rPr>
              <w:t xml:space="preserve"> </w:t>
            </w:r>
            <w:r w:rsidR="00AB6B1E" w:rsidRPr="00F01AF2">
              <w:rPr>
                <w:rFonts w:ascii="Times New Roman" w:hAnsi="Times New Roman" w:cs="Times New Roman"/>
                <w:color w:val="auto"/>
                <w:sz w:val="16"/>
                <w:szCs w:val="16"/>
                <w:lang w:val="mk-MK"/>
              </w:rPr>
              <w:t>/</w:t>
            </w:r>
            <w:r w:rsidR="00AB6B1E" w:rsidRPr="00F01AF2">
              <w:rPr>
                <w:rFonts w:ascii="Times New Roman" w:hAnsi="Times New Roman" w:cs="Times New Roman"/>
                <w:color w:val="auto"/>
                <w:sz w:val="16"/>
                <w:szCs w:val="16"/>
              </w:rPr>
              <w:t>Railway wagon</w:t>
            </w:r>
            <w:r w:rsidR="00302305" w:rsidRPr="00302305">
              <w:rPr>
                <w:rFonts w:ascii="Times New Roman" w:hAnsi="Times New Roman" w:cs="Times New Roman"/>
                <w:color w:val="auto"/>
                <w:sz w:val="16"/>
                <w:szCs w:val="16"/>
              </w:rPr>
              <w:t xml:space="preserve"> /Tren Vagonu</w:t>
            </w:r>
            <w:r w:rsidR="00072A55">
              <w:rPr>
                <w:rFonts w:ascii="Times New Roman" w:hAnsi="Times New Roman" w:cs="Times New Roman"/>
                <w:color w:val="auto"/>
                <w:sz w:val="16"/>
                <w:szCs w:val="16"/>
              </w:rPr>
              <w:t xml:space="preserve"> </w:t>
            </w:r>
            <w:sdt>
              <w:sdtPr>
                <w:rPr>
                  <w:rFonts w:ascii="Times New Roman" w:hAnsi="Times New Roman" w:cs="Times New Roman"/>
                  <w:color w:val="auto"/>
                  <w:sz w:val="16"/>
                  <w:szCs w:val="16"/>
                </w:rPr>
                <w:id w:val="-1110811125"/>
                <w14:checkbox>
                  <w14:checked w14:val="0"/>
                  <w14:checkedState w14:val="2612" w14:font="MS Gothic"/>
                  <w14:uncheckedState w14:val="2610" w14:font="MS Gothic"/>
                </w14:checkbox>
              </w:sdtPr>
              <w:sdtContent>
                <w:r w:rsidR="00072A55">
                  <w:rPr>
                    <w:rFonts w:ascii="MS Gothic" w:eastAsia="MS Gothic" w:hAnsi="MS Gothic" w:cs="Times New Roman" w:hint="eastAsia"/>
                    <w:color w:val="auto"/>
                    <w:sz w:val="16"/>
                    <w:szCs w:val="16"/>
                  </w:rPr>
                  <w:t>☐</w:t>
                </w:r>
              </w:sdtContent>
            </w:sdt>
          </w:p>
          <w:p w14:paraId="3D794564" w14:textId="77777777" w:rsidR="00AB6B1E" w:rsidRPr="00F01AF2" w:rsidRDefault="00AB6B1E" w:rsidP="00302305">
            <w:pPr>
              <w:spacing w:after="0" w:line="240" w:lineRule="auto"/>
              <w:rPr>
                <w:rFonts w:ascii="Times New Roman" w:hAnsi="Times New Roman"/>
                <w:sz w:val="16"/>
                <w:szCs w:val="16"/>
              </w:rPr>
            </w:pPr>
          </w:p>
        </w:tc>
        <w:tc>
          <w:tcPr>
            <w:tcW w:w="2189" w:type="pct"/>
            <w:gridSpan w:val="8"/>
            <w:vMerge/>
            <w:tcBorders>
              <w:left w:val="single" w:sz="4" w:space="0" w:color="auto"/>
              <w:right w:val="single" w:sz="4" w:space="0" w:color="auto"/>
            </w:tcBorders>
          </w:tcPr>
          <w:p w14:paraId="7067EDE8" w14:textId="77777777" w:rsidR="00AB6B1E" w:rsidRPr="00F01AF2" w:rsidRDefault="00AB6B1E" w:rsidP="00384158">
            <w:pPr>
              <w:spacing w:after="0" w:line="240" w:lineRule="auto"/>
              <w:rPr>
                <w:rFonts w:ascii="Times New Roman" w:hAnsi="Times New Roman"/>
                <w:sz w:val="16"/>
                <w:szCs w:val="16"/>
              </w:rPr>
            </w:pPr>
          </w:p>
        </w:tc>
      </w:tr>
      <w:tr w:rsidR="00E11EF7" w:rsidRPr="00F01AF2" w14:paraId="6E0B3845" w14:textId="77777777" w:rsidTr="00DE07E2">
        <w:trPr>
          <w:gridBefore w:val="1"/>
          <w:wBefore w:w="183" w:type="pct"/>
          <w:trHeight w:val="440"/>
          <w:jc w:val="center"/>
        </w:trPr>
        <w:tc>
          <w:tcPr>
            <w:tcW w:w="1513" w:type="pct"/>
            <w:gridSpan w:val="8"/>
            <w:tcBorders>
              <w:top w:val="nil"/>
              <w:left w:val="single" w:sz="4" w:space="0" w:color="auto"/>
              <w:bottom w:val="nil"/>
              <w:right w:val="nil"/>
            </w:tcBorders>
          </w:tcPr>
          <w:p w14:paraId="61EA06CB" w14:textId="77777777" w:rsidR="00955440" w:rsidRPr="00F01AF2" w:rsidRDefault="00A923D8" w:rsidP="00955440">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Kelių transport</w:t>
            </w:r>
            <w:r w:rsidR="00DC430B" w:rsidRPr="00F01AF2">
              <w:rPr>
                <w:rFonts w:ascii="Times New Roman" w:hAnsi="Times New Roman" w:cs="Times New Roman"/>
                <w:b/>
                <w:color w:val="auto"/>
                <w:sz w:val="16"/>
                <w:szCs w:val="16"/>
              </w:rPr>
              <w:t>o</w:t>
            </w:r>
            <w:r w:rsidRPr="00F01AF2">
              <w:rPr>
                <w:rFonts w:ascii="Times New Roman" w:hAnsi="Times New Roman" w:cs="Times New Roman"/>
                <w:b/>
                <w:color w:val="auto"/>
                <w:sz w:val="16"/>
                <w:szCs w:val="16"/>
              </w:rPr>
              <w:t xml:space="preserve"> priemonė</w:t>
            </w:r>
            <w:r w:rsidR="00955440" w:rsidRPr="00F01AF2">
              <w:rPr>
                <w:rFonts w:ascii="Times New Roman" w:hAnsi="Times New Roman" w:cs="Times New Roman"/>
                <w:color w:val="auto"/>
                <w:sz w:val="16"/>
                <w:szCs w:val="16"/>
              </w:rPr>
              <w:t xml:space="preserve"> </w:t>
            </w:r>
            <w:r w:rsidR="00AB6B1E" w:rsidRPr="00F01AF2">
              <w:rPr>
                <w:rFonts w:ascii="Times New Roman" w:hAnsi="Times New Roman" w:cs="Times New Roman"/>
                <w:color w:val="auto"/>
                <w:sz w:val="16"/>
                <w:szCs w:val="16"/>
              </w:rPr>
              <w:t>/Road vehicle</w:t>
            </w:r>
            <w:r w:rsidR="00955440" w:rsidRPr="00F01AF2">
              <w:rPr>
                <w:rFonts w:ascii="Times New Roman" w:hAnsi="Times New Roman" w:cs="Times New Roman"/>
                <w:color w:val="auto"/>
                <w:sz w:val="16"/>
                <w:szCs w:val="16"/>
              </w:rPr>
              <w:t xml:space="preserve">/ </w:t>
            </w:r>
            <w:r w:rsidR="00955440" w:rsidRPr="00955440">
              <w:rPr>
                <w:rFonts w:ascii="Times New Roman" w:hAnsi="Times New Roman" w:cs="Times New Roman"/>
                <w:color w:val="auto"/>
                <w:sz w:val="16"/>
                <w:szCs w:val="16"/>
              </w:rPr>
              <w:t>/Otoyol Aracı</w:t>
            </w:r>
            <w:r w:rsidR="00072A55">
              <w:rPr>
                <w:rFonts w:ascii="Times New Roman" w:hAnsi="Times New Roman" w:cs="Times New Roman"/>
                <w:color w:val="auto"/>
                <w:sz w:val="16"/>
                <w:szCs w:val="16"/>
              </w:rPr>
              <w:t xml:space="preserve"> </w:t>
            </w:r>
            <w:sdt>
              <w:sdtPr>
                <w:rPr>
                  <w:rFonts w:ascii="Times New Roman" w:hAnsi="Times New Roman" w:cs="Times New Roman"/>
                  <w:color w:val="auto"/>
                  <w:sz w:val="16"/>
                  <w:szCs w:val="16"/>
                </w:rPr>
                <w:id w:val="896705656"/>
                <w14:checkbox>
                  <w14:checked w14:val="0"/>
                  <w14:checkedState w14:val="2612" w14:font="MS Gothic"/>
                  <w14:uncheckedState w14:val="2610" w14:font="MS Gothic"/>
                </w14:checkbox>
              </w:sdtPr>
              <w:sdtContent>
                <w:r w:rsidR="00072A55">
                  <w:rPr>
                    <w:rFonts w:ascii="MS Gothic" w:eastAsia="MS Gothic" w:hAnsi="MS Gothic" w:cs="Times New Roman" w:hint="eastAsia"/>
                    <w:color w:val="auto"/>
                    <w:sz w:val="16"/>
                    <w:szCs w:val="16"/>
                  </w:rPr>
                  <w:t>☐</w:t>
                </w:r>
              </w:sdtContent>
            </w:sdt>
          </w:p>
          <w:p w14:paraId="6A1389B0" w14:textId="77777777" w:rsidR="00AB6B1E" w:rsidRPr="00F01AF2" w:rsidRDefault="00AB6B1E" w:rsidP="00955440">
            <w:pPr>
              <w:spacing w:after="0" w:line="240" w:lineRule="auto"/>
              <w:jc w:val="both"/>
              <w:rPr>
                <w:rFonts w:ascii="Times New Roman" w:hAnsi="Times New Roman"/>
                <w:sz w:val="16"/>
                <w:szCs w:val="16"/>
              </w:rPr>
            </w:pPr>
          </w:p>
        </w:tc>
        <w:tc>
          <w:tcPr>
            <w:tcW w:w="1116" w:type="pct"/>
            <w:gridSpan w:val="4"/>
            <w:tcBorders>
              <w:top w:val="nil"/>
              <w:left w:val="nil"/>
              <w:bottom w:val="nil"/>
              <w:right w:val="single" w:sz="4" w:space="0" w:color="auto"/>
            </w:tcBorders>
          </w:tcPr>
          <w:p w14:paraId="0A960D04" w14:textId="77777777" w:rsidR="00955440" w:rsidRPr="00F01AF2" w:rsidRDefault="00A923D8" w:rsidP="00955440">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Kiti</w:t>
            </w:r>
            <w:r w:rsidRPr="00F01AF2">
              <w:rPr>
                <w:rFonts w:ascii="Times New Roman" w:hAnsi="Times New Roman" w:cs="Times New Roman"/>
                <w:color w:val="auto"/>
                <w:sz w:val="16"/>
                <w:szCs w:val="16"/>
              </w:rPr>
              <w:t>/</w:t>
            </w:r>
            <w:r w:rsidR="00955440" w:rsidRPr="00F01AF2">
              <w:rPr>
                <w:rFonts w:ascii="Times New Roman" w:hAnsi="Times New Roman" w:cs="Times New Roman"/>
                <w:color w:val="auto"/>
                <w:sz w:val="16"/>
                <w:szCs w:val="16"/>
              </w:rPr>
              <w:t xml:space="preserve"> </w:t>
            </w:r>
            <w:r w:rsidR="00AB6B1E" w:rsidRPr="00F01AF2">
              <w:rPr>
                <w:rFonts w:ascii="Times New Roman" w:hAnsi="Times New Roman" w:cs="Times New Roman"/>
                <w:color w:val="auto"/>
                <w:sz w:val="16"/>
                <w:szCs w:val="16"/>
              </w:rPr>
              <w:t>Other</w:t>
            </w:r>
            <w:r w:rsidR="00955440" w:rsidRPr="00F01AF2">
              <w:rPr>
                <w:rFonts w:ascii="Times New Roman" w:hAnsi="Times New Roman" w:cs="Times New Roman"/>
                <w:color w:val="auto"/>
                <w:sz w:val="16"/>
                <w:szCs w:val="16"/>
              </w:rPr>
              <w:t xml:space="preserve">/ </w:t>
            </w:r>
            <w:r w:rsidR="00955440" w:rsidRPr="00955440">
              <w:rPr>
                <w:rFonts w:ascii="Times New Roman" w:hAnsi="Times New Roman" w:cs="Times New Roman"/>
                <w:color w:val="auto"/>
                <w:sz w:val="16"/>
                <w:szCs w:val="16"/>
              </w:rPr>
              <w:t>Diğer</w:t>
            </w:r>
            <w:r w:rsidR="00072A55">
              <w:rPr>
                <w:rFonts w:ascii="Times New Roman" w:hAnsi="Times New Roman" w:cs="Times New Roman"/>
                <w:color w:val="auto"/>
                <w:sz w:val="16"/>
                <w:szCs w:val="16"/>
              </w:rPr>
              <w:t xml:space="preserve"> </w:t>
            </w:r>
            <w:sdt>
              <w:sdtPr>
                <w:rPr>
                  <w:rFonts w:ascii="Times New Roman" w:hAnsi="Times New Roman" w:cs="Times New Roman"/>
                  <w:color w:val="auto"/>
                  <w:sz w:val="16"/>
                  <w:szCs w:val="16"/>
                </w:rPr>
                <w:id w:val="-51778176"/>
                <w14:checkbox>
                  <w14:checked w14:val="0"/>
                  <w14:checkedState w14:val="2612" w14:font="MS Gothic"/>
                  <w14:uncheckedState w14:val="2610" w14:font="MS Gothic"/>
                </w14:checkbox>
              </w:sdtPr>
              <w:sdtContent>
                <w:r w:rsidR="00137A08">
                  <w:rPr>
                    <w:rFonts w:ascii="MS Gothic" w:eastAsia="MS Gothic" w:hAnsi="MS Gothic" w:cs="Times New Roman" w:hint="eastAsia"/>
                    <w:color w:val="auto"/>
                    <w:sz w:val="16"/>
                    <w:szCs w:val="16"/>
                  </w:rPr>
                  <w:t>☐</w:t>
                </w:r>
              </w:sdtContent>
            </w:sdt>
          </w:p>
          <w:p w14:paraId="397E1165" w14:textId="77777777" w:rsidR="00AB6B1E" w:rsidRPr="00F01AF2" w:rsidRDefault="00AB6B1E" w:rsidP="00384158">
            <w:pPr>
              <w:spacing w:after="0" w:line="240" w:lineRule="auto"/>
              <w:jc w:val="both"/>
              <w:rPr>
                <w:rFonts w:ascii="Times New Roman" w:hAnsi="Times New Roman"/>
                <w:sz w:val="16"/>
                <w:szCs w:val="16"/>
              </w:rPr>
            </w:pPr>
          </w:p>
          <w:p w14:paraId="346E1959" w14:textId="77777777" w:rsidR="00AB6B1E" w:rsidRPr="00F01AF2" w:rsidRDefault="00AB6B1E" w:rsidP="00384158">
            <w:pPr>
              <w:spacing w:after="0" w:line="240" w:lineRule="auto"/>
              <w:rPr>
                <w:rFonts w:ascii="Times New Roman" w:hAnsi="Times New Roman"/>
                <w:sz w:val="16"/>
                <w:szCs w:val="16"/>
              </w:rPr>
            </w:pPr>
          </w:p>
        </w:tc>
        <w:tc>
          <w:tcPr>
            <w:tcW w:w="2189" w:type="pct"/>
            <w:gridSpan w:val="8"/>
            <w:vMerge/>
            <w:tcBorders>
              <w:left w:val="single" w:sz="4" w:space="0" w:color="auto"/>
              <w:bottom w:val="single" w:sz="4" w:space="0" w:color="auto"/>
              <w:right w:val="single" w:sz="4" w:space="0" w:color="auto"/>
            </w:tcBorders>
          </w:tcPr>
          <w:p w14:paraId="7ECF3402" w14:textId="77777777" w:rsidR="00AB6B1E" w:rsidRPr="00F01AF2" w:rsidRDefault="00AB6B1E" w:rsidP="00384158">
            <w:pPr>
              <w:spacing w:after="0" w:line="240" w:lineRule="auto"/>
              <w:rPr>
                <w:rFonts w:ascii="Times New Roman" w:hAnsi="Times New Roman"/>
                <w:sz w:val="16"/>
                <w:szCs w:val="16"/>
              </w:rPr>
            </w:pPr>
          </w:p>
        </w:tc>
      </w:tr>
      <w:tr w:rsidR="00515EA4" w:rsidRPr="00F01AF2" w14:paraId="034AD8E7" w14:textId="77777777" w:rsidTr="00DE07E2">
        <w:trPr>
          <w:gridBefore w:val="1"/>
          <w:wBefore w:w="183" w:type="pct"/>
          <w:trHeight w:val="233"/>
          <w:jc w:val="center"/>
        </w:trPr>
        <w:tc>
          <w:tcPr>
            <w:tcW w:w="2628" w:type="pct"/>
            <w:gridSpan w:val="12"/>
            <w:tcBorders>
              <w:top w:val="nil"/>
              <w:left w:val="single" w:sz="4" w:space="0" w:color="auto"/>
              <w:bottom w:val="nil"/>
              <w:right w:val="single" w:sz="4" w:space="0" w:color="auto"/>
            </w:tcBorders>
          </w:tcPr>
          <w:p w14:paraId="3F7A9F89" w14:textId="77777777" w:rsidR="00955440" w:rsidRPr="00F01AF2" w:rsidRDefault="00555336" w:rsidP="00955440">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Tapatumo nustatymas</w:t>
            </w:r>
            <w:r w:rsidRPr="00F01AF2">
              <w:rPr>
                <w:rFonts w:ascii="Times New Roman" w:hAnsi="Times New Roman" w:cs="Times New Roman"/>
                <w:color w:val="auto"/>
                <w:sz w:val="16"/>
                <w:szCs w:val="16"/>
              </w:rPr>
              <w:t>/</w:t>
            </w:r>
            <w:r w:rsidR="00955440" w:rsidRPr="00F01AF2">
              <w:rPr>
                <w:rFonts w:ascii="Times New Roman" w:hAnsi="Times New Roman" w:cs="Times New Roman"/>
                <w:color w:val="auto"/>
                <w:sz w:val="16"/>
                <w:szCs w:val="16"/>
              </w:rPr>
              <w:t xml:space="preserve"> </w:t>
            </w:r>
            <w:r w:rsidR="00955440" w:rsidRPr="00955440">
              <w:rPr>
                <w:rFonts w:ascii="Times New Roman" w:hAnsi="Times New Roman" w:cs="Times New Roman"/>
                <w:color w:val="auto"/>
                <w:sz w:val="16"/>
                <w:szCs w:val="16"/>
              </w:rPr>
              <w:t>Identification /</w:t>
            </w:r>
            <w:r w:rsidR="00955440" w:rsidRPr="00955440">
              <w:rPr>
                <w:rFonts w:ascii="Times New Roman" w:hAnsi="Times New Roman" w:cs="Times New Roman"/>
                <w:bCs/>
                <w:i/>
                <w:iCs/>
                <w:color w:val="auto"/>
                <w:sz w:val="16"/>
                <w:szCs w:val="16"/>
              </w:rPr>
              <w:t>Kimliği:</w:t>
            </w:r>
          </w:p>
          <w:p w14:paraId="5E4716F8" w14:textId="77777777" w:rsidR="00AB6B1E" w:rsidRPr="00F01AF2" w:rsidRDefault="00AB6B1E" w:rsidP="00384158">
            <w:pPr>
              <w:spacing w:after="0" w:line="240" w:lineRule="auto"/>
              <w:jc w:val="both"/>
              <w:rPr>
                <w:rFonts w:ascii="Times New Roman" w:hAnsi="Times New Roman"/>
                <w:sz w:val="16"/>
                <w:szCs w:val="16"/>
              </w:rPr>
            </w:pPr>
          </w:p>
        </w:tc>
        <w:tc>
          <w:tcPr>
            <w:tcW w:w="2189" w:type="pct"/>
            <w:gridSpan w:val="8"/>
            <w:vMerge w:val="restart"/>
            <w:tcBorders>
              <w:top w:val="single" w:sz="4" w:space="0" w:color="auto"/>
              <w:left w:val="single" w:sz="4" w:space="0" w:color="auto"/>
              <w:bottom w:val="single" w:sz="4" w:space="0" w:color="auto"/>
              <w:right w:val="single" w:sz="4" w:space="0" w:color="auto"/>
              <w:tr2bl w:val="single" w:sz="4" w:space="0" w:color="auto"/>
            </w:tcBorders>
          </w:tcPr>
          <w:p w14:paraId="68491DE1" w14:textId="77777777" w:rsidR="00AB6B1E" w:rsidRPr="00F01AF2" w:rsidRDefault="00AB6B1E" w:rsidP="00703CB5">
            <w:pPr>
              <w:spacing w:after="0" w:line="240" w:lineRule="auto"/>
              <w:rPr>
                <w:rFonts w:ascii="Times New Roman" w:hAnsi="Times New Roman"/>
                <w:sz w:val="16"/>
                <w:szCs w:val="16"/>
              </w:rPr>
            </w:pPr>
            <w:r w:rsidRPr="00F01AF2">
              <w:rPr>
                <w:rFonts w:ascii="Times New Roman" w:hAnsi="Times New Roman"/>
                <w:sz w:val="16"/>
                <w:szCs w:val="16"/>
              </w:rPr>
              <w:t xml:space="preserve">I.17. </w:t>
            </w:r>
          </w:p>
          <w:p w14:paraId="580C2F42" w14:textId="77777777" w:rsidR="00AB6B1E" w:rsidRPr="00F01AF2" w:rsidRDefault="00AB6B1E" w:rsidP="00384158">
            <w:pPr>
              <w:spacing w:after="0" w:line="240" w:lineRule="auto"/>
              <w:rPr>
                <w:rFonts w:ascii="Times New Roman" w:hAnsi="Times New Roman"/>
                <w:sz w:val="16"/>
                <w:szCs w:val="16"/>
              </w:rPr>
            </w:pPr>
          </w:p>
          <w:p w14:paraId="667DCDBE" w14:textId="77777777" w:rsidR="00AB6B1E" w:rsidRPr="00F01AF2" w:rsidRDefault="00AB6B1E" w:rsidP="00384158">
            <w:pPr>
              <w:spacing w:after="0" w:line="240" w:lineRule="auto"/>
              <w:jc w:val="center"/>
              <w:rPr>
                <w:rFonts w:ascii="Times New Roman" w:hAnsi="Times New Roman"/>
                <w:sz w:val="16"/>
                <w:szCs w:val="16"/>
              </w:rPr>
            </w:pPr>
          </w:p>
        </w:tc>
      </w:tr>
      <w:tr w:rsidR="00515EA4" w:rsidRPr="00F01AF2" w14:paraId="0F4F83A2" w14:textId="77777777" w:rsidTr="00DE07E2">
        <w:trPr>
          <w:gridBefore w:val="1"/>
          <w:wBefore w:w="183" w:type="pct"/>
          <w:jc w:val="center"/>
        </w:trPr>
        <w:tc>
          <w:tcPr>
            <w:tcW w:w="2628" w:type="pct"/>
            <w:gridSpan w:val="12"/>
            <w:tcBorders>
              <w:top w:val="nil"/>
              <w:left w:val="single" w:sz="4" w:space="0" w:color="auto"/>
              <w:bottom w:val="single" w:sz="4" w:space="0" w:color="auto"/>
              <w:right w:val="single" w:sz="4" w:space="0" w:color="auto"/>
            </w:tcBorders>
          </w:tcPr>
          <w:p w14:paraId="696FD874" w14:textId="77777777" w:rsidR="00955440" w:rsidRPr="00F01AF2" w:rsidRDefault="00555336" w:rsidP="00955440">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Dokumentų nuorodos</w:t>
            </w:r>
            <w:r w:rsidRPr="00F01AF2">
              <w:rPr>
                <w:rFonts w:ascii="Times New Roman" w:hAnsi="Times New Roman" w:cs="Times New Roman"/>
                <w:color w:val="auto"/>
                <w:sz w:val="16"/>
                <w:szCs w:val="16"/>
              </w:rPr>
              <w:t>/</w:t>
            </w:r>
            <w:r w:rsidR="00955440" w:rsidRPr="00F01AF2">
              <w:rPr>
                <w:rFonts w:ascii="Times New Roman" w:hAnsi="Times New Roman" w:cs="Times New Roman"/>
                <w:color w:val="auto"/>
                <w:sz w:val="16"/>
                <w:szCs w:val="16"/>
              </w:rPr>
              <w:t xml:space="preserve"> </w:t>
            </w:r>
            <w:r w:rsidR="00955440" w:rsidRPr="00955440">
              <w:rPr>
                <w:rFonts w:ascii="Times New Roman" w:hAnsi="Times New Roman" w:cs="Times New Roman"/>
                <w:color w:val="auto"/>
                <w:sz w:val="16"/>
                <w:szCs w:val="16"/>
              </w:rPr>
              <w:t>Documentary references /</w:t>
            </w:r>
            <w:r w:rsidR="00955440" w:rsidRPr="00955440">
              <w:rPr>
                <w:rFonts w:ascii="Times New Roman" w:hAnsi="Times New Roman" w:cs="Times New Roman"/>
                <w:bCs/>
                <w:i/>
                <w:iCs/>
                <w:color w:val="auto"/>
                <w:sz w:val="16"/>
                <w:szCs w:val="16"/>
              </w:rPr>
              <w:t>Doküman referansları:</w:t>
            </w:r>
          </w:p>
          <w:p w14:paraId="02CFBF60" w14:textId="77777777" w:rsidR="00AB6B1E" w:rsidRPr="00F01AF2" w:rsidRDefault="00AB6B1E" w:rsidP="00384158">
            <w:pPr>
              <w:spacing w:after="0" w:line="240" w:lineRule="auto"/>
              <w:rPr>
                <w:rFonts w:ascii="Times New Roman" w:hAnsi="Times New Roman"/>
                <w:sz w:val="16"/>
                <w:szCs w:val="16"/>
              </w:rPr>
            </w:pPr>
          </w:p>
        </w:tc>
        <w:tc>
          <w:tcPr>
            <w:tcW w:w="2189" w:type="pct"/>
            <w:gridSpan w:val="8"/>
            <w:vMerge/>
            <w:tcBorders>
              <w:top w:val="single" w:sz="4" w:space="0" w:color="auto"/>
              <w:left w:val="single" w:sz="4" w:space="0" w:color="auto"/>
              <w:bottom w:val="single" w:sz="4" w:space="0" w:color="auto"/>
              <w:right w:val="single" w:sz="4" w:space="0" w:color="auto"/>
              <w:tr2bl w:val="single" w:sz="4" w:space="0" w:color="auto"/>
            </w:tcBorders>
          </w:tcPr>
          <w:p w14:paraId="76ED7933" w14:textId="77777777" w:rsidR="00AB6B1E" w:rsidRPr="00F01AF2" w:rsidRDefault="00AB6B1E" w:rsidP="00384158">
            <w:pPr>
              <w:spacing w:after="0" w:line="240" w:lineRule="auto"/>
              <w:rPr>
                <w:rFonts w:ascii="Times New Roman" w:hAnsi="Times New Roman"/>
                <w:sz w:val="16"/>
                <w:szCs w:val="16"/>
              </w:rPr>
            </w:pPr>
          </w:p>
        </w:tc>
      </w:tr>
      <w:tr w:rsidR="00515EA4" w:rsidRPr="00F01AF2" w14:paraId="5F457328" w14:textId="77777777" w:rsidTr="00DE07E2">
        <w:trPr>
          <w:gridBefore w:val="1"/>
          <w:wBefore w:w="183" w:type="pct"/>
          <w:jc w:val="center"/>
        </w:trPr>
        <w:tc>
          <w:tcPr>
            <w:tcW w:w="3263" w:type="pct"/>
            <w:gridSpan w:val="15"/>
            <w:tcBorders>
              <w:top w:val="single" w:sz="4" w:space="0" w:color="auto"/>
              <w:bottom w:val="nil"/>
              <w:right w:val="single" w:sz="4" w:space="0" w:color="auto"/>
            </w:tcBorders>
          </w:tcPr>
          <w:p w14:paraId="787989D5" w14:textId="77777777" w:rsidR="00955440" w:rsidRPr="00F01AF2" w:rsidRDefault="00AB6B1E" w:rsidP="00955440">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I</w:t>
            </w:r>
            <w:r w:rsidR="00FA38D5" w:rsidRPr="00F01AF2">
              <w:rPr>
                <w:rFonts w:ascii="Times New Roman" w:hAnsi="Times New Roman" w:cs="Times New Roman"/>
                <w:color w:val="auto"/>
                <w:sz w:val="16"/>
                <w:szCs w:val="16"/>
                <w:lang w:val="mk-MK"/>
              </w:rPr>
              <w:t>.18.</w:t>
            </w:r>
            <w:r w:rsidR="00555336" w:rsidRPr="00F01AF2">
              <w:rPr>
                <w:rFonts w:ascii="Times New Roman" w:hAnsi="Times New Roman" w:cs="Times New Roman"/>
                <w:b/>
                <w:color w:val="auto"/>
                <w:sz w:val="16"/>
                <w:szCs w:val="16"/>
              </w:rPr>
              <w:t>Prekės aprašas</w:t>
            </w:r>
            <w:r w:rsidR="00555336" w:rsidRPr="00F01AF2">
              <w:rPr>
                <w:rFonts w:ascii="Times New Roman" w:hAnsi="Times New Roman" w:cs="Times New Roman"/>
                <w:color w:val="auto"/>
                <w:sz w:val="16"/>
                <w:szCs w:val="16"/>
              </w:rPr>
              <w:t xml:space="preserve">/ </w:t>
            </w:r>
            <w:r w:rsidR="00955440" w:rsidRPr="00955440">
              <w:rPr>
                <w:rFonts w:ascii="Times New Roman" w:hAnsi="Times New Roman" w:cs="Times New Roman"/>
                <w:color w:val="auto"/>
                <w:sz w:val="16"/>
                <w:szCs w:val="16"/>
              </w:rPr>
              <w:t>Description of commodity</w:t>
            </w:r>
            <w:r w:rsidR="00955440" w:rsidRPr="00955440">
              <w:rPr>
                <w:rFonts w:ascii="Times New Roman" w:hAnsi="Times New Roman" w:cs="Times New Roman"/>
                <w:i/>
                <w:iCs/>
                <w:color w:val="auto"/>
                <w:sz w:val="16"/>
                <w:szCs w:val="16"/>
              </w:rPr>
              <w:t>/</w:t>
            </w:r>
            <w:r w:rsidR="00955440" w:rsidRPr="00955440">
              <w:rPr>
                <w:rFonts w:ascii="Times New Roman" w:hAnsi="Times New Roman" w:cs="Times New Roman"/>
                <w:bCs/>
                <w:i/>
                <w:iCs/>
                <w:color w:val="auto"/>
                <w:sz w:val="16"/>
                <w:szCs w:val="16"/>
              </w:rPr>
              <w:t>Malın tanımı</w:t>
            </w:r>
          </w:p>
          <w:p w14:paraId="69A9A21E" w14:textId="77777777" w:rsidR="00AB6B1E" w:rsidRPr="00F01AF2" w:rsidRDefault="00AB6B1E" w:rsidP="00FA38D5">
            <w:pPr>
              <w:spacing w:after="0" w:line="240" w:lineRule="auto"/>
              <w:jc w:val="both"/>
              <w:rPr>
                <w:rFonts w:ascii="Times New Roman" w:hAnsi="Times New Roman"/>
                <w:sz w:val="16"/>
                <w:szCs w:val="16"/>
              </w:rPr>
            </w:pPr>
          </w:p>
        </w:tc>
        <w:tc>
          <w:tcPr>
            <w:tcW w:w="1554" w:type="pct"/>
            <w:gridSpan w:val="5"/>
            <w:tcBorders>
              <w:top w:val="single" w:sz="4" w:space="0" w:color="auto"/>
              <w:left w:val="single" w:sz="4" w:space="0" w:color="auto"/>
              <w:bottom w:val="single" w:sz="4" w:space="0" w:color="auto"/>
              <w:right w:val="single" w:sz="4" w:space="0" w:color="auto"/>
            </w:tcBorders>
          </w:tcPr>
          <w:p w14:paraId="2BBD4EE9" w14:textId="77777777" w:rsidR="00955440" w:rsidRPr="00F01AF2" w:rsidRDefault="00AB6B1E" w:rsidP="00955440">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I.19.</w:t>
            </w:r>
            <w:r w:rsidR="00555336" w:rsidRPr="00F01AF2">
              <w:rPr>
                <w:rFonts w:ascii="Times New Roman" w:hAnsi="Times New Roman" w:cs="Times New Roman"/>
                <w:b/>
                <w:color w:val="auto"/>
                <w:sz w:val="16"/>
                <w:szCs w:val="16"/>
              </w:rPr>
              <w:t>Prekės kodas (KN)</w:t>
            </w:r>
            <w:r w:rsidR="00555336" w:rsidRPr="00F01AF2">
              <w:rPr>
                <w:rFonts w:ascii="Times New Roman" w:hAnsi="Times New Roman" w:cs="Times New Roman"/>
                <w:color w:val="auto"/>
                <w:sz w:val="16"/>
                <w:szCs w:val="16"/>
              </w:rPr>
              <w:t xml:space="preserve">/ </w:t>
            </w:r>
            <w:r w:rsidR="00955440" w:rsidRPr="00955440">
              <w:rPr>
                <w:rFonts w:ascii="Times New Roman" w:hAnsi="Times New Roman" w:cs="Times New Roman"/>
                <w:color w:val="auto"/>
                <w:sz w:val="16"/>
                <w:szCs w:val="16"/>
              </w:rPr>
              <w:t>Commodity code (HS Code)/</w:t>
            </w:r>
            <w:r w:rsidR="00955440" w:rsidRPr="00955440">
              <w:rPr>
                <w:rFonts w:ascii="Times New Roman" w:hAnsi="Times New Roman" w:cs="Times New Roman"/>
                <w:bCs/>
                <w:i/>
                <w:iCs/>
                <w:color w:val="auto"/>
                <w:sz w:val="16"/>
                <w:szCs w:val="16"/>
              </w:rPr>
              <w:t>Malın kodu (HS)</w:t>
            </w:r>
          </w:p>
          <w:p w14:paraId="18891DB5" w14:textId="77777777" w:rsidR="00AB6B1E" w:rsidRPr="00F01AF2" w:rsidRDefault="00AB6B1E" w:rsidP="00460B77">
            <w:pPr>
              <w:spacing w:after="0" w:line="240" w:lineRule="auto"/>
              <w:jc w:val="both"/>
              <w:rPr>
                <w:rFonts w:ascii="Times New Roman" w:hAnsi="Times New Roman"/>
                <w:sz w:val="16"/>
                <w:szCs w:val="16"/>
              </w:rPr>
            </w:pPr>
          </w:p>
        </w:tc>
      </w:tr>
      <w:tr w:rsidR="00515EA4" w:rsidRPr="00F01AF2" w14:paraId="6931C6C7" w14:textId="77777777" w:rsidTr="00DE07E2">
        <w:trPr>
          <w:gridBefore w:val="1"/>
          <w:wBefore w:w="183" w:type="pct"/>
          <w:jc w:val="center"/>
        </w:trPr>
        <w:tc>
          <w:tcPr>
            <w:tcW w:w="3735" w:type="pct"/>
            <w:gridSpan w:val="17"/>
            <w:tcBorders>
              <w:top w:val="nil"/>
              <w:bottom w:val="single" w:sz="4" w:space="0" w:color="auto"/>
              <w:right w:val="single" w:sz="4" w:space="0" w:color="auto"/>
            </w:tcBorders>
          </w:tcPr>
          <w:p w14:paraId="065FAD89" w14:textId="77777777" w:rsidR="00AB6B1E" w:rsidRPr="00F01AF2" w:rsidRDefault="00AB6B1E" w:rsidP="00384158">
            <w:pPr>
              <w:spacing w:after="0" w:line="240" w:lineRule="auto"/>
              <w:rPr>
                <w:rFonts w:ascii="Times New Roman" w:hAnsi="Times New Roman"/>
                <w:sz w:val="16"/>
                <w:szCs w:val="16"/>
              </w:rPr>
            </w:pPr>
          </w:p>
        </w:tc>
        <w:tc>
          <w:tcPr>
            <w:tcW w:w="1082" w:type="pct"/>
            <w:gridSpan w:val="3"/>
            <w:tcBorders>
              <w:top w:val="nil"/>
              <w:left w:val="single" w:sz="4" w:space="0" w:color="auto"/>
              <w:bottom w:val="single" w:sz="4" w:space="0" w:color="auto"/>
              <w:right w:val="single" w:sz="4" w:space="0" w:color="auto"/>
            </w:tcBorders>
          </w:tcPr>
          <w:p w14:paraId="1F9118BE" w14:textId="77777777" w:rsidR="0008622E" w:rsidRPr="00F01AF2" w:rsidRDefault="00AB6B1E" w:rsidP="0008622E">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I.20.</w:t>
            </w:r>
            <w:r w:rsidR="00555336" w:rsidRPr="00F01AF2">
              <w:rPr>
                <w:rFonts w:ascii="Times New Roman" w:hAnsi="Times New Roman" w:cs="Times New Roman"/>
                <w:b/>
                <w:color w:val="auto"/>
                <w:sz w:val="16"/>
                <w:szCs w:val="16"/>
              </w:rPr>
              <w:t>Kiekis</w:t>
            </w:r>
            <w:r w:rsidR="00555336" w:rsidRPr="00F01AF2">
              <w:rPr>
                <w:rFonts w:ascii="Times New Roman" w:hAnsi="Times New Roman" w:cs="Times New Roman"/>
                <w:color w:val="auto"/>
                <w:sz w:val="16"/>
                <w:szCs w:val="16"/>
              </w:rPr>
              <w:t xml:space="preserve">/ </w:t>
            </w:r>
            <w:r w:rsidR="0008622E" w:rsidRPr="0008622E">
              <w:rPr>
                <w:rFonts w:ascii="Times New Roman" w:hAnsi="Times New Roman" w:cs="Times New Roman"/>
                <w:color w:val="auto"/>
                <w:sz w:val="16"/>
                <w:szCs w:val="16"/>
              </w:rPr>
              <w:t>Quantity/</w:t>
            </w:r>
            <w:r w:rsidR="0008622E" w:rsidRPr="0008622E">
              <w:rPr>
                <w:rFonts w:ascii="Times New Roman" w:hAnsi="Times New Roman" w:cs="Times New Roman"/>
                <w:bCs/>
                <w:i/>
                <w:iCs/>
                <w:color w:val="auto"/>
                <w:sz w:val="16"/>
                <w:szCs w:val="16"/>
              </w:rPr>
              <w:t>Miktar</w:t>
            </w:r>
          </w:p>
          <w:p w14:paraId="1C6EFECD" w14:textId="77777777" w:rsidR="00AB6B1E" w:rsidRPr="00F01AF2" w:rsidRDefault="00AB6B1E" w:rsidP="00460B77">
            <w:pPr>
              <w:spacing w:after="0" w:line="240" w:lineRule="auto"/>
              <w:jc w:val="both"/>
              <w:rPr>
                <w:rFonts w:ascii="Times New Roman" w:hAnsi="Times New Roman"/>
                <w:sz w:val="16"/>
                <w:szCs w:val="16"/>
              </w:rPr>
            </w:pPr>
          </w:p>
        </w:tc>
      </w:tr>
      <w:tr w:rsidR="0034244B" w:rsidRPr="00F01AF2" w14:paraId="346B8C7E" w14:textId="77777777" w:rsidTr="00DE07E2">
        <w:trPr>
          <w:gridBefore w:val="1"/>
          <w:wBefore w:w="183" w:type="pct"/>
          <w:jc w:val="center"/>
        </w:trPr>
        <w:tc>
          <w:tcPr>
            <w:tcW w:w="1268" w:type="pct"/>
            <w:gridSpan w:val="7"/>
            <w:tcBorders>
              <w:top w:val="single" w:sz="4" w:space="0" w:color="auto"/>
              <w:bottom w:val="single" w:sz="4" w:space="0" w:color="auto"/>
              <w:right w:val="nil"/>
            </w:tcBorders>
          </w:tcPr>
          <w:p w14:paraId="35A3A4FF" w14:textId="77777777" w:rsidR="00515EA4" w:rsidRPr="00F01AF2" w:rsidRDefault="00515EA4" w:rsidP="0008622E">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I.21.</w:t>
            </w:r>
            <w:r w:rsidRPr="00F01AF2">
              <w:rPr>
                <w:rFonts w:ascii="Times New Roman" w:hAnsi="Times New Roman" w:cs="Times New Roman"/>
                <w:b/>
                <w:color w:val="auto"/>
                <w:sz w:val="16"/>
                <w:szCs w:val="16"/>
              </w:rPr>
              <w:t>Produkto temperatūra</w:t>
            </w:r>
            <w:r w:rsidRPr="00F01AF2">
              <w:rPr>
                <w:rFonts w:ascii="Times New Roman" w:hAnsi="Times New Roman" w:cs="Times New Roman"/>
                <w:color w:val="auto"/>
                <w:sz w:val="16"/>
                <w:szCs w:val="16"/>
              </w:rPr>
              <w:t xml:space="preserve">/ </w:t>
            </w:r>
            <w:r w:rsidR="0008622E" w:rsidRPr="0008622E">
              <w:rPr>
                <w:rFonts w:ascii="Times New Roman" w:hAnsi="Times New Roman" w:cs="Times New Roman"/>
                <w:color w:val="auto"/>
                <w:sz w:val="16"/>
                <w:szCs w:val="16"/>
              </w:rPr>
              <w:t>Temperature of product/</w:t>
            </w:r>
            <w:r w:rsidR="0008622E" w:rsidRPr="0008622E">
              <w:rPr>
                <w:rFonts w:ascii="Times New Roman" w:hAnsi="Times New Roman" w:cs="Times New Roman"/>
                <w:bCs/>
                <w:i/>
                <w:iCs/>
                <w:color w:val="auto"/>
                <w:sz w:val="16"/>
                <w:szCs w:val="16"/>
              </w:rPr>
              <w:t>Ürünün ısısı</w:t>
            </w:r>
          </w:p>
        </w:tc>
        <w:tc>
          <w:tcPr>
            <w:tcW w:w="741" w:type="pct"/>
            <w:gridSpan w:val="4"/>
            <w:tcBorders>
              <w:top w:val="single" w:sz="4" w:space="0" w:color="auto"/>
              <w:left w:val="nil"/>
              <w:bottom w:val="single" w:sz="4" w:space="0" w:color="auto"/>
              <w:right w:val="nil"/>
            </w:tcBorders>
          </w:tcPr>
          <w:p w14:paraId="61FDA945" w14:textId="77777777" w:rsidR="0008622E" w:rsidRPr="00F01AF2" w:rsidRDefault="00515EA4" w:rsidP="0008622E">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Aplinkos temperatūra</w:t>
            </w:r>
            <w:r w:rsidRPr="00F01AF2">
              <w:rPr>
                <w:rFonts w:ascii="Times New Roman" w:hAnsi="Times New Roman" w:cs="Times New Roman"/>
                <w:color w:val="auto"/>
                <w:sz w:val="16"/>
                <w:szCs w:val="16"/>
              </w:rPr>
              <w:t xml:space="preserve"> / </w:t>
            </w:r>
            <w:r w:rsidR="0008622E" w:rsidRPr="0008622E">
              <w:rPr>
                <w:rFonts w:ascii="Times New Roman" w:hAnsi="Times New Roman" w:cs="Times New Roman"/>
                <w:color w:val="auto"/>
                <w:sz w:val="16"/>
                <w:szCs w:val="16"/>
              </w:rPr>
              <w:t>Ambient/</w:t>
            </w:r>
            <w:r w:rsidR="0008622E" w:rsidRPr="0008622E">
              <w:rPr>
                <w:rFonts w:ascii="Times New Roman" w:hAnsi="Times New Roman" w:cs="Times New Roman"/>
                <w:bCs/>
                <w:i/>
                <w:iCs/>
                <w:color w:val="auto"/>
                <w:sz w:val="16"/>
                <w:szCs w:val="16"/>
              </w:rPr>
              <w:t>Oda sıcaklığı</w:t>
            </w:r>
          </w:p>
          <w:p w14:paraId="5B53A5B7" w14:textId="77777777" w:rsidR="00515EA4" w:rsidRPr="00F01AF2" w:rsidRDefault="00515EA4" w:rsidP="00384158">
            <w:pPr>
              <w:spacing w:after="0" w:line="240" w:lineRule="auto"/>
              <w:rPr>
                <w:rFonts w:ascii="Times New Roman" w:hAnsi="Times New Roman"/>
                <w:sz w:val="16"/>
                <w:szCs w:val="16"/>
              </w:rPr>
            </w:pPr>
          </w:p>
        </w:tc>
        <w:tc>
          <w:tcPr>
            <w:tcW w:w="967" w:type="pct"/>
            <w:gridSpan w:val="2"/>
            <w:tcBorders>
              <w:top w:val="single" w:sz="4" w:space="0" w:color="auto"/>
              <w:left w:val="nil"/>
              <w:bottom w:val="single" w:sz="4" w:space="0" w:color="auto"/>
              <w:right w:val="nil"/>
            </w:tcBorders>
          </w:tcPr>
          <w:p w14:paraId="33093BAB" w14:textId="77777777" w:rsidR="0008622E" w:rsidRPr="00F01AF2" w:rsidRDefault="00515EA4" w:rsidP="0008622E">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Atšaldyta</w:t>
            </w:r>
            <w:r w:rsidRPr="00F01AF2">
              <w:rPr>
                <w:rFonts w:ascii="Times New Roman" w:hAnsi="Times New Roman" w:cs="Times New Roman"/>
                <w:color w:val="auto"/>
                <w:sz w:val="16"/>
                <w:szCs w:val="16"/>
              </w:rPr>
              <w:t>/</w:t>
            </w:r>
            <w:r w:rsidR="0008622E" w:rsidRPr="00F01AF2">
              <w:rPr>
                <w:rFonts w:ascii="Times New Roman" w:hAnsi="Times New Roman" w:cs="Times New Roman"/>
                <w:color w:val="auto"/>
                <w:sz w:val="16"/>
                <w:szCs w:val="16"/>
              </w:rPr>
              <w:t xml:space="preserve"> </w:t>
            </w:r>
            <w:r w:rsidR="0008622E" w:rsidRPr="0008622E">
              <w:rPr>
                <w:rFonts w:ascii="Times New Roman" w:hAnsi="Times New Roman" w:cs="Times New Roman"/>
                <w:color w:val="auto"/>
                <w:sz w:val="16"/>
                <w:szCs w:val="16"/>
              </w:rPr>
              <w:t>Chilled/</w:t>
            </w:r>
            <w:r w:rsidR="0008622E" w:rsidRPr="0008622E">
              <w:rPr>
                <w:rFonts w:ascii="Times New Roman" w:hAnsi="Times New Roman" w:cs="Times New Roman"/>
                <w:bCs/>
                <w:i/>
                <w:iCs/>
                <w:color w:val="auto"/>
                <w:sz w:val="16"/>
                <w:szCs w:val="16"/>
              </w:rPr>
              <w:t>Soğutulmuş</w:t>
            </w:r>
          </w:p>
          <w:p w14:paraId="0442CEF7" w14:textId="77777777" w:rsidR="00515EA4" w:rsidRPr="00F01AF2" w:rsidRDefault="00515EA4" w:rsidP="00384158">
            <w:pPr>
              <w:spacing w:after="0" w:line="240" w:lineRule="auto"/>
              <w:rPr>
                <w:rFonts w:ascii="Times New Roman" w:hAnsi="Times New Roman"/>
                <w:sz w:val="16"/>
                <w:szCs w:val="16"/>
              </w:rPr>
            </w:pPr>
          </w:p>
        </w:tc>
        <w:tc>
          <w:tcPr>
            <w:tcW w:w="758" w:type="pct"/>
            <w:gridSpan w:val="4"/>
            <w:tcBorders>
              <w:top w:val="single" w:sz="4" w:space="0" w:color="auto"/>
              <w:left w:val="nil"/>
              <w:bottom w:val="single" w:sz="4" w:space="0" w:color="auto"/>
              <w:right w:val="single" w:sz="4" w:space="0" w:color="auto"/>
            </w:tcBorders>
          </w:tcPr>
          <w:p w14:paraId="120A83EB" w14:textId="77777777" w:rsidR="0008622E" w:rsidRPr="00F01AF2" w:rsidRDefault="00515EA4" w:rsidP="0008622E">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Šaldyta</w:t>
            </w:r>
            <w:r w:rsidRPr="00F01AF2">
              <w:rPr>
                <w:rFonts w:ascii="Times New Roman" w:hAnsi="Times New Roman" w:cs="Times New Roman"/>
                <w:color w:val="auto"/>
                <w:sz w:val="16"/>
                <w:szCs w:val="16"/>
              </w:rPr>
              <w:t>/</w:t>
            </w:r>
            <w:r w:rsidR="0008622E" w:rsidRPr="00F01AF2">
              <w:rPr>
                <w:rFonts w:ascii="Times New Roman" w:hAnsi="Times New Roman" w:cs="Times New Roman"/>
                <w:color w:val="auto"/>
                <w:sz w:val="16"/>
                <w:szCs w:val="16"/>
              </w:rPr>
              <w:t xml:space="preserve"> </w:t>
            </w:r>
            <w:r w:rsidR="0008622E" w:rsidRPr="0008622E">
              <w:rPr>
                <w:rFonts w:ascii="Times New Roman" w:hAnsi="Times New Roman" w:cs="Times New Roman"/>
                <w:color w:val="auto"/>
                <w:sz w:val="16"/>
                <w:szCs w:val="16"/>
              </w:rPr>
              <w:t>Frozen/</w:t>
            </w:r>
            <w:r w:rsidR="0008622E" w:rsidRPr="0008622E">
              <w:rPr>
                <w:rFonts w:ascii="Times New Roman" w:hAnsi="Times New Roman" w:cs="Times New Roman"/>
                <w:bCs/>
                <w:i/>
                <w:iCs/>
                <w:color w:val="auto"/>
                <w:sz w:val="16"/>
                <w:szCs w:val="16"/>
              </w:rPr>
              <w:t>Dondurulmuş</w:t>
            </w:r>
          </w:p>
          <w:p w14:paraId="38738BF7" w14:textId="77777777" w:rsidR="00515EA4" w:rsidRPr="00F01AF2" w:rsidRDefault="00515EA4" w:rsidP="00460B77">
            <w:pPr>
              <w:spacing w:after="0" w:line="240" w:lineRule="auto"/>
              <w:jc w:val="both"/>
              <w:rPr>
                <w:rFonts w:ascii="Times New Roman" w:hAnsi="Times New Roman"/>
                <w:sz w:val="16"/>
                <w:szCs w:val="16"/>
              </w:rPr>
            </w:pPr>
          </w:p>
        </w:tc>
        <w:tc>
          <w:tcPr>
            <w:tcW w:w="1082" w:type="pct"/>
            <w:gridSpan w:val="3"/>
            <w:tcBorders>
              <w:top w:val="single" w:sz="4" w:space="0" w:color="auto"/>
              <w:left w:val="single" w:sz="4" w:space="0" w:color="auto"/>
              <w:bottom w:val="single" w:sz="4" w:space="0" w:color="auto"/>
              <w:right w:val="single" w:sz="4" w:space="0" w:color="auto"/>
            </w:tcBorders>
          </w:tcPr>
          <w:p w14:paraId="43CD420C" w14:textId="77777777" w:rsidR="00515EA4" w:rsidRPr="00F01AF2" w:rsidRDefault="00515EA4" w:rsidP="0008622E">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 xml:space="preserve">I.22. </w:t>
            </w:r>
            <w:r w:rsidRPr="00F01AF2">
              <w:rPr>
                <w:rFonts w:ascii="Times New Roman" w:hAnsi="Times New Roman" w:cs="Times New Roman"/>
                <w:b/>
                <w:color w:val="auto"/>
                <w:sz w:val="16"/>
                <w:szCs w:val="16"/>
              </w:rPr>
              <w:t>Pakuočių skaičius</w:t>
            </w:r>
            <w:r w:rsidRPr="00F01AF2">
              <w:rPr>
                <w:rFonts w:ascii="Times New Roman" w:hAnsi="Times New Roman" w:cs="Times New Roman"/>
                <w:color w:val="auto"/>
                <w:sz w:val="16"/>
                <w:szCs w:val="16"/>
              </w:rPr>
              <w:t xml:space="preserve">/ </w:t>
            </w:r>
            <w:r w:rsidR="0008622E" w:rsidRPr="0008622E">
              <w:rPr>
                <w:rFonts w:ascii="Times New Roman" w:hAnsi="Times New Roman" w:cs="Times New Roman"/>
                <w:color w:val="auto"/>
                <w:sz w:val="16"/>
                <w:szCs w:val="16"/>
              </w:rPr>
              <w:t>Number of packages/</w:t>
            </w:r>
            <w:r w:rsidR="0008622E" w:rsidRPr="0008622E">
              <w:rPr>
                <w:rFonts w:ascii="Times New Roman" w:hAnsi="Times New Roman" w:cs="Times New Roman"/>
                <w:bCs/>
                <w:i/>
                <w:iCs/>
                <w:color w:val="auto"/>
                <w:sz w:val="16"/>
                <w:szCs w:val="16"/>
              </w:rPr>
              <w:t xml:space="preserve">Paket </w:t>
            </w:r>
            <w:r w:rsidR="0008622E" w:rsidRPr="0008622E">
              <w:rPr>
                <w:rFonts w:ascii="Times New Roman" w:hAnsi="Times New Roman" w:cs="Times New Roman"/>
                <w:bCs/>
                <w:color w:val="auto"/>
                <w:sz w:val="16"/>
                <w:szCs w:val="16"/>
              </w:rPr>
              <w:t>sayısı</w:t>
            </w:r>
          </w:p>
        </w:tc>
      </w:tr>
      <w:tr w:rsidR="00515EA4" w:rsidRPr="00F01AF2" w14:paraId="633FFBD3" w14:textId="77777777" w:rsidTr="00DE07E2">
        <w:trPr>
          <w:gridBefore w:val="1"/>
          <w:wBefore w:w="183" w:type="pct"/>
          <w:jc w:val="center"/>
        </w:trPr>
        <w:tc>
          <w:tcPr>
            <w:tcW w:w="3735" w:type="pct"/>
            <w:gridSpan w:val="17"/>
            <w:tcBorders>
              <w:top w:val="single" w:sz="4" w:space="0" w:color="auto"/>
              <w:bottom w:val="single" w:sz="4" w:space="0" w:color="auto"/>
              <w:right w:val="single" w:sz="4" w:space="0" w:color="auto"/>
            </w:tcBorders>
          </w:tcPr>
          <w:p w14:paraId="1CF99837" w14:textId="77777777" w:rsidR="0008622E" w:rsidRPr="00F01AF2" w:rsidRDefault="00AB6B1E" w:rsidP="0008622E">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 xml:space="preserve">I.23. </w:t>
            </w:r>
            <w:r w:rsidR="00515EA4" w:rsidRPr="00F01AF2">
              <w:rPr>
                <w:rFonts w:ascii="Times New Roman" w:hAnsi="Times New Roman" w:cs="Times New Roman"/>
                <w:b/>
                <w:color w:val="auto"/>
                <w:sz w:val="16"/>
                <w:szCs w:val="16"/>
              </w:rPr>
              <w:t>Plombos Nr./ Konteinerio Nr.</w:t>
            </w:r>
            <w:r w:rsidR="00515EA4" w:rsidRPr="00F01AF2">
              <w:rPr>
                <w:rFonts w:ascii="Times New Roman" w:hAnsi="Times New Roman" w:cs="Times New Roman"/>
                <w:color w:val="auto"/>
                <w:sz w:val="16"/>
                <w:szCs w:val="16"/>
              </w:rPr>
              <w:t xml:space="preserve"> /</w:t>
            </w:r>
            <w:r w:rsidR="0008622E" w:rsidRPr="00F01AF2">
              <w:rPr>
                <w:rFonts w:ascii="Times New Roman" w:hAnsi="Times New Roman" w:cs="Times New Roman"/>
                <w:color w:val="auto"/>
                <w:sz w:val="16"/>
                <w:szCs w:val="16"/>
              </w:rPr>
              <w:t xml:space="preserve"> </w:t>
            </w:r>
            <w:r w:rsidR="0008622E" w:rsidRPr="0008622E">
              <w:rPr>
                <w:rFonts w:ascii="Times New Roman" w:hAnsi="Times New Roman" w:cs="Times New Roman"/>
                <w:color w:val="auto"/>
                <w:sz w:val="16"/>
                <w:szCs w:val="16"/>
              </w:rPr>
              <w:t xml:space="preserve">Seal/Container No </w:t>
            </w:r>
            <w:r w:rsidR="0008622E" w:rsidRPr="0008622E">
              <w:rPr>
                <w:rFonts w:ascii="Times New Roman" w:hAnsi="Times New Roman" w:cs="Times New Roman"/>
                <w:b/>
                <w:bCs/>
                <w:color w:val="auto"/>
                <w:sz w:val="16"/>
                <w:szCs w:val="16"/>
              </w:rPr>
              <w:t>/</w:t>
            </w:r>
            <w:r w:rsidR="0008622E" w:rsidRPr="0008622E">
              <w:rPr>
                <w:rFonts w:ascii="Times New Roman" w:hAnsi="Times New Roman" w:cs="Times New Roman"/>
                <w:b/>
                <w:bCs/>
                <w:i/>
                <w:iCs/>
                <w:color w:val="auto"/>
                <w:sz w:val="16"/>
                <w:szCs w:val="16"/>
              </w:rPr>
              <w:t>Mühür/Konteynır no</w:t>
            </w:r>
            <w:r w:rsidR="0008622E" w:rsidRPr="0008622E">
              <w:rPr>
                <w:rFonts w:ascii="Times New Roman" w:hAnsi="Times New Roman" w:cs="Times New Roman"/>
                <w:i/>
                <w:iCs/>
                <w:color w:val="auto"/>
                <w:sz w:val="16"/>
                <w:szCs w:val="16"/>
              </w:rPr>
              <w:t>:</w:t>
            </w:r>
          </w:p>
          <w:p w14:paraId="2E5132AC" w14:textId="77777777" w:rsidR="00AB6B1E" w:rsidRPr="00F01AF2" w:rsidRDefault="00AB6B1E" w:rsidP="00FA38D5">
            <w:pPr>
              <w:spacing w:after="0" w:line="240" w:lineRule="auto"/>
              <w:jc w:val="both"/>
              <w:rPr>
                <w:rFonts w:ascii="Times New Roman" w:hAnsi="Times New Roman"/>
                <w:sz w:val="16"/>
                <w:szCs w:val="16"/>
              </w:rPr>
            </w:pPr>
          </w:p>
        </w:tc>
        <w:tc>
          <w:tcPr>
            <w:tcW w:w="1082" w:type="pct"/>
            <w:gridSpan w:val="3"/>
            <w:tcBorders>
              <w:top w:val="single" w:sz="4" w:space="0" w:color="auto"/>
              <w:left w:val="single" w:sz="4" w:space="0" w:color="auto"/>
              <w:bottom w:val="single" w:sz="4" w:space="0" w:color="auto"/>
              <w:right w:val="single" w:sz="4" w:space="0" w:color="auto"/>
            </w:tcBorders>
          </w:tcPr>
          <w:p w14:paraId="7C11CF44" w14:textId="77777777" w:rsidR="0008622E" w:rsidRPr="00F01AF2" w:rsidRDefault="00AB6B1E" w:rsidP="0008622E">
            <w:pPr>
              <w:pStyle w:val="Default"/>
              <w:rPr>
                <w:rFonts w:ascii="Times New Roman" w:eastAsia="Calibri" w:hAnsi="Times New Roman" w:cs="Times New Roman"/>
                <w:color w:val="auto"/>
                <w:sz w:val="16"/>
                <w:szCs w:val="16"/>
              </w:rPr>
            </w:pPr>
            <w:r w:rsidRPr="00F01AF2">
              <w:rPr>
                <w:rFonts w:ascii="Times New Roman" w:hAnsi="Times New Roman" w:cs="Times New Roman"/>
                <w:color w:val="auto"/>
                <w:sz w:val="16"/>
                <w:szCs w:val="16"/>
              </w:rPr>
              <w:t xml:space="preserve">I.24. </w:t>
            </w:r>
            <w:r w:rsidR="00515EA4" w:rsidRPr="00F01AF2">
              <w:rPr>
                <w:rFonts w:ascii="Times New Roman" w:hAnsi="Times New Roman" w:cs="Times New Roman"/>
                <w:b/>
                <w:color w:val="auto"/>
                <w:sz w:val="16"/>
                <w:szCs w:val="16"/>
              </w:rPr>
              <w:t>Pakuotės tipas</w:t>
            </w:r>
            <w:r w:rsidR="00515EA4" w:rsidRPr="00F01AF2">
              <w:rPr>
                <w:rFonts w:ascii="Times New Roman" w:hAnsi="Times New Roman" w:cs="Times New Roman"/>
                <w:color w:val="auto"/>
                <w:sz w:val="16"/>
                <w:szCs w:val="16"/>
              </w:rPr>
              <w:t>/</w:t>
            </w:r>
            <w:r w:rsidR="0008622E" w:rsidRPr="00F01AF2">
              <w:rPr>
                <w:rFonts w:ascii="Times New Roman" w:hAnsi="Times New Roman" w:cs="Times New Roman"/>
                <w:color w:val="auto"/>
                <w:sz w:val="16"/>
                <w:szCs w:val="16"/>
              </w:rPr>
              <w:t xml:space="preserve"> </w:t>
            </w:r>
            <w:r w:rsidR="0008622E" w:rsidRPr="0008622E">
              <w:rPr>
                <w:rFonts w:ascii="Times New Roman" w:hAnsi="Times New Roman" w:cs="Times New Roman"/>
                <w:color w:val="auto"/>
                <w:sz w:val="16"/>
                <w:szCs w:val="16"/>
              </w:rPr>
              <w:t>Type of packaging/</w:t>
            </w:r>
            <w:r w:rsidR="0008622E" w:rsidRPr="0008622E">
              <w:rPr>
                <w:rFonts w:ascii="Times New Roman" w:hAnsi="Times New Roman" w:cs="Times New Roman"/>
                <w:b/>
                <w:bCs/>
                <w:i/>
                <w:iCs/>
                <w:color w:val="auto"/>
                <w:sz w:val="16"/>
                <w:szCs w:val="16"/>
              </w:rPr>
              <w:t>Paketlemenin Türü</w:t>
            </w:r>
          </w:p>
          <w:p w14:paraId="52495B4A" w14:textId="77777777" w:rsidR="00AB6B1E" w:rsidRPr="00F01AF2" w:rsidRDefault="00AB6B1E" w:rsidP="00460B77">
            <w:pPr>
              <w:spacing w:after="0" w:line="240" w:lineRule="auto"/>
              <w:jc w:val="both"/>
              <w:rPr>
                <w:rFonts w:ascii="Times New Roman" w:hAnsi="Times New Roman"/>
                <w:sz w:val="16"/>
                <w:szCs w:val="16"/>
              </w:rPr>
            </w:pPr>
          </w:p>
        </w:tc>
      </w:tr>
      <w:tr w:rsidR="00F01AF2" w:rsidRPr="00F01AF2" w14:paraId="23BF4948" w14:textId="77777777" w:rsidTr="00DE07E2">
        <w:trPr>
          <w:gridBefore w:val="1"/>
          <w:wBefore w:w="183" w:type="pct"/>
          <w:jc w:val="center"/>
        </w:trPr>
        <w:tc>
          <w:tcPr>
            <w:tcW w:w="877" w:type="pct"/>
            <w:gridSpan w:val="4"/>
            <w:tcBorders>
              <w:top w:val="single" w:sz="4" w:space="0" w:color="auto"/>
              <w:bottom w:val="single" w:sz="4" w:space="0" w:color="auto"/>
              <w:right w:val="nil"/>
            </w:tcBorders>
          </w:tcPr>
          <w:p w14:paraId="28ACB49B" w14:textId="77777777" w:rsidR="00AB6B1E" w:rsidRPr="00F01AF2" w:rsidRDefault="00AB6B1E" w:rsidP="0008622E">
            <w:pPr>
              <w:pStyle w:val="Default"/>
              <w:rPr>
                <w:rFonts w:ascii="Times New Roman" w:hAnsi="Times New Roman" w:cs="Times New Roman"/>
                <w:color w:val="auto"/>
                <w:sz w:val="16"/>
                <w:szCs w:val="16"/>
              </w:rPr>
            </w:pPr>
            <w:bookmarkStart w:id="0" w:name="_Hlk237856242"/>
            <w:r w:rsidRPr="00F01AF2">
              <w:rPr>
                <w:rFonts w:ascii="Times New Roman" w:hAnsi="Times New Roman" w:cs="Times New Roman"/>
                <w:color w:val="auto"/>
                <w:sz w:val="16"/>
                <w:szCs w:val="16"/>
              </w:rPr>
              <w:t>I.25.</w:t>
            </w:r>
            <w:r w:rsidR="00515EA4" w:rsidRPr="00F01AF2">
              <w:rPr>
                <w:rFonts w:ascii="Times New Roman" w:hAnsi="Times New Roman" w:cs="Times New Roman"/>
                <w:b/>
                <w:color w:val="auto"/>
                <w:sz w:val="16"/>
                <w:szCs w:val="16"/>
              </w:rPr>
              <w:t>Prekės sertifikuotos</w:t>
            </w:r>
            <w:r w:rsidR="00515EA4" w:rsidRPr="00F01AF2">
              <w:rPr>
                <w:rFonts w:ascii="Times New Roman" w:hAnsi="Times New Roman" w:cs="Times New Roman"/>
                <w:color w:val="auto"/>
                <w:sz w:val="16"/>
                <w:szCs w:val="16"/>
              </w:rPr>
              <w:t xml:space="preserve">/ </w:t>
            </w:r>
            <w:r w:rsidR="0008622E" w:rsidRPr="0008622E">
              <w:rPr>
                <w:rFonts w:ascii="Times New Roman" w:hAnsi="Times New Roman" w:cs="Times New Roman"/>
                <w:color w:val="auto"/>
                <w:sz w:val="16"/>
                <w:szCs w:val="16"/>
              </w:rPr>
              <w:lastRenderedPageBreak/>
              <w:t xml:space="preserve">Commodities certified for / </w:t>
            </w:r>
            <w:r w:rsidR="0008622E" w:rsidRPr="0008622E">
              <w:rPr>
                <w:rFonts w:ascii="Times New Roman" w:hAnsi="Times New Roman" w:cs="Times New Roman"/>
                <w:b/>
                <w:bCs/>
                <w:i/>
                <w:iCs/>
                <w:color w:val="auto"/>
                <w:sz w:val="16"/>
                <w:szCs w:val="16"/>
              </w:rPr>
              <w:t>Mallar,</w:t>
            </w:r>
          </w:p>
          <w:p w14:paraId="049967D1" w14:textId="77777777" w:rsidR="00AB6B1E" w:rsidRPr="00F01AF2" w:rsidRDefault="00AB6B1E" w:rsidP="00384158">
            <w:pPr>
              <w:spacing w:after="0" w:line="240" w:lineRule="auto"/>
              <w:rPr>
                <w:rFonts w:ascii="Times New Roman" w:hAnsi="Times New Roman"/>
                <w:sz w:val="16"/>
                <w:szCs w:val="16"/>
              </w:rPr>
            </w:pPr>
          </w:p>
        </w:tc>
        <w:tc>
          <w:tcPr>
            <w:tcW w:w="3940" w:type="pct"/>
            <w:gridSpan w:val="16"/>
            <w:tcBorders>
              <w:top w:val="single" w:sz="4" w:space="0" w:color="auto"/>
              <w:left w:val="nil"/>
              <w:bottom w:val="single" w:sz="4" w:space="0" w:color="auto"/>
              <w:right w:val="single" w:sz="4" w:space="0" w:color="auto"/>
            </w:tcBorders>
          </w:tcPr>
          <w:p w14:paraId="0C3077AC" w14:textId="77777777" w:rsidR="0008622E" w:rsidRPr="00F01AF2" w:rsidRDefault="00AB6B1E" w:rsidP="0008622E">
            <w:pPr>
              <w:pStyle w:val="Default"/>
              <w:rPr>
                <w:rFonts w:ascii="Times New Roman" w:eastAsia="Calibri" w:hAnsi="Times New Roman" w:cs="Times New Roman"/>
                <w:color w:val="auto"/>
                <w:sz w:val="16"/>
                <w:szCs w:val="16"/>
              </w:rPr>
            </w:pPr>
            <w:r w:rsidRPr="00F01AF2">
              <w:rPr>
                <w:rFonts w:ascii="Times New Roman" w:hAnsi="Times New Roman" w:cs="Times New Roman"/>
                <w:noProof/>
                <w:color w:val="auto"/>
                <w:sz w:val="16"/>
                <w:szCs w:val="16"/>
              </w:rPr>
              <w:lastRenderedPageBreak/>
              <w:t xml:space="preserve"> </w:t>
            </w:r>
            <w:r w:rsidR="00515EA4" w:rsidRPr="00F01AF2">
              <w:rPr>
                <w:rFonts w:ascii="Times New Roman" w:hAnsi="Times New Roman" w:cs="Times New Roman"/>
                <w:b/>
                <w:noProof/>
                <w:color w:val="auto"/>
                <w:sz w:val="16"/>
                <w:szCs w:val="16"/>
              </w:rPr>
              <w:t>Skirtos žmonių vartojimui</w:t>
            </w:r>
            <w:r w:rsidR="00515EA4" w:rsidRPr="00F01AF2">
              <w:rPr>
                <w:rFonts w:ascii="Times New Roman" w:hAnsi="Times New Roman" w:cs="Times New Roman"/>
                <w:noProof/>
                <w:color w:val="auto"/>
                <w:sz w:val="16"/>
                <w:szCs w:val="16"/>
              </w:rPr>
              <w:t>/</w:t>
            </w:r>
            <w:r w:rsidR="0008622E" w:rsidRPr="00F01AF2">
              <w:rPr>
                <w:rFonts w:ascii="Times New Roman" w:hAnsi="Times New Roman" w:cs="Times New Roman"/>
                <w:color w:val="auto"/>
                <w:sz w:val="16"/>
                <w:szCs w:val="16"/>
              </w:rPr>
              <w:t xml:space="preserve"> </w:t>
            </w:r>
            <w:r w:rsidR="0008622E" w:rsidRPr="0008622E">
              <w:rPr>
                <w:rFonts w:ascii="Times New Roman" w:hAnsi="Times New Roman" w:cs="Times New Roman"/>
                <w:color w:val="auto"/>
                <w:sz w:val="16"/>
                <w:szCs w:val="16"/>
              </w:rPr>
              <w:t>Human consumption/</w:t>
            </w:r>
            <w:r w:rsidR="0008622E" w:rsidRPr="0008622E">
              <w:rPr>
                <w:rFonts w:ascii="Times New Roman" w:hAnsi="Times New Roman" w:cs="Times New Roman"/>
                <w:b/>
                <w:bCs/>
                <w:i/>
                <w:iCs/>
                <w:color w:val="auto"/>
                <w:sz w:val="16"/>
                <w:szCs w:val="16"/>
              </w:rPr>
              <w:t>insan tüketimi □ için onaylıdır.</w:t>
            </w:r>
          </w:p>
          <w:p w14:paraId="3A6BC48C" w14:textId="77777777" w:rsidR="00AB6B1E" w:rsidRPr="00F01AF2" w:rsidRDefault="00AB6B1E" w:rsidP="00384158">
            <w:pPr>
              <w:tabs>
                <w:tab w:val="left" w:pos="720"/>
                <w:tab w:val="left" w:pos="1440"/>
                <w:tab w:val="left" w:pos="2160"/>
                <w:tab w:val="right" w:pos="3097"/>
                <w:tab w:val="left" w:pos="4366"/>
                <w:tab w:val="left" w:pos="5841"/>
              </w:tabs>
              <w:spacing w:after="0" w:line="240" w:lineRule="auto"/>
              <w:rPr>
                <w:rFonts w:ascii="Times New Roman" w:hAnsi="Times New Roman"/>
                <w:noProof/>
                <w:sz w:val="16"/>
                <w:szCs w:val="16"/>
                <w:lang w:val="mk-MK"/>
              </w:rPr>
            </w:pPr>
            <w:r w:rsidRPr="00F01AF2">
              <w:rPr>
                <w:rFonts w:ascii="Times New Roman" w:hAnsi="Times New Roman"/>
                <w:sz w:val="16"/>
                <w:szCs w:val="16"/>
              </w:rPr>
              <w:tab/>
            </w:r>
          </w:p>
          <w:p w14:paraId="535FF823" w14:textId="77777777" w:rsidR="00AB6B1E" w:rsidRPr="00F01AF2" w:rsidRDefault="00AB6B1E" w:rsidP="00384158">
            <w:pPr>
              <w:spacing w:after="0" w:line="240" w:lineRule="auto"/>
              <w:rPr>
                <w:rFonts w:ascii="Times New Roman" w:hAnsi="Times New Roman"/>
                <w:sz w:val="16"/>
                <w:szCs w:val="16"/>
              </w:rPr>
            </w:pPr>
          </w:p>
        </w:tc>
      </w:tr>
      <w:bookmarkEnd w:id="0"/>
      <w:tr w:rsidR="00515EA4" w:rsidRPr="00F01AF2" w14:paraId="700C9444" w14:textId="77777777" w:rsidTr="00DE07E2">
        <w:trPr>
          <w:gridBefore w:val="1"/>
          <w:wBefore w:w="183" w:type="pct"/>
          <w:trHeight w:val="422"/>
          <w:jc w:val="center"/>
        </w:trPr>
        <w:tc>
          <w:tcPr>
            <w:tcW w:w="3197" w:type="pct"/>
            <w:gridSpan w:val="14"/>
            <w:tcBorders>
              <w:top w:val="single" w:sz="4" w:space="0" w:color="auto"/>
              <w:left w:val="single" w:sz="4" w:space="0" w:color="auto"/>
              <w:right w:val="single" w:sz="4" w:space="0" w:color="auto"/>
              <w:tr2bl w:val="single" w:sz="4" w:space="0" w:color="auto"/>
            </w:tcBorders>
          </w:tcPr>
          <w:p w14:paraId="7C6B1E94" w14:textId="77777777" w:rsidR="00AB6B1E" w:rsidRPr="00F01AF2" w:rsidRDefault="00AB6B1E" w:rsidP="00384158">
            <w:pPr>
              <w:spacing w:after="0" w:line="240" w:lineRule="auto"/>
              <w:rPr>
                <w:rFonts w:ascii="Times New Roman" w:hAnsi="Times New Roman"/>
                <w:sz w:val="16"/>
                <w:szCs w:val="16"/>
              </w:rPr>
            </w:pPr>
            <w:r w:rsidRPr="00F01AF2">
              <w:rPr>
                <w:rFonts w:ascii="Times New Roman" w:hAnsi="Times New Roman"/>
                <w:sz w:val="16"/>
                <w:szCs w:val="16"/>
              </w:rPr>
              <w:t xml:space="preserve">I.26. </w:t>
            </w:r>
          </w:p>
          <w:p w14:paraId="34810249" w14:textId="77777777" w:rsidR="00AB6B1E" w:rsidRPr="00F01AF2" w:rsidRDefault="00AB6B1E" w:rsidP="00384158">
            <w:pPr>
              <w:spacing w:after="0" w:line="240" w:lineRule="auto"/>
              <w:rPr>
                <w:rFonts w:ascii="Times New Roman" w:hAnsi="Times New Roman"/>
                <w:sz w:val="16"/>
                <w:szCs w:val="16"/>
              </w:rPr>
            </w:pPr>
          </w:p>
        </w:tc>
        <w:tc>
          <w:tcPr>
            <w:tcW w:w="1620" w:type="pct"/>
            <w:gridSpan w:val="6"/>
            <w:tcBorders>
              <w:top w:val="single" w:sz="4" w:space="0" w:color="auto"/>
              <w:left w:val="single" w:sz="4" w:space="0" w:color="auto"/>
              <w:right w:val="single" w:sz="4" w:space="0" w:color="auto"/>
              <w:tr2bl w:val="nil"/>
            </w:tcBorders>
          </w:tcPr>
          <w:p w14:paraId="5441815C" w14:textId="77777777" w:rsidR="00AB6B1E" w:rsidRPr="00F01AF2" w:rsidRDefault="00AB6B1E" w:rsidP="0008622E">
            <w:pPr>
              <w:pStyle w:val="Default"/>
              <w:rPr>
                <w:rFonts w:eastAsia="Calibri"/>
                <w:color w:val="auto"/>
              </w:rPr>
            </w:pPr>
            <w:r w:rsidRPr="00F01AF2">
              <w:rPr>
                <w:rFonts w:ascii="Times New Roman" w:hAnsi="Times New Roman"/>
                <w:color w:val="auto"/>
                <w:sz w:val="16"/>
                <w:szCs w:val="16"/>
              </w:rPr>
              <w:t>I.</w:t>
            </w:r>
            <w:r w:rsidRPr="00F01AF2">
              <w:rPr>
                <w:rFonts w:ascii="Times New Roman" w:hAnsi="Times New Roman" w:cs="Times New Roman"/>
                <w:color w:val="auto"/>
                <w:sz w:val="16"/>
                <w:szCs w:val="16"/>
              </w:rPr>
              <w:t>27.</w:t>
            </w:r>
            <w:r w:rsidR="00460B77" w:rsidRPr="00F01AF2">
              <w:rPr>
                <w:rFonts w:ascii="Times New Roman" w:hAnsi="Times New Roman" w:cs="Times New Roman"/>
                <w:color w:val="auto"/>
                <w:sz w:val="16"/>
                <w:szCs w:val="16"/>
              </w:rPr>
              <w:t xml:space="preserve"> </w:t>
            </w:r>
            <w:r w:rsidR="00515EA4" w:rsidRPr="00F01AF2">
              <w:rPr>
                <w:rFonts w:ascii="Times New Roman" w:hAnsi="Times New Roman" w:cs="Times New Roman"/>
                <w:b/>
                <w:color w:val="auto"/>
                <w:sz w:val="16"/>
                <w:szCs w:val="16"/>
              </w:rPr>
              <w:t xml:space="preserve">Importas ar laikinas įvežimas į </w:t>
            </w:r>
            <w:r w:rsidR="0008622E" w:rsidRPr="00F01AF2">
              <w:rPr>
                <w:rFonts w:ascii="Times New Roman" w:hAnsi="Times New Roman" w:cs="Times New Roman"/>
                <w:b/>
                <w:color w:val="auto"/>
                <w:sz w:val="16"/>
                <w:szCs w:val="16"/>
              </w:rPr>
              <w:t>Turkiją</w:t>
            </w:r>
            <w:r w:rsidR="00515EA4" w:rsidRPr="00F01AF2">
              <w:rPr>
                <w:rFonts w:ascii="Times New Roman" w:hAnsi="Times New Roman" w:cs="Times New Roman"/>
                <w:color w:val="auto"/>
                <w:sz w:val="16"/>
                <w:szCs w:val="16"/>
              </w:rPr>
              <w:t xml:space="preserve"> /</w:t>
            </w:r>
            <w:r w:rsidR="0008622E" w:rsidRPr="00F01AF2">
              <w:rPr>
                <w:rFonts w:ascii="Times New Roman" w:hAnsi="Times New Roman" w:cs="Times New Roman"/>
                <w:color w:val="auto"/>
                <w:sz w:val="16"/>
                <w:szCs w:val="16"/>
              </w:rPr>
              <w:t xml:space="preserve"> </w:t>
            </w:r>
            <w:r w:rsidR="0008622E" w:rsidRPr="0008622E">
              <w:rPr>
                <w:rFonts w:ascii="Times New Roman" w:hAnsi="Times New Roman" w:cs="Times New Roman"/>
                <w:color w:val="auto"/>
                <w:sz w:val="16"/>
                <w:szCs w:val="16"/>
              </w:rPr>
              <w:t xml:space="preserve">For import or admission into Turkey / </w:t>
            </w:r>
            <w:r w:rsidR="0008622E" w:rsidRPr="0008622E">
              <w:rPr>
                <w:rFonts w:ascii="Times New Roman" w:hAnsi="Times New Roman" w:cs="Times New Roman"/>
                <w:bCs/>
                <w:i/>
                <w:iCs/>
                <w:color w:val="auto"/>
                <w:sz w:val="16"/>
                <w:szCs w:val="16"/>
              </w:rPr>
              <w:t>Türkiye’ye ithalatı veya girişi için</w:t>
            </w:r>
          </w:p>
        </w:tc>
      </w:tr>
      <w:tr w:rsidR="00AB6B1E" w:rsidRPr="00F01AF2" w14:paraId="16739AEC" w14:textId="77777777" w:rsidTr="00DE07E2">
        <w:trPr>
          <w:gridBefore w:val="1"/>
          <w:wBefore w:w="183" w:type="pct"/>
          <w:jc w:val="center"/>
        </w:trPr>
        <w:tc>
          <w:tcPr>
            <w:tcW w:w="4817" w:type="pct"/>
            <w:gridSpan w:val="20"/>
            <w:tcBorders>
              <w:top w:val="single" w:sz="4" w:space="0" w:color="auto"/>
              <w:bottom w:val="nil"/>
              <w:right w:val="single" w:sz="4" w:space="0" w:color="auto"/>
            </w:tcBorders>
          </w:tcPr>
          <w:p w14:paraId="2DA0D97C" w14:textId="77777777" w:rsidR="0008622E" w:rsidRPr="00561FCA" w:rsidRDefault="00AB6B1E" w:rsidP="0008622E">
            <w:pPr>
              <w:pStyle w:val="Default"/>
              <w:rPr>
                <w:rFonts w:ascii="Times New Roman" w:eastAsia="Calibri" w:hAnsi="Times New Roman" w:cs="Times New Roman"/>
                <w:color w:val="auto"/>
              </w:rPr>
            </w:pPr>
            <w:r w:rsidRPr="00F01AF2">
              <w:rPr>
                <w:rFonts w:ascii="Times New Roman" w:hAnsi="Times New Roman"/>
                <w:color w:val="auto"/>
                <w:sz w:val="16"/>
                <w:szCs w:val="16"/>
              </w:rPr>
              <w:t>I.28.</w:t>
            </w:r>
            <w:r w:rsidR="00515EA4" w:rsidRPr="00F01AF2">
              <w:rPr>
                <w:rFonts w:ascii="Times New Roman" w:hAnsi="Times New Roman"/>
                <w:b/>
                <w:color w:val="auto"/>
                <w:sz w:val="16"/>
                <w:szCs w:val="16"/>
              </w:rPr>
              <w:t>Prekių tapatumo nustatymas</w:t>
            </w:r>
            <w:r w:rsidR="00515EA4" w:rsidRPr="00F01AF2">
              <w:rPr>
                <w:rFonts w:ascii="Times New Roman" w:hAnsi="Times New Roman"/>
                <w:color w:val="auto"/>
                <w:sz w:val="16"/>
                <w:szCs w:val="16"/>
              </w:rPr>
              <w:t xml:space="preserve">/ </w:t>
            </w:r>
            <w:r w:rsidR="0008622E" w:rsidRPr="00561FCA">
              <w:rPr>
                <w:rFonts w:ascii="Times New Roman" w:hAnsi="Times New Roman" w:cs="Times New Roman"/>
                <w:color w:val="auto"/>
                <w:sz w:val="16"/>
                <w:szCs w:val="16"/>
              </w:rPr>
              <w:t>Identification of the commodities/</w:t>
            </w:r>
            <w:r w:rsidR="0008622E" w:rsidRPr="00561FCA">
              <w:rPr>
                <w:rFonts w:ascii="Times New Roman" w:hAnsi="Times New Roman" w:cs="Times New Roman"/>
                <w:b/>
                <w:bCs/>
                <w:i/>
                <w:iCs/>
                <w:color w:val="auto"/>
                <w:sz w:val="16"/>
                <w:szCs w:val="16"/>
              </w:rPr>
              <w:t>Malların Tanımı</w:t>
            </w:r>
          </w:p>
          <w:p w14:paraId="0EC4295D" w14:textId="77777777" w:rsidR="00AB6B1E" w:rsidRPr="00F01AF2" w:rsidRDefault="00AB6B1E" w:rsidP="00460B77">
            <w:pPr>
              <w:spacing w:after="0" w:line="240" w:lineRule="auto"/>
              <w:rPr>
                <w:rFonts w:ascii="Times New Roman" w:hAnsi="Times New Roman"/>
                <w:sz w:val="16"/>
                <w:szCs w:val="16"/>
              </w:rPr>
            </w:pPr>
          </w:p>
        </w:tc>
      </w:tr>
      <w:tr w:rsidR="00F01AF2" w:rsidRPr="00F01AF2" w14:paraId="5E935810" w14:textId="77777777" w:rsidTr="00DE07E2">
        <w:trPr>
          <w:gridBefore w:val="1"/>
          <w:wBefore w:w="183" w:type="pct"/>
          <w:trHeight w:val="987"/>
          <w:jc w:val="center"/>
        </w:trPr>
        <w:tc>
          <w:tcPr>
            <w:tcW w:w="793" w:type="pct"/>
            <w:gridSpan w:val="2"/>
            <w:vMerge w:val="restart"/>
            <w:tcBorders>
              <w:top w:val="nil"/>
              <w:bottom w:val="single" w:sz="4" w:space="0" w:color="auto"/>
              <w:right w:val="nil"/>
            </w:tcBorders>
          </w:tcPr>
          <w:p w14:paraId="6C0B03CF" w14:textId="77777777" w:rsidR="009B152E" w:rsidRPr="00F01AF2" w:rsidRDefault="00515EA4" w:rsidP="009B152E">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Rūšis</w:t>
            </w:r>
            <w:r w:rsidRPr="00F01AF2">
              <w:rPr>
                <w:rFonts w:ascii="Times New Roman" w:hAnsi="Times New Roman" w:cs="Times New Roman"/>
                <w:color w:val="auto"/>
                <w:sz w:val="16"/>
                <w:szCs w:val="16"/>
              </w:rPr>
              <w:t>/</w:t>
            </w:r>
            <w:r w:rsidR="009B152E" w:rsidRPr="00F01AF2">
              <w:rPr>
                <w:rFonts w:ascii="Times New Roman" w:hAnsi="Times New Roman" w:cs="Times New Roman"/>
                <w:color w:val="auto"/>
                <w:sz w:val="16"/>
                <w:szCs w:val="16"/>
              </w:rPr>
              <w:t xml:space="preserve"> </w:t>
            </w:r>
            <w:r w:rsidR="009B152E" w:rsidRPr="009B152E">
              <w:rPr>
                <w:rFonts w:ascii="Times New Roman" w:hAnsi="Times New Roman" w:cs="Times New Roman"/>
                <w:color w:val="auto"/>
                <w:sz w:val="16"/>
                <w:szCs w:val="16"/>
              </w:rPr>
              <w:t>Species</w:t>
            </w:r>
            <w:r w:rsidR="009B152E" w:rsidRPr="00F01AF2">
              <w:rPr>
                <w:rFonts w:ascii="Times New Roman" w:hAnsi="Times New Roman" w:cs="Times New Roman"/>
                <w:color w:val="auto"/>
                <w:sz w:val="16"/>
                <w:szCs w:val="16"/>
              </w:rPr>
              <w:t xml:space="preserve"> </w:t>
            </w:r>
            <w:r w:rsidR="009B152E" w:rsidRPr="009B152E">
              <w:rPr>
                <w:rFonts w:ascii="Times New Roman" w:hAnsi="Times New Roman" w:cs="Times New Roman"/>
                <w:color w:val="auto"/>
                <w:sz w:val="16"/>
                <w:szCs w:val="16"/>
              </w:rPr>
              <w:t xml:space="preserve"> (Scientific name)</w:t>
            </w:r>
            <w:r w:rsidR="009B152E" w:rsidRPr="00F01AF2">
              <w:rPr>
                <w:rFonts w:ascii="Times New Roman" w:hAnsi="Times New Roman" w:cs="Times New Roman"/>
                <w:color w:val="auto"/>
                <w:sz w:val="16"/>
                <w:szCs w:val="16"/>
              </w:rPr>
              <w:t xml:space="preserve">/ </w:t>
            </w:r>
            <w:r w:rsidR="009B152E" w:rsidRPr="009B152E">
              <w:rPr>
                <w:rFonts w:ascii="Times New Roman" w:hAnsi="Times New Roman" w:cs="Times New Roman"/>
                <w:color w:val="auto"/>
                <w:sz w:val="16"/>
                <w:szCs w:val="16"/>
              </w:rPr>
              <w:t>Türler/</w:t>
            </w:r>
            <w:r w:rsidR="009B152E" w:rsidRPr="009B152E">
              <w:rPr>
                <w:rFonts w:ascii="Times New Roman" w:hAnsi="Times New Roman" w:cs="Times New Roman"/>
                <w:bCs/>
                <w:i/>
                <w:iCs/>
                <w:color w:val="auto"/>
                <w:sz w:val="16"/>
                <w:szCs w:val="16"/>
              </w:rPr>
              <w:t>(Bilimsel adı)</w:t>
            </w:r>
          </w:p>
          <w:p w14:paraId="7D9DFF40" w14:textId="77777777" w:rsidR="009B152E" w:rsidRPr="00F01AF2" w:rsidRDefault="009B152E" w:rsidP="009B152E">
            <w:pPr>
              <w:pStyle w:val="Default"/>
              <w:rPr>
                <w:rFonts w:ascii="Times New Roman" w:eastAsia="Calibri" w:hAnsi="Times New Roman" w:cs="Times New Roman"/>
                <w:color w:val="auto"/>
                <w:sz w:val="16"/>
                <w:szCs w:val="16"/>
              </w:rPr>
            </w:pPr>
          </w:p>
          <w:p w14:paraId="31563F8C" w14:textId="77777777" w:rsidR="00AB6B1E" w:rsidRPr="00F01AF2" w:rsidRDefault="00AB6B1E" w:rsidP="009B152E">
            <w:pPr>
              <w:spacing w:after="0" w:line="240" w:lineRule="auto"/>
              <w:rPr>
                <w:rFonts w:ascii="Times New Roman" w:hAnsi="Times New Roman"/>
                <w:sz w:val="16"/>
                <w:szCs w:val="16"/>
              </w:rPr>
            </w:pPr>
          </w:p>
        </w:tc>
        <w:tc>
          <w:tcPr>
            <w:tcW w:w="475" w:type="pct"/>
            <w:gridSpan w:val="5"/>
            <w:vMerge w:val="restart"/>
            <w:tcBorders>
              <w:top w:val="nil"/>
              <w:left w:val="nil"/>
              <w:bottom w:val="single" w:sz="4" w:space="0" w:color="auto"/>
              <w:right w:val="nil"/>
            </w:tcBorders>
          </w:tcPr>
          <w:p w14:paraId="54D0BD18" w14:textId="77777777" w:rsidR="00AB6B1E" w:rsidRPr="00F01AF2" w:rsidRDefault="00515EA4" w:rsidP="009B152E">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Prekės pobūdis/</w:t>
            </w:r>
            <w:r w:rsidRPr="00F01AF2">
              <w:rPr>
                <w:rFonts w:ascii="Times New Roman" w:hAnsi="Times New Roman" w:cs="Times New Roman"/>
                <w:color w:val="auto"/>
                <w:sz w:val="16"/>
                <w:szCs w:val="16"/>
              </w:rPr>
              <w:t xml:space="preserve"> </w:t>
            </w:r>
            <w:r w:rsidR="009B152E" w:rsidRPr="009B152E">
              <w:rPr>
                <w:rFonts w:ascii="Times New Roman" w:hAnsi="Times New Roman" w:cs="Times New Roman"/>
                <w:color w:val="auto"/>
                <w:sz w:val="16"/>
                <w:szCs w:val="16"/>
              </w:rPr>
              <w:t>Nature of</w:t>
            </w:r>
            <w:r w:rsidR="009B152E" w:rsidRPr="00F01AF2">
              <w:rPr>
                <w:rFonts w:ascii="Times New Roman" w:hAnsi="Times New Roman" w:cs="Times New Roman"/>
                <w:color w:val="auto"/>
                <w:sz w:val="16"/>
                <w:szCs w:val="16"/>
              </w:rPr>
              <w:t xml:space="preserve"> </w:t>
            </w:r>
            <w:r w:rsidR="009B152E" w:rsidRPr="009B152E">
              <w:rPr>
                <w:rFonts w:ascii="Times New Roman" w:hAnsi="Times New Roman" w:cs="Times New Roman"/>
                <w:color w:val="auto"/>
                <w:sz w:val="16"/>
                <w:szCs w:val="16"/>
              </w:rPr>
              <w:t>commodity</w:t>
            </w:r>
            <w:r w:rsidR="009B152E" w:rsidRPr="00F01AF2">
              <w:rPr>
                <w:rFonts w:ascii="Times New Roman" w:hAnsi="Times New Roman" w:cs="Times New Roman"/>
                <w:color w:val="auto"/>
                <w:sz w:val="16"/>
                <w:szCs w:val="16"/>
              </w:rPr>
              <w:t xml:space="preserve">/ </w:t>
            </w:r>
            <w:r w:rsidR="009B152E" w:rsidRPr="009B152E">
              <w:rPr>
                <w:rFonts w:ascii="Times New Roman" w:hAnsi="Times New Roman" w:cs="Times New Roman"/>
                <w:bCs/>
                <w:i/>
                <w:iCs/>
                <w:color w:val="auto"/>
                <w:sz w:val="16"/>
                <w:szCs w:val="16"/>
              </w:rPr>
              <w:t>Malın niteliği</w:t>
            </w:r>
            <w:r w:rsidR="009B152E" w:rsidRPr="00F01AF2">
              <w:rPr>
                <w:rFonts w:ascii="Times New Roman" w:hAnsi="Times New Roman" w:cs="Times New Roman"/>
                <w:bCs/>
                <w:i/>
                <w:iCs/>
                <w:color w:val="auto"/>
                <w:sz w:val="16"/>
                <w:szCs w:val="16"/>
              </w:rPr>
              <w:t>/</w:t>
            </w:r>
          </w:p>
        </w:tc>
        <w:tc>
          <w:tcPr>
            <w:tcW w:w="729" w:type="pct"/>
            <w:gridSpan w:val="3"/>
            <w:vMerge w:val="restart"/>
            <w:tcBorders>
              <w:top w:val="nil"/>
              <w:left w:val="nil"/>
              <w:bottom w:val="single" w:sz="4" w:space="0" w:color="auto"/>
              <w:right w:val="nil"/>
            </w:tcBorders>
          </w:tcPr>
          <w:p w14:paraId="66F31663" w14:textId="77777777" w:rsidR="009B152E" w:rsidRPr="00F01AF2" w:rsidRDefault="00515EA4" w:rsidP="009B152E">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Apdorojimo būdas</w:t>
            </w:r>
            <w:r w:rsidRPr="00F01AF2">
              <w:rPr>
                <w:rFonts w:ascii="Times New Roman" w:hAnsi="Times New Roman" w:cs="Times New Roman"/>
                <w:color w:val="auto"/>
                <w:sz w:val="16"/>
                <w:szCs w:val="16"/>
              </w:rPr>
              <w:t>/</w:t>
            </w:r>
            <w:r w:rsidR="009B152E" w:rsidRPr="00F01AF2">
              <w:rPr>
                <w:rFonts w:ascii="Times New Roman" w:hAnsi="Times New Roman" w:cs="Times New Roman"/>
                <w:color w:val="auto"/>
                <w:sz w:val="16"/>
                <w:szCs w:val="16"/>
              </w:rPr>
              <w:t xml:space="preserve"> </w:t>
            </w:r>
            <w:r w:rsidR="009B152E" w:rsidRPr="009B152E">
              <w:rPr>
                <w:rFonts w:ascii="Times New Roman" w:hAnsi="Times New Roman" w:cs="Times New Roman"/>
                <w:color w:val="auto"/>
                <w:sz w:val="16"/>
                <w:szCs w:val="16"/>
              </w:rPr>
              <w:t>Treatment type</w:t>
            </w:r>
            <w:r w:rsidR="009B152E" w:rsidRPr="00F01AF2">
              <w:rPr>
                <w:rFonts w:ascii="Times New Roman" w:hAnsi="Times New Roman" w:cs="Times New Roman"/>
                <w:color w:val="auto"/>
                <w:sz w:val="16"/>
                <w:szCs w:val="16"/>
              </w:rPr>
              <w:t xml:space="preserve">/ </w:t>
            </w:r>
            <w:r w:rsidR="009B152E" w:rsidRPr="009B152E">
              <w:rPr>
                <w:rFonts w:ascii="Times New Roman" w:hAnsi="Times New Roman" w:cs="Times New Roman"/>
                <w:bCs/>
                <w:i/>
                <w:iCs/>
                <w:color w:val="auto"/>
                <w:sz w:val="16"/>
                <w:szCs w:val="16"/>
              </w:rPr>
              <w:t>işlem türü</w:t>
            </w:r>
          </w:p>
          <w:p w14:paraId="16AEB78C" w14:textId="77777777" w:rsidR="009B152E" w:rsidRPr="00F01AF2" w:rsidRDefault="009B152E" w:rsidP="009B152E">
            <w:pPr>
              <w:pStyle w:val="Default"/>
              <w:rPr>
                <w:rFonts w:ascii="Times New Roman" w:eastAsia="Calibri" w:hAnsi="Times New Roman" w:cs="Times New Roman"/>
                <w:color w:val="auto"/>
                <w:sz w:val="16"/>
                <w:szCs w:val="16"/>
              </w:rPr>
            </w:pPr>
          </w:p>
          <w:p w14:paraId="47C438B2" w14:textId="77777777" w:rsidR="00AB6B1E" w:rsidRPr="00F01AF2" w:rsidRDefault="00AB6B1E" w:rsidP="009B152E">
            <w:pPr>
              <w:spacing w:after="0" w:line="240" w:lineRule="auto"/>
              <w:rPr>
                <w:rFonts w:ascii="Times New Roman" w:hAnsi="Times New Roman"/>
                <w:sz w:val="16"/>
                <w:szCs w:val="16"/>
              </w:rPr>
            </w:pPr>
          </w:p>
        </w:tc>
        <w:tc>
          <w:tcPr>
            <w:tcW w:w="1738" w:type="pct"/>
            <w:gridSpan w:val="7"/>
            <w:tcBorders>
              <w:top w:val="nil"/>
              <w:left w:val="nil"/>
              <w:bottom w:val="nil"/>
              <w:right w:val="nil"/>
            </w:tcBorders>
          </w:tcPr>
          <w:p w14:paraId="4DBFDF67" w14:textId="77777777" w:rsidR="009B152E" w:rsidRPr="009B152E" w:rsidRDefault="00515EA4" w:rsidP="009B152E">
            <w:pPr>
              <w:autoSpaceDE w:val="0"/>
              <w:autoSpaceDN w:val="0"/>
              <w:adjustRightInd w:val="0"/>
              <w:spacing w:after="0" w:line="240" w:lineRule="auto"/>
              <w:rPr>
                <w:rFonts w:ascii="Times New Roman" w:hAnsi="Times New Roman"/>
                <w:sz w:val="16"/>
                <w:szCs w:val="16"/>
                <w:lang w:val="lt-LT" w:eastAsia="lt-LT"/>
              </w:rPr>
            </w:pPr>
            <w:r w:rsidRPr="00F01AF2">
              <w:rPr>
                <w:rFonts w:ascii="Times New Roman" w:hAnsi="Times New Roman"/>
                <w:b/>
                <w:sz w:val="16"/>
                <w:szCs w:val="16"/>
              </w:rPr>
              <w:t>Įmonės veterinarini</w:t>
            </w:r>
            <w:r w:rsidR="00DC430B" w:rsidRPr="00F01AF2">
              <w:rPr>
                <w:rFonts w:ascii="Times New Roman" w:hAnsi="Times New Roman"/>
                <w:b/>
                <w:sz w:val="16"/>
                <w:szCs w:val="16"/>
              </w:rPr>
              <w:t>o</w:t>
            </w:r>
            <w:r w:rsidRPr="00F01AF2">
              <w:rPr>
                <w:rFonts w:ascii="Times New Roman" w:hAnsi="Times New Roman"/>
                <w:b/>
                <w:sz w:val="16"/>
                <w:szCs w:val="16"/>
              </w:rPr>
              <w:t xml:space="preserve"> patvirtinimo numeris</w:t>
            </w:r>
            <w:r w:rsidRPr="00F01AF2">
              <w:rPr>
                <w:rFonts w:ascii="Times New Roman" w:hAnsi="Times New Roman"/>
                <w:sz w:val="16"/>
                <w:szCs w:val="16"/>
              </w:rPr>
              <w:t xml:space="preserve">/ </w:t>
            </w:r>
            <w:r w:rsidR="009B152E" w:rsidRPr="009B152E">
              <w:rPr>
                <w:rFonts w:ascii="Times New Roman" w:hAnsi="Times New Roman"/>
                <w:sz w:val="16"/>
                <w:szCs w:val="16"/>
                <w:lang w:val="lt-LT" w:eastAsia="lt-LT"/>
              </w:rPr>
              <w:t xml:space="preserve">Approval number of establishment </w:t>
            </w:r>
          </w:p>
          <w:p w14:paraId="54EA4AFB" w14:textId="77777777" w:rsidR="009B152E" w:rsidRPr="00F01AF2" w:rsidRDefault="009B152E" w:rsidP="009B152E">
            <w:pPr>
              <w:pStyle w:val="Default"/>
              <w:rPr>
                <w:rFonts w:ascii="Times New Roman" w:eastAsia="Calibri" w:hAnsi="Times New Roman" w:cs="Times New Roman"/>
                <w:color w:val="auto"/>
                <w:sz w:val="16"/>
                <w:szCs w:val="16"/>
              </w:rPr>
            </w:pPr>
            <w:r w:rsidRPr="009B152E">
              <w:rPr>
                <w:rFonts w:ascii="Times New Roman" w:hAnsi="Times New Roman" w:cs="Times New Roman"/>
                <w:color w:val="auto"/>
                <w:sz w:val="16"/>
                <w:szCs w:val="16"/>
              </w:rPr>
              <w:t>İşletme onay numarası</w:t>
            </w:r>
          </w:p>
          <w:p w14:paraId="3B4B73D9" w14:textId="77777777" w:rsidR="00AB6B1E" w:rsidRPr="00F01AF2" w:rsidRDefault="00AB6B1E" w:rsidP="00515EA4">
            <w:pPr>
              <w:spacing w:after="0" w:line="240" w:lineRule="auto"/>
              <w:rPr>
                <w:rFonts w:ascii="Times New Roman" w:hAnsi="Times New Roman"/>
                <w:sz w:val="16"/>
                <w:szCs w:val="16"/>
              </w:rPr>
            </w:pPr>
          </w:p>
          <w:p w14:paraId="58A81E8D" w14:textId="77777777" w:rsidR="00AB6B1E" w:rsidRPr="00F01AF2" w:rsidRDefault="00AB6B1E" w:rsidP="002A0362">
            <w:pPr>
              <w:spacing w:after="0" w:line="240" w:lineRule="auto"/>
              <w:rPr>
                <w:rFonts w:ascii="Times New Roman" w:hAnsi="Times New Roman"/>
                <w:sz w:val="16"/>
                <w:szCs w:val="16"/>
              </w:rPr>
            </w:pPr>
          </w:p>
        </w:tc>
        <w:tc>
          <w:tcPr>
            <w:tcW w:w="569" w:type="pct"/>
            <w:gridSpan w:val="2"/>
            <w:vMerge w:val="restart"/>
            <w:tcBorders>
              <w:top w:val="nil"/>
              <w:left w:val="nil"/>
              <w:bottom w:val="single" w:sz="4" w:space="0" w:color="auto"/>
              <w:right w:val="nil"/>
            </w:tcBorders>
          </w:tcPr>
          <w:p w14:paraId="44A8F571" w14:textId="77777777" w:rsidR="009B152E" w:rsidRPr="00F01AF2" w:rsidRDefault="00515EA4" w:rsidP="009B152E">
            <w:pPr>
              <w:pStyle w:val="Default"/>
              <w:rPr>
                <w:rFonts w:ascii="Times New Roman" w:eastAsia="Calibri" w:hAnsi="Times New Roman" w:cs="Times New Roman"/>
                <w:color w:val="auto"/>
              </w:rPr>
            </w:pPr>
            <w:r w:rsidRPr="00F01AF2">
              <w:rPr>
                <w:rFonts w:ascii="Times New Roman" w:hAnsi="Times New Roman" w:cs="Times New Roman"/>
                <w:b/>
                <w:color w:val="auto"/>
                <w:sz w:val="16"/>
                <w:szCs w:val="16"/>
              </w:rPr>
              <w:t>Pakuočių skaičius</w:t>
            </w:r>
            <w:r w:rsidRPr="00F01AF2">
              <w:rPr>
                <w:rFonts w:ascii="Times New Roman" w:hAnsi="Times New Roman" w:cs="Times New Roman"/>
                <w:color w:val="auto"/>
                <w:sz w:val="16"/>
                <w:szCs w:val="16"/>
              </w:rPr>
              <w:t>/</w:t>
            </w:r>
            <w:r w:rsidR="009B152E" w:rsidRPr="00F01AF2">
              <w:rPr>
                <w:rFonts w:ascii="Times New Roman" w:hAnsi="Times New Roman" w:cs="Times New Roman"/>
                <w:color w:val="auto"/>
              </w:rPr>
              <w:t xml:space="preserve"> </w:t>
            </w:r>
            <w:r w:rsidR="009B152E" w:rsidRPr="009B152E">
              <w:rPr>
                <w:rFonts w:ascii="Times New Roman" w:hAnsi="Times New Roman" w:cs="Times New Roman"/>
                <w:color w:val="auto"/>
                <w:sz w:val="16"/>
                <w:szCs w:val="16"/>
              </w:rPr>
              <w:t>Number of packages</w:t>
            </w:r>
            <w:r w:rsidR="009B152E" w:rsidRPr="00F01AF2">
              <w:rPr>
                <w:rFonts w:ascii="Times New Roman" w:hAnsi="Times New Roman" w:cs="Times New Roman"/>
                <w:color w:val="auto"/>
                <w:sz w:val="16"/>
                <w:szCs w:val="16"/>
              </w:rPr>
              <w:t>/</w:t>
            </w:r>
            <w:r w:rsidR="009B152E" w:rsidRPr="00F01AF2">
              <w:rPr>
                <w:rFonts w:ascii="Times New Roman" w:hAnsi="Times New Roman" w:cs="Times New Roman"/>
                <w:color w:val="auto"/>
              </w:rPr>
              <w:t xml:space="preserve"> </w:t>
            </w:r>
            <w:r w:rsidR="009B152E" w:rsidRPr="009B152E">
              <w:rPr>
                <w:rFonts w:ascii="Times New Roman" w:hAnsi="Times New Roman" w:cs="Times New Roman"/>
                <w:bCs/>
                <w:i/>
                <w:iCs/>
                <w:color w:val="auto"/>
                <w:sz w:val="16"/>
                <w:szCs w:val="16"/>
              </w:rPr>
              <w:t>Paket sayısı</w:t>
            </w:r>
          </w:p>
          <w:p w14:paraId="20DCD14F" w14:textId="77777777" w:rsidR="00AB6B1E" w:rsidRPr="00F01AF2" w:rsidRDefault="00AB6B1E" w:rsidP="009B152E">
            <w:pPr>
              <w:spacing w:after="0" w:line="240" w:lineRule="auto"/>
              <w:rPr>
                <w:rFonts w:ascii="Times New Roman" w:hAnsi="Times New Roman"/>
                <w:sz w:val="16"/>
                <w:szCs w:val="16"/>
              </w:rPr>
            </w:pPr>
          </w:p>
        </w:tc>
        <w:tc>
          <w:tcPr>
            <w:tcW w:w="513" w:type="pct"/>
            <w:vMerge w:val="restart"/>
            <w:tcBorders>
              <w:top w:val="nil"/>
              <w:left w:val="nil"/>
              <w:right w:val="single" w:sz="4" w:space="0" w:color="auto"/>
            </w:tcBorders>
          </w:tcPr>
          <w:p w14:paraId="525694B2" w14:textId="77777777" w:rsidR="0041136B" w:rsidRPr="00F01AF2" w:rsidRDefault="00515EA4" w:rsidP="009B152E">
            <w:pPr>
              <w:spacing w:after="0" w:line="240" w:lineRule="auto"/>
              <w:jc w:val="center"/>
              <w:rPr>
                <w:rFonts w:ascii="Times New Roman" w:hAnsi="Times New Roman"/>
                <w:sz w:val="16"/>
                <w:szCs w:val="16"/>
                <w:lang w:val="lt-LT"/>
              </w:rPr>
            </w:pPr>
            <w:r w:rsidRPr="00F01AF2">
              <w:rPr>
                <w:rFonts w:ascii="Times New Roman" w:hAnsi="Times New Roman"/>
                <w:b/>
                <w:sz w:val="16"/>
                <w:szCs w:val="16"/>
              </w:rPr>
              <w:t>Neto svoris</w:t>
            </w:r>
            <w:r w:rsidR="009B152E" w:rsidRPr="00F01AF2">
              <w:rPr>
                <w:rFonts w:ascii="Times New Roman" w:hAnsi="Times New Roman"/>
                <w:sz w:val="16"/>
                <w:szCs w:val="16"/>
              </w:rPr>
              <w:t xml:space="preserve"> </w:t>
            </w:r>
            <w:r w:rsidR="00AB6B1E" w:rsidRPr="00F01AF2">
              <w:rPr>
                <w:rFonts w:ascii="Times New Roman" w:hAnsi="Times New Roman"/>
                <w:sz w:val="16"/>
                <w:szCs w:val="16"/>
              </w:rPr>
              <w:t>/Net weight</w:t>
            </w:r>
            <w:r w:rsidR="009B152E" w:rsidRPr="00F01AF2">
              <w:rPr>
                <w:rFonts w:ascii="Times New Roman" w:hAnsi="Times New Roman"/>
                <w:sz w:val="16"/>
                <w:szCs w:val="16"/>
              </w:rPr>
              <w:t>/</w:t>
            </w:r>
            <w:r w:rsidR="009B152E" w:rsidRPr="009B152E">
              <w:rPr>
                <w:rFonts w:ascii="Times New Roman" w:hAnsi="Times New Roman"/>
                <w:sz w:val="24"/>
                <w:szCs w:val="24"/>
                <w:lang w:val="lt-LT" w:eastAsia="lt-LT"/>
              </w:rPr>
              <w:t xml:space="preserve"> </w:t>
            </w:r>
            <w:r w:rsidR="009B152E" w:rsidRPr="009B152E">
              <w:rPr>
                <w:rFonts w:ascii="Times New Roman" w:hAnsi="Times New Roman"/>
                <w:b/>
                <w:bCs/>
                <w:i/>
                <w:iCs/>
                <w:sz w:val="16"/>
                <w:szCs w:val="16"/>
                <w:lang w:val="lt-LT" w:eastAsia="lt-LT"/>
              </w:rPr>
              <w:t>Net ağırlık</w:t>
            </w:r>
          </w:p>
        </w:tc>
      </w:tr>
      <w:tr w:rsidR="00F01AF2" w:rsidRPr="00F01AF2" w14:paraId="0B9B3BF2" w14:textId="77777777" w:rsidTr="00DE07E2">
        <w:trPr>
          <w:gridBefore w:val="1"/>
          <w:wBefore w:w="183" w:type="pct"/>
          <w:trHeight w:val="139"/>
          <w:jc w:val="center"/>
        </w:trPr>
        <w:tc>
          <w:tcPr>
            <w:tcW w:w="793" w:type="pct"/>
            <w:gridSpan w:val="2"/>
            <w:vMerge/>
            <w:tcBorders>
              <w:top w:val="single" w:sz="4" w:space="0" w:color="000000"/>
              <w:bottom w:val="single" w:sz="4" w:space="0" w:color="auto"/>
              <w:right w:val="nil"/>
            </w:tcBorders>
          </w:tcPr>
          <w:p w14:paraId="55A65120" w14:textId="77777777" w:rsidR="00AB6B1E" w:rsidRPr="00F01AF2" w:rsidRDefault="00AB6B1E" w:rsidP="00384158">
            <w:pPr>
              <w:spacing w:after="0" w:line="240" w:lineRule="auto"/>
              <w:jc w:val="center"/>
              <w:rPr>
                <w:rFonts w:ascii="Times New Roman" w:hAnsi="Times New Roman"/>
                <w:sz w:val="16"/>
                <w:szCs w:val="16"/>
                <w:lang w:val="mk-MK"/>
              </w:rPr>
            </w:pPr>
          </w:p>
        </w:tc>
        <w:tc>
          <w:tcPr>
            <w:tcW w:w="475" w:type="pct"/>
            <w:gridSpan w:val="5"/>
            <w:vMerge/>
            <w:tcBorders>
              <w:top w:val="single" w:sz="4" w:space="0" w:color="000000"/>
              <w:left w:val="nil"/>
              <w:bottom w:val="single" w:sz="4" w:space="0" w:color="auto"/>
              <w:right w:val="nil"/>
            </w:tcBorders>
          </w:tcPr>
          <w:p w14:paraId="6883275E" w14:textId="77777777" w:rsidR="00AB6B1E" w:rsidRPr="00F01AF2" w:rsidRDefault="00AB6B1E" w:rsidP="00384158">
            <w:pPr>
              <w:spacing w:after="0" w:line="240" w:lineRule="auto"/>
              <w:jc w:val="center"/>
              <w:rPr>
                <w:rFonts w:ascii="Times New Roman" w:hAnsi="Times New Roman"/>
                <w:sz w:val="16"/>
                <w:szCs w:val="16"/>
                <w:lang w:val="mk-MK"/>
              </w:rPr>
            </w:pPr>
          </w:p>
        </w:tc>
        <w:tc>
          <w:tcPr>
            <w:tcW w:w="729" w:type="pct"/>
            <w:gridSpan w:val="3"/>
            <w:vMerge/>
            <w:tcBorders>
              <w:top w:val="single" w:sz="4" w:space="0" w:color="000000"/>
              <w:left w:val="nil"/>
              <w:bottom w:val="single" w:sz="4" w:space="0" w:color="auto"/>
              <w:right w:val="nil"/>
            </w:tcBorders>
          </w:tcPr>
          <w:p w14:paraId="0A8A2CD3" w14:textId="77777777" w:rsidR="00AB6B1E" w:rsidRPr="00F01AF2" w:rsidRDefault="00AB6B1E" w:rsidP="00384158">
            <w:pPr>
              <w:spacing w:after="0" w:line="240" w:lineRule="auto"/>
              <w:jc w:val="center"/>
              <w:rPr>
                <w:rFonts w:ascii="Times New Roman" w:hAnsi="Times New Roman"/>
                <w:sz w:val="16"/>
                <w:szCs w:val="16"/>
                <w:lang w:val="mk-MK"/>
              </w:rPr>
            </w:pPr>
          </w:p>
        </w:tc>
        <w:tc>
          <w:tcPr>
            <w:tcW w:w="1738" w:type="pct"/>
            <w:gridSpan w:val="7"/>
            <w:tcBorders>
              <w:top w:val="nil"/>
              <w:left w:val="nil"/>
              <w:bottom w:val="single" w:sz="4" w:space="0" w:color="auto"/>
              <w:right w:val="nil"/>
            </w:tcBorders>
          </w:tcPr>
          <w:p w14:paraId="71E64ECD" w14:textId="77777777" w:rsidR="00942D98" w:rsidRPr="00F01AF2" w:rsidRDefault="006F7089" w:rsidP="009B152E">
            <w:pPr>
              <w:pStyle w:val="Default"/>
              <w:rPr>
                <w:rFonts w:ascii="Times New Roman" w:eastAsia="Calibri" w:hAnsi="Times New Roman" w:cs="Times New Roman"/>
                <w:color w:val="auto"/>
                <w:sz w:val="16"/>
                <w:szCs w:val="16"/>
              </w:rPr>
            </w:pPr>
            <w:r w:rsidRPr="00F01AF2">
              <w:rPr>
                <w:rFonts w:ascii="Times New Roman" w:hAnsi="Times New Roman" w:cs="Times New Roman"/>
                <w:b/>
                <w:color w:val="auto"/>
                <w:sz w:val="16"/>
                <w:szCs w:val="16"/>
              </w:rPr>
              <w:t>Gamybos įmonė</w:t>
            </w:r>
            <w:r w:rsidRPr="00F01AF2">
              <w:rPr>
                <w:rFonts w:ascii="Times New Roman" w:hAnsi="Times New Roman" w:cs="Times New Roman"/>
                <w:color w:val="auto"/>
                <w:sz w:val="16"/>
                <w:szCs w:val="16"/>
              </w:rPr>
              <w:t>/</w:t>
            </w:r>
            <w:r w:rsidR="009B152E" w:rsidRPr="00F01AF2">
              <w:rPr>
                <w:rFonts w:ascii="Times New Roman" w:hAnsi="Times New Roman" w:cs="Times New Roman"/>
                <w:color w:val="auto"/>
                <w:sz w:val="16"/>
                <w:szCs w:val="16"/>
              </w:rPr>
              <w:t xml:space="preserve"> </w:t>
            </w:r>
            <w:r w:rsidR="009B152E" w:rsidRPr="009B152E">
              <w:rPr>
                <w:rFonts w:ascii="Times New Roman" w:hAnsi="Times New Roman" w:cs="Times New Roman"/>
                <w:color w:val="auto"/>
                <w:sz w:val="16"/>
                <w:szCs w:val="16"/>
              </w:rPr>
              <w:t>Manufacturing plant</w:t>
            </w:r>
            <w:r w:rsidR="009B152E" w:rsidRPr="00F01AF2">
              <w:rPr>
                <w:rFonts w:ascii="Times New Roman" w:hAnsi="Times New Roman" w:cs="Times New Roman"/>
                <w:color w:val="auto"/>
                <w:sz w:val="16"/>
                <w:szCs w:val="16"/>
              </w:rPr>
              <w:t xml:space="preserve">/ </w:t>
            </w:r>
            <w:r w:rsidR="009B152E" w:rsidRPr="009B152E">
              <w:rPr>
                <w:rFonts w:ascii="Times New Roman" w:hAnsi="Times New Roman" w:cs="Times New Roman"/>
                <w:bCs/>
                <w:i/>
                <w:iCs/>
                <w:color w:val="auto"/>
                <w:sz w:val="16"/>
                <w:szCs w:val="16"/>
              </w:rPr>
              <w:t>Üretim tesisi</w:t>
            </w:r>
          </w:p>
        </w:tc>
        <w:tc>
          <w:tcPr>
            <w:tcW w:w="569" w:type="pct"/>
            <w:gridSpan w:val="2"/>
            <w:vMerge/>
            <w:tcBorders>
              <w:top w:val="nil"/>
              <w:left w:val="nil"/>
              <w:bottom w:val="single" w:sz="4" w:space="0" w:color="auto"/>
              <w:right w:val="nil"/>
            </w:tcBorders>
          </w:tcPr>
          <w:p w14:paraId="2B69F87F" w14:textId="77777777" w:rsidR="00AB6B1E" w:rsidRPr="00F01AF2" w:rsidRDefault="00AB6B1E" w:rsidP="00384158">
            <w:pPr>
              <w:spacing w:after="0" w:line="240" w:lineRule="auto"/>
              <w:jc w:val="center"/>
              <w:rPr>
                <w:rFonts w:ascii="Times New Roman" w:hAnsi="Times New Roman"/>
                <w:sz w:val="16"/>
                <w:szCs w:val="16"/>
                <w:lang w:val="mk-MK"/>
              </w:rPr>
            </w:pPr>
          </w:p>
        </w:tc>
        <w:tc>
          <w:tcPr>
            <w:tcW w:w="513" w:type="pct"/>
            <w:vMerge/>
            <w:tcBorders>
              <w:left w:val="nil"/>
              <w:bottom w:val="single" w:sz="4" w:space="0" w:color="auto"/>
              <w:right w:val="single" w:sz="4" w:space="0" w:color="auto"/>
            </w:tcBorders>
          </w:tcPr>
          <w:p w14:paraId="1B6EFAE1" w14:textId="77777777" w:rsidR="00AB6B1E" w:rsidRPr="00F01AF2" w:rsidRDefault="00AB6B1E" w:rsidP="00384158">
            <w:pPr>
              <w:spacing w:after="0" w:line="240" w:lineRule="auto"/>
              <w:rPr>
                <w:rFonts w:ascii="Times New Roman" w:hAnsi="Times New Roman"/>
                <w:sz w:val="16"/>
                <w:szCs w:val="16"/>
                <w:lang w:val="mk-MK"/>
              </w:rPr>
            </w:pPr>
          </w:p>
        </w:tc>
      </w:tr>
    </w:tbl>
    <w:p w14:paraId="5D575AD9" w14:textId="77777777" w:rsidR="00DE07E2" w:rsidRDefault="00DE07E2"/>
    <w:tbl>
      <w:tblPr>
        <w:tblW w:w="4997" w:type="pct"/>
        <w:tblInd w:w="-287" w:type="dxa"/>
        <w:tblLook w:val="04A0" w:firstRow="1" w:lastRow="0" w:firstColumn="1" w:lastColumn="0" w:noHBand="0" w:noVBand="1"/>
      </w:tblPr>
      <w:tblGrid>
        <w:gridCol w:w="477"/>
        <w:gridCol w:w="585"/>
        <w:gridCol w:w="337"/>
        <w:gridCol w:w="343"/>
        <w:gridCol w:w="299"/>
        <w:gridCol w:w="291"/>
        <w:gridCol w:w="3318"/>
        <w:gridCol w:w="232"/>
        <w:gridCol w:w="2796"/>
        <w:gridCol w:w="1777"/>
      </w:tblGrid>
      <w:tr w:rsidR="00F01AF2" w:rsidRPr="00F01AF2" w14:paraId="0FE740D3" w14:textId="77777777" w:rsidTr="007910E8">
        <w:trPr>
          <w:trHeight w:val="697"/>
        </w:trPr>
        <w:tc>
          <w:tcPr>
            <w:tcW w:w="228" w:type="pct"/>
            <w:tcBorders>
              <w:top w:val="single" w:sz="4" w:space="0" w:color="auto"/>
              <w:left w:val="single" w:sz="2" w:space="0" w:color="auto"/>
              <w:bottom w:val="single" w:sz="2" w:space="0" w:color="auto"/>
              <w:right w:val="single" w:sz="4" w:space="0" w:color="auto"/>
            </w:tcBorders>
            <w:textDirection w:val="btLr"/>
          </w:tcPr>
          <w:p w14:paraId="7B452FEA" w14:textId="77777777" w:rsidR="00E11EF7" w:rsidRPr="00F01AF2" w:rsidRDefault="00E11EF7" w:rsidP="00E11EF7">
            <w:pPr>
              <w:spacing w:after="0" w:line="240" w:lineRule="auto"/>
              <w:ind w:right="113"/>
              <w:rPr>
                <w:rFonts w:ascii="Times New Roman" w:hAnsi="Times New Roman"/>
                <w:b/>
                <w:sz w:val="16"/>
                <w:szCs w:val="16"/>
                <w:lang w:val="lt-LT"/>
              </w:rPr>
            </w:pPr>
          </w:p>
        </w:tc>
        <w:tc>
          <w:tcPr>
            <w:tcW w:w="2474" w:type="pct"/>
            <w:gridSpan w:val="6"/>
            <w:tcBorders>
              <w:top w:val="single" w:sz="4" w:space="0" w:color="auto"/>
              <w:left w:val="single" w:sz="4" w:space="0" w:color="auto"/>
              <w:bottom w:val="single" w:sz="4" w:space="0" w:color="auto"/>
              <w:right w:val="single" w:sz="4" w:space="0" w:color="auto"/>
            </w:tcBorders>
          </w:tcPr>
          <w:p w14:paraId="284C123B" w14:textId="77777777" w:rsidR="00E11EF7" w:rsidRPr="00F01AF2" w:rsidRDefault="00E11EF7" w:rsidP="00E11EF7">
            <w:pPr>
              <w:pStyle w:val="Default"/>
              <w:jc w:val="both"/>
              <w:rPr>
                <w:rFonts w:ascii="Times New Roman" w:hAnsi="Times New Roman" w:cs="Times New Roman"/>
                <w:color w:val="auto"/>
                <w:sz w:val="16"/>
                <w:szCs w:val="16"/>
              </w:rPr>
            </w:pPr>
            <w:r w:rsidRPr="00F01AF2">
              <w:rPr>
                <w:rFonts w:ascii="Times New Roman" w:hAnsi="Times New Roman" w:cs="Times New Roman"/>
                <w:b/>
                <w:color w:val="auto"/>
                <w:sz w:val="16"/>
                <w:szCs w:val="16"/>
              </w:rPr>
              <w:t>II.Sveikatos būklė/</w:t>
            </w:r>
            <w:r w:rsidRPr="00F01AF2">
              <w:rPr>
                <w:rFonts w:ascii="Times New Roman" w:hAnsi="Times New Roman" w:cs="Times New Roman"/>
                <w:color w:val="auto"/>
                <w:sz w:val="16"/>
                <w:szCs w:val="16"/>
              </w:rPr>
              <w:t xml:space="preserve"> Health Information /</w:t>
            </w:r>
            <w:r w:rsidRPr="00F01AF2">
              <w:rPr>
                <w:rFonts w:ascii="Times New Roman" w:hAnsi="Times New Roman" w:cs="Times New Roman"/>
                <w:bCs/>
                <w:color w:val="auto"/>
                <w:sz w:val="16"/>
                <w:szCs w:val="16"/>
              </w:rPr>
              <w:t>Sağlık Bilgileri</w:t>
            </w:r>
            <w:r w:rsidRPr="00F01AF2">
              <w:rPr>
                <w:rFonts w:ascii="Times New Roman" w:hAnsi="Times New Roman" w:cs="Times New Roman"/>
                <w:b/>
                <w:bCs/>
                <w:color w:val="auto"/>
                <w:sz w:val="16"/>
                <w:szCs w:val="16"/>
              </w:rPr>
              <w:t xml:space="preserve"> </w:t>
            </w:r>
          </w:p>
          <w:p w14:paraId="09641C68" w14:textId="77777777" w:rsidR="00E11EF7" w:rsidRPr="00F01AF2" w:rsidRDefault="00E11EF7" w:rsidP="00D41E2D">
            <w:pPr>
              <w:spacing w:after="0" w:line="240" w:lineRule="auto"/>
              <w:jc w:val="both"/>
              <w:rPr>
                <w:rFonts w:ascii="Times New Roman" w:hAnsi="Times New Roman"/>
                <w:b/>
                <w:sz w:val="16"/>
                <w:szCs w:val="16"/>
              </w:rPr>
            </w:pPr>
          </w:p>
          <w:p w14:paraId="60A27362" w14:textId="77777777" w:rsidR="00E11EF7" w:rsidRPr="00F01AF2" w:rsidRDefault="00E11EF7" w:rsidP="00E11EF7">
            <w:pPr>
              <w:pStyle w:val="Default"/>
              <w:jc w:val="both"/>
              <w:rPr>
                <w:rFonts w:ascii="Times New Roman" w:hAnsi="Times New Roman" w:cs="Times New Roman"/>
                <w:b/>
                <w:color w:val="auto"/>
                <w:sz w:val="16"/>
                <w:szCs w:val="16"/>
              </w:rPr>
            </w:pPr>
          </w:p>
        </w:tc>
        <w:tc>
          <w:tcPr>
            <w:tcW w:w="1448" w:type="pct"/>
            <w:gridSpan w:val="2"/>
            <w:tcBorders>
              <w:top w:val="single" w:sz="4" w:space="0" w:color="auto"/>
              <w:left w:val="single" w:sz="4" w:space="0" w:color="auto"/>
              <w:bottom w:val="single" w:sz="4" w:space="0" w:color="auto"/>
              <w:right w:val="single" w:sz="4" w:space="0" w:color="auto"/>
            </w:tcBorders>
          </w:tcPr>
          <w:p w14:paraId="533159E1" w14:textId="77777777" w:rsidR="00E11EF7" w:rsidRPr="00F01AF2" w:rsidRDefault="00E11EF7">
            <w:pPr>
              <w:pStyle w:val="Default"/>
              <w:rPr>
                <w:rFonts w:ascii="Times New Roman" w:hAnsi="Times New Roman" w:cs="Times New Roman"/>
                <w:color w:val="auto"/>
                <w:sz w:val="16"/>
                <w:szCs w:val="16"/>
              </w:rPr>
            </w:pPr>
            <w:r w:rsidRPr="00F01AF2">
              <w:rPr>
                <w:rFonts w:ascii="Times New Roman" w:hAnsi="Times New Roman" w:cs="Times New Roman"/>
                <w:color w:val="auto"/>
                <w:sz w:val="16"/>
                <w:szCs w:val="16"/>
              </w:rPr>
              <w:t xml:space="preserve">II. a. </w:t>
            </w:r>
            <w:r w:rsidRPr="00F01AF2">
              <w:rPr>
                <w:rFonts w:ascii="Times New Roman" w:hAnsi="Times New Roman" w:cs="Times New Roman"/>
                <w:b/>
                <w:color w:val="auto"/>
                <w:sz w:val="16"/>
                <w:szCs w:val="16"/>
              </w:rPr>
              <w:t>Sertifikato numeris</w:t>
            </w:r>
            <w:r w:rsidRPr="00F01AF2">
              <w:rPr>
                <w:rFonts w:ascii="Times New Roman" w:hAnsi="Times New Roman" w:cs="Times New Roman"/>
                <w:color w:val="auto"/>
                <w:sz w:val="16"/>
                <w:szCs w:val="16"/>
              </w:rPr>
              <w:t xml:space="preserve"> / Certificate reference number/</w:t>
            </w:r>
            <w:r w:rsidRPr="00F01AF2">
              <w:rPr>
                <w:rFonts w:ascii="Times New Roman" w:hAnsi="Times New Roman" w:cs="Times New Roman"/>
                <w:bCs/>
                <w:color w:val="auto"/>
                <w:sz w:val="16"/>
                <w:szCs w:val="16"/>
              </w:rPr>
              <w:t>Sertifika referans numarası:</w:t>
            </w:r>
            <w:r w:rsidRPr="00F01AF2">
              <w:rPr>
                <w:rFonts w:ascii="Times New Roman" w:hAnsi="Times New Roman" w:cs="Times New Roman"/>
                <w:b/>
                <w:bCs/>
                <w:color w:val="auto"/>
                <w:sz w:val="16"/>
                <w:szCs w:val="16"/>
              </w:rPr>
              <w:t xml:space="preserve"> </w:t>
            </w:r>
          </w:p>
        </w:tc>
        <w:tc>
          <w:tcPr>
            <w:tcW w:w="850" w:type="pct"/>
            <w:tcBorders>
              <w:top w:val="single" w:sz="4" w:space="0" w:color="auto"/>
              <w:left w:val="single" w:sz="4" w:space="0" w:color="auto"/>
              <w:bottom w:val="single" w:sz="2" w:space="0" w:color="auto"/>
              <w:right w:val="single" w:sz="2" w:space="0" w:color="auto"/>
            </w:tcBorders>
          </w:tcPr>
          <w:p w14:paraId="2752006E" w14:textId="77777777" w:rsidR="00E11EF7" w:rsidRPr="00F01AF2" w:rsidRDefault="00E11EF7" w:rsidP="0043572F">
            <w:pPr>
              <w:spacing w:after="0" w:line="240" w:lineRule="auto"/>
              <w:jc w:val="both"/>
              <w:rPr>
                <w:rFonts w:ascii="Times New Roman" w:hAnsi="Times New Roman"/>
                <w:sz w:val="16"/>
                <w:szCs w:val="16"/>
              </w:rPr>
            </w:pPr>
            <w:r w:rsidRPr="00F01AF2">
              <w:rPr>
                <w:rFonts w:ascii="Times New Roman" w:hAnsi="Times New Roman"/>
                <w:sz w:val="16"/>
                <w:szCs w:val="16"/>
              </w:rPr>
              <w:t>II.b.</w:t>
            </w:r>
          </w:p>
        </w:tc>
      </w:tr>
      <w:tr w:rsidR="00E11EF7" w:rsidRPr="00F01AF2" w14:paraId="2DBF57C1" w14:textId="77777777" w:rsidTr="007910E8">
        <w:trPr>
          <w:trHeight w:val="469"/>
        </w:trPr>
        <w:tc>
          <w:tcPr>
            <w:tcW w:w="228" w:type="pct"/>
            <w:vMerge w:val="restart"/>
            <w:tcBorders>
              <w:left w:val="single" w:sz="2" w:space="0" w:color="auto"/>
              <w:bottom w:val="single" w:sz="2" w:space="0" w:color="auto"/>
              <w:right w:val="single" w:sz="2" w:space="0" w:color="auto"/>
            </w:tcBorders>
            <w:textDirection w:val="btLr"/>
          </w:tcPr>
          <w:p w14:paraId="35AE8F5B" w14:textId="77777777" w:rsidR="00F01AF2" w:rsidRPr="00F01AF2" w:rsidRDefault="00F01AF2" w:rsidP="00F01AF2">
            <w:pPr>
              <w:pStyle w:val="Default"/>
              <w:ind w:left="113" w:right="113"/>
              <w:jc w:val="both"/>
              <w:rPr>
                <w:rFonts w:ascii="Times New Roman" w:hAnsi="Times New Roman" w:cs="Times New Roman"/>
                <w:color w:val="auto"/>
                <w:sz w:val="16"/>
                <w:szCs w:val="16"/>
              </w:rPr>
            </w:pPr>
            <w:r w:rsidRPr="00F01AF2">
              <w:rPr>
                <w:rFonts w:ascii="Times New Roman" w:hAnsi="Times New Roman" w:cs="Times New Roman"/>
                <w:b/>
                <w:color w:val="auto"/>
                <w:sz w:val="16"/>
                <w:szCs w:val="16"/>
              </w:rPr>
              <w:t>II Dalis Sertifika</w:t>
            </w:r>
            <w:r w:rsidR="00561FCA">
              <w:rPr>
                <w:rFonts w:ascii="Times New Roman" w:hAnsi="Times New Roman" w:cs="Times New Roman"/>
                <w:b/>
                <w:color w:val="auto"/>
                <w:sz w:val="16"/>
                <w:szCs w:val="16"/>
              </w:rPr>
              <w:t>vimas</w:t>
            </w:r>
            <w:r w:rsidRPr="00F01AF2">
              <w:rPr>
                <w:rFonts w:ascii="Times New Roman" w:hAnsi="Times New Roman" w:cs="Times New Roman"/>
                <w:color w:val="auto"/>
                <w:sz w:val="16"/>
                <w:szCs w:val="16"/>
              </w:rPr>
              <w:t>/ Part II: Certification/</w:t>
            </w:r>
            <w:r w:rsidRPr="00F01AF2">
              <w:rPr>
                <w:rFonts w:ascii="Times New Roman" w:hAnsi="Times New Roman" w:cs="Times New Roman"/>
                <w:bCs/>
                <w:i/>
                <w:iCs/>
                <w:color w:val="auto"/>
                <w:sz w:val="16"/>
                <w:szCs w:val="16"/>
              </w:rPr>
              <w:t xml:space="preserve">Kısım II: Sertifikasyon </w:t>
            </w:r>
          </w:p>
          <w:p w14:paraId="04BE7273" w14:textId="77777777" w:rsidR="00E11EF7" w:rsidRPr="00F01AF2" w:rsidRDefault="00E11EF7" w:rsidP="00F01AF2">
            <w:pPr>
              <w:spacing w:after="0" w:line="240" w:lineRule="auto"/>
              <w:ind w:left="113" w:right="113"/>
              <w:jc w:val="both"/>
              <w:rPr>
                <w:rFonts w:ascii="Times New Roman" w:hAnsi="Times New Roman"/>
                <w:sz w:val="16"/>
                <w:szCs w:val="16"/>
                <w:lang w:val="lt-LT"/>
              </w:rPr>
            </w:pPr>
          </w:p>
        </w:tc>
        <w:tc>
          <w:tcPr>
            <w:tcW w:w="280" w:type="pct"/>
            <w:tcBorders>
              <w:left w:val="single" w:sz="2" w:space="0" w:color="auto"/>
            </w:tcBorders>
          </w:tcPr>
          <w:p w14:paraId="193957D5" w14:textId="77777777" w:rsidR="00E11EF7" w:rsidRPr="00F01AF2" w:rsidRDefault="00E11EF7" w:rsidP="00E11EF7">
            <w:pPr>
              <w:jc w:val="right"/>
              <w:rPr>
                <w:rFonts w:ascii="Times New Roman" w:hAnsi="Times New Roman"/>
                <w:sz w:val="16"/>
                <w:szCs w:val="16"/>
              </w:rPr>
            </w:pPr>
            <w:r w:rsidRPr="00F01AF2">
              <w:rPr>
                <w:rFonts w:ascii="Times New Roman" w:hAnsi="Times New Roman"/>
                <w:b/>
                <w:sz w:val="16"/>
                <w:szCs w:val="16"/>
              </w:rPr>
              <w:t>II.1.</w:t>
            </w:r>
          </w:p>
        </w:tc>
        <w:tc>
          <w:tcPr>
            <w:tcW w:w="2194" w:type="pct"/>
            <w:gridSpan w:val="5"/>
          </w:tcPr>
          <w:p w14:paraId="47EB46BE" w14:textId="77777777" w:rsidR="00E11EF7" w:rsidRPr="00F01AF2" w:rsidRDefault="00E11EF7" w:rsidP="00E11EF7">
            <w:pPr>
              <w:spacing w:after="0" w:line="240" w:lineRule="auto"/>
              <w:jc w:val="both"/>
              <w:rPr>
                <w:rFonts w:ascii="Times New Roman" w:hAnsi="Times New Roman"/>
                <w:b/>
                <w:sz w:val="16"/>
                <w:szCs w:val="16"/>
              </w:rPr>
            </w:pPr>
            <w:r w:rsidRPr="00F01AF2">
              <w:rPr>
                <w:rFonts w:ascii="Times New Roman" w:hAnsi="Times New Roman"/>
                <w:b/>
                <w:sz w:val="16"/>
                <w:szCs w:val="16"/>
              </w:rPr>
              <w:t>Tinkamumo žmonių maistui patvirtinimas /</w:t>
            </w:r>
            <w:r w:rsidRPr="00F01AF2">
              <w:rPr>
                <w:rFonts w:ascii="Times New Roman" w:hAnsi="Times New Roman"/>
                <w:sz w:val="16"/>
                <w:szCs w:val="16"/>
              </w:rPr>
              <w:t>Public health attestation</w:t>
            </w:r>
            <w:r w:rsidRPr="00F01AF2">
              <w:rPr>
                <w:rFonts w:ascii="Times New Roman" w:hAnsi="Times New Roman"/>
                <w:b/>
                <w:bCs/>
                <w:sz w:val="16"/>
                <w:szCs w:val="16"/>
              </w:rPr>
              <w:t>/</w:t>
            </w:r>
            <w:r w:rsidRPr="00F01AF2">
              <w:rPr>
                <w:rFonts w:ascii="Times New Roman" w:hAnsi="Times New Roman"/>
                <w:bCs/>
                <w:sz w:val="16"/>
                <w:szCs w:val="16"/>
              </w:rPr>
              <w:t>Halk Sağlığı</w:t>
            </w:r>
            <w:r w:rsidRPr="00F01AF2">
              <w:rPr>
                <w:rFonts w:ascii="Times New Roman" w:hAnsi="Times New Roman"/>
                <w:b/>
                <w:bCs/>
                <w:sz w:val="16"/>
                <w:szCs w:val="16"/>
              </w:rPr>
              <w:t xml:space="preserve"> </w:t>
            </w:r>
            <w:r w:rsidRPr="00F01AF2">
              <w:rPr>
                <w:rFonts w:ascii="Times New Roman" w:hAnsi="Times New Roman"/>
                <w:bCs/>
                <w:sz w:val="16"/>
                <w:szCs w:val="16"/>
              </w:rPr>
              <w:t>Beyanı</w:t>
            </w:r>
            <w:r w:rsidRPr="00F01AF2">
              <w:rPr>
                <w:rFonts w:ascii="Times New Roman" w:hAnsi="Times New Roman"/>
                <w:b/>
                <w:bCs/>
                <w:sz w:val="16"/>
                <w:szCs w:val="16"/>
              </w:rPr>
              <w:t xml:space="preserve"> </w:t>
            </w:r>
          </w:p>
          <w:p w14:paraId="2805C1FD" w14:textId="77777777" w:rsidR="00E11EF7" w:rsidRPr="00F01AF2" w:rsidRDefault="00E11EF7" w:rsidP="00A838F9">
            <w:pPr>
              <w:spacing w:after="0" w:line="240" w:lineRule="auto"/>
              <w:jc w:val="both"/>
              <w:rPr>
                <w:rFonts w:ascii="Times New Roman" w:hAnsi="Times New Roman"/>
                <w:b/>
                <w:sz w:val="16"/>
                <w:szCs w:val="16"/>
                <w:lang w:val="lt-LT"/>
              </w:rPr>
            </w:pPr>
          </w:p>
        </w:tc>
        <w:tc>
          <w:tcPr>
            <w:tcW w:w="2298" w:type="pct"/>
            <w:gridSpan w:val="3"/>
            <w:tcBorders>
              <w:right w:val="single" w:sz="2" w:space="0" w:color="auto"/>
            </w:tcBorders>
          </w:tcPr>
          <w:p w14:paraId="7FEFCE03" w14:textId="77777777" w:rsidR="00E11EF7" w:rsidRPr="00F01AF2" w:rsidRDefault="00E11EF7" w:rsidP="00C61970">
            <w:pPr>
              <w:tabs>
                <w:tab w:val="left" w:pos="3920"/>
              </w:tabs>
              <w:rPr>
                <w:rFonts w:ascii="Times New Roman" w:hAnsi="Times New Roman"/>
                <w:sz w:val="16"/>
                <w:szCs w:val="16"/>
                <w:lang w:val="lt-LT"/>
              </w:rPr>
            </w:pPr>
          </w:p>
        </w:tc>
      </w:tr>
      <w:tr w:rsidR="00E11EF7" w:rsidRPr="00F01AF2" w14:paraId="074B6394" w14:textId="77777777" w:rsidTr="007910E8">
        <w:trPr>
          <w:trHeight w:val="798"/>
        </w:trPr>
        <w:tc>
          <w:tcPr>
            <w:tcW w:w="228" w:type="pct"/>
            <w:vMerge/>
            <w:tcBorders>
              <w:left w:val="single" w:sz="2" w:space="0" w:color="auto"/>
              <w:bottom w:val="single" w:sz="2" w:space="0" w:color="auto"/>
              <w:right w:val="single" w:sz="2" w:space="0" w:color="auto"/>
            </w:tcBorders>
          </w:tcPr>
          <w:p w14:paraId="20965AF6" w14:textId="77777777" w:rsidR="00E11EF7" w:rsidRPr="00F01AF2" w:rsidRDefault="00E11EF7" w:rsidP="0043572F">
            <w:pPr>
              <w:spacing w:after="0" w:line="240" w:lineRule="auto"/>
              <w:jc w:val="both"/>
              <w:rPr>
                <w:rFonts w:ascii="Times New Roman" w:hAnsi="Times New Roman"/>
                <w:sz w:val="16"/>
                <w:szCs w:val="16"/>
                <w:lang w:val="mk-MK"/>
              </w:rPr>
            </w:pPr>
          </w:p>
        </w:tc>
        <w:tc>
          <w:tcPr>
            <w:tcW w:w="280" w:type="pct"/>
            <w:tcBorders>
              <w:left w:val="single" w:sz="2" w:space="0" w:color="auto"/>
            </w:tcBorders>
          </w:tcPr>
          <w:p w14:paraId="432C4CA9" w14:textId="77777777" w:rsidR="00E11EF7" w:rsidRPr="00F01AF2" w:rsidRDefault="00E11EF7" w:rsidP="0043572F">
            <w:pPr>
              <w:spacing w:after="0" w:line="240" w:lineRule="auto"/>
              <w:jc w:val="both"/>
              <w:rPr>
                <w:rFonts w:ascii="Times New Roman" w:hAnsi="Times New Roman"/>
                <w:sz w:val="16"/>
                <w:szCs w:val="16"/>
              </w:rPr>
            </w:pPr>
          </w:p>
          <w:p w14:paraId="1585B934" w14:textId="77777777" w:rsidR="00E11EF7" w:rsidRPr="00F01AF2" w:rsidRDefault="00E11EF7" w:rsidP="0043572F">
            <w:pPr>
              <w:spacing w:after="0" w:line="240" w:lineRule="auto"/>
              <w:jc w:val="both"/>
              <w:rPr>
                <w:rFonts w:ascii="Times New Roman" w:hAnsi="Times New Roman"/>
                <w:sz w:val="16"/>
                <w:szCs w:val="16"/>
                <w:lang w:val="mk-MK"/>
              </w:rPr>
            </w:pPr>
          </w:p>
          <w:p w14:paraId="461EB025" w14:textId="77777777" w:rsidR="00E11EF7" w:rsidRPr="00F01AF2" w:rsidRDefault="00E11EF7" w:rsidP="0043572F">
            <w:pPr>
              <w:spacing w:after="0" w:line="240" w:lineRule="auto"/>
              <w:jc w:val="both"/>
              <w:rPr>
                <w:rFonts w:ascii="Times New Roman" w:hAnsi="Times New Roman"/>
                <w:sz w:val="16"/>
                <w:szCs w:val="16"/>
              </w:rPr>
            </w:pPr>
          </w:p>
          <w:p w14:paraId="22585462" w14:textId="77777777" w:rsidR="00E11EF7" w:rsidRPr="00F01AF2" w:rsidRDefault="00E11EF7" w:rsidP="0043572F">
            <w:pPr>
              <w:spacing w:after="0" w:line="240" w:lineRule="auto"/>
              <w:jc w:val="both"/>
              <w:rPr>
                <w:rFonts w:ascii="Times New Roman" w:hAnsi="Times New Roman"/>
                <w:sz w:val="16"/>
                <w:szCs w:val="16"/>
              </w:rPr>
            </w:pPr>
          </w:p>
          <w:p w14:paraId="31A9FE62" w14:textId="77777777" w:rsidR="00E11EF7" w:rsidRPr="00F01AF2" w:rsidRDefault="00E11EF7" w:rsidP="0043572F">
            <w:pPr>
              <w:spacing w:after="0" w:line="240" w:lineRule="auto"/>
              <w:jc w:val="both"/>
              <w:rPr>
                <w:rFonts w:ascii="Times New Roman" w:hAnsi="Times New Roman"/>
                <w:sz w:val="16"/>
                <w:szCs w:val="16"/>
              </w:rPr>
            </w:pPr>
          </w:p>
        </w:tc>
        <w:tc>
          <w:tcPr>
            <w:tcW w:w="4492" w:type="pct"/>
            <w:gridSpan w:val="8"/>
            <w:tcBorders>
              <w:right w:val="single" w:sz="2" w:space="0" w:color="auto"/>
            </w:tcBorders>
          </w:tcPr>
          <w:p w14:paraId="6190B3B7" w14:textId="77777777" w:rsidR="00E11EF7" w:rsidRPr="00F01AF2" w:rsidRDefault="00E11EF7" w:rsidP="00C61970">
            <w:pPr>
              <w:spacing w:after="0" w:line="240" w:lineRule="auto"/>
              <w:jc w:val="both"/>
              <w:rPr>
                <w:rFonts w:ascii="Times New Roman" w:hAnsi="Times New Roman"/>
                <w:sz w:val="16"/>
                <w:szCs w:val="16"/>
              </w:rPr>
            </w:pPr>
            <w:r w:rsidRPr="00F01AF2">
              <w:rPr>
                <w:rFonts w:ascii="Times New Roman" w:hAnsi="Times New Roman"/>
                <w:b/>
                <w:sz w:val="16"/>
                <w:szCs w:val="16"/>
                <w:lang w:val="lt-LT" w:eastAsia="lt-LT"/>
              </w:rPr>
              <w:t xml:space="preserve">Aš, toliau pasirašęs valstybinis veterinarijos gydytojas, pareiškiu, kad esu susipažinęs su taikytinais reglamentų (EB) Nr. 178/2002, (EB) Nr. 852/2004, (EB) Nr. 853/2004 ir (EB) Nr. 854/2004 reikalavimais ir patvirtinu, </w:t>
            </w:r>
            <w:r w:rsidRPr="00F01AF2">
              <w:rPr>
                <w:rFonts w:ascii="Times New Roman" w:hAnsi="Times New Roman"/>
                <w:b/>
                <w:bCs/>
                <w:sz w:val="16"/>
                <w:szCs w:val="16"/>
                <w:lang w:val="lt-LT"/>
              </w:rPr>
              <w:t>kad šiame sertifikate nurodyti žuvininkystės produktai</w:t>
            </w:r>
            <w:r w:rsidRPr="00F01AF2">
              <w:rPr>
                <w:rStyle w:val="FontStyle27"/>
                <w:rFonts w:ascii="Times New Roman" w:hAnsi="Times New Roman" w:cs="Times New Roman"/>
                <w:bCs/>
                <w:sz w:val="16"/>
                <w:szCs w:val="16"/>
              </w:rPr>
              <w:t xml:space="preserve"> </w:t>
            </w:r>
            <w:r w:rsidRPr="00F01AF2">
              <w:rPr>
                <w:rFonts w:ascii="Times New Roman" w:hAnsi="Times New Roman"/>
                <w:b/>
                <w:sz w:val="16"/>
                <w:szCs w:val="16"/>
                <w:lang w:val="lt-LT" w:eastAsia="lt-LT"/>
              </w:rPr>
              <w:t xml:space="preserve">gauti laikantis šių reikalavimų ir kad visų pirma: / </w:t>
            </w:r>
            <w:r w:rsidRPr="00F01AF2">
              <w:rPr>
                <w:rFonts w:ascii="Times New Roman" w:hAnsi="Times New Roman"/>
                <w:sz w:val="16"/>
                <w:szCs w:val="16"/>
              </w:rPr>
              <w:t xml:space="preserve">I, the undersigned, declare that I am aware of the relevant provisions of Regulations (EC) No 178/2002, (EC) No 852/2004, (EC) No 853/2004 and (EC) No 854/2004 and certify that the fishery products described above were produced in accordance with those requirements, in particular that they:/ </w:t>
            </w:r>
            <w:r w:rsidRPr="00F01AF2">
              <w:rPr>
                <w:rFonts w:ascii="Times New Roman" w:hAnsi="Times New Roman"/>
                <w:bCs/>
                <w:sz w:val="16"/>
                <w:szCs w:val="16"/>
              </w:rPr>
              <w:t>Aşağıda imzası bulunan ben, 178/2002 (EC), 852/2004 (EC), 853/2004 (EC) ve 854/2004 (EC) sayılı Yönetmeliklerin ilgili hükümlerinden haberdar olduğumu beyan eder ve onaylarım ki, yukarıda tanımlanan balıkçılık ürünleri bu gereksinimlere uygun olarak üretilmiştir, özellikle;</w:t>
            </w:r>
            <w:r w:rsidRPr="00F01AF2">
              <w:rPr>
                <w:rFonts w:ascii="Times New Roman" w:hAnsi="Times New Roman"/>
                <w:b/>
                <w:bCs/>
                <w:sz w:val="16"/>
                <w:szCs w:val="16"/>
              </w:rPr>
              <w:t xml:space="preserve"> </w:t>
            </w:r>
          </w:p>
        </w:tc>
      </w:tr>
      <w:tr w:rsidR="00E11EF7" w:rsidRPr="00F01AF2" w14:paraId="25C734EA" w14:textId="77777777" w:rsidTr="007910E8">
        <w:trPr>
          <w:trHeight w:val="141"/>
        </w:trPr>
        <w:tc>
          <w:tcPr>
            <w:tcW w:w="228" w:type="pct"/>
            <w:vMerge/>
            <w:tcBorders>
              <w:left w:val="single" w:sz="2" w:space="0" w:color="auto"/>
              <w:bottom w:val="single" w:sz="2" w:space="0" w:color="auto"/>
              <w:right w:val="single" w:sz="2" w:space="0" w:color="auto"/>
            </w:tcBorders>
          </w:tcPr>
          <w:p w14:paraId="7237CE0C" w14:textId="77777777" w:rsidR="00E11EF7" w:rsidRPr="00F01AF2" w:rsidRDefault="00E11EF7" w:rsidP="0043572F">
            <w:pPr>
              <w:spacing w:after="0" w:line="240" w:lineRule="auto"/>
              <w:jc w:val="both"/>
              <w:rPr>
                <w:rFonts w:ascii="Times New Roman" w:hAnsi="Times New Roman"/>
                <w:sz w:val="16"/>
                <w:szCs w:val="16"/>
                <w:lang w:val="mk-MK"/>
              </w:rPr>
            </w:pPr>
          </w:p>
        </w:tc>
        <w:tc>
          <w:tcPr>
            <w:tcW w:w="280" w:type="pct"/>
            <w:tcBorders>
              <w:left w:val="single" w:sz="2" w:space="0" w:color="auto"/>
            </w:tcBorders>
          </w:tcPr>
          <w:p w14:paraId="61E8A5C8" w14:textId="77777777" w:rsidR="00E11EF7" w:rsidRPr="00F01AF2" w:rsidRDefault="00E11EF7" w:rsidP="0043572F">
            <w:pPr>
              <w:spacing w:after="0" w:line="240" w:lineRule="auto"/>
              <w:jc w:val="both"/>
              <w:rPr>
                <w:rFonts w:ascii="Times New Roman" w:hAnsi="Times New Roman"/>
                <w:sz w:val="16"/>
                <w:szCs w:val="16"/>
              </w:rPr>
            </w:pPr>
          </w:p>
        </w:tc>
        <w:tc>
          <w:tcPr>
            <w:tcW w:w="161" w:type="pct"/>
          </w:tcPr>
          <w:p w14:paraId="352CDA93" w14:textId="77777777" w:rsidR="00E11EF7" w:rsidRPr="00F01AF2" w:rsidRDefault="00E11EF7" w:rsidP="0043572F">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331" w:type="pct"/>
            <w:gridSpan w:val="7"/>
            <w:tcBorders>
              <w:right w:val="single" w:sz="2" w:space="0" w:color="auto"/>
            </w:tcBorders>
          </w:tcPr>
          <w:p w14:paraId="14CA08FB" w14:textId="77777777" w:rsidR="00E11EF7" w:rsidRPr="00F01AF2" w:rsidRDefault="00E11EF7" w:rsidP="00561FCA">
            <w:pPr>
              <w:spacing w:after="0" w:line="240" w:lineRule="auto"/>
              <w:jc w:val="both"/>
              <w:rPr>
                <w:rFonts w:ascii="Times New Roman" w:hAnsi="Times New Roman"/>
                <w:sz w:val="16"/>
                <w:szCs w:val="16"/>
              </w:rPr>
            </w:pPr>
            <w:r w:rsidRPr="00F01AF2">
              <w:rPr>
                <w:rFonts w:ascii="Times New Roman" w:hAnsi="Times New Roman"/>
                <w:b/>
                <w:sz w:val="16"/>
                <w:szCs w:val="16"/>
              </w:rPr>
              <w:t xml:space="preserve">atvežti iš įmonės (-ių), kuri (-ios) įgyvendina programą, pagrįstą RVASVT principais pagal </w:t>
            </w:r>
            <w:r w:rsidRPr="00F01AF2">
              <w:rPr>
                <w:rFonts w:ascii="Times New Roman" w:eastAsia="TimesNewRomanPSMT" w:hAnsi="Times New Roman"/>
                <w:b/>
                <w:sz w:val="16"/>
                <w:szCs w:val="16"/>
                <w:lang w:val="lt-LT" w:eastAsia="bs-Latn-BA"/>
              </w:rPr>
              <w:t>Reglamentą (EB) Nr. 852/2004</w:t>
            </w:r>
            <w:r w:rsidRPr="00F01AF2">
              <w:rPr>
                <w:rFonts w:ascii="Times New Roman" w:eastAsia="TimesNewRomanPSMT" w:hAnsi="Times New Roman"/>
                <w:sz w:val="16"/>
                <w:szCs w:val="16"/>
                <w:lang w:val="lt-LT" w:eastAsia="bs-Latn-BA"/>
              </w:rPr>
              <w:t xml:space="preserve"> </w:t>
            </w:r>
            <w:r w:rsidRPr="00F01AF2">
              <w:rPr>
                <w:rFonts w:ascii="Times New Roman" w:eastAsia="TimesNewRomanPSMT" w:hAnsi="Times New Roman"/>
                <w:b/>
                <w:sz w:val="16"/>
                <w:szCs w:val="16"/>
                <w:lang w:val="lt-LT" w:eastAsia="bs-Latn-BA"/>
              </w:rPr>
              <w:t>/</w:t>
            </w:r>
            <w:r w:rsidRPr="00F01AF2">
              <w:rPr>
                <w:rFonts w:ascii="Times New Roman" w:eastAsia="TimesNewRomanPSMT" w:hAnsi="Times New Roman"/>
                <w:sz w:val="16"/>
                <w:szCs w:val="16"/>
                <w:lang w:val="lt-LT" w:eastAsia="bs-Latn-BA"/>
              </w:rPr>
              <w:t xml:space="preserve"> </w:t>
            </w:r>
            <w:r w:rsidRPr="00F01AF2">
              <w:rPr>
                <w:rFonts w:ascii="Times New Roman" w:hAnsi="Times New Roman"/>
                <w:sz w:val="16"/>
                <w:szCs w:val="16"/>
              </w:rPr>
              <w:t xml:space="preserve">come from (an) establishment(s) implementing a programme based on the HACCP principles in accordance with Regulation (EC) No 852/2004/ </w:t>
            </w:r>
            <w:r w:rsidRPr="00F01AF2">
              <w:rPr>
                <w:rFonts w:ascii="Times New Roman" w:hAnsi="Times New Roman"/>
                <w:bCs/>
                <w:sz w:val="16"/>
                <w:szCs w:val="16"/>
              </w:rPr>
              <w:t>852/2004/EC sayılı Yönetmeliğe uygun olarak, HACCP ilkelerini temel alan bir program uygulayan işletme(ler)den gelmektedir.</w:t>
            </w:r>
            <w:r w:rsidRPr="00F01AF2">
              <w:rPr>
                <w:rFonts w:ascii="Times New Roman" w:hAnsi="Times New Roman"/>
                <w:b/>
                <w:bCs/>
                <w:sz w:val="16"/>
                <w:szCs w:val="16"/>
              </w:rPr>
              <w:t xml:space="preserve"> </w:t>
            </w:r>
          </w:p>
        </w:tc>
      </w:tr>
      <w:tr w:rsidR="00E11EF7" w:rsidRPr="00F01AF2" w14:paraId="6C4C7423" w14:textId="77777777" w:rsidTr="007910E8">
        <w:trPr>
          <w:trHeight w:val="384"/>
        </w:trPr>
        <w:tc>
          <w:tcPr>
            <w:tcW w:w="228" w:type="pct"/>
            <w:vMerge/>
            <w:tcBorders>
              <w:left w:val="single" w:sz="2" w:space="0" w:color="auto"/>
              <w:bottom w:val="single" w:sz="2" w:space="0" w:color="auto"/>
              <w:right w:val="single" w:sz="2" w:space="0" w:color="auto"/>
            </w:tcBorders>
          </w:tcPr>
          <w:p w14:paraId="6645C388" w14:textId="77777777" w:rsidR="00E11EF7" w:rsidRPr="00F01AF2" w:rsidRDefault="00E11EF7" w:rsidP="0043572F">
            <w:pPr>
              <w:spacing w:after="0" w:line="240" w:lineRule="auto"/>
              <w:jc w:val="both"/>
              <w:rPr>
                <w:rFonts w:ascii="Times New Roman" w:hAnsi="Times New Roman"/>
                <w:sz w:val="16"/>
                <w:szCs w:val="16"/>
                <w:lang w:val="mk-MK"/>
              </w:rPr>
            </w:pPr>
          </w:p>
        </w:tc>
        <w:tc>
          <w:tcPr>
            <w:tcW w:w="280" w:type="pct"/>
            <w:tcBorders>
              <w:left w:val="single" w:sz="2" w:space="0" w:color="auto"/>
            </w:tcBorders>
          </w:tcPr>
          <w:p w14:paraId="1D6B2009" w14:textId="77777777" w:rsidR="00E11EF7" w:rsidRPr="00F01AF2" w:rsidRDefault="00E11EF7" w:rsidP="0043572F">
            <w:pPr>
              <w:spacing w:after="0" w:line="240" w:lineRule="auto"/>
              <w:jc w:val="both"/>
              <w:rPr>
                <w:rFonts w:ascii="Times New Roman" w:hAnsi="Times New Roman"/>
                <w:sz w:val="16"/>
                <w:szCs w:val="16"/>
              </w:rPr>
            </w:pPr>
          </w:p>
        </w:tc>
        <w:tc>
          <w:tcPr>
            <w:tcW w:w="161" w:type="pct"/>
          </w:tcPr>
          <w:p w14:paraId="31B8B4C4" w14:textId="77777777" w:rsidR="00E11EF7" w:rsidRPr="00F01AF2" w:rsidRDefault="00E11EF7" w:rsidP="0043572F">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331" w:type="pct"/>
            <w:gridSpan w:val="7"/>
            <w:tcBorders>
              <w:right w:val="single" w:sz="2" w:space="0" w:color="auto"/>
            </w:tcBorders>
          </w:tcPr>
          <w:p w14:paraId="15FB7F39" w14:textId="77777777" w:rsidR="00E11EF7" w:rsidRPr="00F01AF2" w:rsidRDefault="00E11EF7" w:rsidP="00561FCA">
            <w:pPr>
              <w:spacing w:after="0" w:line="240" w:lineRule="auto"/>
              <w:jc w:val="both"/>
              <w:rPr>
                <w:rFonts w:ascii="Times New Roman" w:hAnsi="Times New Roman"/>
                <w:sz w:val="16"/>
                <w:szCs w:val="16"/>
              </w:rPr>
            </w:pPr>
            <w:r w:rsidRPr="00F01AF2">
              <w:rPr>
                <w:rFonts w:ascii="Times New Roman" w:hAnsi="Times New Roman"/>
                <w:b/>
                <w:sz w:val="16"/>
                <w:szCs w:val="16"/>
                <w:lang w:val="lt-LT"/>
              </w:rPr>
              <w:t xml:space="preserve">buvo sugauta ir tvarkoma laivuose, iškrauta, tvarkoma ir tam tikrais atvejais, ruošiama, apdorojama, užšaldoma ir, kai reikia, atšildoma, laikantis higienos reikalavimų, nustatytų </w:t>
            </w:r>
            <w:r w:rsidRPr="00F01AF2">
              <w:rPr>
                <w:rFonts w:ascii="Times New Roman" w:hAnsi="Times New Roman"/>
                <w:b/>
                <w:sz w:val="16"/>
                <w:szCs w:val="16"/>
                <w:lang w:val="lt-LT" w:eastAsia="bs-Latn-BA"/>
              </w:rPr>
              <w:t>Reglamento (EB) Nr. 853/2004</w:t>
            </w:r>
            <w:r w:rsidRPr="00F01AF2">
              <w:rPr>
                <w:rFonts w:ascii="Times New Roman" w:hAnsi="Times New Roman"/>
                <w:b/>
                <w:sz w:val="16"/>
                <w:szCs w:val="16"/>
                <w:lang w:val="lt-LT"/>
              </w:rPr>
              <w:t xml:space="preserve"> III priedo VIII dalies I–IV skyri</w:t>
            </w:r>
            <w:r w:rsidR="00561FCA">
              <w:rPr>
                <w:rFonts w:ascii="Times New Roman" w:hAnsi="Times New Roman"/>
                <w:b/>
                <w:sz w:val="16"/>
                <w:szCs w:val="16"/>
                <w:lang w:val="lt-LT"/>
              </w:rPr>
              <w:t>uose</w:t>
            </w:r>
            <w:r w:rsidRPr="00F01AF2">
              <w:rPr>
                <w:rFonts w:ascii="Times New Roman" w:hAnsi="Times New Roman"/>
                <w:b/>
                <w:sz w:val="16"/>
                <w:szCs w:val="16"/>
                <w:lang w:val="lt-LT"/>
              </w:rPr>
              <w:t xml:space="preserve"> /</w:t>
            </w:r>
            <w:r w:rsidRPr="00F01AF2">
              <w:rPr>
                <w:rFonts w:ascii="Times New Roman" w:hAnsi="Times New Roman"/>
                <w:sz w:val="16"/>
                <w:szCs w:val="16"/>
                <w:lang w:val="lt-LT"/>
              </w:rPr>
              <w:t xml:space="preserve"> </w:t>
            </w:r>
            <w:r w:rsidRPr="00F01AF2">
              <w:rPr>
                <w:rFonts w:ascii="Times New Roman" w:hAnsi="Times New Roman"/>
                <w:sz w:val="16"/>
                <w:szCs w:val="16"/>
              </w:rPr>
              <w:t xml:space="preserve">have been caught and handled on board vessels, landed, handled and where appropriate prepared, processed, frozen and thawed hygienically in compliance with the requirements laid down in Section VIII, Chapters I to IV of Annex III to Regulation (EC) No 853/2004/EC. </w:t>
            </w:r>
            <w:r w:rsidR="00561FCA">
              <w:rPr>
                <w:rFonts w:ascii="Times New Roman" w:hAnsi="Times New Roman"/>
                <w:sz w:val="16"/>
                <w:szCs w:val="16"/>
              </w:rPr>
              <w:t>/</w:t>
            </w:r>
            <w:r w:rsidRPr="00F01AF2">
              <w:rPr>
                <w:rFonts w:ascii="Times New Roman" w:hAnsi="Times New Roman"/>
                <w:bCs/>
                <w:sz w:val="16"/>
                <w:szCs w:val="16"/>
              </w:rPr>
              <w:t>853/2004/EC sayılı Yönetmeliğin Ek III’ün, Kısım VIII, Bölüm I ila IV’ünde belirtilen gereksinimlere uygun olarak yakalanmış ve gemilerde işlemden geçmiş, karaya çıkarılmış, işleme tabi tutulmuş ve hijyenik olarak uygun yerlerde, hazırlanmış, işlenmiş, dondurulmuş ve çözdürülmüştür.</w:t>
            </w:r>
            <w:r w:rsidRPr="00F01AF2">
              <w:rPr>
                <w:rFonts w:ascii="Times New Roman" w:hAnsi="Times New Roman"/>
                <w:b/>
                <w:bCs/>
                <w:sz w:val="16"/>
                <w:szCs w:val="16"/>
              </w:rPr>
              <w:t xml:space="preserve"> </w:t>
            </w:r>
          </w:p>
        </w:tc>
      </w:tr>
      <w:tr w:rsidR="00E11EF7" w:rsidRPr="00F01AF2" w14:paraId="44BEE10C" w14:textId="77777777" w:rsidTr="007910E8">
        <w:trPr>
          <w:trHeight w:val="162"/>
        </w:trPr>
        <w:tc>
          <w:tcPr>
            <w:tcW w:w="228" w:type="pct"/>
            <w:vMerge/>
            <w:tcBorders>
              <w:left w:val="single" w:sz="2" w:space="0" w:color="auto"/>
              <w:bottom w:val="single" w:sz="2" w:space="0" w:color="auto"/>
              <w:right w:val="single" w:sz="2" w:space="0" w:color="auto"/>
            </w:tcBorders>
          </w:tcPr>
          <w:p w14:paraId="4C105907" w14:textId="77777777" w:rsidR="00E11EF7" w:rsidRPr="00F01AF2" w:rsidRDefault="00E11EF7" w:rsidP="0043572F">
            <w:pPr>
              <w:spacing w:after="0" w:line="240" w:lineRule="auto"/>
              <w:jc w:val="both"/>
              <w:rPr>
                <w:rFonts w:ascii="Times New Roman" w:hAnsi="Times New Roman"/>
                <w:sz w:val="16"/>
                <w:szCs w:val="16"/>
                <w:lang w:val="mk-MK"/>
              </w:rPr>
            </w:pPr>
          </w:p>
        </w:tc>
        <w:tc>
          <w:tcPr>
            <w:tcW w:w="280" w:type="pct"/>
            <w:tcBorders>
              <w:left w:val="single" w:sz="2" w:space="0" w:color="auto"/>
            </w:tcBorders>
          </w:tcPr>
          <w:p w14:paraId="2A343431" w14:textId="77777777" w:rsidR="00E11EF7" w:rsidRPr="00F01AF2" w:rsidRDefault="00E11EF7" w:rsidP="0043572F">
            <w:pPr>
              <w:spacing w:after="0" w:line="240" w:lineRule="auto"/>
              <w:jc w:val="both"/>
              <w:rPr>
                <w:rFonts w:ascii="Times New Roman" w:hAnsi="Times New Roman"/>
                <w:sz w:val="16"/>
                <w:szCs w:val="16"/>
                <w:lang w:val="mk-MK"/>
              </w:rPr>
            </w:pPr>
          </w:p>
        </w:tc>
        <w:tc>
          <w:tcPr>
            <w:tcW w:w="161" w:type="pct"/>
          </w:tcPr>
          <w:p w14:paraId="2FC2FCB1" w14:textId="77777777" w:rsidR="00E11EF7" w:rsidRPr="00F01AF2" w:rsidRDefault="00E11EF7" w:rsidP="0043572F">
            <w:pPr>
              <w:spacing w:after="0" w:line="240" w:lineRule="auto"/>
              <w:rPr>
                <w:rFonts w:ascii="Times New Roman" w:hAnsi="Times New Roman"/>
                <w:sz w:val="16"/>
                <w:szCs w:val="16"/>
                <w:lang w:val="mk-MK"/>
              </w:rPr>
            </w:pPr>
            <w:r w:rsidRPr="00F01AF2">
              <w:rPr>
                <w:rFonts w:ascii="Times New Roman" w:hAnsi="Times New Roman"/>
                <w:sz w:val="16"/>
                <w:szCs w:val="16"/>
              </w:rPr>
              <w:t>-</w:t>
            </w:r>
          </w:p>
        </w:tc>
        <w:tc>
          <w:tcPr>
            <w:tcW w:w="4331" w:type="pct"/>
            <w:gridSpan w:val="7"/>
            <w:tcBorders>
              <w:right w:val="single" w:sz="2" w:space="0" w:color="auto"/>
            </w:tcBorders>
          </w:tcPr>
          <w:p w14:paraId="6664D150" w14:textId="77777777" w:rsidR="00E11EF7" w:rsidRPr="00C5394D" w:rsidRDefault="00E11EF7" w:rsidP="00561FCA">
            <w:pPr>
              <w:spacing w:after="0" w:line="240" w:lineRule="auto"/>
              <w:jc w:val="both"/>
              <w:rPr>
                <w:rFonts w:ascii="Times New Roman" w:hAnsi="Times New Roman"/>
                <w:sz w:val="16"/>
                <w:szCs w:val="16"/>
              </w:rPr>
            </w:pPr>
            <w:r w:rsidRPr="00F01AF2">
              <w:rPr>
                <w:rFonts w:ascii="Times New Roman" w:hAnsi="Times New Roman"/>
                <w:b/>
                <w:sz w:val="16"/>
                <w:szCs w:val="16"/>
                <w:lang w:val="lt-LT"/>
              </w:rPr>
              <w:t>atitinka sveikumo standartus</w:t>
            </w:r>
            <w:r w:rsidRPr="00F01AF2">
              <w:rPr>
                <w:rFonts w:ascii="Times New Roman" w:eastAsia="TimesNewRomanPSMT" w:hAnsi="Times New Roman"/>
                <w:b/>
                <w:sz w:val="16"/>
                <w:szCs w:val="16"/>
                <w:lang w:val="lt-LT" w:eastAsia="bs-Latn-BA"/>
              </w:rPr>
              <w:t xml:space="preserve"> nurodytus </w:t>
            </w:r>
            <w:r w:rsidRPr="00F01AF2">
              <w:rPr>
                <w:rFonts w:ascii="Times New Roman" w:hAnsi="Times New Roman"/>
                <w:b/>
                <w:sz w:val="16"/>
                <w:szCs w:val="16"/>
                <w:lang w:val="lt-LT" w:eastAsia="bs-Latn-BA"/>
              </w:rPr>
              <w:t>Reglamento (EB) Nr. 853/2004</w:t>
            </w:r>
            <w:r w:rsidRPr="00F01AF2">
              <w:rPr>
                <w:rFonts w:ascii="Times New Roman" w:hAnsi="Times New Roman"/>
                <w:b/>
                <w:sz w:val="16"/>
                <w:szCs w:val="16"/>
                <w:lang w:val="lt-LT"/>
              </w:rPr>
              <w:t xml:space="preserve"> III priedo VIII dalies V skyriuje ir kriterij</w:t>
            </w:r>
            <w:r w:rsidR="00561FCA">
              <w:rPr>
                <w:rFonts w:ascii="Times New Roman" w:hAnsi="Times New Roman"/>
                <w:b/>
                <w:sz w:val="16"/>
                <w:szCs w:val="16"/>
                <w:lang w:val="lt-LT"/>
              </w:rPr>
              <w:t>u</w:t>
            </w:r>
            <w:r w:rsidRPr="00F01AF2">
              <w:rPr>
                <w:rFonts w:ascii="Times New Roman" w:hAnsi="Times New Roman"/>
                <w:b/>
                <w:sz w:val="16"/>
                <w:szCs w:val="16"/>
                <w:lang w:val="lt-LT"/>
              </w:rPr>
              <w:t>s, nustatyt</w:t>
            </w:r>
            <w:r w:rsidR="00561FCA">
              <w:rPr>
                <w:rFonts w:ascii="Times New Roman" w:hAnsi="Times New Roman"/>
                <w:b/>
                <w:sz w:val="16"/>
                <w:szCs w:val="16"/>
                <w:lang w:val="lt-LT"/>
              </w:rPr>
              <w:t>u</w:t>
            </w:r>
            <w:r w:rsidRPr="00F01AF2">
              <w:rPr>
                <w:rFonts w:ascii="Times New Roman" w:hAnsi="Times New Roman"/>
                <w:b/>
                <w:sz w:val="16"/>
                <w:szCs w:val="16"/>
                <w:lang w:val="lt-LT"/>
              </w:rPr>
              <w:t xml:space="preserve">s </w:t>
            </w:r>
            <w:r w:rsidRPr="00F01AF2">
              <w:rPr>
                <w:rFonts w:ascii="Times New Roman" w:hAnsi="Times New Roman"/>
                <w:b/>
                <w:sz w:val="16"/>
                <w:szCs w:val="16"/>
                <w:lang w:val="lt-LT" w:eastAsia="bs-Latn-BA"/>
              </w:rPr>
              <w:t xml:space="preserve">Reglamente (EB) Nr. 2073/2005 </w:t>
            </w:r>
            <w:r w:rsidRPr="00C5394D">
              <w:rPr>
                <w:rFonts w:ascii="Times New Roman" w:hAnsi="Times New Roman"/>
                <w:b/>
                <w:sz w:val="16"/>
                <w:szCs w:val="16"/>
                <w:lang w:eastAsia="bs-Latn-BA"/>
              </w:rPr>
              <w:t>dėl maisto produktų mikrobiologinių kriterijų</w:t>
            </w:r>
            <w:r w:rsidRPr="00C5394D">
              <w:rPr>
                <w:rFonts w:ascii="Times New Roman" w:hAnsi="Times New Roman"/>
                <w:sz w:val="16"/>
                <w:szCs w:val="16"/>
                <w:lang w:eastAsia="bs-Latn-BA"/>
              </w:rPr>
              <w:t xml:space="preserve"> / </w:t>
            </w:r>
            <w:r w:rsidRPr="00C5394D">
              <w:rPr>
                <w:sz w:val="14"/>
                <w:szCs w:val="14"/>
              </w:rPr>
              <w:t xml:space="preserve">satisfy the health standards laid down in Section VIII, Chapter V of Annex III to Regulation (EC) No 853/2004 and the criteria laid down in Regulation (EC) No 2073/2005 on microbiological criteria for foodstuffs; </w:t>
            </w:r>
            <w:r w:rsidR="00C5394D" w:rsidRPr="00C5394D">
              <w:rPr>
                <w:sz w:val="14"/>
                <w:szCs w:val="14"/>
              </w:rPr>
              <w:t xml:space="preserve">/ </w:t>
            </w:r>
            <w:r w:rsidRPr="00C5394D">
              <w:rPr>
                <w:b/>
                <w:bCs/>
                <w:sz w:val="14"/>
                <w:szCs w:val="14"/>
              </w:rPr>
              <w:t xml:space="preserve">853/2004/EC sayılı Yönetmeliğin Ek III’ün, Kısım VIII, Bölüm V‘te belirtilen sağlık standartları ve gıdalar için mikrobiyolojik kriterlere dair 2073/2005/EC sayılı Yönetmelikte belirtilen kriterleri sağlamaktadır. </w:t>
            </w:r>
          </w:p>
        </w:tc>
      </w:tr>
      <w:tr w:rsidR="00E11EF7" w:rsidRPr="00F01AF2" w14:paraId="6B3AA077" w14:textId="77777777" w:rsidTr="007910E8">
        <w:trPr>
          <w:trHeight w:val="153"/>
        </w:trPr>
        <w:tc>
          <w:tcPr>
            <w:tcW w:w="228" w:type="pct"/>
            <w:vMerge/>
            <w:tcBorders>
              <w:left w:val="single" w:sz="2" w:space="0" w:color="auto"/>
              <w:bottom w:val="single" w:sz="2" w:space="0" w:color="auto"/>
              <w:right w:val="single" w:sz="2" w:space="0" w:color="auto"/>
            </w:tcBorders>
          </w:tcPr>
          <w:p w14:paraId="69CC7448" w14:textId="77777777" w:rsidR="00E11EF7" w:rsidRPr="00F01AF2" w:rsidRDefault="00E11EF7" w:rsidP="0043572F">
            <w:pPr>
              <w:spacing w:after="0" w:line="240" w:lineRule="auto"/>
              <w:jc w:val="both"/>
              <w:rPr>
                <w:rFonts w:ascii="Times New Roman" w:hAnsi="Times New Roman"/>
                <w:sz w:val="16"/>
                <w:szCs w:val="16"/>
                <w:lang w:val="mk-MK"/>
              </w:rPr>
            </w:pPr>
          </w:p>
        </w:tc>
        <w:tc>
          <w:tcPr>
            <w:tcW w:w="280" w:type="pct"/>
            <w:tcBorders>
              <w:left w:val="single" w:sz="2" w:space="0" w:color="auto"/>
            </w:tcBorders>
          </w:tcPr>
          <w:p w14:paraId="6395CFB6" w14:textId="77777777" w:rsidR="00E11EF7" w:rsidRPr="00C5394D" w:rsidRDefault="00E11EF7" w:rsidP="0043572F">
            <w:pPr>
              <w:spacing w:after="0" w:line="240" w:lineRule="auto"/>
              <w:jc w:val="both"/>
              <w:rPr>
                <w:rFonts w:ascii="Times New Roman" w:hAnsi="Times New Roman"/>
                <w:sz w:val="16"/>
                <w:szCs w:val="16"/>
              </w:rPr>
            </w:pPr>
          </w:p>
        </w:tc>
        <w:tc>
          <w:tcPr>
            <w:tcW w:w="161" w:type="pct"/>
          </w:tcPr>
          <w:p w14:paraId="054E65FE" w14:textId="77777777" w:rsidR="00E11EF7" w:rsidRPr="00F01AF2" w:rsidRDefault="00E11EF7" w:rsidP="0043572F">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331" w:type="pct"/>
            <w:gridSpan w:val="7"/>
            <w:tcBorders>
              <w:right w:val="single" w:sz="2" w:space="0" w:color="auto"/>
            </w:tcBorders>
          </w:tcPr>
          <w:p w14:paraId="2BAB71D4" w14:textId="77777777" w:rsidR="00E11EF7" w:rsidRPr="00F01AF2" w:rsidRDefault="00E11EF7" w:rsidP="00561FCA">
            <w:pPr>
              <w:spacing w:after="0" w:line="240" w:lineRule="auto"/>
              <w:jc w:val="both"/>
              <w:rPr>
                <w:rFonts w:ascii="Times New Roman" w:hAnsi="Times New Roman"/>
                <w:sz w:val="16"/>
                <w:szCs w:val="16"/>
              </w:rPr>
            </w:pPr>
            <w:r w:rsidRPr="00F01AF2">
              <w:rPr>
                <w:rFonts w:ascii="Times New Roman" w:hAnsi="Times New Roman"/>
                <w:b/>
                <w:sz w:val="16"/>
                <w:szCs w:val="16"/>
                <w:lang w:val="lt-LT"/>
              </w:rPr>
              <w:t xml:space="preserve">buvo supakuoti, laikyti ir vežti pagal </w:t>
            </w:r>
            <w:r w:rsidRPr="00F01AF2">
              <w:rPr>
                <w:rFonts w:ascii="Times New Roman" w:hAnsi="Times New Roman"/>
                <w:b/>
                <w:sz w:val="16"/>
                <w:szCs w:val="16"/>
                <w:lang w:val="lt-LT" w:eastAsia="bs-Latn-BA"/>
              </w:rPr>
              <w:t>Reglamento (EB) Nr. 853/2004</w:t>
            </w:r>
            <w:r w:rsidRPr="00F01AF2">
              <w:rPr>
                <w:rFonts w:ascii="Times New Roman" w:hAnsi="Times New Roman"/>
                <w:b/>
                <w:sz w:val="16"/>
                <w:szCs w:val="16"/>
                <w:lang w:val="lt-LT"/>
              </w:rPr>
              <w:t xml:space="preserve"> III priedo VIII dalies </w:t>
            </w:r>
            <w:r w:rsidRPr="00F01AF2">
              <w:rPr>
                <w:rFonts w:ascii="Times New Roman" w:eastAsia="TimesNewRomanPSMT" w:hAnsi="Times New Roman"/>
                <w:b/>
                <w:sz w:val="16"/>
                <w:szCs w:val="16"/>
                <w:lang w:val="lt-LT" w:eastAsia="bs-Latn-BA"/>
              </w:rPr>
              <w:t>VI–VIII skyriuose nustatyt</w:t>
            </w:r>
            <w:r w:rsidR="00561FCA">
              <w:rPr>
                <w:rFonts w:ascii="Times New Roman" w:eastAsia="TimesNewRomanPSMT" w:hAnsi="Times New Roman"/>
                <w:b/>
                <w:sz w:val="16"/>
                <w:szCs w:val="16"/>
                <w:lang w:val="lt-LT" w:eastAsia="bs-Latn-BA"/>
              </w:rPr>
              <w:t>u</w:t>
            </w:r>
            <w:r w:rsidRPr="00F01AF2">
              <w:rPr>
                <w:rFonts w:ascii="Times New Roman" w:eastAsia="TimesNewRomanPSMT" w:hAnsi="Times New Roman"/>
                <w:b/>
                <w:sz w:val="16"/>
                <w:szCs w:val="16"/>
                <w:lang w:val="lt-LT" w:eastAsia="bs-Latn-BA"/>
              </w:rPr>
              <w:t>s reikalavim</w:t>
            </w:r>
            <w:r w:rsidR="00561FCA">
              <w:rPr>
                <w:rFonts w:ascii="Times New Roman" w:eastAsia="TimesNewRomanPSMT" w:hAnsi="Times New Roman"/>
                <w:b/>
                <w:sz w:val="16"/>
                <w:szCs w:val="16"/>
                <w:lang w:val="lt-LT" w:eastAsia="bs-Latn-BA"/>
              </w:rPr>
              <w:t>u</w:t>
            </w:r>
            <w:r w:rsidRPr="00F01AF2">
              <w:rPr>
                <w:rFonts w:ascii="Times New Roman" w:eastAsia="TimesNewRomanPSMT" w:hAnsi="Times New Roman"/>
                <w:b/>
                <w:sz w:val="16"/>
                <w:szCs w:val="16"/>
                <w:lang w:val="lt-LT" w:eastAsia="bs-Latn-BA"/>
              </w:rPr>
              <w:t>s</w:t>
            </w:r>
            <w:r w:rsidRPr="00F01AF2">
              <w:rPr>
                <w:rFonts w:ascii="Times New Roman" w:hAnsi="Times New Roman"/>
                <w:b/>
                <w:sz w:val="16"/>
                <w:szCs w:val="16"/>
              </w:rPr>
              <w:t>/</w:t>
            </w:r>
            <w:r w:rsidRPr="00F01AF2">
              <w:rPr>
                <w:rFonts w:ascii="Times New Roman" w:hAnsi="Times New Roman"/>
                <w:sz w:val="16"/>
                <w:szCs w:val="16"/>
              </w:rPr>
              <w:t xml:space="preserve"> have been packaged, stored and transported in compliance with Section VIII, Chapters VI to VIII of Annex III to Regulation (EC) No 853/2004/EC; </w:t>
            </w:r>
            <w:r w:rsidR="00C5394D">
              <w:rPr>
                <w:rFonts w:ascii="Times New Roman" w:hAnsi="Times New Roman"/>
                <w:sz w:val="16"/>
                <w:szCs w:val="16"/>
              </w:rPr>
              <w:t xml:space="preserve">/ </w:t>
            </w:r>
            <w:r w:rsidRPr="00F01AF2">
              <w:rPr>
                <w:rFonts w:ascii="Times New Roman" w:hAnsi="Times New Roman"/>
                <w:bCs/>
                <w:sz w:val="16"/>
                <w:szCs w:val="16"/>
              </w:rPr>
              <w:t>853/2004/EC sayılı Yönetmeliğin Ek III’ün, Kısım VIII, Bölüm VI ila VIII’e uygun olarak ambalajlanmış, depolanmış ve nakledilmiştir</w:t>
            </w:r>
            <w:r w:rsidRPr="00F01AF2">
              <w:rPr>
                <w:rFonts w:ascii="Times New Roman" w:hAnsi="Times New Roman"/>
                <w:b/>
                <w:bCs/>
                <w:sz w:val="16"/>
                <w:szCs w:val="16"/>
              </w:rPr>
              <w:t xml:space="preserve">. </w:t>
            </w:r>
          </w:p>
        </w:tc>
      </w:tr>
      <w:tr w:rsidR="00E11EF7" w:rsidRPr="00F01AF2" w14:paraId="2C9CC961" w14:textId="77777777" w:rsidTr="007910E8">
        <w:trPr>
          <w:trHeight w:val="90"/>
        </w:trPr>
        <w:tc>
          <w:tcPr>
            <w:tcW w:w="228" w:type="pct"/>
            <w:vMerge/>
            <w:tcBorders>
              <w:left w:val="single" w:sz="2" w:space="0" w:color="auto"/>
              <w:bottom w:val="single" w:sz="2" w:space="0" w:color="auto"/>
              <w:right w:val="single" w:sz="2" w:space="0" w:color="auto"/>
            </w:tcBorders>
          </w:tcPr>
          <w:p w14:paraId="432AD5E3" w14:textId="77777777" w:rsidR="00E11EF7" w:rsidRPr="00F01AF2" w:rsidRDefault="00E11EF7" w:rsidP="0043572F">
            <w:pPr>
              <w:spacing w:after="0" w:line="240" w:lineRule="auto"/>
              <w:jc w:val="both"/>
              <w:rPr>
                <w:rFonts w:ascii="Times New Roman" w:hAnsi="Times New Roman"/>
                <w:sz w:val="16"/>
                <w:szCs w:val="16"/>
                <w:lang w:val="mk-MK"/>
              </w:rPr>
            </w:pPr>
          </w:p>
        </w:tc>
        <w:tc>
          <w:tcPr>
            <w:tcW w:w="280" w:type="pct"/>
            <w:tcBorders>
              <w:left w:val="single" w:sz="2" w:space="0" w:color="auto"/>
            </w:tcBorders>
          </w:tcPr>
          <w:p w14:paraId="5D5C4B97" w14:textId="77777777" w:rsidR="00E11EF7" w:rsidRPr="00F01AF2" w:rsidRDefault="00E11EF7" w:rsidP="0043572F">
            <w:pPr>
              <w:spacing w:after="0" w:line="240" w:lineRule="auto"/>
              <w:jc w:val="both"/>
              <w:rPr>
                <w:rFonts w:ascii="Times New Roman" w:hAnsi="Times New Roman"/>
                <w:sz w:val="16"/>
                <w:szCs w:val="16"/>
              </w:rPr>
            </w:pPr>
          </w:p>
        </w:tc>
        <w:tc>
          <w:tcPr>
            <w:tcW w:w="161" w:type="pct"/>
          </w:tcPr>
          <w:p w14:paraId="38CCCFCD" w14:textId="77777777" w:rsidR="00E11EF7" w:rsidRPr="00F01AF2" w:rsidRDefault="00E11EF7" w:rsidP="0043572F">
            <w:pPr>
              <w:spacing w:after="0" w:line="240" w:lineRule="auto"/>
              <w:rPr>
                <w:rFonts w:ascii="Times New Roman" w:hAnsi="Times New Roman"/>
                <w:sz w:val="16"/>
                <w:szCs w:val="16"/>
              </w:rPr>
            </w:pPr>
            <w:r w:rsidRPr="00F01AF2">
              <w:rPr>
                <w:rFonts w:ascii="Times New Roman" w:hAnsi="Times New Roman"/>
                <w:sz w:val="16"/>
                <w:szCs w:val="16"/>
              </w:rPr>
              <w:t>-</w:t>
            </w:r>
          </w:p>
        </w:tc>
        <w:tc>
          <w:tcPr>
            <w:tcW w:w="4331" w:type="pct"/>
            <w:gridSpan w:val="7"/>
            <w:tcBorders>
              <w:right w:val="single" w:sz="2" w:space="0" w:color="auto"/>
            </w:tcBorders>
          </w:tcPr>
          <w:p w14:paraId="244CAD30" w14:textId="77777777" w:rsidR="00E11EF7" w:rsidRPr="00F01AF2" w:rsidRDefault="00E11EF7" w:rsidP="00561FCA">
            <w:pPr>
              <w:spacing w:after="0" w:line="240" w:lineRule="auto"/>
              <w:jc w:val="both"/>
              <w:rPr>
                <w:rFonts w:ascii="Times New Roman" w:hAnsi="Times New Roman"/>
                <w:spacing w:val="3"/>
                <w:sz w:val="16"/>
                <w:szCs w:val="16"/>
              </w:rPr>
            </w:pPr>
            <w:r w:rsidRPr="00F01AF2">
              <w:rPr>
                <w:rFonts w:ascii="Times New Roman" w:hAnsi="Times New Roman"/>
                <w:b/>
                <w:sz w:val="16"/>
                <w:szCs w:val="16"/>
                <w:lang w:val="lt-LT"/>
              </w:rPr>
              <w:t xml:space="preserve">buvo paženklinti laikantis </w:t>
            </w:r>
            <w:r w:rsidRPr="00F01AF2">
              <w:rPr>
                <w:rFonts w:ascii="Times New Roman" w:hAnsi="Times New Roman"/>
                <w:b/>
                <w:sz w:val="16"/>
                <w:szCs w:val="16"/>
                <w:lang w:val="lt-LT" w:eastAsia="bs-Latn-BA"/>
              </w:rPr>
              <w:t>Reglamento (EB) Nr. 853/2004</w:t>
            </w:r>
            <w:r w:rsidRPr="00F01AF2">
              <w:rPr>
                <w:rFonts w:ascii="Times New Roman" w:hAnsi="Times New Roman"/>
                <w:b/>
                <w:sz w:val="16"/>
                <w:szCs w:val="16"/>
                <w:lang w:val="lt-LT"/>
              </w:rPr>
              <w:t xml:space="preserve"> </w:t>
            </w:r>
            <w:r w:rsidRPr="00F01AF2">
              <w:rPr>
                <w:rFonts w:ascii="Times New Roman" w:eastAsia="TimesNewRomanPSMT" w:hAnsi="Times New Roman"/>
                <w:b/>
                <w:sz w:val="16"/>
                <w:szCs w:val="16"/>
                <w:lang w:val="lt-LT" w:eastAsia="bs-Latn-BA"/>
              </w:rPr>
              <w:t>II priedo I dalies reikalavim</w:t>
            </w:r>
            <w:r w:rsidR="00561FCA">
              <w:rPr>
                <w:rFonts w:ascii="Times New Roman" w:eastAsia="TimesNewRomanPSMT" w:hAnsi="Times New Roman"/>
                <w:b/>
                <w:sz w:val="16"/>
                <w:szCs w:val="16"/>
                <w:lang w:val="lt-LT" w:eastAsia="bs-Latn-BA"/>
              </w:rPr>
              <w:t>ų</w:t>
            </w:r>
            <w:r w:rsidRPr="00F01AF2">
              <w:rPr>
                <w:rFonts w:ascii="Times New Roman" w:eastAsia="TimesNewRomanPSMT" w:hAnsi="Times New Roman"/>
                <w:b/>
                <w:sz w:val="16"/>
                <w:szCs w:val="16"/>
                <w:lang w:val="lt-LT" w:eastAsia="bs-Latn-BA"/>
              </w:rPr>
              <w:t xml:space="preserve"> / </w:t>
            </w:r>
            <w:r w:rsidR="004F2689" w:rsidRPr="00F01AF2">
              <w:rPr>
                <w:rFonts w:ascii="Times New Roman" w:hAnsi="Times New Roman"/>
                <w:sz w:val="16"/>
                <w:szCs w:val="16"/>
              </w:rPr>
              <w:t xml:space="preserve">have been marked in accordance with Section 1 of Annex II to Regulation (EC) No853/2004/EC; </w:t>
            </w:r>
            <w:r w:rsidR="00C5394D">
              <w:rPr>
                <w:rFonts w:ascii="Times New Roman" w:hAnsi="Times New Roman"/>
                <w:sz w:val="16"/>
                <w:szCs w:val="16"/>
              </w:rPr>
              <w:t xml:space="preserve">/ </w:t>
            </w:r>
            <w:r w:rsidR="004F2689" w:rsidRPr="00F01AF2">
              <w:rPr>
                <w:rFonts w:ascii="Times New Roman" w:hAnsi="Times New Roman"/>
                <w:bCs/>
                <w:sz w:val="16"/>
                <w:szCs w:val="16"/>
              </w:rPr>
              <w:t>853/2004/EC sayılı Yönetmeliğin Ek II’nin, Kısım 1'e uygun olarak işaretlenmiştir.</w:t>
            </w:r>
            <w:r w:rsidR="004F2689" w:rsidRPr="00F01AF2">
              <w:rPr>
                <w:rFonts w:ascii="Times New Roman" w:hAnsi="Times New Roman"/>
                <w:b/>
                <w:bCs/>
                <w:sz w:val="16"/>
                <w:szCs w:val="16"/>
              </w:rPr>
              <w:t xml:space="preserve"> </w:t>
            </w:r>
          </w:p>
        </w:tc>
      </w:tr>
      <w:tr w:rsidR="00E11EF7" w:rsidRPr="00F01AF2" w14:paraId="0A199B54" w14:textId="77777777" w:rsidTr="007910E8">
        <w:trPr>
          <w:trHeight w:val="233"/>
        </w:trPr>
        <w:tc>
          <w:tcPr>
            <w:tcW w:w="228" w:type="pct"/>
            <w:vMerge/>
            <w:tcBorders>
              <w:left w:val="single" w:sz="2" w:space="0" w:color="auto"/>
              <w:bottom w:val="single" w:sz="2" w:space="0" w:color="auto"/>
              <w:right w:val="single" w:sz="2" w:space="0" w:color="auto"/>
            </w:tcBorders>
          </w:tcPr>
          <w:p w14:paraId="15E657E5" w14:textId="77777777" w:rsidR="00E11EF7" w:rsidRPr="00F01AF2" w:rsidRDefault="00E11EF7" w:rsidP="0043572F">
            <w:pPr>
              <w:spacing w:after="0" w:line="240" w:lineRule="auto"/>
              <w:jc w:val="both"/>
              <w:rPr>
                <w:rFonts w:ascii="Times New Roman" w:hAnsi="Times New Roman"/>
                <w:sz w:val="16"/>
                <w:szCs w:val="16"/>
                <w:lang w:val="mk-MK"/>
              </w:rPr>
            </w:pPr>
          </w:p>
        </w:tc>
        <w:tc>
          <w:tcPr>
            <w:tcW w:w="280" w:type="pct"/>
            <w:tcBorders>
              <w:left w:val="single" w:sz="2" w:space="0" w:color="auto"/>
            </w:tcBorders>
          </w:tcPr>
          <w:p w14:paraId="40C6B4DF" w14:textId="77777777" w:rsidR="00E11EF7" w:rsidRPr="00F01AF2" w:rsidRDefault="00E11EF7" w:rsidP="0043572F">
            <w:pPr>
              <w:spacing w:after="0" w:line="240" w:lineRule="auto"/>
              <w:jc w:val="both"/>
              <w:rPr>
                <w:rFonts w:ascii="Times New Roman" w:hAnsi="Times New Roman"/>
                <w:sz w:val="16"/>
                <w:szCs w:val="16"/>
              </w:rPr>
            </w:pPr>
          </w:p>
        </w:tc>
        <w:tc>
          <w:tcPr>
            <w:tcW w:w="161" w:type="pct"/>
          </w:tcPr>
          <w:p w14:paraId="2215B032" w14:textId="77777777" w:rsidR="00E11EF7" w:rsidRPr="00F01AF2" w:rsidRDefault="00E11EF7" w:rsidP="0043572F">
            <w:pPr>
              <w:spacing w:after="0" w:line="240" w:lineRule="auto"/>
              <w:rPr>
                <w:rFonts w:ascii="Times New Roman" w:hAnsi="Times New Roman"/>
                <w:sz w:val="16"/>
                <w:szCs w:val="16"/>
              </w:rPr>
            </w:pPr>
            <w:r w:rsidRPr="00F01AF2">
              <w:rPr>
                <w:rFonts w:ascii="Times New Roman" w:hAnsi="Times New Roman"/>
                <w:sz w:val="16"/>
                <w:szCs w:val="16"/>
              </w:rPr>
              <w:t>-</w:t>
            </w:r>
          </w:p>
        </w:tc>
        <w:tc>
          <w:tcPr>
            <w:tcW w:w="4331" w:type="pct"/>
            <w:gridSpan w:val="7"/>
            <w:tcBorders>
              <w:right w:val="single" w:sz="2" w:space="0" w:color="auto"/>
            </w:tcBorders>
          </w:tcPr>
          <w:p w14:paraId="35153832" w14:textId="77777777" w:rsidR="00E11EF7" w:rsidRPr="00F01AF2" w:rsidRDefault="00E11EF7" w:rsidP="00561FCA">
            <w:pPr>
              <w:spacing w:after="0" w:line="240" w:lineRule="auto"/>
              <w:jc w:val="both"/>
              <w:rPr>
                <w:rFonts w:ascii="Times New Roman" w:hAnsi="Times New Roman"/>
                <w:sz w:val="16"/>
                <w:szCs w:val="16"/>
              </w:rPr>
            </w:pPr>
            <w:r w:rsidRPr="00F01AF2">
              <w:rPr>
                <w:rFonts w:ascii="Times New Roman" w:hAnsi="Times New Roman"/>
                <w:b/>
                <w:sz w:val="16"/>
                <w:szCs w:val="16"/>
              </w:rPr>
              <w:t xml:space="preserve">gyviems gyvūnams ir jų produktams, jei pagaminta iš akvakultūros gyvūnų, taikomos garantijos, numatytos </w:t>
            </w:r>
            <w:r w:rsidRPr="00F01AF2">
              <w:rPr>
                <w:rFonts w:ascii="Times New Roman" w:hAnsi="Times New Roman"/>
                <w:b/>
                <w:sz w:val="16"/>
                <w:szCs w:val="16"/>
                <w:lang w:val="lt-LT"/>
              </w:rPr>
              <w:t>medžiagų liekanų planuose, kurie pateikiami vadovaujantis</w:t>
            </w:r>
            <w:r w:rsidRPr="00F01AF2">
              <w:rPr>
                <w:rFonts w:ascii="Times New Roman" w:eastAsia="TimesNewRomanPSMT" w:hAnsi="Times New Roman"/>
                <w:b/>
                <w:sz w:val="16"/>
                <w:szCs w:val="16"/>
                <w:lang w:val="lt-LT" w:eastAsia="bs-Latn-BA"/>
              </w:rPr>
              <w:t xml:space="preserve"> </w:t>
            </w:r>
            <w:r w:rsidRPr="00F01AF2">
              <w:rPr>
                <w:rFonts w:ascii="Times New Roman" w:hAnsi="Times New Roman"/>
                <w:b/>
                <w:sz w:val="16"/>
                <w:szCs w:val="16"/>
                <w:lang w:val="lt-LT"/>
              </w:rPr>
              <w:t>Direktyva 96/23/EB ir ypač jos 29 straipsniu</w:t>
            </w:r>
            <w:r w:rsidRPr="00F01AF2">
              <w:rPr>
                <w:rFonts w:ascii="Times New Roman" w:hAnsi="Times New Roman"/>
                <w:sz w:val="16"/>
                <w:szCs w:val="16"/>
                <w:lang w:val="lt-LT"/>
              </w:rPr>
              <w:t xml:space="preserve"> / </w:t>
            </w:r>
            <w:r w:rsidR="00D43656" w:rsidRPr="00F01AF2">
              <w:rPr>
                <w:rFonts w:ascii="Times New Roman" w:hAnsi="Times New Roman"/>
                <w:sz w:val="16"/>
                <w:szCs w:val="16"/>
              </w:rPr>
              <w:t>the guarantees covering live animals and products thereof, if from aquaculture origin, provided by the residue plans submitted in accordance with Directive 96/23/EC, and in particular Article 29 thereof, are fulfilled; and</w:t>
            </w:r>
            <w:r w:rsidR="00C5394D">
              <w:rPr>
                <w:rFonts w:ascii="Times New Roman" w:hAnsi="Times New Roman"/>
                <w:sz w:val="16"/>
                <w:szCs w:val="16"/>
              </w:rPr>
              <w:t>/</w:t>
            </w:r>
            <w:r w:rsidR="00D43656" w:rsidRPr="00F01AF2">
              <w:rPr>
                <w:rFonts w:ascii="Times New Roman" w:hAnsi="Times New Roman"/>
                <w:sz w:val="16"/>
                <w:szCs w:val="16"/>
              </w:rPr>
              <w:t xml:space="preserve"> </w:t>
            </w:r>
            <w:r w:rsidR="00D43656" w:rsidRPr="00F01AF2">
              <w:rPr>
                <w:rFonts w:ascii="Times New Roman" w:hAnsi="Times New Roman"/>
                <w:bCs/>
                <w:sz w:val="16"/>
                <w:szCs w:val="16"/>
              </w:rPr>
              <w:t>96/23/EC sayılı direktife ve özellikle bu direktifin 29. maddesine uygun olarak sunulan kalıntı planları aracılığıyla, yetiştiricilikle elde edilen canlı hayvanları ve bunların ürünlerini kapsayan garantiler yerine getirilmiştir. Ve</w:t>
            </w:r>
          </w:p>
        </w:tc>
      </w:tr>
      <w:tr w:rsidR="00D43656" w:rsidRPr="00F01AF2" w14:paraId="2CC550D6" w14:textId="77777777" w:rsidTr="007910E8">
        <w:trPr>
          <w:gridAfter w:val="9"/>
          <w:wAfter w:w="4772" w:type="pct"/>
          <w:trHeight w:val="184"/>
        </w:trPr>
        <w:tc>
          <w:tcPr>
            <w:tcW w:w="228" w:type="pct"/>
            <w:vMerge/>
            <w:tcBorders>
              <w:left w:val="single" w:sz="2" w:space="0" w:color="auto"/>
              <w:bottom w:val="single" w:sz="2" w:space="0" w:color="auto"/>
              <w:right w:val="single" w:sz="2" w:space="0" w:color="auto"/>
            </w:tcBorders>
          </w:tcPr>
          <w:p w14:paraId="13688BBB" w14:textId="77777777" w:rsidR="00D43656" w:rsidRPr="00F01AF2" w:rsidRDefault="00D43656" w:rsidP="0043572F">
            <w:pPr>
              <w:spacing w:after="0" w:line="240" w:lineRule="auto"/>
              <w:jc w:val="both"/>
              <w:rPr>
                <w:rFonts w:ascii="Times New Roman" w:hAnsi="Times New Roman"/>
                <w:sz w:val="16"/>
                <w:szCs w:val="16"/>
                <w:lang w:val="mk-MK"/>
              </w:rPr>
            </w:pPr>
          </w:p>
        </w:tc>
      </w:tr>
      <w:tr w:rsidR="00E11EF7" w:rsidRPr="00F01AF2" w14:paraId="57F57DB6" w14:textId="77777777" w:rsidTr="007910E8">
        <w:trPr>
          <w:trHeight w:val="342"/>
        </w:trPr>
        <w:tc>
          <w:tcPr>
            <w:tcW w:w="228" w:type="pct"/>
            <w:vMerge/>
            <w:tcBorders>
              <w:left w:val="single" w:sz="2" w:space="0" w:color="auto"/>
              <w:bottom w:val="single" w:sz="2" w:space="0" w:color="auto"/>
              <w:right w:val="single" w:sz="2" w:space="0" w:color="auto"/>
            </w:tcBorders>
          </w:tcPr>
          <w:p w14:paraId="28BAFBA8" w14:textId="77777777" w:rsidR="00E11EF7" w:rsidRPr="00F01AF2" w:rsidRDefault="00E11EF7" w:rsidP="0043572F">
            <w:pPr>
              <w:spacing w:after="0" w:line="240" w:lineRule="auto"/>
              <w:jc w:val="both"/>
              <w:rPr>
                <w:rFonts w:ascii="Times New Roman" w:hAnsi="Times New Roman"/>
                <w:sz w:val="16"/>
                <w:szCs w:val="16"/>
                <w:lang w:val="mk-MK"/>
              </w:rPr>
            </w:pPr>
          </w:p>
        </w:tc>
        <w:tc>
          <w:tcPr>
            <w:tcW w:w="280" w:type="pct"/>
            <w:tcBorders>
              <w:left w:val="single" w:sz="2" w:space="0" w:color="auto"/>
              <w:bottom w:val="nil"/>
            </w:tcBorders>
          </w:tcPr>
          <w:p w14:paraId="285534AC" w14:textId="77777777" w:rsidR="00E11EF7" w:rsidRPr="00F01AF2" w:rsidRDefault="00E11EF7" w:rsidP="0043572F">
            <w:pPr>
              <w:spacing w:after="0" w:line="240" w:lineRule="auto"/>
              <w:jc w:val="both"/>
              <w:rPr>
                <w:rFonts w:ascii="Times New Roman" w:hAnsi="Times New Roman"/>
                <w:sz w:val="16"/>
                <w:szCs w:val="16"/>
              </w:rPr>
            </w:pPr>
          </w:p>
        </w:tc>
        <w:tc>
          <w:tcPr>
            <w:tcW w:w="161" w:type="pct"/>
            <w:tcBorders>
              <w:bottom w:val="nil"/>
            </w:tcBorders>
          </w:tcPr>
          <w:p w14:paraId="67D27FC0" w14:textId="77777777" w:rsidR="00E11EF7" w:rsidRPr="00F01AF2" w:rsidRDefault="00E11EF7" w:rsidP="0043572F">
            <w:pPr>
              <w:spacing w:after="0" w:line="240" w:lineRule="auto"/>
              <w:jc w:val="both"/>
              <w:rPr>
                <w:rFonts w:ascii="Times New Roman" w:hAnsi="Times New Roman"/>
                <w:sz w:val="16"/>
                <w:szCs w:val="16"/>
                <w:lang w:val="mk-MK"/>
              </w:rPr>
            </w:pPr>
            <w:r w:rsidRPr="00F01AF2">
              <w:rPr>
                <w:rFonts w:ascii="Times New Roman" w:hAnsi="Times New Roman"/>
                <w:sz w:val="16"/>
                <w:szCs w:val="16"/>
                <w:lang w:val="mk-MK"/>
              </w:rPr>
              <w:t>-</w:t>
            </w:r>
          </w:p>
        </w:tc>
        <w:tc>
          <w:tcPr>
            <w:tcW w:w="4331" w:type="pct"/>
            <w:gridSpan w:val="7"/>
            <w:tcBorders>
              <w:bottom w:val="nil"/>
              <w:right w:val="single" w:sz="2" w:space="0" w:color="auto"/>
            </w:tcBorders>
          </w:tcPr>
          <w:p w14:paraId="117BDDB7" w14:textId="77777777" w:rsidR="00E11EF7" w:rsidRPr="00F01AF2" w:rsidRDefault="00E11EF7" w:rsidP="00561FCA">
            <w:pPr>
              <w:spacing w:after="0" w:line="240" w:lineRule="auto"/>
              <w:jc w:val="both"/>
              <w:rPr>
                <w:rFonts w:ascii="Times New Roman" w:hAnsi="Times New Roman"/>
                <w:sz w:val="16"/>
                <w:szCs w:val="16"/>
                <w:lang w:val="lt-LT"/>
              </w:rPr>
            </w:pPr>
            <w:r w:rsidRPr="00F01AF2">
              <w:rPr>
                <w:rFonts w:ascii="Times New Roman" w:hAnsi="Times New Roman"/>
                <w:b/>
                <w:sz w:val="16"/>
                <w:szCs w:val="16"/>
                <w:lang w:val="lt-LT"/>
              </w:rPr>
              <w:t>buvo atlikta valstybinė veterinarinė kontrolė,</w:t>
            </w:r>
            <w:r w:rsidRPr="00F01AF2">
              <w:rPr>
                <w:rFonts w:ascii="Times New Roman" w:eastAsia="TimesNewRomanPSMT" w:hAnsi="Times New Roman"/>
                <w:b/>
                <w:sz w:val="16"/>
                <w:szCs w:val="16"/>
                <w:lang w:val="lt-LT" w:eastAsia="bs-Latn-BA"/>
              </w:rPr>
              <w:t xml:space="preserve"> vadovaujantis </w:t>
            </w:r>
            <w:r w:rsidRPr="00F01AF2">
              <w:rPr>
                <w:rFonts w:ascii="Times New Roman" w:hAnsi="Times New Roman"/>
                <w:b/>
                <w:sz w:val="16"/>
                <w:szCs w:val="16"/>
                <w:lang w:val="lt-LT"/>
              </w:rPr>
              <w:t>Reglamento (EB) Nr. 854/2004</w:t>
            </w:r>
            <w:r w:rsidRPr="00F01AF2">
              <w:rPr>
                <w:rFonts w:ascii="Times New Roman" w:eastAsia="TimesNewRomanPSMT" w:hAnsi="Times New Roman"/>
                <w:b/>
                <w:sz w:val="16"/>
                <w:szCs w:val="16"/>
                <w:lang w:val="lt-LT" w:eastAsia="bs-Latn-BA"/>
              </w:rPr>
              <w:t xml:space="preserve"> III pried</w:t>
            </w:r>
            <w:r w:rsidR="00561FCA">
              <w:rPr>
                <w:rFonts w:ascii="Times New Roman" w:eastAsia="TimesNewRomanPSMT" w:hAnsi="Times New Roman"/>
                <w:b/>
                <w:sz w:val="16"/>
                <w:szCs w:val="16"/>
                <w:lang w:val="lt-LT" w:eastAsia="bs-Latn-BA"/>
              </w:rPr>
              <w:t>u</w:t>
            </w:r>
            <w:r w:rsidRPr="00F01AF2">
              <w:rPr>
                <w:rFonts w:ascii="Times New Roman" w:eastAsia="TimesNewRomanPSMT" w:hAnsi="Times New Roman"/>
                <w:b/>
                <w:sz w:val="16"/>
                <w:szCs w:val="16"/>
                <w:lang w:val="lt-LT" w:eastAsia="bs-Latn-BA"/>
              </w:rPr>
              <w:t xml:space="preserve"> i</w:t>
            </w:r>
            <w:r w:rsidRPr="00F01AF2">
              <w:rPr>
                <w:rFonts w:ascii="Times New Roman" w:hAnsi="Times New Roman"/>
                <w:b/>
                <w:sz w:val="16"/>
                <w:szCs w:val="16"/>
                <w:lang w:val="lt-LT"/>
              </w:rPr>
              <w:t>r gauti patenkinami rezultatai</w:t>
            </w:r>
            <w:r w:rsidRPr="00F01AF2">
              <w:rPr>
                <w:rFonts w:ascii="Times New Roman" w:hAnsi="Times New Roman"/>
                <w:sz w:val="16"/>
                <w:szCs w:val="16"/>
                <w:lang w:val="lt-LT"/>
              </w:rPr>
              <w:t xml:space="preserve"> /</w:t>
            </w:r>
            <w:r w:rsidR="00D43656" w:rsidRPr="00C5394D">
              <w:rPr>
                <w:rFonts w:ascii="Times New Roman" w:hAnsi="Times New Roman"/>
                <w:sz w:val="16"/>
                <w:szCs w:val="16"/>
              </w:rPr>
              <w:t xml:space="preserve">have satisfactorily undergone the official controls laid down in Annex III to Regulation (EC) No 854/2004/EC; </w:t>
            </w:r>
            <w:r w:rsidR="00C5394D" w:rsidRPr="00C5394D">
              <w:rPr>
                <w:rFonts w:ascii="Times New Roman" w:hAnsi="Times New Roman"/>
                <w:sz w:val="16"/>
                <w:szCs w:val="16"/>
              </w:rPr>
              <w:t xml:space="preserve">/ </w:t>
            </w:r>
            <w:r w:rsidR="00D43656" w:rsidRPr="00C5394D">
              <w:rPr>
                <w:rFonts w:ascii="Times New Roman" w:hAnsi="Times New Roman"/>
                <w:bCs/>
                <w:sz w:val="16"/>
                <w:szCs w:val="16"/>
              </w:rPr>
              <w:t>854/2004/EC sayılı Yönetmeliğin Ek III’ünde belirtilen resmi kontrollerden yeterli derecede geçmiştir.</w:t>
            </w:r>
            <w:r w:rsidR="00D43656" w:rsidRPr="00C5394D">
              <w:rPr>
                <w:rFonts w:ascii="Times New Roman" w:hAnsi="Times New Roman"/>
                <w:b/>
                <w:bCs/>
                <w:sz w:val="16"/>
                <w:szCs w:val="16"/>
              </w:rPr>
              <w:t xml:space="preserve"> </w:t>
            </w:r>
          </w:p>
        </w:tc>
      </w:tr>
      <w:tr w:rsidR="00F01AF2" w:rsidRPr="00F01AF2" w14:paraId="577978B3" w14:textId="77777777" w:rsidTr="007910E8">
        <w:trPr>
          <w:trHeight w:val="198"/>
        </w:trPr>
        <w:tc>
          <w:tcPr>
            <w:tcW w:w="228" w:type="pct"/>
            <w:vMerge/>
            <w:tcBorders>
              <w:left w:val="single" w:sz="2" w:space="0" w:color="auto"/>
              <w:bottom w:val="single" w:sz="2" w:space="0" w:color="auto"/>
              <w:right w:val="single" w:sz="2" w:space="0" w:color="auto"/>
            </w:tcBorders>
          </w:tcPr>
          <w:p w14:paraId="7FE48CD9" w14:textId="77777777" w:rsidR="00E11EF7" w:rsidRPr="00F01AF2" w:rsidRDefault="00E11EF7" w:rsidP="0043572F">
            <w:pPr>
              <w:spacing w:after="0" w:line="240" w:lineRule="auto"/>
              <w:jc w:val="both"/>
              <w:rPr>
                <w:rFonts w:ascii="Times New Roman" w:hAnsi="Times New Roman"/>
                <w:sz w:val="16"/>
                <w:szCs w:val="16"/>
                <w:lang w:val="mk-MK"/>
              </w:rPr>
            </w:pPr>
          </w:p>
        </w:tc>
        <w:tc>
          <w:tcPr>
            <w:tcW w:w="4772" w:type="pct"/>
            <w:gridSpan w:val="9"/>
            <w:tcBorders>
              <w:left w:val="single" w:sz="2" w:space="0" w:color="auto"/>
              <w:right w:val="single" w:sz="2" w:space="0" w:color="auto"/>
            </w:tcBorders>
          </w:tcPr>
          <w:p w14:paraId="7DFC69F3" w14:textId="77777777" w:rsidR="00E11EF7" w:rsidRPr="00F01AF2" w:rsidRDefault="00E11EF7" w:rsidP="0043572F">
            <w:pPr>
              <w:spacing w:after="0" w:line="240" w:lineRule="auto"/>
              <w:jc w:val="both"/>
              <w:rPr>
                <w:rFonts w:ascii="Times New Roman" w:hAnsi="Times New Roman"/>
                <w:sz w:val="16"/>
                <w:szCs w:val="16"/>
                <w:lang w:val="mk-MK"/>
              </w:rPr>
            </w:pPr>
          </w:p>
        </w:tc>
      </w:tr>
      <w:tr w:rsidR="003B241B" w:rsidRPr="00F01AF2" w14:paraId="4C797F25" w14:textId="77777777" w:rsidTr="007910E8">
        <w:tblPrEx>
          <w:tblLook w:val="0000" w:firstRow="0" w:lastRow="0" w:firstColumn="0" w:lastColumn="0" w:noHBand="0" w:noVBand="0"/>
        </w:tblPrEx>
        <w:trPr>
          <w:trHeight w:val="375"/>
        </w:trPr>
        <w:tc>
          <w:tcPr>
            <w:tcW w:w="508" w:type="pct"/>
            <w:gridSpan w:val="2"/>
            <w:tcBorders>
              <w:left w:val="single" w:sz="2" w:space="0" w:color="auto"/>
            </w:tcBorders>
          </w:tcPr>
          <w:p w14:paraId="6A185ABE" w14:textId="77777777" w:rsidR="00E11EF7" w:rsidRPr="00F01AF2" w:rsidRDefault="00E11EF7" w:rsidP="00F2278E">
            <w:pPr>
              <w:spacing w:after="0" w:line="240" w:lineRule="auto"/>
              <w:jc w:val="right"/>
              <w:rPr>
                <w:rFonts w:ascii="Times New Roman" w:hAnsi="Times New Roman"/>
                <w:b/>
                <w:sz w:val="16"/>
                <w:szCs w:val="16"/>
              </w:rPr>
            </w:pPr>
            <w:bookmarkStart w:id="1" w:name="_Hlk245546899"/>
            <w:r w:rsidRPr="00F01AF2">
              <w:rPr>
                <w:rFonts w:ascii="Times New Roman" w:hAnsi="Times New Roman"/>
                <w:b/>
                <w:sz w:val="16"/>
                <w:szCs w:val="16"/>
              </w:rPr>
              <w:t>II.2.</w:t>
            </w:r>
          </w:p>
        </w:tc>
        <w:tc>
          <w:tcPr>
            <w:tcW w:w="4492" w:type="pct"/>
            <w:gridSpan w:val="8"/>
            <w:tcBorders>
              <w:right w:val="single" w:sz="2" w:space="0" w:color="auto"/>
            </w:tcBorders>
          </w:tcPr>
          <w:p w14:paraId="435E248F" w14:textId="77777777" w:rsidR="00D24404" w:rsidRPr="00F01AF2" w:rsidRDefault="00E11EF7" w:rsidP="00D24404">
            <w:pPr>
              <w:spacing w:after="0" w:line="240" w:lineRule="auto"/>
              <w:jc w:val="both"/>
              <w:rPr>
                <w:rFonts w:ascii="Times New Roman" w:hAnsi="Times New Roman"/>
                <w:sz w:val="16"/>
                <w:szCs w:val="16"/>
              </w:rPr>
            </w:pPr>
            <w:r w:rsidRPr="00F01AF2">
              <w:rPr>
                <w:rFonts w:ascii="Times New Roman" w:hAnsi="Times New Roman"/>
                <w:b/>
                <w:sz w:val="16"/>
                <w:szCs w:val="16"/>
                <w:lang w:val="mk-MK"/>
              </w:rPr>
              <w:t>/</w:t>
            </w:r>
            <w:r w:rsidRPr="00F01AF2">
              <w:rPr>
                <w:rFonts w:ascii="Times New Roman" w:hAnsi="Times New Roman"/>
                <w:b/>
                <w:sz w:val="16"/>
                <w:szCs w:val="16"/>
              </w:rPr>
              <w:t xml:space="preserve"> (</w:t>
            </w:r>
            <w:r w:rsidR="00D24404" w:rsidRPr="00F01AF2">
              <w:rPr>
                <w:rFonts w:ascii="Times New Roman" w:hAnsi="Times New Roman"/>
                <w:b/>
                <w:sz w:val="16"/>
                <w:szCs w:val="16"/>
                <w:vertAlign w:val="superscript"/>
              </w:rPr>
              <w:t>1</w:t>
            </w:r>
            <w:r w:rsidRPr="00F01AF2">
              <w:rPr>
                <w:rFonts w:ascii="Times New Roman" w:hAnsi="Times New Roman"/>
                <w:b/>
                <w:sz w:val="16"/>
                <w:szCs w:val="16"/>
              </w:rPr>
              <w:t>) (</w:t>
            </w:r>
            <w:r w:rsidR="00D24404" w:rsidRPr="00F01AF2">
              <w:rPr>
                <w:rFonts w:ascii="Times New Roman" w:hAnsi="Times New Roman"/>
                <w:b/>
                <w:sz w:val="16"/>
                <w:szCs w:val="16"/>
                <w:vertAlign w:val="superscript"/>
              </w:rPr>
              <w:t>3</w:t>
            </w:r>
            <w:r w:rsidRPr="00F01AF2">
              <w:rPr>
                <w:rFonts w:ascii="Times New Roman" w:hAnsi="Times New Roman"/>
                <w:b/>
                <w:sz w:val="16"/>
                <w:szCs w:val="16"/>
              </w:rPr>
              <w:t xml:space="preserve">) </w:t>
            </w:r>
            <w:r w:rsidRPr="00F01AF2">
              <w:rPr>
                <w:rFonts w:ascii="Times New Roman" w:hAnsi="Times New Roman"/>
                <w:b/>
                <w:noProof/>
                <w:sz w:val="16"/>
                <w:szCs w:val="16"/>
                <w:lang w:val="lt-LT"/>
              </w:rPr>
              <w:t xml:space="preserve">Gyvūnų sveikumo patvirtinimas, skirtas žuvims ir akvakultūros kilmės vėžiagyviams </w:t>
            </w:r>
            <w:r w:rsidRPr="00F01AF2">
              <w:rPr>
                <w:rFonts w:ascii="Times New Roman" w:hAnsi="Times New Roman"/>
                <w:noProof/>
                <w:sz w:val="16"/>
                <w:szCs w:val="16"/>
                <w:lang w:val="lt-LT"/>
              </w:rPr>
              <w:t xml:space="preserve">/ </w:t>
            </w:r>
            <w:r w:rsidR="00D24404" w:rsidRPr="00F01AF2">
              <w:rPr>
                <w:rFonts w:ascii="Times New Roman" w:hAnsi="Times New Roman"/>
                <w:sz w:val="16"/>
                <w:szCs w:val="16"/>
              </w:rPr>
              <w:t xml:space="preserve">(1)(3) Animal health attestation for fish and crustaceans of aquaculture origin/ </w:t>
            </w:r>
            <w:r w:rsidR="00D24404" w:rsidRPr="00F01AF2">
              <w:rPr>
                <w:rFonts w:ascii="Times New Roman" w:hAnsi="Times New Roman"/>
                <w:bCs/>
                <w:sz w:val="16"/>
                <w:szCs w:val="16"/>
              </w:rPr>
              <w:t>Yetiştiricilikle elde edilen balık ve kabuklulara yönelik Hayvan Sağlığı Beyanı</w:t>
            </w:r>
            <w:r w:rsidR="00D24404" w:rsidRPr="00F01AF2">
              <w:rPr>
                <w:rFonts w:ascii="Times New Roman" w:hAnsi="Times New Roman"/>
                <w:b/>
                <w:bCs/>
                <w:sz w:val="16"/>
                <w:szCs w:val="16"/>
              </w:rPr>
              <w:t xml:space="preserve"> </w:t>
            </w:r>
          </w:p>
          <w:p w14:paraId="0DAD4D41" w14:textId="77777777" w:rsidR="00E11EF7" w:rsidRPr="00F01AF2" w:rsidRDefault="00E11EF7" w:rsidP="00721386">
            <w:pPr>
              <w:spacing w:after="0" w:line="240" w:lineRule="auto"/>
              <w:jc w:val="both"/>
              <w:rPr>
                <w:rFonts w:ascii="Times New Roman" w:hAnsi="Times New Roman"/>
                <w:b/>
                <w:sz w:val="16"/>
                <w:szCs w:val="16"/>
                <w:lang w:val="lt-LT"/>
              </w:rPr>
            </w:pPr>
          </w:p>
        </w:tc>
      </w:tr>
      <w:bookmarkEnd w:id="1"/>
      <w:tr w:rsidR="003B241B" w:rsidRPr="00F01AF2" w14:paraId="53274F2D" w14:textId="77777777" w:rsidTr="007910E8">
        <w:tblPrEx>
          <w:tblLook w:val="0000" w:firstRow="0" w:lastRow="0" w:firstColumn="0" w:lastColumn="0" w:noHBand="0" w:noVBand="0"/>
        </w:tblPrEx>
        <w:trPr>
          <w:trHeight w:val="375"/>
        </w:trPr>
        <w:tc>
          <w:tcPr>
            <w:tcW w:w="508" w:type="pct"/>
            <w:gridSpan w:val="2"/>
            <w:tcBorders>
              <w:left w:val="single" w:sz="2" w:space="0" w:color="auto"/>
            </w:tcBorders>
          </w:tcPr>
          <w:p w14:paraId="6C0F81AF" w14:textId="77777777" w:rsidR="00E11EF7" w:rsidRPr="00F01AF2" w:rsidRDefault="00E11EF7" w:rsidP="00F2278E">
            <w:pPr>
              <w:spacing w:after="0" w:line="240" w:lineRule="auto"/>
              <w:jc w:val="right"/>
              <w:rPr>
                <w:rFonts w:ascii="Times New Roman" w:hAnsi="Times New Roman"/>
                <w:b/>
                <w:sz w:val="16"/>
                <w:szCs w:val="16"/>
              </w:rPr>
            </w:pPr>
            <w:r w:rsidRPr="00F01AF2">
              <w:rPr>
                <w:rFonts w:ascii="Times New Roman" w:hAnsi="Times New Roman"/>
                <w:b/>
                <w:sz w:val="16"/>
                <w:szCs w:val="16"/>
              </w:rPr>
              <w:t>II.2.1.</w:t>
            </w:r>
          </w:p>
        </w:tc>
        <w:tc>
          <w:tcPr>
            <w:tcW w:w="4492" w:type="pct"/>
            <w:gridSpan w:val="8"/>
            <w:tcBorders>
              <w:right w:val="single" w:sz="2" w:space="0" w:color="auto"/>
            </w:tcBorders>
          </w:tcPr>
          <w:p w14:paraId="29EF0F36" w14:textId="77777777" w:rsidR="00E11EF7" w:rsidRPr="00F01AF2" w:rsidRDefault="00E11EF7" w:rsidP="004D48ED">
            <w:pPr>
              <w:spacing w:after="0" w:line="240" w:lineRule="auto"/>
              <w:jc w:val="both"/>
              <w:rPr>
                <w:rFonts w:ascii="Times New Roman" w:hAnsi="Times New Roman"/>
                <w:sz w:val="16"/>
                <w:szCs w:val="16"/>
              </w:rPr>
            </w:pPr>
            <w:r w:rsidRPr="00F01AF2">
              <w:rPr>
                <w:rFonts w:ascii="Times New Roman" w:hAnsi="Times New Roman"/>
                <w:b/>
                <w:sz w:val="16"/>
                <w:szCs w:val="16"/>
              </w:rPr>
              <w:t>/ (</w:t>
            </w:r>
            <w:r w:rsidR="00D24404" w:rsidRPr="00F01AF2">
              <w:rPr>
                <w:rFonts w:ascii="Times New Roman" w:hAnsi="Times New Roman"/>
                <w:b/>
                <w:sz w:val="16"/>
                <w:szCs w:val="16"/>
                <w:vertAlign w:val="superscript"/>
              </w:rPr>
              <w:t>2</w:t>
            </w:r>
            <w:r w:rsidRPr="00F01AF2">
              <w:rPr>
                <w:rFonts w:ascii="Times New Roman" w:hAnsi="Times New Roman"/>
                <w:b/>
                <w:sz w:val="16"/>
                <w:szCs w:val="16"/>
              </w:rPr>
              <w:t>)(</w:t>
            </w:r>
            <w:r w:rsidR="00D24404" w:rsidRPr="00F01AF2">
              <w:rPr>
                <w:rFonts w:ascii="Times New Roman" w:hAnsi="Times New Roman"/>
                <w:b/>
                <w:sz w:val="16"/>
                <w:szCs w:val="16"/>
                <w:vertAlign w:val="superscript"/>
              </w:rPr>
              <w:t>3</w:t>
            </w:r>
            <w:r w:rsidRPr="00F01AF2">
              <w:rPr>
                <w:rFonts w:ascii="Times New Roman" w:hAnsi="Times New Roman"/>
                <w:b/>
                <w:sz w:val="16"/>
                <w:szCs w:val="16"/>
              </w:rPr>
              <w:t>)</w:t>
            </w:r>
            <w:r w:rsidRPr="00F01AF2">
              <w:rPr>
                <w:rFonts w:ascii="Times New Roman" w:hAnsi="Times New Roman"/>
                <w:b/>
                <w:noProof/>
                <w:sz w:val="16"/>
                <w:szCs w:val="16"/>
                <w:lang w:val="lt-LT"/>
              </w:rPr>
              <w:t xml:space="preserve"> [Reikalavimai epizootiniam ulceratyviniam žuvų sindromui (EUS), e</w:t>
            </w:r>
            <w:r w:rsidRPr="00F01AF2">
              <w:rPr>
                <w:rFonts w:ascii="Times New Roman" w:hAnsi="Times New Roman"/>
                <w:b/>
                <w:noProof/>
                <w:sz w:val="16"/>
                <w:szCs w:val="16"/>
              </w:rPr>
              <w:t xml:space="preserve">pizootinei hematopoetinei nekrozei (EHN) , Tauros sindromui ir </w:t>
            </w:r>
            <w:r w:rsidRPr="00F01AF2">
              <w:rPr>
                <w:rFonts w:ascii="Times New Roman" w:hAnsi="Times New Roman"/>
                <w:b/>
                <w:sz w:val="16"/>
                <w:szCs w:val="16"/>
                <w:lang w:eastAsia="bs-Latn-BA"/>
              </w:rPr>
              <w:t>geltongalvių (</w:t>
            </w:r>
            <w:r w:rsidRPr="00F01AF2">
              <w:rPr>
                <w:rFonts w:ascii="Times New Roman" w:hAnsi="Times New Roman"/>
                <w:b/>
                <w:bCs/>
                <w:sz w:val="16"/>
                <w:szCs w:val="16"/>
                <w:lang w:eastAsia="bs-Latn-BA"/>
              </w:rPr>
              <w:t>Yellowhead</w:t>
            </w:r>
            <w:r w:rsidRPr="00F01AF2">
              <w:rPr>
                <w:rFonts w:ascii="Times New Roman" w:hAnsi="Times New Roman"/>
                <w:b/>
                <w:sz w:val="16"/>
                <w:szCs w:val="16"/>
                <w:lang w:eastAsia="bs-Latn-BA"/>
              </w:rPr>
              <w:t xml:space="preserve">) </w:t>
            </w:r>
            <w:r w:rsidRPr="00F01AF2">
              <w:rPr>
                <w:rFonts w:ascii="Times New Roman" w:hAnsi="Times New Roman"/>
                <w:b/>
                <w:bCs/>
                <w:sz w:val="16"/>
                <w:szCs w:val="16"/>
                <w:lang w:eastAsia="bs-Latn-BA"/>
              </w:rPr>
              <w:t>ligai</w:t>
            </w:r>
            <w:r w:rsidRPr="00F01AF2">
              <w:rPr>
                <w:rFonts w:ascii="Times New Roman" w:hAnsi="Times New Roman"/>
                <w:b/>
                <w:sz w:val="16"/>
                <w:szCs w:val="16"/>
                <w:lang w:eastAsia="bs-Latn-BA"/>
              </w:rPr>
              <w:t xml:space="preserve"> imlių rūšių gyvūnams/</w:t>
            </w:r>
            <w:r w:rsidRPr="00F01AF2">
              <w:rPr>
                <w:rFonts w:ascii="Times New Roman" w:hAnsi="Times New Roman"/>
                <w:sz w:val="16"/>
                <w:szCs w:val="16"/>
                <w:lang w:eastAsia="bs-Latn-BA"/>
              </w:rPr>
              <w:t xml:space="preserve"> </w:t>
            </w:r>
            <w:r w:rsidR="00D24404" w:rsidRPr="00F01AF2">
              <w:rPr>
                <w:rFonts w:ascii="Times New Roman" w:hAnsi="Times New Roman"/>
                <w:sz w:val="16"/>
                <w:szCs w:val="16"/>
              </w:rPr>
              <w:t>(2)(3)[Requirements for susceptible species to Epizootic haematopoietic necrosis (EHN), Taura syndrome and Yellowhead disease:</w:t>
            </w:r>
            <w:r w:rsidR="00D24404" w:rsidRPr="00F01AF2">
              <w:rPr>
                <w:rFonts w:ascii="Times New Roman" w:hAnsi="Times New Roman"/>
                <w:bCs/>
                <w:sz w:val="16"/>
                <w:szCs w:val="16"/>
              </w:rPr>
              <w:t>/Epizootik hematopoetik nekroz (EHN), Taura sendrom ve Sarıbaş hastalığına duyarlı türler için gereksinimler:</w:t>
            </w:r>
            <w:r w:rsidR="00D24404" w:rsidRPr="00F01AF2">
              <w:rPr>
                <w:rFonts w:ascii="Times New Roman" w:hAnsi="Times New Roman"/>
                <w:b/>
                <w:bCs/>
                <w:sz w:val="16"/>
                <w:szCs w:val="16"/>
              </w:rPr>
              <w:t xml:space="preserve"> </w:t>
            </w:r>
          </w:p>
        </w:tc>
      </w:tr>
      <w:tr w:rsidR="003B241B" w:rsidRPr="00F01AF2" w14:paraId="5C33A04C" w14:textId="77777777" w:rsidTr="007910E8">
        <w:tblPrEx>
          <w:tblLook w:val="0000" w:firstRow="0" w:lastRow="0" w:firstColumn="0" w:lastColumn="0" w:noHBand="0" w:noVBand="0"/>
        </w:tblPrEx>
        <w:trPr>
          <w:trHeight w:val="315"/>
        </w:trPr>
        <w:tc>
          <w:tcPr>
            <w:tcW w:w="508" w:type="pct"/>
            <w:gridSpan w:val="2"/>
            <w:tcBorders>
              <w:left w:val="single" w:sz="2" w:space="0" w:color="auto"/>
            </w:tcBorders>
          </w:tcPr>
          <w:p w14:paraId="261552E8" w14:textId="77777777" w:rsidR="00E11EF7" w:rsidRPr="00F01AF2" w:rsidRDefault="00E11EF7" w:rsidP="00F2278E">
            <w:pPr>
              <w:spacing w:after="0"/>
              <w:jc w:val="right"/>
              <w:rPr>
                <w:rFonts w:ascii="Times New Roman" w:hAnsi="Times New Roman"/>
                <w:b/>
                <w:sz w:val="16"/>
                <w:szCs w:val="16"/>
              </w:rPr>
            </w:pPr>
          </w:p>
        </w:tc>
        <w:tc>
          <w:tcPr>
            <w:tcW w:w="4492" w:type="pct"/>
            <w:gridSpan w:val="8"/>
            <w:tcBorders>
              <w:right w:val="single" w:sz="2" w:space="0" w:color="auto"/>
            </w:tcBorders>
          </w:tcPr>
          <w:p w14:paraId="1B1A54CB" w14:textId="77777777" w:rsidR="00E11EF7" w:rsidRPr="00F01AF2" w:rsidRDefault="00E11EF7" w:rsidP="00F2048B">
            <w:pPr>
              <w:spacing w:after="0" w:line="240" w:lineRule="auto"/>
              <w:jc w:val="both"/>
              <w:rPr>
                <w:rFonts w:ascii="Times New Roman" w:hAnsi="Times New Roman"/>
                <w:b/>
                <w:bCs/>
                <w:sz w:val="16"/>
                <w:szCs w:val="16"/>
                <w:lang w:val="lt-LT"/>
              </w:rPr>
            </w:pPr>
            <w:r w:rsidRPr="00F01AF2">
              <w:rPr>
                <w:rFonts w:ascii="Times New Roman" w:hAnsi="Times New Roman"/>
                <w:b/>
                <w:bCs/>
                <w:sz w:val="16"/>
                <w:szCs w:val="16"/>
                <w:lang w:val="lt-LT"/>
              </w:rPr>
              <w:t xml:space="preserve">Aš, žemiau pasirašęs valstybinis veterinarijos gydytojas, patvirtinu, kad šio sertifikato I dalyje nurodyti akvakultūros gyvūnai ar jų produktai: </w:t>
            </w:r>
            <w:r w:rsidR="00736881" w:rsidRPr="00F01AF2">
              <w:rPr>
                <w:rFonts w:ascii="Times New Roman" w:hAnsi="Times New Roman"/>
                <w:b/>
                <w:bCs/>
                <w:sz w:val="16"/>
                <w:szCs w:val="16"/>
                <w:lang w:val="lt-LT"/>
              </w:rPr>
              <w:t xml:space="preserve">/ </w:t>
            </w:r>
            <w:r w:rsidR="00736881" w:rsidRPr="00F01AF2">
              <w:rPr>
                <w:rFonts w:ascii="Times New Roman" w:hAnsi="Times New Roman"/>
                <w:sz w:val="16"/>
                <w:szCs w:val="16"/>
              </w:rPr>
              <w:t>I, the undersigned official inspector, hereby certify that the aquaculture animals or products thereof referred to in Part I of this certificate:/</w:t>
            </w:r>
            <w:r w:rsidR="00736881" w:rsidRPr="00F01AF2">
              <w:rPr>
                <w:rFonts w:ascii="Times New Roman" w:hAnsi="Times New Roman"/>
                <w:bCs/>
                <w:sz w:val="16"/>
                <w:szCs w:val="16"/>
              </w:rPr>
              <w:t>Ben aşağıda imzası bulunan resmi denetçi, onaylarım ki bu sertifikanın 1. Kısmında atıfta bulunulan balıkçılık hayvanları veya bunların ürünleri:</w:t>
            </w:r>
            <w:r w:rsidR="00736881" w:rsidRPr="00F01AF2">
              <w:rPr>
                <w:rFonts w:ascii="Times New Roman" w:hAnsi="Times New Roman"/>
                <w:b/>
                <w:bCs/>
                <w:sz w:val="16"/>
                <w:szCs w:val="16"/>
              </w:rPr>
              <w:t xml:space="preserve"> </w:t>
            </w:r>
          </w:p>
        </w:tc>
      </w:tr>
      <w:tr w:rsidR="00E11EF7" w:rsidRPr="00F01AF2" w14:paraId="07349B4C" w14:textId="77777777" w:rsidTr="007910E8">
        <w:tblPrEx>
          <w:tblLook w:val="0000" w:firstRow="0" w:lastRow="0" w:firstColumn="0" w:lastColumn="0" w:noHBand="0" w:noVBand="0"/>
        </w:tblPrEx>
        <w:trPr>
          <w:trHeight w:val="630"/>
        </w:trPr>
        <w:tc>
          <w:tcPr>
            <w:tcW w:w="508" w:type="pct"/>
            <w:gridSpan w:val="2"/>
            <w:tcBorders>
              <w:left w:val="single" w:sz="2" w:space="0" w:color="auto"/>
            </w:tcBorders>
          </w:tcPr>
          <w:p w14:paraId="4399786C" w14:textId="77777777" w:rsidR="00E11EF7" w:rsidRPr="00F01AF2" w:rsidRDefault="00E11EF7" w:rsidP="00F2278E">
            <w:pPr>
              <w:spacing w:after="0"/>
              <w:jc w:val="right"/>
              <w:rPr>
                <w:rFonts w:ascii="Times New Roman" w:hAnsi="Times New Roman"/>
                <w:sz w:val="16"/>
                <w:szCs w:val="16"/>
              </w:rPr>
            </w:pPr>
          </w:p>
        </w:tc>
        <w:tc>
          <w:tcPr>
            <w:tcW w:w="161" w:type="pct"/>
          </w:tcPr>
          <w:p w14:paraId="71ADA7E4" w14:textId="77777777" w:rsidR="00E11EF7" w:rsidRPr="00F01AF2" w:rsidRDefault="00E11EF7" w:rsidP="0043572F">
            <w:pPr>
              <w:spacing w:after="0"/>
              <w:jc w:val="both"/>
              <w:rPr>
                <w:rFonts w:ascii="Times New Roman" w:hAnsi="Times New Roman"/>
                <w:sz w:val="16"/>
                <w:szCs w:val="16"/>
              </w:rPr>
            </w:pPr>
          </w:p>
        </w:tc>
        <w:tc>
          <w:tcPr>
            <w:tcW w:w="164" w:type="pct"/>
            <w:tcBorders>
              <w:left w:val="nil"/>
            </w:tcBorders>
          </w:tcPr>
          <w:p w14:paraId="2E0EBBCF" w14:textId="77777777" w:rsidR="00E11EF7" w:rsidRPr="00F01AF2" w:rsidRDefault="00E11EF7" w:rsidP="0043572F">
            <w:pPr>
              <w:spacing w:after="0"/>
              <w:jc w:val="both"/>
              <w:rPr>
                <w:rFonts w:ascii="Times New Roman" w:hAnsi="Times New Roman"/>
                <w:sz w:val="16"/>
                <w:szCs w:val="16"/>
              </w:rPr>
            </w:pPr>
            <w:r w:rsidRPr="00F01AF2">
              <w:rPr>
                <w:rFonts w:ascii="Times New Roman" w:hAnsi="Times New Roman"/>
                <w:sz w:val="16"/>
                <w:szCs w:val="16"/>
              </w:rPr>
              <w:t>-</w:t>
            </w:r>
          </w:p>
        </w:tc>
        <w:tc>
          <w:tcPr>
            <w:tcW w:w="4167" w:type="pct"/>
            <w:gridSpan w:val="6"/>
            <w:tcBorders>
              <w:right w:val="single" w:sz="2" w:space="0" w:color="auto"/>
            </w:tcBorders>
          </w:tcPr>
          <w:p w14:paraId="0647AFEC" w14:textId="77777777" w:rsidR="00E11EF7" w:rsidRPr="00F01AF2" w:rsidRDefault="00E11EF7" w:rsidP="00F2048B">
            <w:pPr>
              <w:spacing w:after="0" w:line="240" w:lineRule="auto"/>
              <w:jc w:val="both"/>
              <w:rPr>
                <w:rFonts w:ascii="Times New Roman" w:hAnsi="Times New Roman"/>
                <w:sz w:val="16"/>
                <w:szCs w:val="16"/>
              </w:rPr>
            </w:pPr>
            <w:r w:rsidRPr="00F01AF2">
              <w:rPr>
                <w:rFonts w:ascii="Times New Roman" w:hAnsi="Times New Roman"/>
                <w:sz w:val="16"/>
                <w:szCs w:val="16"/>
              </w:rPr>
              <w:t>/</w:t>
            </w:r>
            <w:r w:rsidRPr="00F01AF2">
              <w:rPr>
                <w:rFonts w:ascii="Times New Roman" w:hAnsi="Times New Roman"/>
                <w:sz w:val="16"/>
                <w:szCs w:val="16"/>
                <w:lang w:val="lt-LT"/>
              </w:rPr>
              <w:t xml:space="preserve"> </w:t>
            </w:r>
            <w:r w:rsidRPr="00F01AF2">
              <w:rPr>
                <w:rFonts w:ascii="Times New Roman" w:hAnsi="Times New Roman"/>
                <w:b/>
                <w:sz w:val="16"/>
                <w:szCs w:val="16"/>
                <w:lang w:val="lt-LT"/>
              </w:rPr>
              <w:t xml:space="preserve">kilę iš šalies / teritorijos, zonos ar teritorinio vieneto, mano šalies kompetentingosios institucijos paskelbto neužkrėstu </w:t>
            </w:r>
            <w:r w:rsidR="00736881" w:rsidRPr="00F01AF2">
              <w:rPr>
                <w:rFonts w:ascii="Times New Roman" w:hAnsi="Times New Roman"/>
                <w:b/>
                <w:sz w:val="16"/>
                <w:szCs w:val="16"/>
                <w:lang w:val="it-IT" w:eastAsia="it-IT"/>
              </w:rPr>
              <w:t>(3</w:t>
            </w:r>
            <w:r w:rsidRPr="00F01AF2">
              <w:rPr>
                <w:rFonts w:ascii="Times New Roman" w:hAnsi="Times New Roman"/>
                <w:b/>
                <w:sz w:val="16"/>
                <w:szCs w:val="16"/>
                <w:lang w:val="it-IT" w:eastAsia="it-IT"/>
              </w:rPr>
              <w:t xml:space="preserve">) [EUS] </w:t>
            </w:r>
            <w:r w:rsidR="00736881" w:rsidRPr="00F01AF2">
              <w:rPr>
                <w:rFonts w:ascii="Times New Roman" w:hAnsi="Times New Roman"/>
                <w:b/>
                <w:sz w:val="16"/>
                <w:szCs w:val="16"/>
                <w:lang w:val="lt-LT"/>
              </w:rPr>
              <w:t>(3</w:t>
            </w:r>
            <w:r w:rsidRPr="00F01AF2">
              <w:rPr>
                <w:rFonts w:ascii="Times New Roman" w:hAnsi="Times New Roman"/>
                <w:b/>
                <w:sz w:val="16"/>
                <w:szCs w:val="16"/>
                <w:lang w:val="lt-LT"/>
              </w:rPr>
              <w:t>) [</w:t>
            </w:r>
            <w:r w:rsidR="00736881" w:rsidRPr="00F01AF2">
              <w:rPr>
                <w:rFonts w:ascii="Times New Roman" w:hAnsi="Times New Roman"/>
                <w:b/>
                <w:noProof/>
                <w:sz w:val="16"/>
                <w:szCs w:val="16"/>
              </w:rPr>
              <w:t>EHN], (3) [Tauros sindromu] (3</w:t>
            </w:r>
            <w:r w:rsidRPr="00F01AF2">
              <w:rPr>
                <w:rFonts w:ascii="Times New Roman" w:hAnsi="Times New Roman"/>
                <w:b/>
                <w:noProof/>
                <w:sz w:val="16"/>
                <w:szCs w:val="16"/>
              </w:rPr>
              <w:t>) [</w:t>
            </w:r>
            <w:r w:rsidRPr="00F01AF2">
              <w:rPr>
                <w:rFonts w:ascii="Times New Roman" w:hAnsi="Times New Roman"/>
                <w:b/>
                <w:sz w:val="16"/>
                <w:szCs w:val="16"/>
                <w:lang w:eastAsia="bs-Latn-BA"/>
              </w:rPr>
              <w:t xml:space="preserve">geltongalvių </w:t>
            </w:r>
            <w:r w:rsidRPr="00F01AF2">
              <w:rPr>
                <w:rFonts w:ascii="Times New Roman" w:hAnsi="Times New Roman"/>
                <w:b/>
                <w:bCs/>
                <w:sz w:val="16"/>
                <w:szCs w:val="16"/>
                <w:lang w:eastAsia="bs-Latn-BA"/>
              </w:rPr>
              <w:t>liga] kaip tai numatyta</w:t>
            </w:r>
            <w:r w:rsidRPr="00F01AF2">
              <w:rPr>
                <w:rFonts w:ascii="Times New Roman" w:hAnsi="Times New Roman"/>
                <w:b/>
                <w:sz w:val="16"/>
                <w:szCs w:val="16"/>
                <w:lang w:val="lt-LT"/>
              </w:rPr>
              <w:t xml:space="preserve"> Direktyvoje 2006/88/EB VII skyriuje arba </w:t>
            </w:r>
            <w:r w:rsidRPr="00F01AF2">
              <w:rPr>
                <w:rFonts w:ascii="Times New Roman" w:hAnsi="Times New Roman"/>
                <w:b/>
                <w:bCs/>
                <w:sz w:val="16"/>
                <w:szCs w:val="16"/>
                <w:lang w:eastAsia="bs-Latn-BA"/>
              </w:rPr>
              <w:t>atitinkamuose OIE standartuose</w:t>
            </w:r>
            <w:r w:rsidRPr="00F01AF2">
              <w:rPr>
                <w:rFonts w:ascii="Times New Roman" w:hAnsi="Times New Roman"/>
                <w:bCs/>
                <w:sz w:val="16"/>
                <w:szCs w:val="16"/>
                <w:lang w:eastAsia="bs-Latn-BA"/>
              </w:rPr>
              <w:t xml:space="preserve">/ </w:t>
            </w:r>
            <w:r w:rsidR="00736881" w:rsidRPr="00F01AF2">
              <w:rPr>
                <w:rFonts w:ascii="Times New Roman" w:hAnsi="Times New Roman"/>
                <w:sz w:val="16"/>
                <w:szCs w:val="16"/>
              </w:rPr>
              <w:t>Originate from a country/territory, zone or compartment declared free from (3) [EHN] (3) [Taura syndrome] (3) [Yellowhead disease] in accordance with the relevant OIE Standard by the competent authority of my country,/</w:t>
            </w:r>
            <w:r w:rsidR="00736881" w:rsidRPr="00F01AF2">
              <w:rPr>
                <w:rFonts w:ascii="Times New Roman" w:hAnsi="Times New Roman"/>
                <w:bCs/>
                <w:sz w:val="16"/>
                <w:szCs w:val="16"/>
              </w:rPr>
              <w:t>Bulunduğum ülkenin yetkili otoritesi tarafından ilgili OIE Standardına uygun olarak (3)[EHN] (3)[Taura sendrom] (3)*Sarıbaş hastalığı+’ndan arî olduğu beyan edilen bir ülkeden/topraktan, bölgeden ya da bölümden gelmektedir.</w:t>
            </w:r>
            <w:r w:rsidR="00736881" w:rsidRPr="00F01AF2">
              <w:rPr>
                <w:b/>
                <w:bCs/>
                <w:sz w:val="14"/>
                <w:szCs w:val="14"/>
              </w:rPr>
              <w:t xml:space="preserve"> </w:t>
            </w:r>
          </w:p>
        </w:tc>
      </w:tr>
      <w:tr w:rsidR="00F01AF2" w:rsidRPr="00F01AF2" w14:paraId="46CB9F23" w14:textId="77777777" w:rsidTr="007910E8">
        <w:tblPrEx>
          <w:tblLook w:val="0000" w:firstRow="0" w:lastRow="0" w:firstColumn="0" w:lastColumn="0" w:noHBand="0" w:noVBand="0"/>
        </w:tblPrEx>
        <w:trPr>
          <w:trHeight w:val="522"/>
        </w:trPr>
        <w:tc>
          <w:tcPr>
            <w:tcW w:w="508" w:type="pct"/>
            <w:gridSpan w:val="2"/>
            <w:tcBorders>
              <w:left w:val="single" w:sz="2" w:space="0" w:color="auto"/>
            </w:tcBorders>
          </w:tcPr>
          <w:p w14:paraId="08366CAF" w14:textId="77777777" w:rsidR="00E11EF7" w:rsidRPr="00F01AF2" w:rsidRDefault="00E11EF7" w:rsidP="00F2278E">
            <w:pPr>
              <w:spacing w:after="0"/>
              <w:jc w:val="right"/>
              <w:rPr>
                <w:rFonts w:ascii="Times New Roman" w:hAnsi="Times New Roman"/>
                <w:sz w:val="16"/>
                <w:szCs w:val="16"/>
              </w:rPr>
            </w:pPr>
          </w:p>
        </w:tc>
        <w:tc>
          <w:tcPr>
            <w:tcW w:w="161" w:type="pct"/>
          </w:tcPr>
          <w:p w14:paraId="2AF42049" w14:textId="77777777" w:rsidR="00E11EF7" w:rsidRPr="00F01AF2" w:rsidRDefault="00E11EF7" w:rsidP="0043572F">
            <w:pPr>
              <w:spacing w:after="0"/>
              <w:jc w:val="both"/>
              <w:rPr>
                <w:rFonts w:ascii="Times New Roman" w:hAnsi="Times New Roman"/>
                <w:sz w:val="16"/>
                <w:szCs w:val="16"/>
              </w:rPr>
            </w:pPr>
          </w:p>
        </w:tc>
        <w:tc>
          <w:tcPr>
            <w:tcW w:w="164" w:type="pct"/>
            <w:tcBorders>
              <w:left w:val="nil"/>
            </w:tcBorders>
          </w:tcPr>
          <w:p w14:paraId="72875886" w14:textId="77777777" w:rsidR="00E11EF7" w:rsidRPr="00F01AF2" w:rsidRDefault="00E11EF7" w:rsidP="0043572F">
            <w:pPr>
              <w:spacing w:after="0"/>
              <w:jc w:val="both"/>
              <w:rPr>
                <w:rFonts w:ascii="Times New Roman" w:hAnsi="Times New Roman"/>
                <w:sz w:val="16"/>
                <w:szCs w:val="16"/>
              </w:rPr>
            </w:pPr>
          </w:p>
        </w:tc>
        <w:tc>
          <w:tcPr>
            <w:tcW w:w="282" w:type="pct"/>
            <w:gridSpan w:val="2"/>
          </w:tcPr>
          <w:p w14:paraId="4D5BFBDF" w14:textId="77777777" w:rsidR="00E11EF7" w:rsidRPr="00F01AF2" w:rsidRDefault="00E11EF7" w:rsidP="00F2048B">
            <w:pPr>
              <w:spacing w:after="0" w:line="240" w:lineRule="auto"/>
              <w:jc w:val="both"/>
              <w:rPr>
                <w:rFonts w:ascii="Times New Roman" w:hAnsi="Times New Roman"/>
                <w:sz w:val="16"/>
                <w:szCs w:val="16"/>
              </w:rPr>
            </w:pPr>
            <w:r w:rsidRPr="00F01AF2">
              <w:rPr>
                <w:rFonts w:ascii="Times New Roman" w:hAnsi="Times New Roman"/>
                <w:sz w:val="16"/>
                <w:szCs w:val="16"/>
                <w:lang w:val="mk-MK"/>
              </w:rPr>
              <w:t>(</w:t>
            </w:r>
            <w:r w:rsidRPr="00F01AF2">
              <w:rPr>
                <w:rFonts w:ascii="Times New Roman" w:hAnsi="Times New Roman"/>
                <w:sz w:val="16"/>
                <w:szCs w:val="16"/>
              </w:rPr>
              <w:t>i)</w:t>
            </w:r>
          </w:p>
        </w:tc>
        <w:tc>
          <w:tcPr>
            <w:tcW w:w="3885" w:type="pct"/>
            <w:gridSpan w:val="4"/>
            <w:tcBorders>
              <w:left w:val="nil"/>
              <w:right w:val="single" w:sz="2" w:space="0" w:color="auto"/>
            </w:tcBorders>
          </w:tcPr>
          <w:p w14:paraId="5CDA8921" w14:textId="77777777" w:rsidR="00E11EF7" w:rsidRPr="00F01AF2" w:rsidRDefault="00E11EF7" w:rsidP="00736881">
            <w:pPr>
              <w:spacing w:after="0" w:line="240" w:lineRule="auto"/>
              <w:jc w:val="both"/>
              <w:rPr>
                <w:rFonts w:ascii="Times New Roman" w:hAnsi="Times New Roman"/>
                <w:sz w:val="16"/>
                <w:szCs w:val="16"/>
              </w:rPr>
            </w:pPr>
            <w:r w:rsidRPr="00F01AF2">
              <w:rPr>
                <w:rFonts w:ascii="Times New Roman" w:hAnsi="Times New Roman"/>
                <w:b/>
                <w:sz w:val="16"/>
                <w:szCs w:val="16"/>
              </w:rPr>
              <w:t>kai apie atitinkamas ligas turi būti pranešama kompetentingai institucijai, o kompetentinga institucija privalo nedelsdama išnagrinėti pranešimus apie įtariamus užkrėtimo atitinkama liga atvejus</w:t>
            </w:r>
            <w:r w:rsidRPr="00F01AF2">
              <w:rPr>
                <w:rFonts w:ascii="Times New Roman" w:hAnsi="Times New Roman"/>
                <w:sz w:val="16"/>
                <w:szCs w:val="16"/>
              </w:rPr>
              <w:t xml:space="preserve"> / </w:t>
            </w:r>
            <w:r w:rsidR="00736881" w:rsidRPr="00F01AF2">
              <w:rPr>
                <w:rFonts w:ascii="Times New Roman" w:hAnsi="Times New Roman"/>
                <w:sz w:val="16"/>
                <w:szCs w:val="16"/>
              </w:rPr>
              <w:t>where the relevant diseases are notifiable to the competent authority and reports of suspicion of infection of the relevant disease must be immediately investigated by the competent authority,/</w:t>
            </w:r>
            <w:r w:rsidR="00736881" w:rsidRPr="00F01AF2">
              <w:rPr>
                <w:rFonts w:ascii="Times New Roman" w:hAnsi="Times New Roman"/>
                <w:bCs/>
                <w:sz w:val="16"/>
                <w:szCs w:val="16"/>
              </w:rPr>
              <w:t xml:space="preserve">ilgili hastalıkların yetkili otoriteye bildirimi zorunludur ve ilgili hastalığa ilişkin bulaşma şüphesi raporlarının, yetkili otorite tarafından derhal araştırılması gerekmektedir. </w:t>
            </w:r>
          </w:p>
        </w:tc>
      </w:tr>
      <w:tr w:rsidR="00F01AF2" w:rsidRPr="00F01AF2" w14:paraId="7DFFCA72" w14:textId="77777777" w:rsidTr="007910E8">
        <w:tblPrEx>
          <w:tblLook w:val="0000" w:firstRow="0" w:lastRow="0" w:firstColumn="0" w:lastColumn="0" w:noHBand="0" w:noVBand="0"/>
        </w:tblPrEx>
        <w:trPr>
          <w:trHeight w:val="297"/>
        </w:trPr>
        <w:tc>
          <w:tcPr>
            <w:tcW w:w="508" w:type="pct"/>
            <w:gridSpan w:val="2"/>
            <w:tcBorders>
              <w:left w:val="single" w:sz="2" w:space="0" w:color="auto"/>
            </w:tcBorders>
          </w:tcPr>
          <w:p w14:paraId="0CA4EDFD" w14:textId="77777777" w:rsidR="00E11EF7" w:rsidRPr="00F01AF2" w:rsidRDefault="00E11EF7" w:rsidP="00F2278E">
            <w:pPr>
              <w:spacing w:after="0"/>
              <w:jc w:val="right"/>
              <w:rPr>
                <w:rFonts w:ascii="Times New Roman" w:hAnsi="Times New Roman"/>
                <w:sz w:val="16"/>
                <w:szCs w:val="16"/>
              </w:rPr>
            </w:pPr>
          </w:p>
        </w:tc>
        <w:tc>
          <w:tcPr>
            <w:tcW w:w="161" w:type="pct"/>
          </w:tcPr>
          <w:p w14:paraId="2E4AC872" w14:textId="77777777" w:rsidR="00E11EF7" w:rsidRPr="00F01AF2" w:rsidRDefault="00E11EF7" w:rsidP="0043572F">
            <w:pPr>
              <w:spacing w:after="0"/>
              <w:jc w:val="both"/>
              <w:rPr>
                <w:rFonts w:ascii="Times New Roman" w:hAnsi="Times New Roman"/>
                <w:sz w:val="16"/>
                <w:szCs w:val="16"/>
              </w:rPr>
            </w:pPr>
          </w:p>
        </w:tc>
        <w:tc>
          <w:tcPr>
            <w:tcW w:w="164" w:type="pct"/>
            <w:tcBorders>
              <w:left w:val="nil"/>
            </w:tcBorders>
          </w:tcPr>
          <w:p w14:paraId="05F88679" w14:textId="77777777" w:rsidR="00E11EF7" w:rsidRPr="00F01AF2" w:rsidRDefault="00E11EF7" w:rsidP="0043572F">
            <w:pPr>
              <w:spacing w:after="0"/>
              <w:jc w:val="both"/>
              <w:rPr>
                <w:rFonts w:ascii="Times New Roman" w:hAnsi="Times New Roman"/>
                <w:sz w:val="16"/>
                <w:szCs w:val="16"/>
              </w:rPr>
            </w:pPr>
          </w:p>
        </w:tc>
        <w:tc>
          <w:tcPr>
            <w:tcW w:w="282" w:type="pct"/>
            <w:gridSpan w:val="2"/>
          </w:tcPr>
          <w:p w14:paraId="2A4B8741" w14:textId="77777777" w:rsidR="00E11EF7" w:rsidRPr="00F01AF2" w:rsidRDefault="00E11EF7" w:rsidP="00F2048B">
            <w:pPr>
              <w:spacing w:after="0" w:line="240" w:lineRule="auto"/>
              <w:jc w:val="both"/>
              <w:rPr>
                <w:rFonts w:ascii="Times New Roman" w:hAnsi="Times New Roman"/>
                <w:sz w:val="16"/>
                <w:szCs w:val="16"/>
              </w:rPr>
            </w:pPr>
            <w:r w:rsidRPr="00F01AF2">
              <w:rPr>
                <w:rFonts w:ascii="Times New Roman" w:hAnsi="Times New Roman"/>
                <w:sz w:val="16"/>
                <w:szCs w:val="16"/>
              </w:rPr>
              <w:t>(ii)</w:t>
            </w:r>
          </w:p>
        </w:tc>
        <w:tc>
          <w:tcPr>
            <w:tcW w:w="3885" w:type="pct"/>
            <w:gridSpan w:val="4"/>
            <w:tcBorders>
              <w:left w:val="nil"/>
              <w:right w:val="single" w:sz="2" w:space="0" w:color="auto"/>
            </w:tcBorders>
          </w:tcPr>
          <w:p w14:paraId="2E90A467" w14:textId="77777777" w:rsidR="00E11EF7" w:rsidRPr="00F01AF2" w:rsidRDefault="00E11EF7" w:rsidP="009602F4">
            <w:pPr>
              <w:spacing w:after="0" w:line="240" w:lineRule="auto"/>
              <w:jc w:val="both"/>
              <w:rPr>
                <w:rFonts w:ascii="Times New Roman" w:hAnsi="Times New Roman"/>
                <w:sz w:val="16"/>
                <w:szCs w:val="16"/>
              </w:rPr>
            </w:pPr>
            <w:r w:rsidRPr="00F01AF2">
              <w:rPr>
                <w:rFonts w:ascii="Times New Roman" w:hAnsi="Times New Roman"/>
                <w:b/>
                <w:sz w:val="16"/>
                <w:szCs w:val="16"/>
              </w:rPr>
              <w:t>visi atitinkamoms ligoms imlių rūšių gyvūnai įvežami iš šia liga neužkrėstos teritorijos</w:t>
            </w:r>
            <w:r w:rsidRPr="00F01AF2">
              <w:rPr>
                <w:rFonts w:ascii="Times New Roman" w:hAnsi="Times New Roman"/>
                <w:b/>
                <w:sz w:val="16"/>
                <w:szCs w:val="16"/>
                <w:lang w:val="lt-LT"/>
              </w:rPr>
              <w:t>; ir</w:t>
            </w:r>
            <w:r w:rsidRPr="00F01AF2">
              <w:rPr>
                <w:rFonts w:ascii="Times New Roman" w:hAnsi="Times New Roman"/>
                <w:sz w:val="16"/>
                <w:szCs w:val="16"/>
                <w:lang w:val="lt-LT"/>
              </w:rPr>
              <w:t xml:space="preserve"> / </w:t>
            </w:r>
            <w:r w:rsidR="00736881" w:rsidRPr="00F01AF2">
              <w:rPr>
                <w:rFonts w:ascii="Times New Roman" w:hAnsi="Times New Roman"/>
                <w:sz w:val="16"/>
                <w:szCs w:val="16"/>
              </w:rPr>
              <w:t>all introduction of species susceptible to the relevant diseases come from an area declared free of the disease, and/</w:t>
            </w:r>
            <w:r w:rsidR="00736881" w:rsidRPr="00F01AF2">
              <w:rPr>
                <w:rFonts w:ascii="Times New Roman" w:hAnsi="Times New Roman"/>
                <w:bCs/>
                <w:sz w:val="16"/>
                <w:szCs w:val="16"/>
              </w:rPr>
              <w:t xml:space="preserve">ilgili hastalıklar için duyarlı olarak bildirilen tüm türler, hastalıktan arî olarak beyan edilen bir alandan gelmektedir. Ve, </w:t>
            </w:r>
          </w:p>
        </w:tc>
      </w:tr>
      <w:tr w:rsidR="00F01AF2" w:rsidRPr="00F01AF2" w14:paraId="4227B44B" w14:textId="77777777" w:rsidTr="007910E8">
        <w:tblPrEx>
          <w:tblLook w:val="0000" w:firstRow="0" w:lastRow="0" w:firstColumn="0" w:lastColumn="0" w:noHBand="0" w:noVBand="0"/>
        </w:tblPrEx>
        <w:trPr>
          <w:trHeight w:val="279"/>
        </w:trPr>
        <w:tc>
          <w:tcPr>
            <w:tcW w:w="508" w:type="pct"/>
            <w:gridSpan w:val="2"/>
            <w:tcBorders>
              <w:left w:val="single" w:sz="2" w:space="0" w:color="auto"/>
            </w:tcBorders>
          </w:tcPr>
          <w:p w14:paraId="59067F1C" w14:textId="77777777" w:rsidR="00E11EF7" w:rsidRPr="00F01AF2" w:rsidRDefault="00E11EF7" w:rsidP="00F2278E">
            <w:pPr>
              <w:spacing w:after="0"/>
              <w:jc w:val="right"/>
              <w:rPr>
                <w:rFonts w:ascii="Times New Roman" w:hAnsi="Times New Roman"/>
                <w:sz w:val="16"/>
                <w:szCs w:val="16"/>
              </w:rPr>
            </w:pPr>
          </w:p>
        </w:tc>
        <w:tc>
          <w:tcPr>
            <w:tcW w:w="161" w:type="pct"/>
          </w:tcPr>
          <w:p w14:paraId="69472D36" w14:textId="77777777" w:rsidR="00E11EF7" w:rsidRPr="00F01AF2" w:rsidRDefault="00E11EF7" w:rsidP="0043572F">
            <w:pPr>
              <w:spacing w:after="0"/>
              <w:jc w:val="both"/>
              <w:rPr>
                <w:rFonts w:ascii="Times New Roman" w:hAnsi="Times New Roman"/>
                <w:sz w:val="16"/>
                <w:szCs w:val="16"/>
              </w:rPr>
            </w:pPr>
          </w:p>
        </w:tc>
        <w:tc>
          <w:tcPr>
            <w:tcW w:w="164" w:type="pct"/>
            <w:tcBorders>
              <w:left w:val="nil"/>
            </w:tcBorders>
          </w:tcPr>
          <w:p w14:paraId="6A9E5ADD" w14:textId="77777777" w:rsidR="00E11EF7" w:rsidRPr="00F01AF2" w:rsidRDefault="00E11EF7" w:rsidP="0043572F">
            <w:pPr>
              <w:spacing w:after="0"/>
              <w:jc w:val="both"/>
              <w:rPr>
                <w:rFonts w:ascii="Times New Roman" w:hAnsi="Times New Roman"/>
                <w:sz w:val="16"/>
                <w:szCs w:val="16"/>
              </w:rPr>
            </w:pPr>
          </w:p>
        </w:tc>
        <w:tc>
          <w:tcPr>
            <w:tcW w:w="282" w:type="pct"/>
            <w:gridSpan w:val="2"/>
          </w:tcPr>
          <w:p w14:paraId="5810BFDA" w14:textId="77777777" w:rsidR="00E11EF7" w:rsidRPr="00F01AF2" w:rsidRDefault="00E11EF7" w:rsidP="00C712FE">
            <w:pPr>
              <w:spacing w:after="0" w:line="240" w:lineRule="auto"/>
              <w:jc w:val="both"/>
              <w:rPr>
                <w:rFonts w:ascii="Times New Roman" w:hAnsi="Times New Roman"/>
                <w:sz w:val="16"/>
                <w:szCs w:val="16"/>
              </w:rPr>
            </w:pPr>
            <w:r w:rsidRPr="00F01AF2">
              <w:rPr>
                <w:rFonts w:ascii="Times New Roman" w:hAnsi="Times New Roman"/>
                <w:sz w:val="16"/>
                <w:szCs w:val="16"/>
              </w:rPr>
              <w:t>(iii)</w:t>
            </w:r>
          </w:p>
        </w:tc>
        <w:tc>
          <w:tcPr>
            <w:tcW w:w="3885" w:type="pct"/>
            <w:gridSpan w:val="4"/>
            <w:tcBorders>
              <w:left w:val="nil"/>
              <w:right w:val="single" w:sz="2" w:space="0" w:color="auto"/>
            </w:tcBorders>
          </w:tcPr>
          <w:p w14:paraId="159CF9CC" w14:textId="77777777" w:rsidR="00E11EF7" w:rsidRPr="00F01AF2" w:rsidRDefault="00E11EF7" w:rsidP="00C712FE">
            <w:pPr>
              <w:shd w:val="clear" w:color="auto" w:fill="FFFFFF"/>
              <w:spacing w:after="0" w:line="240" w:lineRule="auto"/>
              <w:jc w:val="both"/>
              <w:rPr>
                <w:rFonts w:ascii="Times New Roman" w:hAnsi="Times New Roman"/>
                <w:sz w:val="16"/>
                <w:szCs w:val="16"/>
              </w:rPr>
            </w:pPr>
            <w:r w:rsidRPr="00F01AF2">
              <w:rPr>
                <w:rFonts w:ascii="Times New Roman" w:hAnsi="Times New Roman"/>
                <w:b/>
                <w:sz w:val="16"/>
                <w:szCs w:val="16"/>
              </w:rPr>
              <w:t>atitinkamoms ligoms imlių rūšių gyvūnai nevakcinuojami nuo šių ligų</w:t>
            </w:r>
            <w:r w:rsidRPr="00F01AF2">
              <w:rPr>
                <w:rFonts w:ascii="Times New Roman" w:hAnsi="Times New Roman"/>
                <w:b/>
                <w:sz w:val="16"/>
                <w:szCs w:val="16"/>
                <w:lang w:val="lt-LT"/>
              </w:rPr>
              <w:t>]</w:t>
            </w:r>
            <w:r w:rsidRPr="00F01AF2">
              <w:rPr>
                <w:rFonts w:ascii="Times New Roman" w:hAnsi="Times New Roman"/>
                <w:sz w:val="16"/>
                <w:szCs w:val="16"/>
                <w:lang w:val="lt-LT"/>
              </w:rPr>
              <w:t xml:space="preserve">  / </w:t>
            </w:r>
            <w:r w:rsidR="00736881" w:rsidRPr="00F01AF2">
              <w:rPr>
                <w:rFonts w:ascii="Times New Roman" w:hAnsi="Times New Roman"/>
                <w:sz w:val="16"/>
                <w:szCs w:val="16"/>
              </w:rPr>
              <w:t>species susceptible to the relevant diseases are not vaccinated against the relevant diseases]/</w:t>
            </w:r>
            <w:r w:rsidR="00736881" w:rsidRPr="00F01AF2">
              <w:rPr>
                <w:rFonts w:ascii="Times New Roman" w:hAnsi="Times New Roman"/>
                <w:bCs/>
                <w:sz w:val="16"/>
                <w:szCs w:val="16"/>
              </w:rPr>
              <w:t>ilgili hastalıklar için duyarlı türler, ilgili hastalıklara karşı aşılanmamıştır</w:t>
            </w:r>
            <w:r w:rsidR="00736881" w:rsidRPr="00F01AF2">
              <w:rPr>
                <w:rFonts w:ascii="Times New Roman" w:hAnsi="Times New Roman"/>
                <w:b/>
                <w:bCs/>
                <w:sz w:val="16"/>
                <w:szCs w:val="16"/>
              </w:rPr>
              <w:t xml:space="preserve">.] </w:t>
            </w:r>
          </w:p>
        </w:tc>
      </w:tr>
      <w:tr w:rsidR="003B241B" w:rsidRPr="00F01AF2" w14:paraId="1FCF522A" w14:textId="77777777" w:rsidTr="007910E8">
        <w:tblPrEx>
          <w:tblLook w:val="0000" w:firstRow="0" w:lastRow="0" w:firstColumn="0" w:lastColumn="0" w:noHBand="0" w:noVBand="0"/>
        </w:tblPrEx>
        <w:trPr>
          <w:trHeight w:val="630"/>
        </w:trPr>
        <w:tc>
          <w:tcPr>
            <w:tcW w:w="508" w:type="pct"/>
            <w:gridSpan w:val="2"/>
            <w:tcBorders>
              <w:left w:val="single" w:sz="2" w:space="0" w:color="auto"/>
            </w:tcBorders>
          </w:tcPr>
          <w:p w14:paraId="083C6908" w14:textId="77777777" w:rsidR="00E11EF7" w:rsidRPr="00F01AF2" w:rsidRDefault="00E11EF7" w:rsidP="00F2278E">
            <w:pPr>
              <w:spacing w:after="0"/>
              <w:jc w:val="right"/>
              <w:rPr>
                <w:rFonts w:ascii="Times New Roman" w:hAnsi="Times New Roman"/>
                <w:sz w:val="16"/>
                <w:szCs w:val="16"/>
              </w:rPr>
            </w:pPr>
            <w:r w:rsidRPr="00F01AF2">
              <w:rPr>
                <w:rFonts w:ascii="Times New Roman" w:hAnsi="Times New Roman"/>
                <w:b/>
                <w:sz w:val="16"/>
                <w:szCs w:val="16"/>
              </w:rPr>
              <w:t>II.2.2.</w:t>
            </w:r>
          </w:p>
        </w:tc>
        <w:tc>
          <w:tcPr>
            <w:tcW w:w="4492" w:type="pct"/>
            <w:gridSpan w:val="8"/>
            <w:tcBorders>
              <w:right w:val="single" w:sz="2" w:space="0" w:color="auto"/>
            </w:tcBorders>
          </w:tcPr>
          <w:p w14:paraId="10960BD6" w14:textId="77777777" w:rsidR="00DF172F" w:rsidRPr="00F01AF2" w:rsidRDefault="00E11EF7" w:rsidP="004759AB">
            <w:pPr>
              <w:spacing w:after="0" w:line="240" w:lineRule="auto"/>
              <w:jc w:val="both"/>
              <w:rPr>
                <w:rFonts w:ascii="Times New Roman" w:hAnsi="Times New Roman"/>
                <w:b/>
                <w:sz w:val="16"/>
                <w:szCs w:val="16"/>
              </w:rPr>
            </w:pPr>
            <w:r w:rsidRPr="00F01AF2">
              <w:rPr>
                <w:rFonts w:ascii="Times New Roman" w:hAnsi="Times New Roman"/>
                <w:b/>
                <w:bCs/>
                <w:sz w:val="16"/>
                <w:szCs w:val="16"/>
              </w:rPr>
              <w:t>/</w:t>
            </w:r>
            <w:r w:rsidRPr="00F01AF2">
              <w:rPr>
                <w:rFonts w:ascii="Times New Roman" w:hAnsi="Times New Roman"/>
                <w:b/>
                <w:sz w:val="16"/>
                <w:szCs w:val="16"/>
              </w:rPr>
              <w:t>(</w:t>
            </w:r>
            <w:r w:rsidRPr="00F01AF2">
              <w:rPr>
                <w:rFonts w:ascii="Times New Roman" w:hAnsi="Times New Roman"/>
                <w:b/>
                <w:sz w:val="16"/>
                <w:szCs w:val="16"/>
                <w:vertAlign w:val="superscript"/>
              </w:rPr>
              <w:t>3</w:t>
            </w:r>
            <w:r w:rsidRPr="00F01AF2">
              <w:rPr>
                <w:rFonts w:ascii="Times New Roman" w:hAnsi="Times New Roman"/>
                <w:b/>
                <w:sz w:val="16"/>
                <w:szCs w:val="16"/>
              </w:rPr>
              <w:t xml:space="preserve">) </w:t>
            </w:r>
            <w:r w:rsidRPr="00F01AF2">
              <w:rPr>
                <w:rFonts w:ascii="Times New Roman" w:hAnsi="Times New Roman"/>
                <w:b/>
                <w:noProof/>
                <w:sz w:val="16"/>
                <w:szCs w:val="16"/>
                <w:lang w:val="lt-LT"/>
              </w:rPr>
              <w:t>[</w:t>
            </w:r>
            <w:r w:rsidRPr="00F01AF2">
              <w:rPr>
                <w:rFonts w:ascii="Times New Roman" w:hAnsi="Times New Roman"/>
                <w:b/>
                <w:noProof/>
                <w:sz w:val="16"/>
                <w:szCs w:val="16"/>
              </w:rPr>
              <w:t xml:space="preserve">Reikalavimai, taikomi virusinei hemoraginei septicemijai (VHS), infekcinei hematopoezinei nekrozei (IHN), infekcinei lašišų anemijai (ILA), Koi Herpesvirus (KHV) ir baltmei (vitiligui) imlių rūšių gyvūnams, / </w:t>
            </w:r>
          </w:p>
          <w:p w14:paraId="6750BF7F" w14:textId="77777777" w:rsidR="00E11EF7" w:rsidRPr="00F01AF2" w:rsidRDefault="00DF172F" w:rsidP="00DF172F">
            <w:pPr>
              <w:pStyle w:val="Default"/>
              <w:jc w:val="both"/>
              <w:rPr>
                <w:color w:val="auto"/>
                <w:sz w:val="14"/>
                <w:szCs w:val="14"/>
              </w:rPr>
            </w:pPr>
            <w:r w:rsidRPr="00F01AF2">
              <w:rPr>
                <w:rFonts w:ascii="Times New Roman" w:hAnsi="Times New Roman" w:cs="Times New Roman"/>
                <w:color w:val="auto"/>
                <w:sz w:val="16"/>
                <w:szCs w:val="16"/>
              </w:rPr>
              <w:t xml:space="preserve">(3) </w:t>
            </w:r>
            <w:r w:rsidRPr="00F01AF2">
              <w:rPr>
                <w:rFonts w:ascii="Times New Roman" w:hAnsi="Times New Roman" w:cs="Times New Roman"/>
                <w:b/>
                <w:bCs/>
                <w:color w:val="auto"/>
                <w:sz w:val="16"/>
                <w:szCs w:val="16"/>
              </w:rPr>
              <w:t>[</w:t>
            </w:r>
            <w:r w:rsidRPr="00F01AF2">
              <w:rPr>
                <w:rFonts w:ascii="Times New Roman" w:hAnsi="Times New Roman" w:cs="Times New Roman"/>
                <w:color w:val="auto"/>
                <w:sz w:val="16"/>
                <w:szCs w:val="16"/>
              </w:rPr>
              <w:t xml:space="preserve">Requirements for species susceptible to Viral haemorrhagic septicaemia(VHS), Infectious haematopoietic necrosis (IHN), Infectious salmon anaemia (ISA), Koi herpes virus (KHV) and White spot disease / </w:t>
            </w:r>
            <w:r w:rsidRPr="00F01AF2">
              <w:rPr>
                <w:rFonts w:ascii="Times New Roman" w:hAnsi="Times New Roman" w:cs="Times New Roman"/>
                <w:bCs/>
                <w:color w:val="auto"/>
                <w:sz w:val="16"/>
                <w:szCs w:val="16"/>
              </w:rPr>
              <w:t>Viral hemorajik septisemi (VHS), enfeksiyöz hematopoetik nekrozis (IHN), enfeksiyöz somon anemisi (ISA), Koi herpes virüs hastalığı (KHV) ve Beyaz benek hastalığına duyarlı türlere ilişkin gereksinimler</w:t>
            </w:r>
            <w:r w:rsidRPr="00F01AF2">
              <w:rPr>
                <w:b/>
                <w:bCs/>
                <w:color w:val="auto"/>
                <w:sz w:val="14"/>
                <w:szCs w:val="14"/>
              </w:rPr>
              <w:t xml:space="preserve"> </w:t>
            </w:r>
          </w:p>
        </w:tc>
      </w:tr>
      <w:tr w:rsidR="003B241B" w:rsidRPr="00F01AF2" w14:paraId="39A2083F" w14:textId="77777777" w:rsidTr="007910E8">
        <w:tblPrEx>
          <w:tblLook w:val="0000" w:firstRow="0" w:lastRow="0" w:firstColumn="0" w:lastColumn="0" w:noHBand="0" w:noVBand="0"/>
        </w:tblPrEx>
        <w:trPr>
          <w:trHeight w:val="351"/>
        </w:trPr>
        <w:tc>
          <w:tcPr>
            <w:tcW w:w="508" w:type="pct"/>
            <w:gridSpan w:val="2"/>
            <w:tcBorders>
              <w:left w:val="single" w:sz="2" w:space="0" w:color="auto"/>
            </w:tcBorders>
          </w:tcPr>
          <w:p w14:paraId="6F8FE5BA" w14:textId="77777777" w:rsidR="00E11EF7" w:rsidRPr="00F01AF2" w:rsidRDefault="00E11EF7" w:rsidP="0043572F">
            <w:pPr>
              <w:spacing w:after="0"/>
              <w:jc w:val="both"/>
              <w:rPr>
                <w:rFonts w:ascii="Times New Roman" w:hAnsi="Times New Roman"/>
                <w:sz w:val="16"/>
                <w:szCs w:val="16"/>
              </w:rPr>
            </w:pPr>
          </w:p>
        </w:tc>
        <w:tc>
          <w:tcPr>
            <w:tcW w:w="4492" w:type="pct"/>
            <w:gridSpan w:val="8"/>
            <w:tcBorders>
              <w:right w:val="single" w:sz="2" w:space="0" w:color="auto"/>
            </w:tcBorders>
          </w:tcPr>
          <w:p w14:paraId="7E6D13EB" w14:textId="77777777" w:rsidR="00E11EF7" w:rsidRPr="00F01AF2" w:rsidRDefault="00E11EF7" w:rsidP="000D4EE8">
            <w:pPr>
              <w:spacing w:after="0" w:line="240" w:lineRule="auto"/>
              <w:jc w:val="both"/>
              <w:rPr>
                <w:rFonts w:ascii="Times New Roman" w:hAnsi="Times New Roman"/>
                <w:sz w:val="16"/>
                <w:szCs w:val="16"/>
              </w:rPr>
            </w:pPr>
            <w:r w:rsidRPr="00F01AF2">
              <w:rPr>
                <w:rFonts w:ascii="Times New Roman" w:hAnsi="Times New Roman"/>
                <w:b/>
                <w:bCs/>
                <w:sz w:val="16"/>
                <w:szCs w:val="16"/>
                <w:lang w:val="lt-LT"/>
              </w:rPr>
              <w:t>Aš, žemiau pasirašęs valstybinis veterinarijos gydytojas, patvirtinu, kad šio sertifikato I dalyje nurodyti akvakultūros gyvūnai ar jų produktai: /</w:t>
            </w:r>
            <w:r w:rsidR="00DF172F" w:rsidRPr="00F01AF2">
              <w:rPr>
                <w:rFonts w:ascii="Times New Roman" w:hAnsi="Times New Roman"/>
                <w:sz w:val="16"/>
                <w:szCs w:val="16"/>
              </w:rPr>
              <w:t xml:space="preserve">I, the undersigned official inspector/veterinarian, hereby certify that the aquaculture animals or products thereof referred to in Part I of this certificate: </w:t>
            </w:r>
            <w:r w:rsidR="00DF172F" w:rsidRPr="00F01AF2">
              <w:rPr>
                <w:rFonts w:ascii="Times New Roman" w:hAnsi="Times New Roman"/>
                <w:b/>
                <w:bCs/>
                <w:sz w:val="16"/>
                <w:szCs w:val="16"/>
              </w:rPr>
              <w:t xml:space="preserve">Ben aşağıda imzası bulunan resmi denetçi/veteriner, onaylarım ki bu sertifikanın 1. Kısmında atıfta bulunulan balıkçılık hayvanları veya bunların ürünleri: </w:t>
            </w:r>
          </w:p>
        </w:tc>
      </w:tr>
      <w:tr w:rsidR="00E11EF7" w:rsidRPr="00F01AF2" w14:paraId="21672C59" w14:textId="77777777" w:rsidTr="007910E8">
        <w:tblPrEx>
          <w:tblLook w:val="0000" w:firstRow="0" w:lastRow="0" w:firstColumn="0" w:lastColumn="0" w:noHBand="0" w:noVBand="0"/>
        </w:tblPrEx>
        <w:trPr>
          <w:trHeight w:val="441"/>
        </w:trPr>
        <w:tc>
          <w:tcPr>
            <w:tcW w:w="508" w:type="pct"/>
            <w:gridSpan w:val="2"/>
            <w:tcBorders>
              <w:left w:val="single" w:sz="2" w:space="0" w:color="auto"/>
            </w:tcBorders>
          </w:tcPr>
          <w:p w14:paraId="182325B1" w14:textId="77777777" w:rsidR="00E11EF7" w:rsidRPr="00F01AF2" w:rsidRDefault="00E11EF7" w:rsidP="0043572F">
            <w:pPr>
              <w:spacing w:after="0"/>
              <w:jc w:val="both"/>
              <w:rPr>
                <w:rFonts w:ascii="Times New Roman" w:hAnsi="Times New Roman"/>
                <w:sz w:val="16"/>
                <w:szCs w:val="16"/>
              </w:rPr>
            </w:pPr>
          </w:p>
        </w:tc>
        <w:tc>
          <w:tcPr>
            <w:tcW w:w="161" w:type="pct"/>
          </w:tcPr>
          <w:p w14:paraId="1769B1BF" w14:textId="77777777" w:rsidR="00E11EF7" w:rsidRPr="00F01AF2" w:rsidRDefault="00E11EF7" w:rsidP="000D4EE8">
            <w:pPr>
              <w:spacing w:after="0" w:line="240" w:lineRule="auto"/>
              <w:jc w:val="both"/>
              <w:rPr>
                <w:rFonts w:ascii="Times New Roman" w:hAnsi="Times New Roman"/>
                <w:sz w:val="16"/>
                <w:szCs w:val="16"/>
              </w:rPr>
            </w:pPr>
          </w:p>
        </w:tc>
        <w:tc>
          <w:tcPr>
            <w:tcW w:w="164" w:type="pct"/>
            <w:tcBorders>
              <w:left w:val="nil"/>
            </w:tcBorders>
          </w:tcPr>
          <w:p w14:paraId="4CD4B9F0" w14:textId="77777777" w:rsidR="00E11EF7" w:rsidRPr="00F01AF2" w:rsidRDefault="00E11EF7" w:rsidP="000D4EE8">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167" w:type="pct"/>
            <w:gridSpan w:val="6"/>
            <w:tcBorders>
              <w:right w:val="single" w:sz="2" w:space="0" w:color="auto"/>
            </w:tcBorders>
          </w:tcPr>
          <w:p w14:paraId="17EE05F4" w14:textId="77777777" w:rsidR="00E11EF7" w:rsidRPr="00F01AF2" w:rsidRDefault="00E11EF7" w:rsidP="004759AB">
            <w:pPr>
              <w:spacing w:after="0" w:line="240" w:lineRule="auto"/>
              <w:jc w:val="both"/>
              <w:rPr>
                <w:rFonts w:ascii="Times New Roman" w:hAnsi="Times New Roman"/>
                <w:sz w:val="16"/>
                <w:szCs w:val="16"/>
              </w:rPr>
            </w:pPr>
            <w:r w:rsidRPr="00F01AF2">
              <w:rPr>
                <w:rFonts w:ascii="Times New Roman" w:hAnsi="Times New Roman"/>
                <w:b/>
                <w:sz w:val="16"/>
                <w:szCs w:val="16"/>
                <w:lang w:val="lt-LT"/>
              </w:rPr>
              <w:t>yra kilę iš šalies / teritorijos, zonos ar teritorinio vieneto mano šalies kompetentingos in</w:t>
            </w:r>
            <w:r w:rsidR="006979AD" w:rsidRPr="00F01AF2">
              <w:rPr>
                <w:rFonts w:ascii="Times New Roman" w:hAnsi="Times New Roman"/>
                <w:b/>
                <w:sz w:val="16"/>
                <w:szCs w:val="16"/>
                <w:lang w:val="lt-LT"/>
              </w:rPr>
              <w:t>stitucijos paskelbto neužkrėstu</w:t>
            </w:r>
            <w:r w:rsidR="006979AD" w:rsidRPr="00F01AF2">
              <w:rPr>
                <w:rFonts w:ascii="Times New Roman" w:hAnsi="Times New Roman"/>
                <w:b/>
                <w:sz w:val="16"/>
                <w:szCs w:val="16"/>
                <w:lang w:val="lt-LT" w:eastAsia="bs-Latn-BA"/>
              </w:rPr>
              <w:t xml:space="preserve"> [VHS]  [IHN] [ILA] [KHV] </w:t>
            </w:r>
            <w:r w:rsidRPr="00F01AF2">
              <w:rPr>
                <w:rFonts w:ascii="Times New Roman" w:hAnsi="Times New Roman"/>
                <w:b/>
                <w:sz w:val="16"/>
                <w:szCs w:val="16"/>
                <w:lang w:val="lt-LT" w:eastAsia="bs-Latn-BA"/>
              </w:rPr>
              <w:t xml:space="preserve"> [baltme], </w:t>
            </w:r>
            <w:r w:rsidRPr="00F01AF2">
              <w:rPr>
                <w:rFonts w:ascii="Times New Roman" w:hAnsi="Times New Roman"/>
                <w:b/>
                <w:bCs/>
                <w:sz w:val="16"/>
                <w:szCs w:val="16"/>
                <w:lang w:eastAsia="bs-Latn-BA"/>
              </w:rPr>
              <w:t xml:space="preserve">kaip tai numatyta </w:t>
            </w:r>
            <w:r w:rsidRPr="00F01AF2">
              <w:rPr>
                <w:rFonts w:ascii="Times New Roman" w:hAnsi="Times New Roman"/>
                <w:b/>
                <w:sz w:val="16"/>
                <w:szCs w:val="16"/>
                <w:lang w:val="lt-LT"/>
              </w:rPr>
              <w:t>Direktyvoje 2006/88/EB VII skyriuje a</w:t>
            </w:r>
            <w:r w:rsidRPr="00F01AF2">
              <w:rPr>
                <w:rFonts w:ascii="Times New Roman" w:hAnsi="Times New Roman"/>
                <w:b/>
                <w:bCs/>
                <w:sz w:val="16"/>
                <w:szCs w:val="16"/>
                <w:lang w:eastAsia="bs-Latn-BA"/>
              </w:rPr>
              <w:t>r atitinkamuose OIE standartuose</w:t>
            </w:r>
            <w:r w:rsidRPr="00F01AF2">
              <w:rPr>
                <w:rFonts w:ascii="Times New Roman" w:hAnsi="Times New Roman"/>
                <w:bCs/>
                <w:sz w:val="16"/>
                <w:szCs w:val="16"/>
                <w:lang w:eastAsia="bs-Latn-BA"/>
              </w:rPr>
              <w:t>,</w:t>
            </w:r>
            <w:r w:rsidRPr="00F01AF2">
              <w:rPr>
                <w:rFonts w:ascii="Times New Roman" w:hAnsi="Times New Roman"/>
                <w:b/>
                <w:bCs/>
                <w:sz w:val="16"/>
                <w:szCs w:val="16"/>
                <w:lang w:eastAsia="bs-Latn-BA"/>
              </w:rPr>
              <w:t xml:space="preserve"> / </w:t>
            </w:r>
            <w:r w:rsidR="006979AD" w:rsidRPr="00F01AF2">
              <w:rPr>
                <w:rFonts w:ascii="Times New Roman" w:hAnsi="Times New Roman"/>
                <w:sz w:val="16"/>
                <w:szCs w:val="16"/>
              </w:rPr>
              <w:t>Originate from a country/territory, zone or compartment declared free from [VHS] [IHN] [ISA] [KHV] [White spot disease] in accordance with the relevant OIE Standard by the competent authority of my country/</w:t>
            </w:r>
            <w:r w:rsidR="006979AD" w:rsidRPr="00F01AF2">
              <w:rPr>
                <w:rFonts w:ascii="Times New Roman" w:hAnsi="Times New Roman"/>
                <w:bCs/>
                <w:sz w:val="16"/>
                <w:szCs w:val="16"/>
              </w:rPr>
              <w:t>Bulunduğum ülkenin yetkili otoritesi tarafından ilgili OIE Standardına uygun olarak [VHS] [IHN] [ISA] [KHV] [Beyaz benek hastalığı]’ndan arî olduğu beyan edilen bir ülkeden/ topraktan, bölgeden ya da bölümden gelmektedir.</w:t>
            </w:r>
            <w:r w:rsidR="006979AD" w:rsidRPr="00F01AF2">
              <w:rPr>
                <w:rFonts w:ascii="Times New Roman" w:hAnsi="Times New Roman"/>
                <w:b/>
                <w:bCs/>
                <w:sz w:val="16"/>
                <w:szCs w:val="16"/>
              </w:rPr>
              <w:t xml:space="preserve"> </w:t>
            </w:r>
          </w:p>
        </w:tc>
      </w:tr>
      <w:tr w:rsidR="00F01AF2" w:rsidRPr="00F01AF2" w14:paraId="1BC3280F" w14:textId="77777777" w:rsidTr="007910E8">
        <w:tblPrEx>
          <w:tblLook w:val="0000" w:firstRow="0" w:lastRow="0" w:firstColumn="0" w:lastColumn="0" w:noHBand="0" w:noVBand="0"/>
        </w:tblPrEx>
        <w:trPr>
          <w:trHeight w:val="450"/>
        </w:trPr>
        <w:tc>
          <w:tcPr>
            <w:tcW w:w="508" w:type="pct"/>
            <w:gridSpan w:val="2"/>
            <w:tcBorders>
              <w:left w:val="single" w:sz="2" w:space="0" w:color="auto"/>
            </w:tcBorders>
          </w:tcPr>
          <w:p w14:paraId="0E1D097C" w14:textId="77777777" w:rsidR="00E11EF7" w:rsidRPr="00F01AF2" w:rsidRDefault="00E11EF7" w:rsidP="0043572F">
            <w:pPr>
              <w:spacing w:after="0"/>
              <w:jc w:val="both"/>
              <w:rPr>
                <w:rFonts w:ascii="Times New Roman" w:hAnsi="Times New Roman"/>
                <w:sz w:val="16"/>
                <w:szCs w:val="16"/>
              </w:rPr>
            </w:pPr>
          </w:p>
        </w:tc>
        <w:tc>
          <w:tcPr>
            <w:tcW w:w="161" w:type="pct"/>
          </w:tcPr>
          <w:p w14:paraId="0B01818A" w14:textId="77777777" w:rsidR="00E11EF7" w:rsidRPr="00F01AF2" w:rsidRDefault="00E11EF7" w:rsidP="000D4EE8">
            <w:pPr>
              <w:spacing w:after="0" w:line="240" w:lineRule="auto"/>
              <w:jc w:val="both"/>
              <w:rPr>
                <w:rFonts w:ascii="Times New Roman" w:hAnsi="Times New Roman"/>
                <w:sz w:val="16"/>
                <w:szCs w:val="16"/>
              </w:rPr>
            </w:pPr>
          </w:p>
        </w:tc>
        <w:tc>
          <w:tcPr>
            <w:tcW w:w="164" w:type="pct"/>
            <w:tcBorders>
              <w:left w:val="nil"/>
            </w:tcBorders>
          </w:tcPr>
          <w:p w14:paraId="53D3340B" w14:textId="77777777" w:rsidR="00E11EF7" w:rsidRPr="00F01AF2" w:rsidRDefault="00E11EF7" w:rsidP="000D4EE8">
            <w:pPr>
              <w:spacing w:after="0" w:line="240" w:lineRule="auto"/>
              <w:jc w:val="both"/>
              <w:rPr>
                <w:rFonts w:ascii="Times New Roman" w:hAnsi="Times New Roman"/>
                <w:sz w:val="16"/>
                <w:szCs w:val="16"/>
              </w:rPr>
            </w:pPr>
            <w:r w:rsidRPr="00F01AF2">
              <w:rPr>
                <w:rFonts w:ascii="Times New Roman" w:hAnsi="Times New Roman"/>
                <w:sz w:val="16"/>
                <w:szCs w:val="16"/>
              </w:rPr>
              <w:t xml:space="preserve"> </w:t>
            </w:r>
          </w:p>
        </w:tc>
        <w:tc>
          <w:tcPr>
            <w:tcW w:w="282" w:type="pct"/>
            <w:gridSpan w:val="2"/>
            <w:tcBorders>
              <w:left w:val="nil"/>
            </w:tcBorders>
          </w:tcPr>
          <w:p w14:paraId="68806A94" w14:textId="77777777" w:rsidR="00E11EF7" w:rsidRPr="00F01AF2" w:rsidRDefault="00E11EF7" w:rsidP="00F45526">
            <w:pPr>
              <w:spacing w:after="0" w:line="240" w:lineRule="auto"/>
              <w:jc w:val="both"/>
              <w:rPr>
                <w:rFonts w:ascii="Times New Roman" w:hAnsi="Times New Roman"/>
                <w:sz w:val="16"/>
                <w:szCs w:val="16"/>
              </w:rPr>
            </w:pPr>
            <w:r w:rsidRPr="00F01AF2">
              <w:rPr>
                <w:rFonts w:ascii="Times New Roman" w:hAnsi="Times New Roman"/>
                <w:sz w:val="16"/>
                <w:szCs w:val="16"/>
                <w:lang w:val="mk-MK"/>
              </w:rPr>
              <w:t>(</w:t>
            </w:r>
            <w:r w:rsidRPr="00F01AF2">
              <w:rPr>
                <w:rFonts w:ascii="Times New Roman" w:hAnsi="Times New Roman"/>
                <w:sz w:val="16"/>
                <w:szCs w:val="16"/>
              </w:rPr>
              <w:t>i)</w:t>
            </w:r>
          </w:p>
        </w:tc>
        <w:tc>
          <w:tcPr>
            <w:tcW w:w="3885" w:type="pct"/>
            <w:gridSpan w:val="4"/>
            <w:tcBorders>
              <w:left w:val="nil"/>
              <w:right w:val="single" w:sz="2" w:space="0" w:color="auto"/>
            </w:tcBorders>
          </w:tcPr>
          <w:p w14:paraId="21858EC7" w14:textId="77777777" w:rsidR="00E11EF7" w:rsidRPr="00F01AF2" w:rsidRDefault="00E11EF7" w:rsidP="004F0F74">
            <w:pPr>
              <w:spacing w:after="0" w:line="240" w:lineRule="auto"/>
              <w:jc w:val="both"/>
              <w:rPr>
                <w:rFonts w:ascii="Times New Roman" w:hAnsi="Times New Roman"/>
                <w:sz w:val="16"/>
                <w:szCs w:val="16"/>
              </w:rPr>
            </w:pPr>
            <w:r w:rsidRPr="00F01AF2">
              <w:rPr>
                <w:rFonts w:ascii="Times New Roman" w:hAnsi="Times New Roman"/>
                <w:b/>
                <w:sz w:val="16"/>
                <w:szCs w:val="16"/>
                <w:lang w:val="lt-LT"/>
              </w:rPr>
              <w:t>kai apie atitinkamas ligas būtina pranešti kompetentingai institucijai, o kompetentingoji institucija privalo nedelsdama išnagrinėti pranešimus apie įtariamus užkrėtimo šia liga atvejus</w:t>
            </w:r>
            <w:r w:rsidRPr="00F01AF2">
              <w:rPr>
                <w:rFonts w:ascii="Times New Roman" w:hAnsi="Times New Roman"/>
                <w:b/>
                <w:sz w:val="16"/>
                <w:szCs w:val="16"/>
              </w:rPr>
              <w:t xml:space="preserve"> </w:t>
            </w:r>
            <w:r w:rsidRPr="00F01AF2">
              <w:rPr>
                <w:rFonts w:ascii="Times New Roman" w:hAnsi="Times New Roman"/>
                <w:sz w:val="16"/>
                <w:szCs w:val="16"/>
              </w:rPr>
              <w:t xml:space="preserve">/ </w:t>
            </w:r>
            <w:r w:rsidR="006979AD" w:rsidRPr="00F01AF2">
              <w:rPr>
                <w:rFonts w:ascii="Times New Roman" w:hAnsi="Times New Roman"/>
                <w:sz w:val="16"/>
                <w:szCs w:val="16"/>
              </w:rPr>
              <w:t>where the relevant diseases are notifiable to the competent authority and reports of suspicion of infection of the relevant disease must be immediately investigated by the competent authority /</w:t>
            </w:r>
            <w:r w:rsidR="006979AD" w:rsidRPr="00F01AF2">
              <w:rPr>
                <w:rFonts w:ascii="Times New Roman" w:hAnsi="Times New Roman"/>
                <w:bCs/>
                <w:sz w:val="16"/>
                <w:szCs w:val="16"/>
              </w:rPr>
              <w:t>ilgili hastalıkların yetkili otoriteye bildirimi zorunludur ve ilgili hastalığa ilişkin bulaşma şüphesi raporlarının, yetkili otorite tarafından derhal araştırılması gerekmektedir.</w:t>
            </w:r>
            <w:r w:rsidR="006979AD" w:rsidRPr="00F01AF2">
              <w:rPr>
                <w:rFonts w:ascii="Times New Roman" w:hAnsi="Times New Roman"/>
                <w:b/>
                <w:bCs/>
                <w:sz w:val="16"/>
                <w:szCs w:val="16"/>
              </w:rPr>
              <w:t xml:space="preserve"> </w:t>
            </w:r>
          </w:p>
        </w:tc>
      </w:tr>
      <w:tr w:rsidR="00F01AF2" w:rsidRPr="00F01AF2" w14:paraId="5C0E06F4" w14:textId="77777777" w:rsidTr="007910E8">
        <w:tblPrEx>
          <w:tblLook w:val="0000" w:firstRow="0" w:lastRow="0" w:firstColumn="0" w:lastColumn="0" w:noHBand="0" w:noVBand="0"/>
        </w:tblPrEx>
        <w:trPr>
          <w:trHeight w:val="297"/>
        </w:trPr>
        <w:tc>
          <w:tcPr>
            <w:tcW w:w="508" w:type="pct"/>
            <w:gridSpan w:val="2"/>
            <w:tcBorders>
              <w:left w:val="single" w:sz="2" w:space="0" w:color="auto"/>
            </w:tcBorders>
          </w:tcPr>
          <w:p w14:paraId="28E49108" w14:textId="77777777" w:rsidR="00E11EF7" w:rsidRPr="00F01AF2" w:rsidRDefault="00E11EF7" w:rsidP="0043572F">
            <w:pPr>
              <w:spacing w:after="0"/>
              <w:jc w:val="both"/>
              <w:rPr>
                <w:rFonts w:ascii="Times New Roman" w:hAnsi="Times New Roman"/>
                <w:sz w:val="16"/>
                <w:szCs w:val="16"/>
              </w:rPr>
            </w:pPr>
          </w:p>
        </w:tc>
        <w:tc>
          <w:tcPr>
            <w:tcW w:w="161" w:type="pct"/>
          </w:tcPr>
          <w:p w14:paraId="639CA19E" w14:textId="77777777" w:rsidR="00E11EF7" w:rsidRPr="00F01AF2" w:rsidRDefault="00E11EF7" w:rsidP="00EB1B8D">
            <w:pPr>
              <w:spacing w:after="0" w:line="240" w:lineRule="auto"/>
              <w:jc w:val="both"/>
              <w:rPr>
                <w:rFonts w:ascii="Times New Roman" w:hAnsi="Times New Roman"/>
                <w:sz w:val="16"/>
                <w:szCs w:val="16"/>
              </w:rPr>
            </w:pPr>
          </w:p>
        </w:tc>
        <w:tc>
          <w:tcPr>
            <w:tcW w:w="164" w:type="pct"/>
            <w:tcBorders>
              <w:left w:val="nil"/>
            </w:tcBorders>
          </w:tcPr>
          <w:p w14:paraId="0AF10FB4" w14:textId="77777777" w:rsidR="00E11EF7" w:rsidRPr="00F01AF2" w:rsidRDefault="00E11EF7" w:rsidP="00EB1B8D">
            <w:pPr>
              <w:spacing w:after="0" w:line="240" w:lineRule="auto"/>
              <w:jc w:val="both"/>
              <w:rPr>
                <w:rFonts w:ascii="Times New Roman" w:hAnsi="Times New Roman"/>
                <w:sz w:val="16"/>
                <w:szCs w:val="16"/>
              </w:rPr>
            </w:pPr>
          </w:p>
        </w:tc>
        <w:tc>
          <w:tcPr>
            <w:tcW w:w="282" w:type="pct"/>
            <w:gridSpan w:val="2"/>
            <w:tcBorders>
              <w:left w:val="nil"/>
            </w:tcBorders>
          </w:tcPr>
          <w:p w14:paraId="5CF4360B" w14:textId="77777777" w:rsidR="00E11EF7" w:rsidRPr="00F01AF2" w:rsidRDefault="00E11EF7" w:rsidP="00EB1B8D">
            <w:pPr>
              <w:spacing w:after="0" w:line="240" w:lineRule="auto"/>
              <w:jc w:val="both"/>
              <w:rPr>
                <w:rFonts w:ascii="Times New Roman" w:hAnsi="Times New Roman"/>
                <w:sz w:val="16"/>
                <w:szCs w:val="16"/>
              </w:rPr>
            </w:pPr>
            <w:r w:rsidRPr="00F01AF2">
              <w:rPr>
                <w:rFonts w:ascii="Times New Roman" w:hAnsi="Times New Roman"/>
                <w:sz w:val="16"/>
                <w:szCs w:val="16"/>
              </w:rPr>
              <w:t>(ii)</w:t>
            </w:r>
          </w:p>
        </w:tc>
        <w:tc>
          <w:tcPr>
            <w:tcW w:w="3885" w:type="pct"/>
            <w:gridSpan w:val="4"/>
            <w:tcBorders>
              <w:left w:val="nil"/>
              <w:right w:val="single" w:sz="2" w:space="0" w:color="auto"/>
            </w:tcBorders>
          </w:tcPr>
          <w:p w14:paraId="1FCA330B" w14:textId="77777777" w:rsidR="006979AD" w:rsidRPr="00F01AF2" w:rsidRDefault="00E11EF7" w:rsidP="003C060B">
            <w:pPr>
              <w:spacing w:after="0" w:line="240" w:lineRule="auto"/>
              <w:jc w:val="both"/>
              <w:rPr>
                <w:rFonts w:ascii="Times New Roman" w:hAnsi="Times New Roman"/>
                <w:sz w:val="16"/>
                <w:szCs w:val="16"/>
              </w:rPr>
            </w:pPr>
            <w:r w:rsidRPr="00F01AF2">
              <w:rPr>
                <w:rFonts w:ascii="Times New Roman" w:hAnsi="Times New Roman"/>
                <w:b/>
                <w:sz w:val="16"/>
                <w:szCs w:val="16"/>
              </w:rPr>
              <w:t>visi atitinkamoms ligoms imlių rūšių gyvūnai įvežami iš šia liga neužkrėsta paskelbtos teritorijos</w:t>
            </w:r>
            <w:r w:rsidRPr="00F01AF2">
              <w:rPr>
                <w:rFonts w:ascii="Times New Roman" w:hAnsi="Times New Roman"/>
                <w:b/>
                <w:sz w:val="16"/>
                <w:szCs w:val="16"/>
                <w:lang w:val="lt-LT"/>
              </w:rPr>
              <w:t xml:space="preserve">; ir </w:t>
            </w:r>
            <w:r w:rsidRPr="00F01AF2">
              <w:rPr>
                <w:rFonts w:ascii="Times New Roman" w:hAnsi="Times New Roman"/>
                <w:sz w:val="16"/>
                <w:szCs w:val="16"/>
                <w:lang w:val="lt-LT"/>
              </w:rPr>
              <w:t xml:space="preserve">/ </w:t>
            </w:r>
          </w:p>
          <w:p w14:paraId="2B14E7D1" w14:textId="77777777" w:rsidR="00E11EF7" w:rsidRPr="00F01AF2" w:rsidRDefault="006979AD" w:rsidP="006979AD">
            <w:pPr>
              <w:pStyle w:val="Default"/>
              <w:jc w:val="both"/>
              <w:rPr>
                <w:rFonts w:ascii="Times New Roman" w:hAnsi="Times New Roman" w:cs="Times New Roman"/>
                <w:color w:val="auto"/>
                <w:sz w:val="16"/>
                <w:szCs w:val="16"/>
              </w:rPr>
            </w:pPr>
            <w:r w:rsidRPr="00F01AF2">
              <w:rPr>
                <w:rFonts w:ascii="Times New Roman" w:hAnsi="Times New Roman" w:cs="Times New Roman"/>
                <w:color w:val="auto"/>
                <w:sz w:val="16"/>
                <w:szCs w:val="16"/>
              </w:rPr>
              <w:t>all introduction of species susceptible to the relevant diseases come from an area declared free of the disease, and/</w:t>
            </w:r>
            <w:r w:rsidRPr="00F01AF2">
              <w:rPr>
                <w:rFonts w:ascii="Times New Roman" w:hAnsi="Times New Roman" w:cs="Times New Roman"/>
                <w:bCs/>
                <w:color w:val="auto"/>
                <w:sz w:val="16"/>
                <w:szCs w:val="16"/>
              </w:rPr>
              <w:t xml:space="preserve">ilgili hastalıklar için duyarlı olarak bildirilen tüm türler, hastalıktan arî olarak beyan edilen bir alandan gelmektedir. Ve, </w:t>
            </w:r>
          </w:p>
        </w:tc>
      </w:tr>
      <w:tr w:rsidR="00F01AF2" w:rsidRPr="00F01AF2" w14:paraId="2B7F50EA" w14:textId="77777777" w:rsidTr="007910E8">
        <w:tblPrEx>
          <w:tblLook w:val="0000" w:firstRow="0" w:lastRow="0" w:firstColumn="0" w:lastColumn="0" w:noHBand="0" w:noVBand="0"/>
        </w:tblPrEx>
        <w:trPr>
          <w:trHeight w:val="324"/>
        </w:trPr>
        <w:tc>
          <w:tcPr>
            <w:tcW w:w="508" w:type="pct"/>
            <w:gridSpan w:val="2"/>
            <w:tcBorders>
              <w:left w:val="single" w:sz="2" w:space="0" w:color="auto"/>
            </w:tcBorders>
          </w:tcPr>
          <w:p w14:paraId="212DAA2A" w14:textId="77777777" w:rsidR="00E11EF7" w:rsidRPr="00F01AF2" w:rsidRDefault="00E11EF7" w:rsidP="0043572F">
            <w:pPr>
              <w:spacing w:after="0"/>
              <w:jc w:val="both"/>
              <w:rPr>
                <w:rFonts w:ascii="Times New Roman" w:hAnsi="Times New Roman"/>
                <w:sz w:val="16"/>
                <w:szCs w:val="16"/>
              </w:rPr>
            </w:pPr>
          </w:p>
        </w:tc>
        <w:tc>
          <w:tcPr>
            <w:tcW w:w="161" w:type="pct"/>
          </w:tcPr>
          <w:p w14:paraId="6FE5D9D5" w14:textId="77777777" w:rsidR="00E11EF7" w:rsidRPr="00F01AF2" w:rsidRDefault="00E11EF7" w:rsidP="00EB1B8D">
            <w:pPr>
              <w:spacing w:after="0" w:line="240" w:lineRule="auto"/>
              <w:jc w:val="both"/>
              <w:rPr>
                <w:rFonts w:ascii="Times New Roman" w:hAnsi="Times New Roman"/>
                <w:sz w:val="16"/>
                <w:szCs w:val="16"/>
              </w:rPr>
            </w:pPr>
          </w:p>
        </w:tc>
        <w:tc>
          <w:tcPr>
            <w:tcW w:w="164" w:type="pct"/>
            <w:tcBorders>
              <w:left w:val="nil"/>
            </w:tcBorders>
          </w:tcPr>
          <w:p w14:paraId="5FE2B2A5" w14:textId="77777777" w:rsidR="00E11EF7" w:rsidRPr="00F01AF2" w:rsidRDefault="00E11EF7" w:rsidP="00EB1B8D">
            <w:pPr>
              <w:spacing w:after="0" w:line="240" w:lineRule="auto"/>
              <w:jc w:val="both"/>
              <w:rPr>
                <w:rFonts w:ascii="Times New Roman" w:hAnsi="Times New Roman"/>
                <w:sz w:val="16"/>
                <w:szCs w:val="16"/>
              </w:rPr>
            </w:pPr>
          </w:p>
        </w:tc>
        <w:tc>
          <w:tcPr>
            <w:tcW w:w="282" w:type="pct"/>
            <w:gridSpan w:val="2"/>
            <w:tcBorders>
              <w:left w:val="nil"/>
            </w:tcBorders>
          </w:tcPr>
          <w:p w14:paraId="16EC3DEF" w14:textId="77777777" w:rsidR="00E11EF7" w:rsidRPr="00F01AF2" w:rsidRDefault="00E11EF7" w:rsidP="00EB1B8D">
            <w:pPr>
              <w:spacing w:after="0" w:line="240" w:lineRule="auto"/>
              <w:jc w:val="both"/>
              <w:rPr>
                <w:rFonts w:ascii="Times New Roman" w:hAnsi="Times New Roman"/>
                <w:sz w:val="16"/>
                <w:szCs w:val="16"/>
              </w:rPr>
            </w:pPr>
            <w:r w:rsidRPr="00F01AF2">
              <w:rPr>
                <w:rFonts w:ascii="Times New Roman" w:hAnsi="Times New Roman"/>
                <w:sz w:val="16"/>
                <w:szCs w:val="16"/>
              </w:rPr>
              <w:t>(iii)</w:t>
            </w:r>
          </w:p>
        </w:tc>
        <w:tc>
          <w:tcPr>
            <w:tcW w:w="3885" w:type="pct"/>
            <w:gridSpan w:val="4"/>
            <w:tcBorders>
              <w:left w:val="nil"/>
              <w:right w:val="single" w:sz="2" w:space="0" w:color="auto"/>
            </w:tcBorders>
          </w:tcPr>
          <w:p w14:paraId="0010B313" w14:textId="77777777" w:rsidR="00F235F9" w:rsidRPr="00F01AF2" w:rsidRDefault="00E11EF7" w:rsidP="004F0F74">
            <w:pPr>
              <w:shd w:val="clear" w:color="auto" w:fill="FFFFFF"/>
              <w:spacing w:after="0" w:line="240" w:lineRule="auto"/>
              <w:jc w:val="both"/>
              <w:rPr>
                <w:rFonts w:ascii="Times New Roman" w:hAnsi="Times New Roman"/>
                <w:sz w:val="16"/>
                <w:szCs w:val="16"/>
              </w:rPr>
            </w:pPr>
            <w:r w:rsidRPr="00F01AF2">
              <w:rPr>
                <w:rFonts w:ascii="Times New Roman" w:hAnsi="Times New Roman"/>
                <w:b/>
                <w:sz w:val="16"/>
                <w:szCs w:val="16"/>
              </w:rPr>
              <w:t>atitinkamoms ligoms imlių rūšių gyvūnai nevakcinuojami nuo šių ligų</w:t>
            </w:r>
            <w:r w:rsidRPr="00F01AF2">
              <w:rPr>
                <w:rFonts w:ascii="Times New Roman" w:hAnsi="Times New Roman"/>
                <w:sz w:val="16"/>
                <w:szCs w:val="16"/>
                <w:lang w:val="lt-LT"/>
              </w:rPr>
              <w:t xml:space="preserve"> / </w:t>
            </w:r>
          </w:p>
          <w:p w14:paraId="1BB28AB0" w14:textId="77777777" w:rsidR="00E11EF7" w:rsidRPr="00F01AF2" w:rsidRDefault="00F235F9" w:rsidP="00F235F9">
            <w:pPr>
              <w:pStyle w:val="Default"/>
              <w:jc w:val="both"/>
              <w:rPr>
                <w:rFonts w:ascii="Times New Roman" w:hAnsi="Times New Roman" w:cs="Times New Roman"/>
                <w:color w:val="auto"/>
                <w:sz w:val="16"/>
                <w:szCs w:val="16"/>
              </w:rPr>
            </w:pPr>
            <w:r w:rsidRPr="00F01AF2">
              <w:rPr>
                <w:rFonts w:ascii="Times New Roman" w:hAnsi="Times New Roman" w:cs="Times New Roman"/>
                <w:color w:val="auto"/>
                <w:sz w:val="16"/>
                <w:szCs w:val="16"/>
              </w:rPr>
              <w:t>species susceptible to the relevant diseases are not vaccinated against the relevant diseases]/</w:t>
            </w:r>
            <w:r w:rsidRPr="00F01AF2">
              <w:rPr>
                <w:rFonts w:ascii="Times New Roman" w:hAnsi="Times New Roman" w:cs="Times New Roman"/>
                <w:bCs/>
                <w:color w:val="auto"/>
                <w:sz w:val="16"/>
                <w:szCs w:val="16"/>
              </w:rPr>
              <w:t>ilgili hastalıklar için duyarlı türler, ilgili hastalıklara karşı aşılanmamıştır]</w:t>
            </w:r>
          </w:p>
        </w:tc>
      </w:tr>
      <w:tr w:rsidR="003B241B" w:rsidRPr="00F01AF2" w14:paraId="30385930" w14:textId="77777777" w:rsidTr="007910E8">
        <w:tblPrEx>
          <w:tblLook w:val="0000" w:firstRow="0" w:lastRow="0" w:firstColumn="0" w:lastColumn="0" w:noHBand="0" w:noVBand="0"/>
        </w:tblPrEx>
        <w:trPr>
          <w:trHeight w:val="279"/>
        </w:trPr>
        <w:tc>
          <w:tcPr>
            <w:tcW w:w="508" w:type="pct"/>
            <w:gridSpan w:val="2"/>
            <w:tcBorders>
              <w:left w:val="single" w:sz="2" w:space="0" w:color="auto"/>
            </w:tcBorders>
          </w:tcPr>
          <w:p w14:paraId="4E4FF35A" w14:textId="77777777" w:rsidR="00E11EF7" w:rsidRPr="00F01AF2" w:rsidRDefault="00E11EF7" w:rsidP="00653F7D">
            <w:pPr>
              <w:spacing w:after="0"/>
              <w:jc w:val="right"/>
              <w:rPr>
                <w:rFonts w:ascii="Times New Roman" w:hAnsi="Times New Roman"/>
                <w:sz w:val="16"/>
                <w:szCs w:val="16"/>
              </w:rPr>
            </w:pPr>
            <w:r w:rsidRPr="00F01AF2">
              <w:rPr>
                <w:rFonts w:ascii="Times New Roman" w:hAnsi="Times New Roman"/>
                <w:b/>
                <w:sz w:val="16"/>
                <w:szCs w:val="16"/>
              </w:rPr>
              <w:t>II.2.3.</w:t>
            </w:r>
          </w:p>
        </w:tc>
        <w:tc>
          <w:tcPr>
            <w:tcW w:w="4492" w:type="pct"/>
            <w:gridSpan w:val="8"/>
            <w:tcBorders>
              <w:right w:val="single" w:sz="2" w:space="0" w:color="auto"/>
            </w:tcBorders>
          </w:tcPr>
          <w:p w14:paraId="6C37B56F" w14:textId="77777777" w:rsidR="00E11EF7" w:rsidRPr="00F01AF2" w:rsidRDefault="00E11EF7" w:rsidP="00EB1B8D">
            <w:pPr>
              <w:spacing w:after="0" w:line="240" w:lineRule="auto"/>
              <w:jc w:val="both"/>
              <w:rPr>
                <w:rFonts w:ascii="Times New Roman" w:hAnsi="Times New Roman"/>
                <w:b/>
                <w:bCs/>
                <w:sz w:val="16"/>
                <w:szCs w:val="16"/>
              </w:rPr>
            </w:pPr>
            <w:r w:rsidRPr="00F01AF2">
              <w:rPr>
                <w:rFonts w:ascii="Times New Roman" w:hAnsi="Times New Roman"/>
                <w:b/>
                <w:sz w:val="16"/>
                <w:szCs w:val="16"/>
                <w:lang w:val="lt-LT" w:eastAsia="bs-Latn-BA"/>
              </w:rPr>
              <w:t>Vežimo ir ženklinimo reikalavimai</w:t>
            </w:r>
            <w:r w:rsidRPr="00F01AF2">
              <w:rPr>
                <w:rFonts w:ascii="Times New Roman" w:hAnsi="Times New Roman"/>
                <w:b/>
                <w:bCs/>
                <w:sz w:val="16"/>
                <w:szCs w:val="16"/>
              </w:rPr>
              <w:t xml:space="preserve"> /</w:t>
            </w:r>
            <w:r w:rsidR="00F235F9" w:rsidRPr="00F01AF2">
              <w:rPr>
                <w:rFonts w:ascii="Times New Roman" w:hAnsi="Times New Roman"/>
                <w:sz w:val="16"/>
                <w:szCs w:val="16"/>
              </w:rPr>
              <w:t xml:space="preserve">Transport and labelling requirements </w:t>
            </w:r>
            <w:r w:rsidR="00F235F9" w:rsidRPr="00F01AF2">
              <w:rPr>
                <w:rFonts w:ascii="Times New Roman" w:hAnsi="Times New Roman"/>
                <w:b/>
                <w:bCs/>
                <w:sz w:val="16"/>
                <w:szCs w:val="16"/>
              </w:rPr>
              <w:t xml:space="preserve">/ </w:t>
            </w:r>
            <w:r w:rsidR="00F235F9" w:rsidRPr="00F01AF2">
              <w:rPr>
                <w:rFonts w:ascii="Times New Roman" w:hAnsi="Times New Roman"/>
                <w:bCs/>
                <w:sz w:val="16"/>
                <w:szCs w:val="16"/>
              </w:rPr>
              <w:t>Nakliye ve etiketleme gereksinimleri</w:t>
            </w:r>
            <w:r w:rsidR="00F235F9" w:rsidRPr="00F01AF2">
              <w:rPr>
                <w:rFonts w:ascii="Times New Roman" w:hAnsi="Times New Roman"/>
                <w:b/>
                <w:bCs/>
                <w:sz w:val="16"/>
                <w:szCs w:val="16"/>
              </w:rPr>
              <w:t xml:space="preserve"> </w:t>
            </w:r>
          </w:p>
        </w:tc>
      </w:tr>
      <w:tr w:rsidR="003B241B" w:rsidRPr="00F01AF2" w14:paraId="5870D325" w14:textId="77777777" w:rsidTr="007910E8">
        <w:tblPrEx>
          <w:tblLook w:val="0000" w:firstRow="0" w:lastRow="0" w:firstColumn="0" w:lastColumn="0" w:noHBand="0" w:noVBand="0"/>
        </w:tblPrEx>
        <w:trPr>
          <w:trHeight w:val="324"/>
        </w:trPr>
        <w:tc>
          <w:tcPr>
            <w:tcW w:w="508" w:type="pct"/>
            <w:gridSpan w:val="2"/>
            <w:tcBorders>
              <w:left w:val="single" w:sz="2" w:space="0" w:color="auto"/>
            </w:tcBorders>
          </w:tcPr>
          <w:p w14:paraId="7CC255A2" w14:textId="77777777" w:rsidR="00E11EF7" w:rsidRPr="00F01AF2" w:rsidRDefault="00E11EF7" w:rsidP="00653F7D">
            <w:pPr>
              <w:spacing w:after="0"/>
              <w:jc w:val="right"/>
              <w:rPr>
                <w:rFonts w:ascii="Times New Roman" w:hAnsi="Times New Roman"/>
                <w:b/>
                <w:sz w:val="16"/>
                <w:szCs w:val="16"/>
              </w:rPr>
            </w:pPr>
          </w:p>
        </w:tc>
        <w:tc>
          <w:tcPr>
            <w:tcW w:w="4492" w:type="pct"/>
            <w:gridSpan w:val="8"/>
            <w:tcBorders>
              <w:right w:val="single" w:sz="2" w:space="0" w:color="auto"/>
            </w:tcBorders>
          </w:tcPr>
          <w:p w14:paraId="465C27D4" w14:textId="77777777" w:rsidR="00E11EF7" w:rsidRPr="00F01AF2" w:rsidRDefault="00E11EF7" w:rsidP="00F235F9">
            <w:pPr>
              <w:spacing w:after="0" w:line="240" w:lineRule="auto"/>
              <w:jc w:val="both"/>
              <w:rPr>
                <w:rFonts w:ascii="Times New Roman" w:hAnsi="Times New Roman"/>
                <w:sz w:val="16"/>
                <w:szCs w:val="16"/>
              </w:rPr>
            </w:pPr>
            <w:r w:rsidRPr="00F01AF2">
              <w:rPr>
                <w:rFonts w:ascii="Times New Roman" w:hAnsi="Times New Roman"/>
                <w:b/>
                <w:bCs/>
                <w:sz w:val="16"/>
                <w:szCs w:val="16"/>
                <w:lang w:val="lt-LT"/>
              </w:rPr>
              <w:t xml:space="preserve">Aš, žemiau pasirašęs valstybinis veterinarijos gydytojas, patvirtinu, kad: / </w:t>
            </w:r>
            <w:r w:rsidR="00F235F9" w:rsidRPr="00F01AF2">
              <w:rPr>
                <w:rFonts w:ascii="Times New Roman" w:hAnsi="Times New Roman"/>
                <w:sz w:val="16"/>
                <w:szCs w:val="16"/>
              </w:rPr>
              <w:t xml:space="preserve">I, the undersigned official inspector/veterinarian, hereby certify that:/ </w:t>
            </w:r>
            <w:r w:rsidR="00F235F9" w:rsidRPr="00F01AF2">
              <w:rPr>
                <w:rFonts w:ascii="Times New Roman" w:hAnsi="Times New Roman"/>
                <w:bCs/>
                <w:sz w:val="16"/>
                <w:szCs w:val="16"/>
              </w:rPr>
              <w:t>Ben aşağıda imzası bulunan resmi denetçi/veteriner, aşağıda yazılı hususları onaylarım:</w:t>
            </w:r>
            <w:r w:rsidR="00F235F9" w:rsidRPr="00F01AF2">
              <w:rPr>
                <w:b/>
                <w:bCs/>
                <w:sz w:val="14"/>
                <w:szCs w:val="14"/>
              </w:rPr>
              <w:t xml:space="preserve"> </w:t>
            </w:r>
          </w:p>
        </w:tc>
      </w:tr>
      <w:tr w:rsidR="00E11EF7" w:rsidRPr="00F01AF2" w14:paraId="1C6B691F" w14:textId="77777777" w:rsidTr="007910E8">
        <w:tblPrEx>
          <w:tblLook w:val="0000" w:firstRow="0" w:lastRow="0" w:firstColumn="0" w:lastColumn="0" w:noHBand="0" w:noVBand="0"/>
        </w:tblPrEx>
        <w:trPr>
          <w:trHeight w:val="171"/>
        </w:trPr>
        <w:tc>
          <w:tcPr>
            <w:tcW w:w="508" w:type="pct"/>
            <w:gridSpan w:val="2"/>
            <w:tcBorders>
              <w:left w:val="single" w:sz="2" w:space="0" w:color="auto"/>
            </w:tcBorders>
          </w:tcPr>
          <w:p w14:paraId="7B611831" w14:textId="77777777" w:rsidR="00E11EF7" w:rsidRPr="00F01AF2" w:rsidRDefault="00E11EF7" w:rsidP="0043572F">
            <w:pPr>
              <w:spacing w:after="0"/>
              <w:jc w:val="both"/>
              <w:rPr>
                <w:rFonts w:ascii="Times New Roman" w:hAnsi="Times New Roman"/>
                <w:sz w:val="16"/>
                <w:szCs w:val="16"/>
              </w:rPr>
            </w:pPr>
          </w:p>
        </w:tc>
        <w:tc>
          <w:tcPr>
            <w:tcW w:w="468" w:type="pct"/>
            <w:gridSpan w:val="3"/>
          </w:tcPr>
          <w:p w14:paraId="56EA0344" w14:textId="77777777" w:rsidR="00E11EF7" w:rsidRPr="00F01AF2" w:rsidRDefault="00E11EF7" w:rsidP="0043572F">
            <w:pPr>
              <w:spacing w:after="0"/>
              <w:jc w:val="both"/>
              <w:rPr>
                <w:rFonts w:ascii="Times New Roman" w:hAnsi="Times New Roman"/>
                <w:sz w:val="16"/>
                <w:szCs w:val="16"/>
              </w:rPr>
            </w:pPr>
            <w:r w:rsidRPr="00F01AF2">
              <w:rPr>
                <w:rFonts w:ascii="Times New Roman" w:hAnsi="Times New Roman"/>
                <w:b/>
                <w:sz w:val="16"/>
                <w:szCs w:val="16"/>
              </w:rPr>
              <w:t>II.2.3.1.</w:t>
            </w:r>
          </w:p>
        </w:tc>
        <w:tc>
          <w:tcPr>
            <w:tcW w:w="4024" w:type="pct"/>
            <w:gridSpan w:val="5"/>
            <w:tcBorders>
              <w:left w:val="nil"/>
              <w:right w:val="single" w:sz="2" w:space="0" w:color="auto"/>
            </w:tcBorders>
          </w:tcPr>
          <w:p w14:paraId="6A8C1E18" w14:textId="77777777" w:rsidR="00E11EF7" w:rsidRPr="00F01AF2" w:rsidRDefault="00E11EF7" w:rsidP="00684480">
            <w:pPr>
              <w:shd w:val="clear" w:color="auto" w:fill="FFFFFF"/>
              <w:tabs>
                <w:tab w:val="left" w:pos="634"/>
              </w:tabs>
              <w:spacing w:after="0" w:line="240" w:lineRule="auto"/>
              <w:jc w:val="both"/>
              <w:rPr>
                <w:rFonts w:ascii="Times New Roman" w:hAnsi="Times New Roman"/>
                <w:sz w:val="16"/>
                <w:szCs w:val="16"/>
              </w:rPr>
            </w:pPr>
            <w:r w:rsidRPr="00F01AF2">
              <w:rPr>
                <w:rFonts w:ascii="Times New Roman" w:hAnsi="Times New Roman"/>
                <w:b/>
                <w:sz w:val="16"/>
                <w:szCs w:val="16"/>
                <w:lang w:val="lt-LT" w:eastAsia="bs-Latn-BA"/>
              </w:rPr>
              <w:t xml:space="preserve">anksčiau nurodyti akvakultūros gyvūnai laikomi sąlygomis, įskaitant vandens kokybę, nekeičiančiomis jų sveikatos būklės; / </w:t>
            </w:r>
            <w:r w:rsidR="00753E6A" w:rsidRPr="00F01AF2">
              <w:rPr>
                <w:rFonts w:ascii="Times New Roman" w:hAnsi="Times New Roman"/>
                <w:sz w:val="16"/>
                <w:szCs w:val="16"/>
              </w:rPr>
              <w:t xml:space="preserve">the aquaculture animals referred to above are placed under conditions, including with a water quality, that do not alter their health status; </w:t>
            </w:r>
            <w:r w:rsidR="00753E6A" w:rsidRPr="00F01AF2">
              <w:rPr>
                <w:rFonts w:ascii="Times New Roman" w:hAnsi="Times New Roman"/>
                <w:bCs/>
                <w:sz w:val="16"/>
                <w:szCs w:val="16"/>
              </w:rPr>
              <w:t>yukarıda belirtilen balıkçılık hayvanları, suyun kalitesi de dâhil olmak üzere, sağlık statülerini değiştirmeyecek koşullar altında yerleştirilmiştir.</w:t>
            </w:r>
            <w:r w:rsidR="00753E6A" w:rsidRPr="00F01AF2">
              <w:rPr>
                <w:rFonts w:ascii="Times New Roman" w:hAnsi="Times New Roman"/>
                <w:b/>
                <w:bCs/>
                <w:sz w:val="16"/>
                <w:szCs w:val="16"/>
              </w:rPr>
              <w:t xml:space="preserve"> </w:t>
            </w:r>
          </w:p>
        </w:tc>
      </w:tr>
      <w:tr w:rsidR="00E11EF7" w:rsidRPr="00F01AF2" w14:paraId="7ED31110" w14:textId="77777777" w:rsidTr="007910E8">
        <w:tblPrEx>
          <w:tblLook w:val="0000" w:firstRow="0" w:lastRow="0" w:firstColumn="0" w:lastColumn="0" w:noHBand="0" w:noVBand="0"/>
        </w:tblPrEx>
        <w:trPr>
          <w:trHeight w:val="171"/>
        </w:trPr>
        <w:tc>
          <w:tcPr>
            <w:tcW w:w="508" w:type="pct"/>
            <w:gridSpan w:val="2"/>
            <w:tcBorders>
              <w:left w:val="single" w:sz="2" w:space="0" w:color="auto"/>
            </w:tcBorders>
          </w:tcPr>
          <w:p w14:paraId="5FAC7B0A" w14:textId="77777777" w:rsidR="00E11EF7" w:rsidRPr="00F01AF2" w:rsidRDefault="00E11EF7" w:rsidP="0043572F">
            <w:pPr>
              <w:spacing w:after="0"/>
              <w:jc w:val="both"/>
              <w:rPr>
                <w:rFonts w:ascii="Times New Roman" w:hAnsi="Times New Roman"/>
                <w:sz w:val="16"/>
                <w:szCs w:val="16"/>
              </w:rPr>
            </w:pPr>
          </w:p>
        </w:tc>
        <w:tc>
          <w:tcPr>
            <w:tcW w:w="468" w:type="pct"/>
            <w:gridSpan w:val="3"/>
          </w:tcPr>
          <w:p w14:paraId="76F911FC" w14:textId="77777777" w:rsidR="00E11EF7" w:rsidRPr="00F01AF2" w:rsidRDefault="00E11EF7" w:rsidP="0043572F">
            <w:pPr>
              <w:spacing w:after="0"/>
              <w:jc w:val="both"/>
              <w:rPr>
                <w:rFonts w:ascii="Times New Roman" w:hAnsi="Times New Roman"/>
                <w:sz w:val="16"/>
                <w:szCs w:val="16"/>
              </w:rPr>
            </w:pPr>
            <w:r w:rsidRPr="00F01AF2">
              <w:rPr>
                <w:rFonts w:ascii="Times New Roman" w:hAnsi="Times New Roman"/>
                <w:b/>
                <w:sz w:val="16"/>
                <w:szCs w:val="16"/>
              </w:rPr>
              <w:t>II.2.3.2.</w:t>
            </w:r>
          </w:p>
        </w:tc>
        <w:tc>
          <w:tcPr>
            <w:tcW w:w="4024" w:type="pct"/>
            <w:gridSpan w:val="5"/>
            <w:tcBorders>
              <w:left w:val="nil"/>
              <w:right w:val="single" w:sz="2" w:space="0" w:color="auto"/>
            </w:tcBorders>
          </w:tcPr>
          <w:p w14:paraId="4C33EB34" w14:textId="77777777" w:rsidR="00E11EF7" w:rsidRPr="00F01AF2" w:rsidRDefault="00E11EF7" w:rsidP="00684480">
            <w:pPr>
              <w:shd w:val="clear" w:color="auto" w:fill="FFFFFF"/>
              <w:tabs>
                <w:tab w:val="left" w:pos="634"/>
              </w:tabs>
              <w:spacing w:after="0" w:line="240" w:lineRule="auto"/>
              <w:jc w:val="both"/>
              <w:rPr>
                <w:rFonts w:ascii="Times New Roman" w:hAnsi="Times New Roman"/>
                <w:sz w:val="16"/>
                <w:szCs w:val="16"/>
              </w:rPr>
            </w:pPr>
            <w:r w:rsidRPr="00F01AF2">
              <w:rPr>
                <w:rFonts w:ascii="Times New Roman" w:hAnsi="Times New Roman"/>
                <w:b/>
                <w:sz w:val="16"/>
                <w:szCs w:val="16"/>
                <w:lang w:val="lt-LT"/>
              </w:rPr>
              <w:t>vežimo talpykla ar mažasis žvejybos traleris prieš pakrovimą yra švarūs ir išdezinfekuoti arba anksčiau nebuvo naudoti; ir</w:t>
            </w:r>
            <w:r w:rsidRPr="00F01AF2">
              <w:rPr>
                <w:rFonts w:ascii="Times New Roman" w:hAnsi="Times New Roman"/>
                <w:sz w:val="16"/>
                <w:szCs w:val="16"/>
                <w:lang w:val="lt-LT"/>
              </w:rPr>
              <w:t xml:space="preserve"> / </w:t>
            </w:r>
            <w:r w:rsidR="004F47B5" w:rsidRPr="00F01AF2">
              <w:rPr>
                <w:rFonts w:ascii="Times New Roman" w:hAnsi="Times New Roman"/>
                <w:sz w:val="16"/>
                <w:szCs w:val="16"/>
              </w:rPr>
              <w:t>the transport container or well boat prior to loading is clean and disinfected or previously unused; and</w:t>
            </w:r>
            <w:r w:rsidR="00C5394D">
              <w:rPr>
                <w:rFonts w:ascii="Times New Roman" w:hAnsi="Times New Roman"/>
                <w:sz w:val="16"/>
                <w:szCs w:val="16"/>
              </w:rPr>
              <w:t xml:space="preserve">/ </w:t>
            </w:r>
            <w:r w:rsidR="004F47B5" w:rsidRPr="00F01AF2">
              <w:rPr>
                <w:rFonts w:ascii="Times New Roman" w:hAnsi="Times New Roman"/>
                <w:sz w:val="16"/>
                <w:szCs w:val="16"/>
              </w:rPr>
              <w:t xml:space="preserve"> </w:t>
            </w:r>
            <w:r w:rsidR="004F47B5" w:rsidRPr="00F01AF2">
              <w:rPr>
                <w:rFonts w:ascii="Times New Roman" w:hAnsi="Times New Roman"/>
                <w:bCs/>
                <w:sz w:val="16"/>
                <w:szCs w:val="16"/>
              </w:rPr>
              <w:t xml:space="preserve">nakliye konteynırı veya balıkçı gemisi yükleme öncesinde temiz ve dezenfekte edilmiştir veya öncesinde kullanılmamıştır. ve </w:t>
            </w:r>
          </w:p>
        </w:tc>
      </w:tr>
      <w:tr w:rsidR="00E11EF7" w:rsidRPr="00F01AF2" w14:paraId="1C1ABAC6" w14:textId="77777777" w:rsidTr="007910E8">
        <w:tblPrEx>
          <w:tblLook w:val="0000" w:firstRow="0" w:lastRow="0" w:firstColumn="0" w:lastColumn="0" w:noHBand="0" w:noVBand="0"/>
        </w:tblPrEx>
        <w:trPr>
          <w:trHeight w:val="171"/>
        </w:trPr>
        <w:tc>
          <w:tcPr>
            <w:tcW w:w="508" w:type="pct"/>
            <w:gridSpan w:val="2"/>
            <w:tcBorders>
              <w:left w:val="single" w:sz="2" w:space="0" w:color="auto"/>
            </w:tcBorders>
          </w:tcPr>
          <w:p w14:paraId="02429797" w14:textId="77777777" w:rsidR="00E11EF7" w:rsidRPr="00F01AF2" w:rsidRDefault="00E11EF7" w:rsidP="0043572F">
            <w:pPr>
              <w:spacing w:after="0"/>
              <w:jc w:val="both"/>
              <w:rPr>
                <w:rFonts w:ascii="Times New Roman" w:hAnsi="Times New Roman"/>
                <w:sz w:val="16"/>
                <w:szCs w:val="16"/>
              </w:rPr>
            </w:pPr>
          </w:p>
        </w:tc>
        <w:tc>
          <w:tcPr>
            <w:tcW w:w="468" w:type="pct"/>
            <w:gridSpan w:val="3"/>
          </w:tcPr>
          <w:p w14:paraId="4FBE2A3C" w14:textId="77777777" w:rsidR="00E11EF7" w:rsidRPr="00F01AF2" w:rsidRDefault="00E11EF7" w:rsidP="0043572F">
            <w:pPr>
              <w:spacing w:after="0"/>
              <w:jc w:val="both"/>
              <w:rPr>
                <w:rFonts w:ascii="Times New Roman" w:hAnsi="Times New Roman"/>
                <w:sz w:val="16"/>
                <w:szCs w:val="16"/>
              </w:rPr>
            </w:pPr>
            <w:r w:rsidRPr="00F01AF2">
              <w:rPr>
                <w:rFonts w:ascii="Times New Roman" w:hAnsi="Times New Roman"/>
                <w:b/>
                <w:sz w:val="16"/>
                <w:szCs w:val="16"/>
              </w:rPr>
              <w:t>II.2.3.3.</w:t>
            </w:r>
          </w:p>
        </w:tc>
        <w:tc>
          <w:tcPr>
            <w:tcW w:w="4024" w:type="pct"/>
            <w:gridSpan w:val="5"/>
            <w:tcBorders>
              <w:left w:val="nil"/>
              <w:right w:val="single" w:sz="2" w:space="0" w:color="auto"/>
            </w:tcBorders>
          </w:tcPr>
          <w:p w14:paraId="4D672A59" w14:textId="77777777" w:rsidR="00FD2ECD" w:rsidRPr="00F01AF2" w:rsidRDefault="00E11EF7" w:rsidP="007012C1">
            <w:pPr>
              <w:shd w:val="clear" w:color="auto" w:fill="FFFFFF"/>
              <w:tabs>
                <w:tab w:val="left" w:pos="634"/>
              </w:tabs>
              <w:spacing w:after="0" w:line="240" w:lineRule="auto"/>
              <w:jc w:val="both"/>
              <w:rPr>
                <w:rFonts w:ascii="Times New Roman" w:hAnsi="Times New Roman"/>
                <w:sz w:val="16"/>
                <w:szCs w:val="16"/>
              </w:rPr>
            </w:pPr>
            <w:r w:rsidRPr="00F01AF2">
              <w:rPr>
                <w:rFonts w:ascii="Times New Roman" w:hAnsi="Times New Roman"/>
                <w:b/>
                <w:sz w:val="16"/>
                <w:szCs w:val="16"/>
              </w:rPr>
              <w:t xml:space="preserve">siuntos tapatumas nustatomas iš talpyklos išorėje arba, vežant mažuoju žvejybos traleriu, laivo manifeste esančios įskaitomos etiketės su atitinkama informacija, nurodyta šio sertifikato I dalies </w:t>
            </w:r>
            <w:r w:rsidRPr="00F01AF2">
              <w:rPr>
                <w:rFonts w:ascii="Times New Roman" w:hAnsi="Times New Roman"/>
                <w:b/>
                <w:sz w:val="16"/>
                <w:szCs w:val="16"/>
                <w:lang w:val="lt-LT" w:eastAsia="bs-Latn-BA"/>
              </w:rPr>
              <w:t>I.7–I.11 langeliuose ir tokio užrašo:/</w:t>
            </w:r>
            <w:r w:rsidRPr="00F01AF2">
              <w:rPr>
                <w:rFonts w:ascii="Times New Roman" w:hAnsi="Times New Roman"/>
                <w:sz w:val="16"/>
                <w:szCs w:val="16"/>
                <w:lang w:val="lt-LT" w:eastAsia="bs-Latn-BA"/>
              </w:rPr>
              <w:t xml:space="preserve"> </w:t>
            </w:r>
          </w:p>
          <w:p w14:paraId="09D06E0E" w14:textId="77777777" w:rsidR="00E11EF7" w:rsidRPr="00F01AF2" w:rsidRDefault="00FD2ECD" w:rsidP="00FD2ECD">
            <w:pPr>
              <w:pStyle w:val="Default"/>
              <w:jc w:val="both"/>
              <w:rPr>
                <w:rFonts w:ascii="Times New Roman" w:hAnsi="Times New Roman" w:cs="Times New Roman"/>
                <w:color w:val="auto"/>
                <w:sz w:val="16"/>
                <w:szCs w:val="16"/>
              </w:rPr>
            </w:pPr>
            <w:r w:rsidRPr="00F01AF2">
              <w:rPr>
                <w:rFonts w:ascii="Times New Roman" w:hAnsi="Times New Roman" w:cs="Times New Roman"/>
                <w:color w:val="auto"/>
                <w:sz w:val="16"/>
                <w:szCs w:val="16"/>
              </w:rPr>
              <w:t xml:space="preserve">the consignment is identified by a legible label on the exterior of the container, or when transported by well boat, in the ship’s manifest, with the relevant information referred to in boxes 1.7 to 1.11 of Part 1 of this certificate, and the following statement: / </w:t>
            </w:r>
            <w:r w:rsidRPr="00F01AF2">
              <w:rPr>
                <w:rFonts w:ascii="Times New Roman" w:hAnsi="Times New Roman" w:cs="Times New Roman"/>
                <w:bCs/>
                <w:color w:val="auto"/>
                <w:sz w:val="16"/>
                <w:szCs w:val="16"/>
              </w:rPr>
              <w:t>sevkiyat, konteynırın dışında okunabilir bir etiket ile veya malın balıkçı gemisiyle taşındığı durumlarda geminin manifestosunda, bu sertifikanın 1. Kısmında bulunan 1.7 ila 1.11 numaralı kutularda belirtilen ilgili bilgilerle ve aşağıda belirtilen ibare ile tanımlanmıştır.</w:t>
            </w:r>
            <w:r w:rsidRPr="00F01AF2">
              <w:rPr>
                <w:rFonts w:ascii="Times New Roman" w:hAnsi="Times New Roman" w:cs="Times New Roman"/>
                <w:b/>
                <w:bCs/>
                <w:color w:val="auto"/>
                <w:sz w:val="16"/>
                <w:szCs w:val="16"/>
              </w:rPr>
              <w:t xml:space="preserve"> </w:t>
            </w:r>
          </w:p>
        </w:tc>
      </w:tr>
      <w:tr w:rsidR="00E11EF7" w:rsidRPr="00F01AF2" w14:paraId="6D58A60B" w14:textId="77777777" w:rsidTr="007910E8">
        <w:tblPrEx>
          <w:tblLook w:val="0000" w:firstRow="0" w:lastRow="0" w:firstColumn="0" w:lastColumn="0" w:noHBand="0" w:noVBand="0"/>
        </w:tblPrEx>
        <w:trPr>
          <w:trHeight w:val="171"/>
        </w:trPr>
        <w:tc>
          <w:tcPr>
            <w:tcW w:w="508" w:type="pct"/>
            <w:gridSpan w:val="2"/>
            <w:tcBorders>
              <w:left w:val="single" w:sz="2" w:space="0" w:color="auto"/>
              <w:bottom w:val="single" w:sz="2" w:space="0" w:color="auto"/>
            </w:tcBorders>
          </w:tcPr>
          <w:p w14:paraId="487BED6F" w14:textId="77777777" w:rsidR="00E11EF7" w:rsidRPr="00F01AF2" w:rsidRDefault="00E11EF7" w:rsidP="0043572F">
            <w:pPr>
              <w:spacing w:after="0"/>
              <w:jc w:val="both"/>
              <w:rPr>
                <w:rFonts w:ascii="Times New Roman" w:hAnsi="Times New Roman"/>
                <w:sz w:val="16"/>
                <w:szCs w:val="16"/>
              </w:rPr>
            </w:pPr>
          </w:p>
        </w:tc>
        <w:tc>
          <w:tcPr>
            <w:tcW w:w="468" w:type="pct"/>
            <w:gridSpan w:val="3"/>
            <w:tcBorders>
              <w:bottom w:val="single" w:sz="2" w:space="0" w:color="auto"/>
            </w:tcBorders>
          </w:tcPr>
          <w:p w14:paraId="55509B4E" w14:textId="77777777" w:rsidR="00E11EF7" w:rsidRPr="00F01AF2" w:rsidRDefault="00E11EF7" w:rsidP="0043572F">
            <w:pPr>
              <w:spacing w:after="0"/>
              <w:jc w:val="both"/>
              <w:rPr>
                <w:rFonts w:ascii="Times New Roman" w:hAnsi="Times New Roman"/>
                <w:b/>
                <w:sz w:val="16"/>
                <w:szCs w:val="16"/>
              </w:rPr>
            </w:pPr>
          </w:p>
        </w:tc>
        <w:tc>
          <w:tcPr>
            <w:tcW w:w="4024" w:type="pct"/>
            <w:gridSpan w:val="5"/>
            <w:tcBorders>
              <w:left w:val="nil"/>
              <w:bottom w:val="single" w:sz="2" w:space="0" w:color="auto"/>
              <w:right w:val="single" w:sz="2" w:space="0" w:color="auto"/>
            </w:tcBorders>
          </w:tcPr>
          <w:p w14:paraId="1062F354" w14:textId="77777777" w:rsidR="00FD2ECD" w:rsidRPr="00F01AF2" w:rsidRDefault="00FD2ECD" w:rsidP="00533AAE">
            <w:pPr>
              <w:shd w:val="clear" w:color="auto" w:fill="FFFFFF"/>
              <w:tabs>
                <w:tab w:val="left" w:pos="634"/>
              </w:tabs>
              <w:spacing w:after="0" w:line="240" w:lineRule="auto"/>
              <w:jc w:val="both"/>
              <w:rPr>
                <w:rFonts w:ascii="Times New Roman" w:hAnsi="Times New Roman"/>
                <w:noProof/>
                <w:sz w:val="16"/>
                <w:szCs w:val="16"/>
              </w:rPr>
            </w:pPr>
            <w:r w:rsidRPr="00F01AF2">
              <w:rPr>
                <w:rFonts w:ascii="Times New Roman" w:hAnsi="Times New Roman"/>
                <w:b/>
                <w:noProof/>
                <w:sz w:val="16"/>
                <w:szCs w:val="16"/>
                <w:vertAlign w:val="superscript"/>
                <w:lang w:val="lt-LT"/>
              </w:rPr>
              <w:t>(3)</w:t>
            </w:r>
            <w:r w:rsidR="00E11EF7" w:rsidRPr="00F01AF2">
              <w:rPr>
                <w:rFonts w:ascii="Times New Roman" w:hAnsi="Times New Roman"/>
                <w:b/>
                <w:noProof/>
                <w:sz w:val="16"/>
                <w:szCs w:val="16"/>
                <w:lang w:val="lt-LT"/>
              </w:rPr>
              <w:t>[Žuvis]</w:t>
            </w:r>
            <w:r w:rsidR="00E11EF7" w:rsidRPr="00F01AF2">
              <w:rPr>
                <w:rFonts w:ascii="Times New Roman" w:hAnsi="Times New Roman"/>
                <w:b/>
                <w:noProof/>
                <w:sz w:val="16"/>
                <w:szCs w:val="16"/>
                <w:vertAlign w:val="superscript"/>
                <w:lang w:val="lt-LT"/>
              </w:rPr>
              <w:t>(</w:t>
            </w:r>
            <w:r w:rsidRPr="00F01AF2">
              <w:rPr>
                <w:rFonts w:ascii="Times New Roman" w:hAnsi="Times New Roman"/>
                <w:b/>
                <w:noProof/>
                <w:sz w:val="16"/>
                <w:szCs w:val="16"/>
                <w:vertAlign w:val="superscript"/>
                <w:lang w:val="lt-LT"/>
              </w:rPr>
              <w:t>3</w:t>
            </w:r>
            <w:r w:rsidR="00E11EF7" w:rsidRPr="00F01AF2">
              <w:rPr>
                <w:rFonts w:ascii="Times New Roman" w:hAnsi="Times New Roman"/>
                <w:b/>
                <w:noProof/>
                <w:sz w:val="16"/>
                <w:szCs w:val="16"/>
                <w:vertAlign w:val="superscript"/>
                <w:lang w:val="lt-LT"/>
              </w:rPr>
              <w:t>)</w:t>
            </w:r>
            <w:r w:rsidR="00E11EF7" w:rsidRPr="00F01AF2">
              <w:rPr>
                <w:rFonts w:ascii="Times New Roman" w:hAnsi="Times New Roman"/>
                <w:b/>
                <w:noProof/>
                <w:sz w:val="16"/>
                <w:szCs w:val="16"/>
                <w:lang w:val="lt-LT"/>
              </w:rPr>
              <w:t xml:space="preserve">[Vėžiagyviai], skirti </w:t>
            </w:r>
            <w:r w:rsidR="00E11EF7" w:rsidRPr="00F01AF2">
              <w:rPr>
                <w:rFonts w:ascii="Times New Roman" w:hAnsi="Times New Roman"/>
                <w:b/>
                <w:noProof/>
                <w:sz w:val="16"/>
                <w:szCs w:val="16"/>
              </w:rPr>
              <w:t>vartoti žmonių maistui</w:t>
            </w:r>
            <w:r w:rsidR="00E11EF7" w:rsidRPr="00F01AF2">
              <w:rPr>
                <w:rFonts w:ascii="Times New Roman" w:hAnsi="Times New Roman"/>
                <w:noProof/>
                <w:sz w:val="16"/>
                <w:szCs w:val="16"/>
              </w:rPr>
              <w:t xml:space="preserve"> /</w:t>
            </w:r>
          </w:p>
          <w:p w14:paraId="3F1D97E3" w14:textId="77777777" w:rsidR="00E11EF7" w:rsidRPr="00F01AF2" w:rsidRDefault="00FD2ECD" w:rsidP="00FD2ECD">
            <w:pPr>
              <w:pStyle w:val="Default"/>
              <w:jc w:val="both"/>
              <w:rPr>
                <w:rFonts w:ascii="Times New Roman" w:hAnsi="Times New Roman" w:cs="Times New Roman"/>
                <w:color w:val="auto"/>
                <w:sz w:val="16"/>
                <w:szCs w:val="16"/>
              </w:rPr>
            </w:pPr>
            <w:r w:rsidRPr="00F01AF2">
              <w:rPr>
                <w:rFonts w:ascii="Times New Roman" w:hAnsi="Times New Roman" w:cs="Times New Roman"/>
                <w:color w:val="auto"/>
                <w:sz w:val="16"/>
                <w:szCs w:val="16"/>
              </w:rPr>
              <w:t xml:space="preserve">“(3)[Fish] (3)[Crustaceans] intended for human consumption” </w:t>
            </w:r>
            <w:r w:rsidRPr="00F01AF2">
              <w:rPr>
                <w:rFonts w:ascii="Times New Roman" w:hAnsi="Times New Roman" w:cs="Times New Roman"/>
                <w:b/>
                <w:bCs/>
                <w:color w:val="auto"/>
                <w:sz w:val="16"/>
                <w:szCs w:val="16"/>
              </w:rPr>
              <w:t>/ “</w:t>
            </w:r>
            <w:r w:rsidRPr="00F01AF2">
              <w:rPr>
                <w:rFonts w:ascii="Times New Roman" w:hAnsi="Times New Roman" w:cs="Times New Roman"/>
                <w:bCs/>
                <w:color w:val="auto"/>
                <w:sz w:val="16"/>
                <w:szCs w:val="16"/>
              </w:rPr>
              <w:t xml:space="preserve">İnsan tüketimine yönelik </w:t>
            </w:r>
            <w:r w:rsidRPr="00F01AF2">
              <w:rPr>
                <w:rFonts w:ascii="Times New Roman" w:hAnsi="Times New Roman" w:cs="Times New Roman"/>
                <w:color w:val="auto"/>
                <w:sz w:val="16"/>
                <w:szCs w:val="16"/>
              </w:rPr>
              <w:t>(3) [</w:t>
            </w:r>
            <w:r w:rsidRPr="00F01AF2">
              <w:rPr>
                <w:rFonts w:ascii="Times New Roman" w:hAnsi="Times New Roman" w:cs="Times New Roman"/>
                <w:bCs/>
                <w:color w:val="auto"/>
                <w:sz w:val="16"/>
                <w:szCs w:val="16"/>
              </w:rPr>
              <w:t>Balık</w:t>
            </w:r>
            <w:r w:rsidRPr="00F01AF2">
              <w:rPr>
                <w:rFonts w:ascii="Times New Roman" w:hAnsi="Times New Roman" w:cs="Times New Roman"/>
                <w:color w:val="auto"/>
                <w:sz w:val="16"/>
                <w:szCs w:val="16"/>
              </w:rPr>
              <w:t>]</w:t>
            </w:r>
            <w:r w:rsidRPr="00F01AF2">
              <w:rPr>
                <w:rFonts w:ascii="Times New Roman" w:hAnsi="Times New Roman" w:cs="Times New Roman"/>
                <w:bCs/>
                <w:color w:val="auto"/>
                <w:sz w:val="16"/>
                <w:szCs w:val="16"/>
              </w:rPr>
              <w:t xml:space="preserve"> </w:t>
            </w:r>
            <w:r w:rsidRPr="00F01AF2">
              <w:rPr>
                <w:rFonts w:ascii="Times New Roman" w:hAnsi="Times New Roman" w:cs="Times New Roman"/>
                <w:color w:val="auto"/>
                <w:sz w:val="16"/>
                <w:szCs w:val="16"/>
              </w:rPr>
              <w:t>(3) [</w:t>
            </w:r>
            <w:r w:rsidRPr="00F01AF2">
              <w:rPr>
                <w:rFonts w:ascii="Times New Roman" w:hAnsi="Times New Roman" w:cs="Times New Roman"/>
                <w:bCs/>
                <w:color w:val="auto"/>
                <w:sz w:val="16"/>
                <w:szCs w:val="16"/>
              </w:rPr>
              <w:t>Kabuklular</w:t>
            </w:r>
            <w:r w:rsidRPr="00F01AF2">
              <w:rPr>
                <w:rFonts w:ascii="Times New Roman" w:hAnsi="Times New Roman" w:cs="Times New Roman"/>
                <w:color w:val="auto"/>
                <w:sz w:val="16"/>
                <w:szCs w:val="16"/>
              </w:rPr>
              <w:t>]</w:t>
            </w:r>
            <w:r w:rsidRPr="00F01AF2">
              <w:rPr>
                <w:rFonts w:ascii="Times New Roman" w:hAnsi="Times New Roman" w:cs="Times New Roman"/>
                <w:bCs/>
                <w:color w:val="auto"/>
                <w:sz w:val="16"/>
                <w:szCs w:val="16"/>
              </w:rPr>
              <w:t>”</w:t>
            </w:r>
            <w:r w:rsidRPr="00F01AF2">
              <w:rPr>
                <w:rFonts w:ascii="Times New Roman" w:hAnsi="Times New Roman" w:cs="Times New Roman"/>
                <w:b/>
                <w:bCs/>
                <w:color w:val="auto"/>
                <w:sz w:val="16"/>
                <w:szCs w:val="16"/>
              </w:rPr>
              <w:t xml:space="preserve"> </w:t>
            </w:r>
          </w:p>
        </w:tc>
      </w:tr>
      <w:tr w:rsidR="00E11EF7" w:rsidRPr="00F01AF2" w14:paraId="43CE534A" w14:textId="77777777" w:rsidTr="007910E8">
        <w:tblPrEx>
          <w:tblLook w:val="0000" w:firstRow="0" w:lastRow="0" w:firstColumn="0" w:lastColumn="0" w:noHBand="0" w:noVBand="0"/>
        </w:tblPrEx>
        <w:trPr>
          <w:trHeight w:val="240"/>
        </w:trPr>
        <w:tc>
          <w:tcPr>
            <w:tcW w:w="5000" w:type="pct"/>
            <w:gridSpan w:val="10"/>
            <w:tcBorders>
              <w:top w:val="single" w:sz="2" w:space="0" w:color="auto"/>
              <w:left w:val="single" w:sz="2" w:space="0" w:color="auto"/>
              <w:right w:val="single" w:sz="2" w:space="0" w:color="auto"/>
            </w:tcBorders>
          </w:tcPr>
          <w:p w14:paraId="7CE6F83E" w14:textId="77777777" w:rsidR="00E11EF7" w:rsidRPr="00F01AF2" w:rsidRDefault="00E11EF7" w:rsidP="00805E48">
            <w:pPr>
              <w:spacing w:before="40" w:after="60" w:line="240" w:lineRule="auto"/>
              <w:jc w:val="both"/>
              <w:rPr>
                <w:rFonts w:ascii="Times New Roman" w:hAnsi="Times New Roman"/>
                <w:b/>
                <w:sz w:val="16"/>
                <w:szCs w:val="16"/>
              </w:rPr>
            </w:pPr>
            <w:r w:rsidRPr="00F01AF2">
              <w:rPr>
                <w:rFonts w:ascii="Times New Roman" w:hAnsi="Times New Roman"/>
                <w:b/>
                <w:sz w:val="16"/>
                <w:szCs w:val="16"/>
                <w:lang w:val="lt-LT"/>
              </w:rPr>
              <w:t xml:space="preserve">Pastabos </w:t>
            </w:r>
            <w:r w:rsidRPr="00F01AF2">
              <w:rPr>
                <w:rFonts w:ascii="Times New Roman" w:hAnsi="Times New Roman"/>
                <w:b/>
                <w:sz w:val="16"/>
                <w:szCs w:val="16"/>
                <w:lang w:val="mk-MK"/>
              </w:rPr>
              <w:t>/</w:t>
            </w:r>
            <w:r w:rsidR="00FD2ECD" w:rsidRPr="00F01AF2">
              <w:rPr>
                <w:rFonts w:ascii="Times New Roman" w:hAnsi="Times New Roman"/>
                <w:sz w:val="16"/>
                <w:szCs w:val="16"/>
              </w:rPr>
              <w:t>Notes</w:t>
            </w:r>
            <w:r w:rsidR="00FD2ECD" w:rsidRPr="00F01AF2">
              <w:rPr>
                <w:rFonts w:ascii="Times New Roman" w:hAnsi="Times New Roman"/>
                <w:b/>
                <w:bCs/>
                <w:sz w:val="16"/>
                <w:szCs w:val="16"/>
              </w:rPr>
              <w:t>/</w:t>
            </w:r>
            <w:r w:rsidR="00FD2ECD" w:rsidRPr="00F01AF2">
              <w:rPr>
                <w:rFonts w:ascii="Times New Roman" w:hAnsi="Times New Roman"/>
                <w:bCs/>
                <w:sz w:val="16"/>
                <w:szCs w:val="16"/>
              </w:rPr>
              <w:t>Notlar</w:t>
            </w:r>
            <w:r w:rsidR="00FD2ECD" w:rsidRPr="00F01AF2">
              <w:rPr>
                <w:rFonts w:ascii="Times New Roman" w:hAnsi="Times New Roman"/>
                <w:b/>
                <w:bCs/>
                <w:sz w:val="16"/>
                <w:szCs w:val="16"/>
              </w:rPr>
              <w:t xml:space="preserve"> </w:t>
            </w:r>
          </w:p>
        </w:tc>
      </w:tr>
      <w:tr w:rsidR="00E11EF7" w:rsidRPr="00F01AF2" w14:paraId="4482595B" w14:textId="77777777" w:rsidTr="007910E8">
        <w:tblPrEx>
          <w:tblLook w:val="0000" w:firstRow="0" w:lastRow="0" w:firstColumn="0" w:lastColumn="0" w:noHBand="0" w:noVBand="0"/>
        </w:tblPrEx>
        <w:trPr>
          <w:trHeight w:val="180"/>
        </w:trPr>
        <w:tc>
          <w:tcPr>
            <w:tcW w:w="5000" w:type="pct"/>
            <w:gridSpan w:val="10"/>
            <w:tcBorders>
              <w:left w:val="single" w:sz="2" w:space="0" w:color="auto"/>
              <w:right w:val="single" w:sz="2" w:space="0" w:color="auto"/>
            </w:tcBorders>
          </w:tcPr>
          <w:p w14:paraId="5D5E25F5" w14:textId="77777777" w:rsidR="00FD2ECD" w:rsidRPr="00F01AF2" w:rsidRDefault="00E11EF7" w:rsidP="00FD2ECD">
            <w:pPr>
              <w:spacing w:after="0" w:line="240" w:lineRule="auto"/>
              <w:jc w:val="both"/>
              <w:rPr>
                <w:rFonts w:ascii="Times New Roman" w:hAnsi="Times New Roman"/>
                <w:b/>
                <w:sz w:val="16"/>
                <w:szCs w:val="16"/>
              </w:rPr>
            </w:pPr>
            <w:r w:rsidRPr="00F01AF2">
              <w:rPr>
                <w:rFonts w:ascii="Times New Roman" w:hAnsi="Times New Roman"/>
                <w:b/>
                <w:sz w:val="16"/>
                <w:szCs w:val="16"/>
              </w:rPr>
              <w:t xml:space="preserve">I dalis </w:t>
            </w:r>
            <w:r w:rsidR="00FD2ECD" w:rsidRPr="00F01AF2">
              <w:rPr>
                <w:rFonts w:ascii="Times New Roman" w:hAnsi="Times New Roman"/>
                <w:b/>
                <w:sz w:val="16"/>
                <w:szCs w:val="16"/>
              </w:rPr>
              <w:t xml:space="preserve">/ </w:t>
            </w:r>
            <w:r w:rsidR="00FD2ECD" w:rsidRPr="00F01AF2">
              <w:rPr>
                <w:rFonts w:ascii="Times New Roman" w:hAnsi="Times New Roman"/>
                <w:sz w:val="16"/>
                <w:szCs w:val="16"/>
              </w:rPr>
              <w:t>Part I</w:t>
            </w:r>
            <w:r w:rsidR="00FD2ECD" w:rsidRPr="00F01AF2">
              <w:rPr>
                <w:rFonts w:ascii="Times New Roman" w:hAnsi="Times New Roman"/>
                <w:b/>
                <w:bCs/>
                <w:sz w:val="16"/>
                <w:szCs w:val="16"/>
              </w:rPr>
              <w:t xml:space="preserve">/ </w:t>
            </w:r>
            <w:r w:rsidR="00FD2ECD" w:rsidRPr="00F01AF2">
              <w:rPr>
                <w:rFonts w:ascii="Times New Roman" w:hAnsi="Times New Roman"/>
                <w:bCs/>
                <w:sz w:val="16"/>
                <w:szCs w:val="16"/>
              </w:rPr>
              <w:t>Kısım I</w:t>
            </w:r>
            <w:r w:rsidR="00FD2ECD" w:rsidRPr="00F01AF2">
              <w:rPr>
                <w:rFonts w:ascii="Times New Roman" w:hAnsi="Times New Roman"/>
                <w:b/>
                <w:bCs/>
                <w:sz w:val="16"/>
                <w:szCs w:val="16"/>
              </w:rPr>
              <w:t xml:space="preserve"> </w:t>
            </w:r>
          </w:p>
          <w:p w14:paraId="7FE30D4E" w14:textId="77777777" w:rsidR="00E11EF7" w:rsidRPr="00F01AF2" w:rsidRDefault="007910E8" w:rsidP="00AB73AF">
            <w:pPr>
              <w:spacing w:after="0" w:line="240" w:lineRule="auto"/>
              <w:jc w:val="both"/>
              <w:rPr>
                <w:rFonts w:ascii="Times New Roman" w:hAnsi="Times New Roman"/>
                <w:sz w:val="16"/>
                <w:szCs w:val="16"/>
                <w:lang w:val="mk-MK"/>
              </w:rPr>
            </w:pPr>
            <w:r>
              <w:rPr>
                <w:noProof/>
                <w:sz w:val="24"/>
                <w:szCs w:val="24"/>
                <w:lang w:val="lt-LT" w:eastAsia="lt-LT"/>
              </w:rPr>
              <mc:AlternateContent>
                <mc:Choice Requires="wps">
                  <w:drawing>
                    <wp:anchor distT="0" distB="0" distL="114300" distR="114300" simplePos="0" relativeHeight="251661824" behindDoc="0" locked="0" layoutInCell="1" allowOverlap="1" wp14:anchorId="4A6EBE90" wp14:editId="15917102">
                      <wp:simplePos x="0" y="0"/>
                      <wp:positionH relativeFrom="column">
                        <wp:posOffset>6403976</wp:posOffset>
                      </wp:positionH>
                      <wp:positionV relativeFrom="page">
                        <wp:posOffset>180975</wp:posOffset>
                      </wp:positionV>
                      <wp:extent cx="914400" cy="266700"/>
                      <wp:effectExtent l="228600" t="0" r="2286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098D1A53" w14:textId="77777777" w:rsidR="00DE07E2" w:rsidRPr="007910E8" w:rsidRDefault="00DE07E2" w:rsidP="00DE07E2">
                                  <w:pPr>
                                    <w:rPr>
                                      <w:rFonts w:ascii="Times New Roman" w:hAnsi="Times New Roman"/>
                                      <w:b/>
                                      <w:sz w:val="24"/>
                                    </w:rPr>
                                  </w:pPr>
                                  <w:r w:rsidRPr="007910E8">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B788F2" id="_x0000_t202" coordsize="21600,21600" o:spt="202" path="m,l,21600r21600,l21600,xe">
                      <v:stroke joinstyle="miter"/>
                      <v:path gradientshapeok="t" o:connecttype="rect"/>
                    </v:shapetype>
                    <v:shape id="Text Box 11" o:spid="_x0000_s1026" type="#_x0000_t202" style="position:absolute;left:0;text-align:left;margin-left:504.25pt;margin-top:14.25pt;width:1in;height:21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" filled="f" stroked="f">
                      <v:textbox style="layout-flow:vertical;mso-layout-flow-alt:bottom-to-top">
                        <w:txbxContent>
                          <w:p w:rsidR="00DE07E2" w:rsidRPr="007910E8" w:rsidRDefault="00DE07E2" w:rsidP="00DE07E2">
                            <w:pPr>
                              <w:rPr>
                                <w:rFonts w:ascii="Times New Roman" w:hAnsi="Times New Roman"/>
                                <w:b/>
                                <w:sz w:val="24"/>
                              </w:rPr>
                            </w:pPr>
                            <w:r w:rsidRPr="007910E8">
                              <w:rPr>
                                <w:rFonts w:ascii="Times New Roman" w:hAnsi="Times New Roman"/>
                                <w:b/>
                                <w:sz w:val="24"/>
                              </w:rPr>
                              <w:t>B 0000000</w:t>
                            </w:r>
                          </w:p>
                        </w:txbxContent>
                      </v:textbox>
                      <w10:wrap anchory="page"/>
                    </v:shape>
                  </w:pict>
                </mc:Fallback>
              </mc:AlternateContent>
            </w:r>
          </w:p>
        </w:tc>
      </w:tr>
      <w:tr w:rsidR="003B241B" w:rsidRPr="00F01AF2" w14:paraId="29CDD964" w14:textId="77777777" w:rsidTr="007910E8">
        <w:tblPrEx>
          <w:tblLook w:val="0000" w:firstRow="0" w:lastRow="0" w:firstColumn="0" w:lastColumn="0" w:noHBand="0" w:noVBand="0"/>
        </w:tblPrEx>
        <w:trPr>
          <w:trHeight w:val="306"/>
        </w:trPr>
        <w:tc>
          <w:tcPr>
            <w:tcW w:w="508" w:type="pct"/>
            <w:gridSpan w:val="2"/>
            <w:tcBorders>
              <w:left w:val="single" w:sz="2" w:space="0" w:color="auto"/>
            </w:tcBorders>
          </w:tcPr>
          <w:p w14:paraId="57AAC0D0" w14:textId="77777777" w:rsidR="00E11EF7" w:rsidRPr="00F01AF2" w:rsidRDefault="00E11EF7" w:rsidP="00AB73AF">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492" w:type="pct"/>
            <w:gridSpan w:val="8"/>
            <w:tcBorders>
              <w:left w:val="nil"/>
              <w:right w:val="single" w:sz="2" w:space="0" w:color="auto"/>
            </w:tcBorders>
          </w:tcPr>
          <w:p w14:paraId="4CB3D3B6" w14:textId="77777777" w:rsidR="00E11EF7" w:rsidRPr="00F01AF2" w:rsidRDefault="00E11EF7" w:rsidP="003756B7">
            <w:pPr>
              <w:spacing w:after="0" w:line="240" w:lineRule="auto"/>
              <w:jc w:val="both"/>
              <w:rPr>
                <w:rFonts w:ascii="Times New Roman" w:hAnsi="Times New Roman"/>
                <w:sz w:val="16"/>
                <w:szCs w:val="16"/>
              </w:rPr>
            </w:pPr>
            <w:r w:rsidRPr="00F01AF2">
              <w:rPr>
                <w:rFonts w:ascii="Times New Roman" w:hAnsi="Times New Roman"/>
                <w:b/>
                <w:sz w:val="16"/>
                <w:szCs w:val="16"/>
                <w:lang w:val="lt-LT"/>
              </w:rPr>
              <w:t>I.8. langelis:</w:t>
            </w:r>
            <w:r w:rsidRPr="00F01AF2">
              <w:rPr>
                <w:rFonts w:ascii="Times New Roman" w:hAnsi="Times New Roman"/>
                <w:b/>
                <w:sz w:val="16"/>
                <w:szCs w:val="16"/>
                <w:lang w:val="sr-Latn-CS" w:eastAsia="it-IT"/>
              </w:rPr>
              <w:t xml:space="preserve"> </w:t>
            </w:r>
            <w:r w:rsidRPr="00F01AF2">
              <w:rPr>
                <w:rFonts w:ascii="Times New Roman" w:hAnsi="Times New Roman"/>
                <w:b/>
                <w:sz w:val="16"/>
                <w:szCs w:val="16"/>
                <w:lang w:val="lt-LT"/>
              </w:rPr>
              <w:t>Kilmės regionas: užšaldytų arba perdirbtų dvigeldžių moliuskų atveju nurodykite jų auginimo teritoriją</w:t>
            </w:r>
            <w:r w:rsidRPr="00F01AF2">
              <w:rPr>
                <w:rFonts w:ascii="Times New Roman" w:hAnsi="Times New Roman"/>
                <w:b/>
                <w:sz w:val="16"/>
                <w:szCs w:val="16"/>
                <w:lang w:val="sr-Latn-CS" w:eastAsia="it-IT"/>
              </w:rPr>
              <w:t xml:space="preserve"> </w:t>
            </w:r>
            <w:r w:rsidRPr="00F01AF2">
              <w:rPr>
                <w:rFonts w:ascii="Times New Roman" w:hAnsi="Times New Roman"/>
                <w:sz w:val="16"/>
                <w:szCs w:val="16"/>
              </w:rPr>
              <w:t>/</w:t>
            </w:r>
            <w:r w:rsidR="002A51B2" w:rsidRPr="00F01AF2">
              <w:rPr>
                <w:rFonts w:ascii="Times New Roman" w:hAnsi="Times New Roman"/>
                <w:sz w:val="16"/>
                <w:szCs w:val="16"/>
              </w:rPr>
              <w:t>Box reference 1.8: Region of origin: For frozen or processed bivalve molluscs, indicate the production area./</w:t>
            </w:r>
            <w:r w:rsidR="002A51B2" w:rsidRPr="00F01AF2">
              <w:rPr>
                <w:rFonts w:ascii="Times New Roman" w:hAnsi="Times New Roman"/>
                <w:bCs/>
                <w:sz w:val="16"/>
                <w:szCs w:val="16"/>
              </w:rPr>
              <w:t xml:space="preserve">Madde 1.8: Orijin bölgesi: Dondurulmuş ya da işlenmiş çift kabuklu yumuşakçalar için üretim alanını belirtiniz. </w:t>
            </w:r>
          </w:p>
        </w:tc>
      </w:tr>
      <w:tr w:rsidR="003B241B" w:rsidRPr="00F01AF2" w14:paraId="0DE59845" w14:textId="77777777" w:rsidTr="007910E8">
        <w:tblPrEx>
          <w:tblLook w:val="0000" w:firstRow="0" w:lastRow="0" w:firstColumn="0" w:lastColumn="0" w:noHBand="0" w:noVBand="0"/>
        </w:tblPrEx>
        <w:trPr>
          <w:trHeight w:val="279"/>
        </w:trPr>
        <w:tc>
          <w:tcPr>
            <w:tcW w:w="508" w:type="pct"/>
            <w:gridSpan w:val="2"/>
            <w:tcBorders>
              <w:left w:val="single" w:sz="2" w:space="0" w:color="auto"/>
            </w:tcBorders>
          </w:tcPr>
          <w:p w14:paraId="591996DC" w14:textId="77777777" w:rsidR="00E11EF7" w:rsidRPr="00F01AF2" w:rsidRDefault="00E11EF7" w:rsidP="00AB73AF">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492" w:type="pct"/>
            <w:gridSpan w:val="8"/>
            <w:tcBorders>
              <w:left w:val="nil"/>
              <w:right w:val="single" w:sz="2" w:space="0" w:color="auto"/>
            </w:tcBorders>
          </w:tcPr>
          <w:p w14:paraId="45BD6557" w14:textId="77777777" w:rsidR="00E11EF7" w:rsidRPr="00F01AF2" w:rsidRDefault="00E11EF7" w:rsidP="00AB73AF">
            <w:pPr>
              <w:spacing w:after="0" w:line="240" w:lineRule="auto"/>
              <w:jc w:val="both"/>
              <w:rPr>
                <w:rFonts w:ascii="Times New Roman" w:hAnsi="Times New Roman"/>
                <w:sz w:val="16"/>
                <w:szCs w:val="16"/>
              </w:rPr>
            </w:pPr>
            <w:r w:rsidRPr="00F01AF2">
              <w:rPr>
                <w:rFonts w:ascii="Times New Roman" w:hAnsi="Times New Roman"/>
                <w:b/>
                <w:sz w:val="16"/>
                <w:szCs w:val="16"/>
                <w:lang w:val="lt-LT"/>
              </w:rPr>
              <w:t>I.11. langelis: /Kilmės vieta: išsiuntimo įmonės pavadinimas ir adresas</w:t>
            </w:r>
            <w:r w:rsidRPr="00F01AF2">
              <w:rPr>
                <w:rFonts w:ascii="Times New Roman" w:hAnsi="Times New Roman"/>
                <w:sz w:val="16"/>
                <w:szCs w:val="16"/>
                <w:lang w:val="mk-MK"/>
              </w:rPr>
              <w:t xml:space="preserve"> /</w:t>
            </w:r>
            <w:r w:rsidR="00793313" w:rsidRPr="00F01AF2">
              <w:rPr>
                <w:rFonts w:ascii="Times New Roman" w:hAnsi="Times New Roman"/>
                <w:sz w:val="16"/>
                <w:szCs w:val="16"/>
              </w:rPr>
              <w:t>-Box reference 1.11: Place of origin: Name and address of the dispatch establishment./</w:t>
            </w:r>
            <w:r w:rsidR="00793313" w:rsidRPr="00F01AF2">
              <w:rPr>
                <w:rFonts w:ascii="Times New Roman" w:hAnsi="Times New Roman"/>
                <w:bCs/>
                <w:sz w:val="16"/>
                <w:szCs w:val="16"/>
              </w:rPr>
              <w:t xml:space="preserve">Madde 1.11: Orijin yeri: Yüklendiği işletmenin adı, adresi. </w:t>
            </w:r>
          </w:p>
        </w:tc>
      </w:tr>
      <w:tr w:rsidR="003B241B" w:rsidRPr="00F01AF2" w14:paraId="51CC2C2B" w14:textId="77777777" w:rsidTr="007910E8">
        <w:tblPrEx>
          <w:tblLook w:val="0000" w:firstRow="0" w:lastRow="0" w:firstColumn="0" w:lastColumn="0" w:noHBand="0" w:noVBand="0"/>
        </w:tblPrEx>
        <w:trPr>
          <w:trHeight w:val="468"/>
        </w:trPr>
        <w:tc>
          <w:tcPr>
            <w:tcW w:w="508" w:type="pct"/>
            <w:gridSpan w:val="2"/>
            <w:tcBorders>
              <w:left w:val="single" w:sz="2" w:space="0" w:color="auto"/>
            </w:tcBorders>
          </w:tcPr>
          <w:p w14:paraId="3C0F447E" w14:textId="77777777" w:rsidR="00E11EF7" w:rsidRPr="00F01AF2" w:rsidRDefault="00E11EF7" w:rsidP="00AB73AF">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492" w:type="pct"/>
            <w:gridSpan w:val="8"/>
            <w:tcBorders>
              <w:right w:val="single" w:sz="2" w:space="0" w:color="auto"/>
            </w:tcBorders>
          </w:tcPr>
          <w:p w14:paraId="30C35CCF" w14:textId="77777777" w:rsidR="00E11EF7" w:rsidRPr="00F01AF2" w:rsidRDefault="00E11EF7" w:rsidP="00AB73AF">
            <w:pPr>
              <w:spacing w:after="0" w:line="240" w:lineRule="auto"/>
              <w:jc w:val="both"/>
              <w:rPr>
                <w:rFonts w:ascii="Times New Roman" w:hAnsi="Times New Roman"/>
                <w:sz w:val="16"/>
                <w:szCs w:val="16"/>
              </w:rPr>
            </w:pPr>
            <w:r w:rsidRPr="00F01AF2">
              <w:rPr>
                <w:rFonts w:ascii="Times New Roman" w:hAnsi="Times New Roman"/>
                <w:b/>
                <w:sz w:val="16"/>
                <w:szCs w:val="16"/>
                <w:lang w:val="lt-LT"/>
              </w:rPr>
              <w:t>I.15 langelis: / Registracijos numeris (geležinkelio vagonų arba konteinerių ir sunkvežimių), skrydžio numeris (orlaivio) arba pavadinimas (laivo). Iškrovimo ir perkrovimo atveju informacija turi būti pateikiama atskirai.</w:t>
            </w:r>
            <w:r w:rsidRPr="00F01AF2">
              <w:rPr>
                <w:rFonts w:ascii="Times New Roman" w:hAnsi="Times New Roman"/>
                <w:sz w:val="16"/>
                <w:szCs w:val="16"/>
                <w:lang w:val="lt-LT"/>
              </w:rPr>
              <w:t xml:space="preserve"> </w:t>
            </w:r>
            <w:r w:rsidRPr="00F01AF2">
              <w:rPr>
                <w:rFonts w:ascii="Times New Roman" w:hAnsi="Times New Roman"/>
                <w:sz w:val="16"/>
                <w:szCs w:val="16"/>
                <w:lang w:val="mk-MK"/>
              </w:rPr>
              <w:t>/</w:t>
            </w:r>
            <w:r w:rsidR="00793313" w:rsidRPr="00F01AF2">
              <w:rPr>
                <w:rFonts w:ascii="Times New Roman" w:hAnsi="Times New Roman"/>
                <w:sz w:val="16"/>
                <w:szCs w:val="16"/>
              </w:rPr>
              <w:t>Box reference 1.15: Registration number (railway wagons or container and lorries), flight number (aircraft) or name (ship). Separate information is to be provided in the event of unloading and reloading./</w:t>
            </w:r>
            <w:r w:rsidR="00793313" w:rsidRPr="00F01AF2">
              <w:rPr>
                <w:rFonts w:ascii="Times New Roman" w:hAnsi="Times New Roman"/>
                <w:bCs/>
                <w:sz w:val="16"/>
                <w:szCs w:val="16"/>
              </w:rPr>
              <w:t>Madde 1.15: Kayıt numarası (tren vagonu veya konteyner ve kamyon), uçuş numarası (uçak) veya ad (gemi). Boşaltılma ve geri yükleme durumunda ayrı bilgi sağlanmalıdır.</w:t>
            </w:r>
            <w:r w:rsidR="00793313" w:rsidRPr="00F01AF2">
              <w:rPr>
                <w:rFonts w:ascii="Times New Roman" w:hAnsi="Times New Roman"/>
                <w:b/>
                <w:bCs/>
                <w:sz w:val="16"/>
                <w:szCs w:val="16"/>
              </w:rPr>
              <w:t xml:space="preserve"> </w:t>
            </w:r>
          </w:p>
        </w:tc>
      </w:tr>
      <w:tr w:rsidR="003B241B" w:rsidRPr="00F01AF2" w14:paraId="0C376F42" w14:textId="77777777" w:rsidTr="007910E8">
        <w:tblPrEx>
          <w:tblLook w:val="0000" w:firstRow="0" w:lastRow="0" w:firstColumn="0" w:lastColumn="0" w:noHBand="0" w:noVBand="0"/>
        </w:tblPrEx>
        <w:trPr>
          <w:trHeight w:val="360"/>
        </w:trPr>
        <w:tc>
          <w:tcPr>
            <w:tcW w:w="508" w:type="pct"/>
            <w:gridSpan w:val="2"/>
            <w:tcBorders>
              <w:left w:val="single" w:sz="2" w:space="0" w:color="auto"/>
            </w:tcBorders>
          </w:tcPr>
          <w:p w14:paraId="20C74597" w14:textId="77777777" w:rsidR="00E11EF7" w:rsidRPr="00F01AF2" w:rsidRDefault="00E11EF7" w:rsidP="00AB73AF">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492" w:type="pct"/>
            <w:gridSpan w:val="8"/>
            <w:tcBorders>
              <w:right w:val="single" w:sz="2" w:space="0" w:color="auto"/>
            </w:tcBorders>
          </w:tcPr>
          <w:p w14:paraId="17C56EC6" w14:textId="77777777" w:rsidR="00E11EF7" w:rsidRPr="00F01AF2" w:rsidRDefault="00E11EF7" w:rsidP="00166C48">
            <w:pPr>
              <w:spacing w:after="0" w:line="240" w:lineRule="auto"/>
              <w:jc w:val="both"/>
              <w:rPr>
                <w:rFonts w:ascii="Times New Roman" w:hAnsi="Times New Roman"/>
                <w:sz w:val="16"/>
                <w:szCs w:val="16"/>
              </w:rPr>
            </w:pPr>
            <w:r w:rsidRPr="00F01AF2">
              <w:rPr>
                <w:rFonts w:ascii="Times New Roman" w:hAnsi="Times New Roman"/>
                <w:b/>
                <w:sz w:val="16"/>
                <w:szCs w:val="16"/>
                <w:lang w:val="sr-Latn-CS" w:eastAsia="it-IT"/>
              </w:rPr>
              <w:t>I</w:t>
            </w:r>
            <w:r w:rsidRPr="00F01AF2">
              <w:rPr>
                <w:rFonts w:ascii="Times New Roman" w:hAnsi="Times New Roman"/>
                <w:b/>
                <w:sz w:val="16"/>
                <w:szCs w:val="16"/>
                <w:lang w:val="lt-LT"/>
              </w:rPr>
              <w:t xml:space="preserve">.19. langelis: /  Naudokite Pasaulio muitinių organizacijos Suderintos sistemos (KN) šių antraščių atitinkamus kodus: </w:t>
            </w:r>
            <w:r w:rsidRPr="00F01AF2">
              <w:rPr>
                <w:rFonts w:ascii="Times New Roman" w:hAnsi="Times New Roman"/>
                <w:b/>
                <w:sz w:val="16"/>
                <w:szCs w:val="16"/>
                <w:lang w:val="lt-LT" w:eastAsia="bs-Latn-BA"/>
              </w:rPr>
              <w:t>0301, 0302, 0303,   0304, 0305, 0306, 0307, 0308, 05.11, 15.04, 1516, 1518., 1603, 1604, 1605</w:t>
            </w:r>
            <w:r w:rsidRPr="00F01AF2">
              <w:rPr>
                <w:rFonts w:ascii="Times New Roman" w:hAnsi="Times New Roman"/>
                <w:sz w:val="16"/>
                <w:szCs w:val="16"/>
                <w:lang w:val="lt-LT" w:eastAsia="bs-Latn-BA"/>
              </w:rPr>
              <w:t xml:space="preserve"> </w:t>
            </w:r>
            <w:r w:rsidR="00C5394D">
              <w:rPr>
                <w:rFonts w:ascii="Times New Roman" w:hAnsi="Times New Roman"/>
                <w:sz w:val="16"/>
                <w:szCs w:val="16"/>
                <w:lang w:val="lt-LT" w:eastAsia="bs-Latn-BA"/>
              </w:rPr>
              <w:t xml:space="preserve">ar 2106 </w:t>
            </w:r>
            <w:r w:rsidRPr="00F01AF2">
              <w:rPr>
                <w:rFonts w:ascii="Times New Roman" w:hAnsi="Times New Roman"/>
                <w:sz w:val="16"/>
                <w:szCs w:val="16"/>
              </w:rPr>
              <w:t>/</w:t>
            </w:r>
            <w:r w:rsidR="00793313" w:rsidRPr="00F01AF2">
              <w:rPr>
                <w:rFonts w:ascii="Times New Roman" w:hAnsi="Times New Roman"/>
                <w:sz w:val="16"/>
                <w:szCs w:val="16"/>
              </w:rPr>
              <w:t>Box reference 1.19: use the appropriate Harmonised System (HS) codes of the World Customs Organization of the following headings: 0301, 0302, 0303, 0304, 0305, 0306, 0307, 0308, 05.11, 15.04, 1516. 1518, 1603, 1604, 1605 or 2106./</w:t>
            </w:r>
            <w:r w:rsidR="00793313" w:rsidRPr="00F01AF2">
              <w:rPr>
                <w:rFonts w:ascii="Times New Roman" w:hAnsi="Times New Roman"/>
                <w:bCs/>
                <w:sz w:val="16"/>
                <w:szCs w:val="16"/>
              </w:rPr>
              <w:t>Madde 1.19: Dünya Gümrük Örgütünün uygun kodlarını (HS) kullanınız: 0301, 0302, 0303, 0304, 0305, 0306, 0307, 0308, 05.11, 15.04, 1516, 1518, 1603, 1604, 1605 veya 2106.</w:t>
            </w:r>
            <w:r w:rsidR="00793313" w:rsidRPr="00F01AF2">
              <w:rPr>
                <w:rFonts w:ascii="Times New Roman" w:hAnsi="Times New Roman"/>
                <w:b/>
                <w:bCs/>
                <w:sz w:val="16"/>
                <w:szCs w:val="16"/>
              </w:rPr>
              <w:t xml:space="preserve"> </w:t>
            </w:r>
          </w:p>
        </w:tc>
      </w:tr>
      <w:tr w:rsidR="003B241B" w:rsidRPr="00F01AF2" w14:paraId="048B3C97" w14:textId="77777777" w:rsidTr="007910E8">
        <w:tblPrEx>
          <w:tblLook w:val="0000" w:firstRow="0" w:lastRow="0" w:firstColumn="0" w:lastColumn="0" w:noHBand="0" w:noVBand="0"/>
        </w:tblPrEx>
        <w:trPr>
          <w:trHeight w:val="324"/>
        </w:trPr>
        <w:tc>
          <w:tcPr>
            <w:tcW w:w="508" w:type="pct"/>
            <w:gridSpan w:val="2"/>
            <w:tcBorders>
              <w:left w:val="single" w:sz="2" w:space="0" w:color="auto"/>
            </w:tcBorders>
          </w:tcPr>
          <w:p w14:paraId="45B3FBD6" w14:textId="77777777" w:rsidR="00E11EF7" w:rsidRPr="00F01AF2" w:rsidRDefault="00E11EF7" w:rsidP="00AB73AF">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492" w:type="pct"/>
            <w:gridSpan w:val="8"/>
            <w:tcBorders>
              <w:right w:val="single" w:sz="2" w:space="0" w:color="auto"/>
            </w:tcBorders>
          </w:tcPr>
          <w:p w14:paraId="24D117D0" w14:textId="77777777" w:rsidR="00E11EF7" w:rsidRPr="00F01AF2" w:rsidRDefault="00E11EF7" w:rsidP="00AC1ED6">
            <w:pPr>
              <w:spacing w:after="0" w:line="240" w:lineRule="auto"/>
              <w:jc w:val="both"/>
              <w:rPr>
                <w:rFonts w:ascii="Times New Roman" w:hAnsi="Times New Roman"/>
                <w:sz w:val="16"/>
                <w:szCs w:val="16"/>
              </w:rPr>
            </w:pPr>
            <w:r w:rsidRPr="00F01AF2">
              <w:rPr>
                <w:rFonts w:ascii="Times New Roman" w:hAnsi="Times New Roman"/>
                <w:b/>
                <w:sz w:val="16"/>
                <w:szCs w:val="16"/>
                <w:lang w:val="lt-LT"/>
              </w:rPr>
              <w:t>I.23. langelis: / Konteinerio tapatumo nustatymas / plombos numeris: jei yra plombos eilės numeris, jį reikia nurodyti.</w:t>
            </w:r>
            <w:r w:rsidRPr="00F01AF2">
              <w:rPr>
                <w:rFonts w:ascii="Times New Roman" w:hAnsi="Times New Roman"/>
                <w:sz w:val="16"/>
                <w:szCs w:val="16"/>
                <w:lang w:val="lt-LT"/>
              </w:rPr>
              <w:t xml:space="preserve"> </w:t>
            </w:r>
            <w:r w:rsidRPr="00F01AF2">
              <w:rPr>
                <w:rFonts w:ascii="Times New Roman" w:hAnsi="Times New Roman"/>
                <w:sz w:val="16"/>
                <w:szCs w:val="16"/>
                <w:lang w:val="mk-MK"/>
              </w:rPr>
              <w:t>/</w:t>
            </w:r>
            <w:r w:rsidR="00793313" w:rsidRPr="00F01AF2">
              <w:rPr>
                <w:rFonts w:ascii="Times New Roman" w:hAnsi="Times New Roman"/>
                <w:sz w:val="16"/>
                <w:szCs w:val="16"/>
              </w:rPr>
              <w:t>-Box reference 1.23: Identification of container/Seal number: Where there is a serial number of the seal it has to be indicated./</w:t>
            </w:r>
            <w:r w:rsidR="00793313" w:rsidRPr="00F01AF2">
              <w:rPr>
                <w:rFonts w:ascii="Times New Roman" w:hAnsi="Times New Roman"/>
                <w:bCs/>
                <w:sz w:val="16"/>
                <w:szCs w:val="16"/>
              </w:rPr>
              <w:t>Madde 1.23: Konteynırın kimlik numarası /Mühür numarası: Mührün seri numarasının olduğu durumlarda, bu belirtilmelidir.</w:t>
            </w:r>
            <w:r w:rsidR="00793313" w:rsidRPr="00F01AF2">
              <w:rPr>
                <w:rFonts w:ascii="Times New Roman" w:hAnsi="Times New Roman"/>
                <w:b/>
                <w:bCs/>
                <w:sz w:val="16"/>
                <w:szCs w:val="16"/>
              </w:rPr>
              <w:t xml:space="preserve"> </w:t>
            </w:r>
          </w:p>
        </w:tc>
      </w:tr>
      <w:tr w:rsidR="003B241B" w:rsidRPr="00F01AF2" w14:paraId="71F83147" w14:textId="77777777" w:rsidTr="007910E8">
        <w:tblPrEx>
          <w:tblLook w:val="0000" w:firstRow="0" w:lastRow="0" w:firstColumn="0" w:lastColumn="0" w:noHBand="0" w:noVBand="0"/>
        </w:tblPrEx>
        <w:trPr>
          <w:trHeight w:val="846"/>
        </w:trPr>
        <w:tc>
          <w:tcPr>
            <w:tcW w:w="508" w:type="pct"/>
            <w:gridSpan w:val="2"/>
            <w:tcBorders>
              <w:left w:val="single" w:sz="2" w:space="0" w:color="auto"/>
            </w:tcBorders>
          </w:tcPr>
          <w:p w14:paraId="6CA01EE8" w14:textId="77777777" w:rsidR="00E11EF7" w:rsidRPr="00F01AF2" w:rsidRDefault="00E11EF7" w:rsidP="00AB73AF">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492" w:type="pct"/>
            <w:gridSpan w:val="8"/>
            <w:tcBorders>
              <w:right w:val="single" w:sz="2" w:space="0" w:color="auto"/>
            </w:tcBorders>
          </w:tcPr>
          <w:p w14:paraId="55CE9102" w14:textId="77777777" w:rsidR="00793313" w:rsidRPr="00F01AF2" w:rsidRDefault="00E11EF7" w:rsidP="00AB73AF">
            <w:pPr>
              <w:spacing w:after="0" w:line="240" w:lineRule="auto"/>
              <w:jc w:val="both"/>
              <w:rPr>
                <w:rFonts w:ascii="Times New Roman" w:hAnsi="Times New Roman"/>
                <w:sz w:val="16"/>
                <w:szCs w:val="16"/>
                <w:lang w:val="lt-LT"/>
              </w:rPr>
            </w:pPr>
            <w:r w:rsidRPr="00F01AF2">
              <w:rPr>
                <w:rFonts w:ascii="Times New Roman" w:hAnsi="Times New Roman"/>
                <w:b/>
                <w:sz w:val="16"/>
                <w:szCs w:val="16"/>
                <w:lang w:val="lt-LT"/>
              </w:rPr>
              <w:t>I.28. langelis</w:t>
            </w:r>
            <w:r w:rsidRPr="00F01AF2">
              <w:rPr>
                <w:rFonts w:ascii="Times New Roman" w:hAnsi="Times New Roman"/>
                <w:b/>
                <w:sz w:val="16"/>
                <w:szCs w:val="16"/>
                <w:lang w:val="sr-Latn-CS" w:eastAsia="it-IT"/>
              </w:rPr>
              <w:t xml:space="preserve"> / </w:t>
            </w:r>
            <w:r w:rsidRPr="00F01AF2">
              <w:rPr>
                <w:rFonts w:ascii="Times New Roman" w:hAnsi="Times New Roman"/>
                <w:b/>
                <w:sz w:val="16"/>
                <w:szCs w:val="16"/>
                <w:lang w:val="lt-LT"/>
              </w:rPr>
              <w:t xml:space="preserve">Prekės pobūdis: nurodykite, ar tai akvakultūros kilmės, ar laukiniai gyvūnai. </w:t>
            </w:r>
            <w:r w:rsidRPr="00F01AF2">
              <w:rPr>
                <w:rFonts w:ascii="Times New Roman" w:hAnsi="Times New Roman"/>
                <w:b/>
                <w:sz w:val="16"/>
                <w:szCs w:val="16"/>
                <w:lang w:val="lt-LT" w:eastAsia="bs-Latn-BA"/>
              </w:rPr>
              <w:t xml:space="preserve">Apdorojimo būdas : nurodykite, ar gyvi, atšaldyti, užšaldyti, ar perdirbti. </w:t>
            </w:r>
            <w:r w:rsidRPr="00F01AF2">
              <w:rPr>
                <w:rFonts w:ascii="Times New Roman" w:hAnsi="Times New Roman"/>
                <w:b/>
                <w:sz w:val="16"/>
                <w:szCs w:val="16"/>
                <w:lang w:val="lt-LT"/>
              </w:rPr>
              <w:t>Gamybos įmonė: žuvų perdirbimo laivas, laivas-šaldiklis, šaldymo sandėlis, perdirbimo įmonė.</w:t>
            </w:r>
            <w:r w:rsidRPr="00F01AF2">
              <w:rPr>
                <w:rFonts w:ascii="Times New Roman" w:hAnsi="Times New Roman"/>
                <w:sz w:val="16"/>
                <w:szCs w:val="16"/>
                <w:lang w:val="lt-LT"/>
              </w:rPr>
              <w:t xml:space="preserve">  </w:t>
            </w:r>
            <w:r w:rsidRPr="00F01AF2">
              <w:rPr>
                <w:rFonts w:ascii="Times New Roman" w:hAnsi="Times New Roman"/>
                <w:sz w:val="16"/>
                <w:szCs w:val="16"/>
                <w:lang w:val="mk-MK"/>
              </w:rPr>
              <w:t>/</w:t>
            </w:r>
          </w:p>
          <w:p w14:paraId="709DD4C3" w14:textId="77777777" w:rsidR="00E11EF7" w:rsidRPr="00F01AF2" w:rsidRDefault="00793313" w:rsidP="00464FDD">
            <w:pPr>
              <w:pStyle w:val="Default"/>
              <w:jc w:val="both"/>
              <w:rPr>
                <w:rFonts w:ascii="Times New Roman" w:hAnsi="Times New Roman" w:cs="Times New Roman"/>
                <w:color w:val="auto"/>
                <w:sz w:val="16"/>
                <w:szCs w:val="16"/>
              </w:rPr>
            </w:pPr>
            <w:r w:rsidRPr="00F01AF2">
              <w:rPr>
                <w:rFonts w:ascii="Times New Roman" w:hAnsi="Times New Roman" w:cs="Times New Roman"/>
                <w:color w:val="auto"/>
                <w:sz w:val="16"/>
                <w:szCs w:val="16"/>
              </w:rPr>
              <w:t>Box reference 1.28: Nature of commodity: Specify whether aquaculture or wild origin./</w:t>
            </w:r>
            <w:r w:rsidRPr="00F01AF2">
              <w:rPr>
                <w:rFonts w:ascii="Times New Roman" w:hAnsi="Times New Roman" w:cs="Times New Roman"/>
                <w:bCs/>
                <w:color w:val="auto"/>
                <w:sz w:val="16"/>
                <w:szCs w:val="16"/>
              </w:rPr>
              <w:t>Madde 1.28: Malın niteliği: Yetiştirme veya yaban hayatı menşeli ürün olup olmadığını belirtiniz.</w:t>
            </w:r>
            <w:r w:rsidRPr="00F01AF2">
              <w:rPr>
                <w:rFonts w:ascii="Times New Roman" w:hAnsi="Times New Roman" w:cs="Times New Roman"/>
                <w:b/>
                <w:bCs/>
                <w:color w:val="auto"/>
                <w:sz w:val="16"/>
                <w:szCs w:val="16"/>
              </w:rPr>
              <w:t xml:space="preserve"> </w:t>
            </w:r>
            <w:r w:rsidR="00464FDD" w:rsidRPr="00F01AF2">
              <w:rPr>
                <w:rFonts w:ascii="Times New Roman" w:hAnsi="Times New Roman" w:cs="Times New Roman"/>
                <w:color w:val="auto"/>
                <w:sz w:val="16"/>
                <w:szCs w:val="16"/>
              </w:rPr>
              <w:t>Treatment type: Specify whether live, chilled, frozen or processed./</w:t>
            </w:r>
            <w:r w:rsidR="00464FDD" w:rsidRPr="00F01AF2">
              <w:rPr>
                <w:rFonts w:ascii="Times New Roman" w:hAnsi="Times New Roman" w:cs="Times New Roman"/>
                <w:bCs/>
                <w:color w:val="auto"/>
                <w:sz w:val="16"/>
                <w:szCs w:val="16"/>
              </w:rPr>
              <w:t>İşlem tipi: Canlı, soğutulmuş, dondurulmuş ya da işlenmiş olup olmadığını belirtiniz.</w:t>
            </w:r>
            <w:r w:rsidR="00464FDD" w:rsidRPr="00F01AF2">
              <w:rPr>
                <w:rFonts w:ascii="Times New Roman" w:hAnsi="Times New Roman" w:cs="Times New Roman"/>
                <w:b/>
                <w:bCs/>
                <w:color w:val="auto"/>
                <w:sz w:val="16"/>
                <w:szCs w:val="16"/>
              </w:rPr>
              <w:t xml:space="preserve"> </w:t>
            </w:r>
            <w:r w:rsidR="00464FDD" w:rsidRPr="00F01AF2">
              <w:rPr>
                <w:rFonts w:ascii="Times New Roman" w:hAnsi="Times New Roman" w:cs="Times New Roman"/>
                <w:color w:val="auto"/>
                <w:sz w:val="16"/>
                <w:szCs w:val="16"/>
              </w:rPr>
              <w:t>Manufacturing plant: includes factory vessel, freezer vessel, cold store, processing plant./</w:t>
            </w:r>
            <w:r w:rsidR="00464FDD" w:rsidRPr="00F01AF2">
              <w:rPr>
                <w:rFonts w:ascii="Times New Roman" w:hAnsi="Times New Roman" w:cs="Times New Roman"/>
                <w:bCs/>
                <w:color w:val="auto"/>
                <w:sz w:val="16"/>
                <w:szCs w:val="16"/>
              </w:rPr>
              <w:t>Üretim tesisi: üretim gemisi, donduruculu gemi, soğutma deposu, işleme tesisini kapsar.</w:t>
            </w:r>
            <w:r w:rsidR="00464FDD" w:rsidRPr="00F01AF2">
              <w:rPr>
                <w:b/>
                <w:bCs/>
                <w:color w:val="auto"/>
                <w:sz w:val="14"/>
                <w:szCs w:val="14"/>
              </w:rPr>
              <w:t xml:space="preserve"> </w:t>
            </w:r>
          </w:p>
        </w:tc>
      </w:tr>
      <w:tr w:rsidR="00E11EF7" w:rsidRPr="00F01AF2" w14:paraId="37D9687E" w14:textId="77777777" w:rsidTr="007910E8">
        <w:tblPrEx>
          <w:tblLook w:val="0000" w:firstRow="0" w:lastRow="0" w:firstColumn="0" w:lastColumn="0" w:noHBand="0" w:noVBand="0"/>
        </w:tblPrEx>
        <w:trPr>
          <w:trHeight w:val="252"/>
        </w:trPr>
        <w:tc>
          <w:tcPr>
            <w:tcW w:w="5000" w:type="pct"/>
            <w:gridSpan w:val="10"/>
            <w:tcBorders>
              <w:left w:val="single" w:sz="2" w:space="0" w:color="auto"/>
              <w:right w:val="single" w:sz="2" w:space="0" w:color="auto"/>
            </w:tcBorders>
          </w:tcPr>
          <w:p w14:paraId="5987551F" w14:textId="77777777" w:rsidR="00E11EF7" w:rsidRPr="00F01AF2" w:rsidRDefault="00E11EF7" w:rsidP="00464FDD">
            <w:pPr>
              <w:pStyle w:val="Default"/>
              <w:jc w:val="both"/>
              <w:rPr>
                <w:rFonts w:ascii="Times New Roman" w:hAnsi="Times New Roman" w:cs="Times New Roman"/>
                <w:color w:val="auto"/>
                <w:sz w:val="16"/>
                <w:szCs w:val="16"/>
              </w:rPr>
            </w:pPr>
            <w:r w:rsidRPr="00F01AF2">
              <w:rPr>
                <w:rFonts w:ascii="Times New Roman" w:hAnsi="Times New Roman" w:cs="Times New Roman"/>
                <w:b/>
                <w:color w:val="auto"/>
                <w:sz w:val="16"/>
                <w:szCs w:val="16"/>
              </w:rPr>
              <w:t>II dalis /</w:t>
            </w:r>
            <w:r w:rsidR="00464FDD" w:rsidRPr="00F01AF2">
              <w:rPr>
                <w:rFonts w:ascii="Times New Roman" w:hAnsi="Times New Roman" w:cs="Times New Roman"/>
                <w:b/>
                <w:bCs/>
                <w:color w:val="auto"/>
                <w:sz w:val="16"/>
                <w:szCs w:val="16"/>
              </w:rPr>
              <w:t xml:space="preserve"> Part II:/Kısım II </w:t>
            </w:r>
          </w:p>
        </w:tc>
      </w:tr>
      <w:tr w:rsidR="003B241B" w:rsidRPr="00F01AF2" w14:paraId="1F5182D2" w14:textId="77777777" w:rsidTr="007910E8">
        <w:tblPrEx>
          <w:tblLook w:val="0000" w:firstRow="0" w:lastRow="0" w:firstColumn="0" w:lastColumn="0" w:noHBand="0" w:noVBand="0"/>
        </w:tblPrEx>
        <w:trPr>
          <w:trHeight w:val="180"/>
        </w:trPr>
        <w:tc>
          <w:tcPr>
            <w:tcW w:w="508" w:type="pct"/>
            <w:gridSpan w:val="2"/>
            <w:tcBorders>
              <w:left w:val="single" w:sz="2" w:space="0" w:color="auto"/>
            </w:tcBorders>
          </w:tcPr>
          <w:p w14:paraId="2A8A88A2" w14:textId="77777777" w:rsidR="00E11EF7" w:rsidRPr="00F01AF2" w:rsidRDefault="00E11EF7" w:rsidP="00AB73AF">
            <w:pPr>
              <w:spacing w:after="0" w:line="240" w:lineRule="auto"/>
              <w:jc w:val="both"/>
              <w:rPr>
                <w:rFonts w:ascii="Times New Roman" w:hAnsi="Times New Roman"/>
                <w:sz w:val="16"/>
                <w:szCs w:val="16"/>
                <w:lang w:val="mk-MK"/>
              </w:rPr>
            </w:pPr>
            <w:r w:rsidRPr="00F01AF2">
              <w:rPr>
                <w:rFonts w:ascii="Times New Roman" w:hAnsi="Times New Roman"/>
                <w:sz w:val="16"/>
                <w:szCs w:val="16"/>
                <w:lang w:val="mk-MK"/>
              </w:rPr>
              <w:t>(</w:t>
            </w:r>
            <w:r w:rsidRPr="00F01AF2">
              <w:rPr>
                <w:rFonts w:ascii="Times New Roman" w:hAnsi="Times New Roman"/>
                <w:sz w:val="16"/>
                <w:szCs w:val="16"/>
                <w:vertAlign w:val="superscript"/>
                <w:lang w:val="mk-MK"/>
              </w:rPr>
              <w:t>1</w:t>
            </w:r>
            <w:r w:rsidRPr="00F01AF2">
              <w:rPr>
                <w:rFonts w:ascii="Times New Roman" w:hAnsi="Times New Roman"/>
                <w:sz w:val="16"/>
                <w:szCs w:val="16"/>
                <w:lang w:val="mk-MK"/>
              </w:rPr>
              <w:t>)</w:t>
            </w:r>
          </w:p>
        </w:tc>
        <w:tc>
          <w:tcPr>
            <w:tcW w:w="4492" w:type="pct"/>
            <w:gridSpan w:val="8"/>
            <w:tcBorders>
              <w:left w:val="nil"/>
              <w:right w:val="single" w:sz="2" w:space="0" w:color="auto"/>
            </w:tcBorders>
          </w:tcPr>
          <w:p w14:paraId="1FA8870B" w14:textId="77777777" w:rsidR="00E11EF7" w:rsidRPr="00F01AF2" w:rsidRDefault="005C70CC" w:rsidP="005C70CC">
            <w:pPr>
              <w:spacing w:after="0" w:line="240" w:lineRule="auto"/>
              <w:jc w:val="both"/>
              <w:rPr>
                <w:rFonts w:ascii="Times New Roman" w:hAnsi="Times New Roman"/>
                <w:sz w:val="16"/>
                <w:szCs w:val="16"/>
                <w:lang w:val="lt-LT"/>
              </w:rPr>
            </w:pPr>
            <w:r w:rsidRPr="00F01AF2">
              <w:rPr>
                <w:rFonts w:ascii="Times New Roman" w:hAnsi="Times New Roman"/>
                <w:b/>
                <w:sz w:val="16"/>
                <w:szCs w:val="16"/>
                <w:lang w:val="lt-LT" w:eastAsia="bs-Latn-BA"/>
              </w:rPr>
              <w:t>Šio sertifikato II.2</w:t>
            </w:r>
            <w:r w:rsidR="00E11EF7" w:rsidRPr="00F01AF2">
              <w:rPr>
                <w:rFonts w:ascii="Times New Roman" w:hAnsi="Times New Roman"/>
                <w:b/>
                <w:sz w:val="16"/>
                <w:szCs w:val="16"/>
                <w:lang w:val="lt-LT" w:eastAsia="bs-Latn-BA"/>
              </w:rPr>
              <w:t xml:space="preserve"> dalis netaikoma.</w:t>
            </w:r>
            <w:r w:rsidR="00E11EF7" w:rsidRPr="00F01AF2">
              <w:rPr>
                <w:rFonts w:ascii="Times New Roman" w:hAnsi="Times New Roman"/>
                <w:sz w:val="16"/>
                <w:szCs w:val="16"/>
                <w:lang w:val="lt-LT" w:eastAsia="bs-Latn-BA"/>
              </w:rPr>
              <w:t xml:space="preserve"> / </w:t>
            </w:r>
            <w:r w:rsidRPr="00F01AF2">
              <w:rPr>
                <w:rFonts w:ascii="Times New Roman" w:hAnsi="Times New Roman"/>
                <w:bCs/>
                <w:sz w:val="16"/>
                <w:szCs w:val="16"/>
                <w:lang w:val="mk-MK"/>
              </w:rPr>
              <w:t xml:space="preserve">(1) Part II.2 of this certificate does not apply to: / </w:t>
            </w:r>
            <w:r w:rsidRPr="00F01AF2">
              <w:rPr>
                <w:rFonts w:ascii="Times New Roman" w:hAnsi="Times New Roman"/>
                <w:sz w:val="16"/>
                <w:szCs w:val="16"/>
                <w:lang w:val="mk-MK"/>
              </w:rPr>
              <w:t xml:space="preserve">(1) </w:t>
            </w:r>
            <w:r w:rsidRPr="00F01AF2">
              <w:rPr>
                <w:rFonts w:ascii="Times New Roman" w:hAnsi="Times New Roman"/>
                <w:bCs/>
                <w:sz w:val="16"/>
                <w:szCs w:val="16"/>
                <w:lang w:val="mk-MK"/>
              </w:rPr>
              <w:t>Bu sertifikanın Kısım. II.2 bölümü aşağıdakiler için uygulanmayacaktır :</w:t>
            </w:r>
            <w:r w:rsidRPr="00F01AF2">
              <w:rPr>
                <w:rFonts w:ascii="Times New Roman" w:hAnsi="Times New Roman"/>
                <w:b/>
                <w:bCs/>
                <w:sz w:val="16"/>
                <w:szCs w:val="16"/>
                <w:lang w:val="mk-MK"/>
              </w:rPr>
              <w:t xml:space="preserve"> </w:t>
            </w:r>
          </w:p>
        </w:tc>
      </w:tr>
      <w:tr w:rsidR="003B241B" w:rsidRPr="00F01AF2" w14:paraId="66EB5430" w14:textId="77777777" w:rsidTr="007910E8">
        <w:tblPrEx>
          <w:tblLook w:val="0000" w:firstRow="0" w:lastRow="0" w:firstColumn="0" w:lastColumn="0" w:noHBand="0" w:noVBand="0"/>
        </w:tblPrEx>
        <w:trPr>
          <w:trHeight w:val="180"/>
        </w:trPr>
        <w:tc>
          <w:tcPr>
            <w:tcW w:w="508" w:type="pct"/>
            <w:gridSpan w:val="2"/>
            <w:tcBorders>
              <w:left w:val="single" w:sz="2" w:space="0" w:color="auto"/>
            </w:tcBorders>
          </w:tcPr>
          <w:p w14:paraId="15147341" w14:textId="77777777" w:rsidR="00E11EF7" w:rsidRPr="00F01AF2" w:rsidRDefault="00E11EF7" w:rsidP="00AB73AF">
            <w:pPr>
              <w:spacing w:after="0" w:line="240" w:lineRule="auto"/>
              <w:jc w:val="both"/>
              <w:rPr>
                <w:rFonts w:ascii="Times New Roman" w:hAnsi="Times New Roman"/>
                <w:sz w:val="16"/>
                <w:szCs w:val="16"/>
                <w:lang w:val="lt-LT"/>
              </w:rPr>
            </w:pPr>
          </w:p>
        </w:tc>
        <w:tc>
          <w:tcPr>
            <w:tcW w:w="4492" w:type="pct"/>
            <w:gridSpan w:val="8"/>
            <w:tcBorders>
              <w:left w:val="nil"/>
              <w:right w:val="single" w:sz="2" w:space="0" w:color="auto"/>
            </w:tcBorders>
          </w:tcPr>
          <w:p w14:paraId="4C964A99" w14:textId="77777777" w:rsidR="00E11EF7" w:rsidRPr="00F01AF2" w:rsidRDefault="005C70CC" w:rsidP="0057474F">
            <w:pPr>
              <w:spacing w:after="0" w:line="240" w:lineRule="auto"/>
              <w:jc w:val="both"/>
              <w:rPr>
                <w:rFonts w:ascii="Times New Roman" w:hAnsi="Times New Roman"/>
                <w:noProof/>
                <w:sz w:val="16"/>
                <w:szCs w:val="16"/>
                <w:lang w:val="lt-LT"/>
              </w:rPr>
            </w:pPr>
            <w:r w:rsidRPr="00F01AF2">
              <w:rPr>
                <w:rFonts w:ascii="Times New Roman" w:hAnsi="Times New Roman"/>
                <w:sz w:val="16"/>
                <w:szCs w:val="16"/>
                <w:lang w:val="mk-MK"/>
              </w:rPr>
              <w:t xml:space="preserve"> </w:t>
            </w:r>
            <w:r w:rsidR="00E11EF7" w:rsidRPr="00F01AF2">
              <w:rPr>
                <w:rFonts w:ascii="Times New Roman" w:hAnsi="Times New Roman"/>
                <w:sz w:val="16"/>
                <w:szCs w:val="16"/>
                <w:lang w:val="mk-MK"/>
              </w:rPr>
              <w:t xml:space="preserve">(a)/ </w:t>
            </w:r>
            <w:r w:rsidR="00E11EF7" w:rsidRPr="00F01AF2">
              <w:rPr>
                <w:rFonts w:ascii="Times New Roman" w:hAnsi="Times New Roman"/>
                <w:b/>
                <w:noProof/>
                <w:sz w:val="16"/>
                <w:szCs w:val="16"/>
                <w:lang w:val="mk-MK"/>
              </w:rPr>
              <w:t>negyvybingiems vėžiagyviams, t. y. nebegalėsiantiems išgyventi juos sugrąžinus į aplinką, iš kurio</w:t>
            </w:r>
            <w:r w:rsidR="00E11EF7" w:rsidRPr="00F01AF2">
              <w:rPr>
                <w:rFonts w:ascii="Times New Roman" w:hAnsi="Times New Roman"/>
                <w:b/>
                <w:noProof/>
                <w:sz w:val="16"/>
                <w:szCs w:val="16"/>
              </w:rPr>
              <w:t>s jie buvo paimti,</w:t>
            </w:r>
            <w:r w:rsidR="00E11EF7" w:rsidRPr="00F01AF2">
              <w:rPr>
                <w:rFonts w:ascii="Times New Roman" w:hAnsi="Times New Roman"/>
                <w:b/>
                <w:noProof/>
                <w:sz w:val="16"/>
                <w:szCs w:val="16"/>
                <w:lang w:val="lt-LT"/>
              </w:rPr>
              <w:t xml:space="preserve"> </w:t>
            </w:r>
            <w:r w:rsidR="00E11EF7" w:rsidRPr="00F01AF2">
              <w:rPr>
                <w:rFonts w:ascii="Times New Roman" w:hAnsi="Times New Roman"/>
                <w:noProof/>
                <w:sz w:val="16"/>
                <w:szCs w:val="16"/>
                <w:lang w:val="lt-LT"/>
              </w:rPr>
              <w:t>/</w:t>
            </w:r>
            <w:r w:rsidR="00C047D0" w:rsidRPr="00F01AF2">
              <w:rPr>
                <w:rFonts w:ascii="Times New Roman" w:hAnsi="Times New Roman"/>
                <w:bCs/>
                <w:sz w:val="16"/>
                <w:szCs w:val="16"/>
              </w:rPr>
              <w:t xml:space="preserve">(a) </w:t>
            </w:r>
            <w:r w:rsidR="00C047D0" w:rsidRPr="00F01AF2">
              <w:rPr>
                <w:rFonts w:ascii="Times New Roman" w:hAnsi="Times New Roman"/>
                <w:sz w:val="16"/>
                <w:szCs w:val="16"/>
              </w:rPr>
              <w:t>non-viable crustaceans, which means crustaceans no longer able to survive as living animals if returned to the environment from which they were obtained,/</w:t>
            </w:r>
            <w:r w:rsidR="00C047D0" w:rsidRPr="00F01AF2">
              <w:rPr>
                <w:rFonts w:ascii="Times New Roman" w:hAnsi="Times New Roman"/>
                <w:bCs/>
                <w:sz w:val="16"/>
                <w:szCs w:val="16"/>
              </w:rPr>
              <w:t>Elde edildikleri çevreye geri dönmeleri durumunda artık canlı hayvan olarak hayatta kalamayan cansız kabuklular,</w:t>
            </w:r>
            <w:r w:rsidR="00C047D0" w:rsidRPr="00F01AF2">
              <w:rPr>
                <w:b/>
                <w:bCs/>
                <w:sz w:val="14"/>
                <w:szCs w:val="14"/>
              </w:rPr>
              <w:t xml:space="preserve"> </w:t>
            </w:r>
          </w:p>
          <w:p w14:paraId="3CB89C16" w14:textId="77777777" w:rsidR="00E11EF7" w:rsidRPr="00F01AF2" w:rsidRDefault="00E11EF7" w:rsidP="0057474F">
            <w:pPr>
              <w:spacing w:after="0" w:line="240" w:lineRule="auto"/>
              <w:jc w:val="both"/>
              <w:rPr>
                <w:rFonts w:ascii="Times New Roman" w:hAnsi="Times New Roman"/>
                <w:sz w:val="16"/>
                <w:szCs w:val="16"/>
              </w:rPr>
            </w:pPr>
            <w:r w:rsidRPr="00F01AF2">
              <w:rPr>
                <w:rFonts w:ascii="Times New Roman" w:hAnsi="Times New Roman"/>
                <w:sz w:val="16"/>
                <w:szCs w:val="16"/>
              </w:rPr>
              <w:t>(b)</w:t>
            </w:r>
            <w:r w:rsidRPr="00F01AF2">
              <w:rPr>
                <w:rFonts w:ascii="Times New Roman" w:hAnsi="Times New Roman"/>
                <w:noProof/>
                <w:sz w:val="16"/>
                <w:szCs w:val="16"/>
              </w:rPr>
              <w:t xml:space="preserve"> </w:t>
            </w:r>
            <w:r w:rsidRPr="00F01AF2">
              <w:rPr>
                <w:rFonts w:ascii="Times New Roman" w:hAnsi="Times New Roman"/>
                <w:b/>
                <w:noProof/>
                <w:sz w:val="16"/>
                <w:szCs w:val="16"/>
              </w:rPr>
              <w:t>žuvims, kurios buvo papjautos ir išdarinėtos prieš jas išsiunčiant</w:t>
            </w:r>
            <w:r w:rsidRPr="00F01AF2">
              <w:rPr>
                <w:rFonts w:ascii="Times New Roman" w:hAnsi="Times New Roman"/>
                <w:noProof/>
                <w:sz w:val="16"/>
                <w:szCs w:val="16"/>
              </w:rPr>
              <w:t xml:space="preserve">, / </w:t>
            </w:r>
            <w:r w:rsidR="00B7608E" w:rsidRPr="00F01AF2">
              <w:rPr>
                <w:rFonts w:ascii="Times New Roman" w:hAnsi="Times New Roman"/>
                <w:bCs/>
                <w:sz w:val="16"/>
                <w:szCs w:val="16"/>
              </w:rPr>
              <w:t xml:space="preserve">(b) </w:t>
            </w:r>
            <w:r w:rsidR="00B7608E" w:rsidRPr="00F01AF2">
              <w:rPr>
                <w:rFonts w:ascii="Times New Roman" w:hAnsi="Times New Roman"/>
                <w:sz w:val="16"/>
                <w:szCs w:val="16"/>
              </w:rPr>
              <w:t xml:space="preserve">fish which are slaughtered and eviscerated before dispatch, / </w:t>
            </w:r>
            <w:r w:rsidR="00B7608E" w:rsidRPr="00F01AF2">
              <w:rPr>
                <w:rFonts w:ascii="Times New Roman" w:hAnsi="Times New Roman"/>
                <w:bCs/>
                <w:sz w:val="16"/>
                <w:szCs w:val="16"/>
              </w:rPr>
              <w:t xml:space="preserve">sevk edilmeden önce kesilen ve iç organları temizlenen balıklar, </w:t>
            </w:r>
          </w:p>
          <w:p w14:paraId="1148BCEE" w14:textId="77777777" w:rsidR="00E11EF7" w:rsidRPr="00F01AF2" w:rsidRDefault="00E11EF7" w:rsidP="0057474F">
            <w:pPr>
              <w:spacing w:after="0" w:line="240" w:lineRule="auto"/>
              <w:jc w:val="both"/>
              <w:rPr>
                <w:rFonts w:ascii="Times New Roman" w:hAnsi="Times New Roman"/>
                <w:sz w:val="16"/>
                <w:szCs w:val="16"/>
              </w:rPr>
            </w:pPr>
            <w:r w:rsidRPr="00F01AF2">
              <w:rPr>
                <w:rFonts w:ascii="Times New Roman" w:hAnsi="Times New Roman"/>
                <w:sz w:val="16"/>
                <w:szCs w:val="16"/>
              </w:rPr>
              <w:t>(c)</w:t>
            </w:r>
            <w:r w:rsidRPr="00F01AF2">
              <w:rPr>
                <w:rFonts w:ascii="Times New Roman" w:hAnsi="Times New Roman"/>
                <w:sz w:val="16"/>
                <w:szCs w:val="16"/>
                <w:lang w:val="mk-MK"/>
              </w:rPr>
              <w:t xml:space="preserve"> </w:t>
            </w:r>
            <w:r w:rsidRPr="00F01AF2">
              <w:rPr>
                <w:rFonts w:ascii="Times New Roman" w:hAnsi="Times New Roman"/>
                <w:b/>
                <w:noProof/>
                <w:sz w:val="16"/>
                <w:szCs w:val="16"/>
              </w:rPr>
              <w:t xml:space="preserve">žmonėms vartoti skirtiems akvakultūros gyvūnams ir jų produktams, pateiktiems rinkai jų toliau neperdirbant, jei jie supakuoti į mažmeninei prekybai skirtas pakuotes, atitinkančias </w:t>
            </w:r>
            <w:r w:rsidRPr="00F01AF2">
              <w:rPr>
                <w:rFonts w:ascii="Times New Roman" w:hAnsi="Times New Roman"/>
                <w:b/>
                <w:sz w:val="16"/>
                <w:szCs w:val="16"/>
                <w:lang w:val="lt-LT" w:eastAsia="bs-Latn-BA"/>
              </w:rPr>
              <w:t>Reglamente (EB) Nr. 853/2004 tokioms pakuotėms nustatytus reikalavimus,</w:t>
            </w:r>
            <w:r w:rsidRPr="00F01AF2">
              <w:rPr>
                <w:rFonts w:ascii="Times New Roman" w:hAnsi="Times New Roman"/>
                <w:sz w:val="16"/>
                <w:szCs w:val="16"/>
              </w:rPr>
              <w:t xml:space="preserve"> /</w:t>
            </w:r>
            <w:r w:rsidR="003B241B" w:rsidRPr="00F01AF2">
              <w:rPr>
                <w:bCs/>
                <w:sz w:val="14"/>
                <w:szCs w:val="14"/>
              </w:rPr>
              <w:t>(</w:t>
            </w:r>
            <w:r w:rsidR="003B241B" w:rsidRPr="00F01AF2">
              <w:rPr>
                <w:rFonts w:ascii="Times New Roman" w:hAnsi="Times New Roman"/>
                <w:bCs/>
                <w:sz w:val="16"/>
                <w:szCs w:val="16"/>
              </w:rPr>
              <w:t xml:space="preserve">c) </w:t>
            </w:r>
            <w:r w:rsidR="003B241B" w:rsidRPr="00F01AF2">
              <w:rPr>
                <w:rFonts w:ascii="Times New Roman" w:hAnsi="Times New Roman"/>
                <w:sz w:val="16"/>
                <w:szCs w:val="16"/>
              </w:rPr>
              <w:t>aquaculture animals and products thereof, which are placed on the market for human consumption without further processing, provided that they are packed in retail-sale packages which comply with the provisions for such packages in Regulation (EC) No 853/2004, /</w:t>
            </w:r>
            <w:r w:rsidR="003B241B" w:rsidRPr="00F01AF2">
              <w:rPr>
                <w:rFonts w:ascii="Times New Roman" w:hAnsi="Times New Roman"/>
                <w:bCs/>
                <w:sz w:val="16"/>
                <w:szCs w:val="16"/>
              </w:rPr>
              <w:t>853/2004/EC sayılı Yönetmelik’teki ambalajlama hükümlerine uygun olarak perakende satış ambalajlarıyla paketlenmeleri koşuluyla, daha sonra işlemden geçmeden insan tüketimi için piyasaya sunulan balıkçılık hayvanları ve ürünleri,</w:t>
            </w:r>
            <w:r w:rsidR="003B241B" w:rsidRPr="00F01AF2">
              <w:rPr>
                <w:bCs/>
                <w:sz w:val="14"/>
                <w:szCs w:val="14"/>
              </w:rPr>
              <w:t xml:space="preserve"> </w:t>
            </w:r>
          </w:p>
          <w:p w14:paraId="2E84AE22" w14:textId="77777777" w:rsidR="003B241B" w:rsidRPr="00F01AF2" w:rsidRDefault="00E11EF7" w:rsidP="003B241B">
            <w:pPr>
              <w:spacing w:after="0" w:line="240" w:lineRule="auto"/>
              <w:jc w:val="both"/>
              <w:rPr>
                <w:rFonts w:ascii="Times New Roman" w:hAnsi="Times New Roman"/>
                <w:sz w:val="16"/>
                <w:szCs w:val="16"/>
              </w:rPr>
            </w:pPr>
            <w:r w:rsidRPr="00F01AF2">
              <w:rPr>
                <w:rFonts w:ascii="Times New Roman" w:hAnsi="Times New Roman"/>
                <w:sz w:val="16"/>
                <w:szCs w:val="16"/>
              </w:rPr>
              <w:t xml:space="preserve">(d) </w:t>
            </w:r>
            <w:r w:rsidRPr="00F01AF2">
              <w:rPr>
                <w:rFonts w:ascii="Times New Roman" w:hAnsi="Times New Roman"/>
                <w:b/>
                <w:noProof/>
                <w:sz w:val="16"/>
                <w:szCs w:val="16"/>
              </w:rPr>
              <w:t>vėžiagyviams, skirtiems perdirbimo įmonėms, gavusioms leidimą pagal Direktyvos 2006/88/EB 4 straipsnio 2 dalį, išsiuntimo centrams, valymo centrams ar panašioms įmonėms, kuriose įrengta nuotekų valymo sistema, nukenksminanti atitinkamus ligų sukėlėjus, arba kuriose nuotekos valomos kitomis priemonėmis, dėl kurių rizika, kad ligos išplis į natūralius vandens telkinius, sumažėja iki priimtino lygio;</w:t>
            </w:r>
            <w:r w:rsidRPr="00F01AF2">
              <w:rPr>
                <w:rFonts w:ascii="Times New Roman" w:hAnsi="Times New Roman"/>
                <w:noProof/>
                <w:sz w:val="16"/>
                <w:szCs w:val="16"/>
              </w:rPr>
              <w:t xml:space="preserve"> / </w:t>
            </w:r>
            <w:r w:rsidR="003B241B" w:rsidRPr="00F01AF2">
              <w:rPr>
                <w:rFonts w:ascii="Times New Roman" w:hAnsi="Times New Roman"/>
                <w:bCs/>
                <w:sz w:val="16"/>
                <w:szCs w:val="16"/>
              </w:rPr>
              <w:t xml:space="preserve">(d) </w:t>
            </w:r>
            <w:r w:rsidR="003B241B" w:rsidRPr="00F01AF2">
              <w:rPr>
                <w:rFonts w:ascii="Times New Roman" w:hAnsi="Times New Roman"/>
                <w:sz w:val="16"/>
                <w:szCs w:val="16"/>
              </w:rPr>
              <w:t xml:space="preserve">crustaceans destined for processing establishments authorised in accordance with Article 4(2) of Directive 2006/88/EC, or for dispatch centres, purification centres or similar businesses which are equipped with an effluent treatment system inactivating the pathogens in question, or where the effluent is subject to other types of treatment reducing the risk of transmitting diseases to the natural waters to an acceptable level, / </w:t>
            </w:r>
            <w:r w:rsidR="003B241B" w:rsidRPr="00F01AF2">
              <w:rPr>
                <w:rFonts w:ascii="Times New Roman" w:hAnsi="Times New Roman"/>
                <w:bCs/>
                <w:sz w:val="16"/>
                <w:szCs w:val="16"/>
              </w:rPr>
              <w:t>2006/88/EC sayılı Direktif’in 4(2)’inci Maddesi doğrultusunda yetkilendirilmiş işleme tesislerine ya da sevk merkezlerine, arıtma merkezlerine veya söz konusu patojenleri inaktive eden bir atık işleme sistemi bulunan ya da atık maddenin, doğal sulara hastalık yayılma riskini kabul edilebilir bir seviyeye kadar azaltan diğer işleme tiplerine tabi tutulduğu benzer işletmelere gönderilen kabuklular,</w:t>
            </w:r>
            <w:r w:rsidR="003B241B" w:rsidRPr="00F01AF2">
              <w:rPr>
                <w:rFonts w:ascii="Times New Roman" w:hAnsi="Times New Roman"/>
                <w:b/>
                <w:bCs/>
                <w:sz w:val="16"/>
                <w:szCs w:val="16"/>
              </w:rPr>
              <w:t xml:space="preserve"> </w:t>
            </w:r>
          </w:p>
          <w:p w14:paraId="3319269E" w14:textId="77777777" w:rsidR="00E11EF7" w:rsidRPr="00F01AF2" w:rsidRDefault="00E11EF7" w:rsidP="002B1A3D">
            <w:pPr>
              <w:spacing w:after="0" w:line="240" w:lineRule="auto"/>
              <w:jc w:val="both"/>
              <w:rPr>
                <w:rFonts w:ascii="Times New Roman" w:hAnsi="Times New Roman"/>
                <w:sz w:val="16"/>
                <w:szCs w:val="16"/>
              </w:rPr>
            </w:pPr>
            <w:r w:rsidRPr="00F01AF2">
              <w:rPr>
                <w:rFonts w:ascii="Times New Roman" w:hAnsi="Times New Roman"/>
                <w:b/>
                <w:sz w:val="16"/>
                <w:szCs w:val="16"/>
              </w:rPr>
              <w:t xml:space="preserve">(e) </w:t>
            </w:r>
            <w:r w:rsidRPr="00F01AF2">
              <w:rPr>
                <w:rFonts w:ascii="Times New Roman" w:hAnsi="Times New Roman"/>
                <w:b/>
                <w:noProof/>
                <w:sz w:val="16"/>
                <w:szCs w:val="16"/>
              </w:rPr>
              <w:t>vėžiagyviams, skirtiems tolesniam perdirbimui prieš teikiant vartoti žmonių maistui jų laikinai nelaikant apdorojimo vietoje ir šiuo tikslu supakuotiems bei paženklintiems remiantis</w:t>
            </w:r>
            <w:r w:rsidRPr="00F01AF2">
              <w:rPr>
                <w:rFonts w:ascii="Times New Roman" w:hAnsi="Times New Roman"/>
                <w:b/>
                <w:noProof/>
                <w:sz w:val="16"/>
                <w:szCs w:val="16"/>
                <w:lang w:val="lt-LT"/>
              </w:rPr>
              <w:t xml:space="preserve"> </w:t>
            </w:r>
            <w:r w:rsidRPr="00F01AF2">
              <w:rPr>
                <w:rFonts w:ascii="Times New Roman" w:eastAsia="TimesNewRomanPSMT" w:hAnsi="Times New Roman"/>
                <w:b/>
                <w:sz w:val="16"/>
                <w:szCs w:val="16"/>
                <w:lang w:val="lt-LT" w:eastAsia="bs-Latn-BA"/>
              </w:rPr>
              <w:t>Reglamentu (EB) Nr. 853/2004.</w:t>
            </w:r>
            <w:r w:rsidRPr="00F01AF2">
              <w:rPr>
                <w:rFonts w:ascii="Times New Roman" w:eastAsia="TimesNewRomanPSMT" w:hAnsi="Times New Roman"/>
                <w:sz w:val="16"/>
                <w:szCs w:val="16"/>
                <w:lang w:val="lt-LT" w:eastAsia="bs-Latn-BA"/>
              </w:rPr>
              <w:t xml:space="preserve">/ </w:t>
            </w:r>
            <w:r w:rsidR="003B241B" w:rsidRPr="00F01AF2">
              <w:rPr>
                <w:rFonts w:ascii="Times New Roman" w:hAnsi="Times New Roman"/>
                <w:bCs/>
                <w:sz w:val="16"/>
                <w:szCs w:val="16"/>
              </w:rPr>
              <w:t xml:space="preserve">(e) </w:t>
            </w:r>
            <w:r w:rsidR="003B241B" w:rsidRPr="00F01AF2">
              <w:rPr>
                <w:rFonts w:ascii="Times New Roman" w:hAnsi="Times New Roman"/>
                <w:sz w:val="16"/>
                <w:szCs w:val="16"/>
              </w:rPr>
              <w:t xml:space="preserve">crustaceans which are intended for further processing before human consumption without temporary storage at the place of processing and packed and labelled for that purpose in accordance with Regulation (EC) No 853/2004. </w:t>
            </w:r>
            <w:r w:rsidR="003B241B" w:rsidRPr="00F01AF2">
              <w:rPr>
                <w:rFonts w:ascii="Times New Roman" w:hAnsi="Times New Roman"/>
                <w:bCs/>
                <w:sz w:val="16"/>
                <w:szCs w:val="16"/>
              </w:rPr>
              <w:t xml:space="preserve">/853/2004/EC sayılı Yönetmeliğe uygun olması amacıyla işleme, paketleme ve etiketleme yerinde geçici depolama yapılmadan, insan tüketiminden önce ileri işlemden geçmesi amaçlanan kabuklular </w:t>
            </w:r>
          </w:p>
        </w:tc>
      </w:tr>
      <w:tr w:rsidR="003B241B" w:rsidRPr="00F01AF2" w14:paraId="22782B08" w14:textId="77777777" w:rsidTr="007910E8">
        <w:tblPrEx>
          <w:tblLook w:val="0000" w:firstRow="0" w:lastRow="0" w:firstColumn="0" w:lastColumn="0" w:noHBand="0" w:noVBand="0"/>
        </w:tblPrEx>
        <w:trPr>
          <w:trHeight w:val="288"/>
        </w:trPr>
        <w:tc>
          <w:tcPr>
            <w:tcW w:w="508" w:type="pct"/>
            <w:gridSpan w:val="2"/>
            <w:tcBorders>
              <w:left w:val="single" w:sz="2" w:space="0" w:color="auto"/>
            </w:tcBorders>
          </w:tcPr>
          <w:p w14:paraId="6D0998A4" w14:textId="77777777" w:rsidR="00E11EF7" w:rsidRPr="00F01AF2" w:rsidRDefault="00E11EF7" w:rsidP="00AB73AF">
            <w:pPr>
              <w:spacing w:after="0" w:line="240" w:lineRule="auto"/>
              <w:jc w:val="both"/>
              <w:rPr>
                <w:rFonts w:ascii="Times New Roman" w:hAnsi="Times New Roman"/>
                <w:sz w:val="16"/>
                <w:szCs w:val="16"/>
                <w:lang w:val="mk-MK"/>
              </w:rPr>
            </w:pPr>
            <w:r w:rsidRPr="00F01AF2">
              <w:rPr>
                <w:rFonts w:ascii="Times New Roman" w:hAnsi="Times New Roman"/>
                <w:sz w:val="16"/>
                <w:szCs w:val="16"/>
                <w:lang w:val="mk-MK"/>
              </w:rPr>
              <w:t>(</w:t>
            </w:r>
            <w:r w:rsidR="003B241B" w:rsidRPr="00F01AF2">
              <w:rPr>
                <w:rFonts w:ascii="Times New Roman" w:hAnsi="Times New Roman"/>
                <w:sz w:val="16"/>
                <w:szCs w:val="16"/>
                <w:vertAlign w:val="superscript"/>
              </w:rPr>
              <w:t>2</w:t>
            </w:r>
            <w:r w:rsidRPr="00F01AF2">
              <w:rPr>
                <w:rFonts w:ascii="Times New Roman" w:hAnsi="Times New Roman"/>
                <w:sz w:val="16"/>
                <w:szCs w:val="16"/>
                <w:lang w:val="mk-MK"/>
              </w:rPr>
              <w:t>)</w:t>
            </w:r>
          </w:p>
        </w:tc>
        <w:tc>
          <w:tcPr>
            <w:tcW w:w="4492" w:type="pct"/>
            <w:gridSpan w:val="8"/>
            <w:tcBorders>
              <w:left w:val="nil"/>
              <w:right w:val="single" w:sz="2" w:space="0" w:color="auto"/>
            </w:tcBorders>
          </w:tcPr>
          <w:p w14:paraId="2431B84D" w14:textId="77777777" w:rsidR="00E11EF7" w:rsidRPr="00F01AF2" w:rsidRDefault="003B241B" w:rsidP="00096CFB">
            <w:pPr>
              <w:spacing w:after="0" w:line="240" w:lineRule="auto"/>
              <w:jc w:val="both"/>
              <w:rPr>
                <w:rFonts w:ascii="Times New Roman" w:hAnsi="Times New Roman"/>
                <w:sz w:val="16"/>
                <w:szCs w:val="16"/>
                <w:lang w:val="lt-LT"/>
              </w:rPr>
            </w:pPr>
            <w:r w:rsidRPr="00F01AF2">
              <w:rPr>
                <w:rFonts w:ascii="Times New Roman" w:hAnsi="Times New Roman"/>
                <w:bCs/>
                <w:sz w:val="16"/>
                <w:szCs w:val="16"/>
                <w:lang w:val="mk-MK"/>
              </w:rPr>
              <w:t xml:space="preserve"> </w:t>
            </w:r>
            <w:r w:rsidR="00E11EF7" w:rsidRPr="00F01AF2">
              <w:rPr>
                <w:rFonts w:ascii="Times New Roman" w:hAnsi="Times New Roman"/>
                <w:b/>
                <w:sz w:val="16"/>
                <w:szCs w:val="16"/>
                <w:lang w:val="lt-LT"/>
              </w:rPr>
              <w:t xml:space="preserve">Šio sertifikato </w:t>
            </w:r>
            <w:r w:rsidR="00E11EF7" w:rsidRPr="00F01AF2">
              <w:rPr>
                <w:rFonts w:ascii="Times New Roman" w:hAnsi="Times New Roman"/>
                <w:b/>
                <w:sz w:val="16"/>
                <w:szCs w:val="16"/>
                <w:lang w:val="lt-LT" w:eastAsia="bs-Latn-BA"/>
              </w:rPr>
              <w:t xml:space="preserve">II.2.1 ir II.2.2 dalys </w:t>
            </w:r>
            <w:r w:rsidR="00E11EF7" w:rsidRPr="00F01AF2">
              <w:rPr>
                <w:rFonts w:ascii="Times New Roman" w:hAnsi="Times New Roman"/>
                <w:b/>
                <w:sz w:val="16"/>
                <w:szCs w:val="16"/>
                <w:lang w:val="mk-MK" w:eastAsia="bs-Latn-BA"/>
              </w:rPr>
              <w:t>taikomos tik rūšių, imlių vienai ar daugiau atitinkamo punkto antraštinėje dalyje nurodytų ligų, gyvūnams. Ligoms imlios</w:t>
            </w:r>
            <w:r w:rsidR="00E11EF7" w:rsidRPr="00F01AF2">
              <w:rPr>
                <w:rFonts w:ascii="Times New Roman" w:hAnsi="Times New Roman"/>
                <w:b/>
                <w:sz w:val="16"/>
                <w:szCs w:val="16"/>
                <w:lang w:val="lt-LT"/>
              </w:rPr>
              <w:t xml:space="preserve"> rūšys išvardytos </w:t>
            </w:r>
            <w:r w:rsidR="00E11EF7" w:rsidRPr="00F01AF2">
              <w:rPr>
                <w:rFonts w:ascii="Times New Roman" w:hAnsi="Times New Roman"/>
                <w:b/>
                <w:noProof/>
                <w:sz w:val="16"/>
                <w:szCs w:val="16"/>
                <w:lang w:val="mk-MK"/>
              </w:rPr>
              <w:t>Direktyvos 2006/88/EB</w:t>
            </w:r>
            <w:r w:rsidR="00E11EF7" w:rsidRPr="00F01AF2">
              <w:rPr>
                <w:rFonts w:ascii="Times New Roman" w:hAnsi="Times New Roman"/>
                <w:b/>
                <w:sz w:val="16"/>
                <w:szCs w:val="16"/>
                <w:lang w:val="lt-LT"/>
              </w:rPr>
              <w:t xml:space="preserve"> IV priede.</w:t>
            </w:r>
            <w:r w:rsidR="00E11EF7" w:rsidRPr="00F01AF2">
              <w:rPr>
                <w:rFonts w:ascii="Times New Roman" w:hAnsi="Times New Roman"/>
                <w:sz w:val="16"/>
                <w:szCs w:val="16"/>
                <w:lang w:val="lt-LT"/>
              </w:rPr>
              <w:t xml:space="preserve"> / </w:t>
            </w:r>
            <w:r w:rsidRPr="00F01AF2">
              <w:rPr>
                <w:rFonts w:ascii="Times New Roman" w:hAnsi="Times New Roman"/>
                <w:bCs/>
                <w:sz w:val="16"/>
                <w:szCs w:val="16"/>
              </w:rPr>
              <w:t xml:space="preserve">(2) </w:t>
            </w:r>
            <w:r w:rsidRPr="00F01AF2">
              <w:rPr>
                <w:rFonts w:ascii="Times New Roman" w:hAnsi="Times New Roman"/>
                <w:sz w:val="16"/>
                <w:szCs w:val="16"/>
              </w:rPr>
              <w:t>Parts II.2.1 and II.2.2 of this certificate only apply to species susceptible to one or more of the diseases referred to in the heading of the point concerned. Susceptible species are listed in Annex IV to Directive 2006/88/EC./</w:t>
            </w:r>
            <w:r w:rsidRPr="00F01AF2">
              <w:rPr>
                <w:rFonts w:ascii="Times New Roman" w:hAnsi="Times New Roman"/>
                <w:bCs/>
                <w:sz w:val="16"/>
                <w:szCs w:val="16"/>
              </w:rPr>
              <w:t xml:space="preserve">Bu sertifikanın Kısım II.2.1 ve II.2.2’si sadece ilgili madde başlığı altında belirtilen bir ya da birden çok hastalığa karşı duyarlı olan türler için uygulanacaktır. Duyarlı türler, 2006/88/EC sayılı Direktifin Ek IV’ünde listelenmiştir. </w:t>
            </w:r>
          </w:p>
        </w:tc>
      </w:tr>
      <w:tr w:rsidR="003B241B" w:rsidRPr="00F01AF2" w14:paraId="39D440BA" w14:textId="77777777" w:rsidTr="007910E8">
        <w:tblPrEx>
          <w:tblLook w:val="0000" w:firstRow="0" w:lastRow="0" w:firstColumn="0" w:lastColumn="0" w:noHBand="0" w:noVBand="0"/>
        </w:tblPrEx>
        <w:trPr>
          <w:trHeight w:val="270"/>
        </w:trPr>
        <w:tc>
          <w:tcPr>
            <w:tcW w:w="508" w:type="pct"/>
            <w:gridSpan w:val="2"/>
            <w:tcBorders>
              <w:left w:val="single" w:sz="2" w:space="0" w:color="auto"/>
            </w:tcBorders>
          </w:tcPr>
          <w:p w14:paraId="77178933" w14:textId="77777777" w:rsidR="00E11EF7" w:rsidRPr="00F01AF2" w:rsidRDefault="00E11EF7" w:rsidP="00AB73AF">
            <w:pPr>
              <w:spacing w:after="0" w:line="240" w:lineRule="auto"/>
              <w:jc w:val="both"/>
              <w:rPr>
                <w:rFonts w:ascii="Times New Roman" w:hAnsi="Times New Roman"/>
                <w:sz w:val="16"/>
                <w:szCs w:val="16"/>
              </w:rPr>
            </w:pPr>
            <w:r w:rsidRPr="00F01AF2">
              <w:rPr>
                <w:rFonts w:ascii="Times New Roman" w:hAnsi="Times New Roman"/>
                <w:sz w:val="16"/>
                <w:szCs w:val="16"/>
              </w:rPr>
              <w:t>(</w:t>
            </w:r>
            <w:r w:rsidR="003B241B" w:rsidRPr="00F01AF2">
              <w:rPr>
                <w:rFonts w:ascii="Times New Roman" w:hAnsi="Times New Roman"/>
                <w:sz w:val="16"/>
                <w:szCs w:val="16"/>
                <w:vertAlign w:val="superscript"/>
              </w:rPr>
              <w:t>3</w:t>
            </w:r>
            <w:r w:rsidRPr="00F01AF2">
              <w:rPr>
                <w:rFonts w:ascii="Times New Roman" w:hAnsi="Times New Roman"/>
                <w:sz w:val="16"/>
                <w:szCs w:val="16"/>
              </w:rPr>
              <w:t>)</w:t>
            </w:r>
          </w:p>
        </w:tc>
        <w:tc>
          <w:tcPr>
            <w:tcW w:w="4492" w:type="pct"/>
            <w:gridSpan w:val="8"/>
            <w:tcBorders>
              <w:left w:val="nil"/>
              <w:right w:val="single" w:sz="2" w:space="0" w:color="auto"/>
            </w:tcBorders>
          </w:tcPr>
          <w:p w14:paraId="5CF76BAD" w14:textId="77777777" w:rsidR="003B241B" w:rsidRPr="00F01AF2" w:rsidRDefault="00E11EF7" w:rsidP="003B241B">
            <w:pPr>
              <w:spacing w:after="0" w:line="240" w:lineRule="auto"/>
              <w:jc w:val="both"/>
              <w:rPr>
                <w:rFonts w:ascii="Times New Roman" w:hAnsi="Times New Roman"/>
                <w:sz w:val="16"/>
                <w:szCs w:val="16"/>
              </w:rPr>
            </w:pPr>
            <w:r w:rsidRPr="00F01AF2">
              <w:rPr>
                <w:rFonts w:ascii="Times New Roman" w:hAnsi="Times New Roman"/>
                <w:b/>
                <w:sz w:val="16"/>
                <w:szCs w:val="16"/>
                <w:lang w:val="lt-LT" w:eastAsia="bs-Latn-BA"/>
              </w:rPr>
              <w:t>Palikti tinkamą variantą</w:t>
            </w:r>
            <w:r w:rsidRPr="00F01AF2">
              <w:rPr>
                <w:rFonts w:ascii="Times New Roman" w:hAnsi="Times New Roman"/>
                <w:sz w:val="16"/>
                <w:szCs w:val="16"/>
                <w:lang w:val="sr-Latn-CS" w:eastAsia="it-IT"/>
              </w:rPr>
              <w:t xml:space="preserve"> /</w:t>
            </w:r>
            <w:r w:rsidR="003B241B" w:rsidRPr="00F01AF2">
              <w:rPr>
                <w:rFonts w:ascii="Times New Roman" w:hAnsi="Times New Roman"/>
                <w:b/>
                <w:bCs/>
                <w:sz w:val="16"/>
                <w:szCs w:val="16"/>
              </w:rPr>
              <w:t xml:space="preserve">(3)Keep as appropriate. </w:t>
            </w:r>
            <w:r w:rsidR="00C5394D">
              <w:rPr>
                <w:rFonts w:ascii="Times New Roman" w:hAnsi="Times New Roman"/>
                <w:b/>
                <w:bCs/>
                <w:sz w:val="16"/>
                <w:szCs w:val="16"/>
              </w:rPr>
              <w:t xml:space="preserve">/ </w:t>
            </w:r>
            <w:r w:rsidR="003B241B" w:rsidRPr="00F01AF2">
              <w:rPr>
                <w:rFonts w:ascii="Times New Roman" w:hAnsi="Times New Roman"/>
                <w:b/>
                <w:bCs/>
                <w:sz w:val="16"/>
                <w:szCs w:val="16"/>
              </w:rPr>
              <w:t xml:space="preserve">Uygun şekilde saklayınız. </w:t>
            </w:r>
          </w:p>
          <w:p w14:paraId="1AEAB952" w14:textId="77777777" w:rsidR="00E11EF7" w:rsidRPr="00F01AF2" w:rsidRDefault="00E11EF7" w:rsidP="00DA3A32">
            <w:pPr>
              <w:spacing w:after="0" w:line="240" w:lineRule="auto"/>
              <w:jc w:val="both"/>
              <w:rPr>
                <w:rFonts w:ascii="Times New Roman" w:hAnsi="Times New Roman"/>
                <w:sz w:val="16"/>
                <w:szCs w:val="16"/>
                <w:lang w:val="lt-LT"/>
              </w:rPr>
            </w:pPr>
          </w:p>
        </w:tc>
      </w:tr>
      <w:tr w:rsidR="003B241B" w:rsidRPr="00F01AF2" w14:paraId="592BCE10" w14:textId="77777777" w:rsidTr="007910E8">
        <w:tblPrEx>
          <w:tblLook w:val="0000" w:firstRow="0" w:lastRow="0" w:firstColumn="0" w:lastColumn="0" w:noHBand="0" w:noVBand="0"/>
        </w:tblPrEx>
        <w:trPr>
          <w:trHeight w:val="558"/>
        </w:trPr>
        <w:tc>
          <w:tcPr>
            <w:tcW w:w="508" w:type="pct"/>
            <w:gridSpan w:val="2"/>
            <w:tcBorders>
              <w:left w:val="single" w:sz="2" w:space="0" w:color="auto"/>
            </w:tcBorders>
          </w:tcPr>
          <w:p w14:paraId="1EC3F36B" w14:textId="77777777" w:rsidR="00E11EF7" w:rsidRPr="00F01AF2" w:rsidRDefault="003116CA" w:rsidP="00AB73AF">
            <w:pPr>
              <w:spacing w:after="0" w:line="240" w:lineRule="auto"/>
              <w:jc w:val="both"/>
              <w:rPr>
                <w:rFonts w:ascii="Times New Roman" w:hAnsi="Times New Roman"/>
                <w:sz w:val="16"/>
                <w:szCs w:val="16"/>
              </w:rPr>
            </w:pPr>
            <w:r w:rsidRPr="00F01AF2">
              <w:rPr>
                <w:rFonts w:ascii="Times New Roman" w:hAnsi="Times New Roman"/>
                <w:sz w:val="16"/>
                <w:szCs w:val="16"/>
              </w:rPr>
              <w:t>-</w:t>
            </w:r>
          </w:p>
        </w:tc>
        <w:tc>
          <w:tcPr>
            <w:tcW w:w="4492" w:type="pct"/>
            <w:gridSpan w:val="8"/>
            <w:tcBorders>
              <w:left w:val="nil"/>
              <w:right w:val="single" w:sz="2" w:space="0" w:color="auto"/>
            </w:tcBorders>
          </w:tcPr>
          <w:p w14:paraId="5E5E0D29" w14:textId="77777777" w:rsidR="00E11EF7" w:rsidRPr="00F01AF2" w:rsidRDefault="003116CA" w:rsidP="003116CA">
            <w:pPr>
              <w:shd w:val="clear" w:color="auto" w:fill="FFFFFF"/>
              <w:spacing w:after="0" w:line="240" w:lineRule="auto"/>
              <w:ind w:right="101"/>
              <w:jc w:val="both"/>
              <w:rPr>
                <w:rFonts w:ascii="Times New Roman" w:hAnsi="Times New Roman"/>
                <w:sz w:val="16"/>
                <w:szCs w:val="16"/>
              </w:rPr>
            </w:pPr>
            <w:r w:rsidRPr="00F01AF2">
              <w:rPr>
                <w:rFonts w:ascii="Times New Roman" w:hAnsi="Times New Roman"/>
                <w:b/>
                <w:sz w:val="16"/>
                <w:szCs w:val="16"/>
              </w:rPr>
              <w:t>Antspaudo ir parašo spalva turi skirtis nuo kitų sertifikato įrašų spalvos.</w:t>
            </w:r>
            <w:r w:rsidRPr="00F01AF2">
              <w:rPr>
                <w:rFonts w:ascii="Times New Roman" w:hAnsi="Times New Roman"/>
                <w:sz w:val="16"/>
                <w:szCs w:val="16"/>
              </w:rPr>
              <w:t xml:space="preserve"> / The colour of the stamp and signature must be different to that of the other particulars in the certificate./</w:t>
            </w:r>
            <w:r w:rsidRPr="00F01AF2">
              <w:rPr>
                <w:rFonts w:ascii="Times New Roman" w:hAnsi="Times New Roman"/>
                <w:bCs/>
                <w:sz w:val="16"/>
                <w:szCs w:val="16"/>
              </w:rPr>
              <w:t>Mührün ve imza renginin, sertifikanın diğer unsurlarının renginden farklı olması gerekmektedir</w:t>
            </w:r>
          </w:p>
        </w:tc>
      </w:tr>
      <w:tr w:rsidR="003B241B" w:rsidRPr="00F01AF2" w14:paraId="525C0EB2" w14:textId="77777777" w:rsidTr="007910E8">
        <w:tblPrEx>
          <w:tblLook w:val="0000" w:firstRow="0" w:lastRow="0" w:firstColumn="0" w:lastColumn="0" w:noHBand="0" w:noVBand="0"/>
        </w:tblPrEx>
        <w:trPr>
          <w:trHeight w:val="360"/>
        </w:trPr>
        <w:tc>
          <w:tcPr>
            <w:tcW w:w="508" w:type="pct"/>
            <w:gridSpan w:val="2"/>
            <w:tcBorders>
              <w:left w:val="single" w:sz="2" w:space="0" w:color="auto"/>
              <w:bottom w:val="single" w:sz="2" w:space="0" w:color="auto"/>
            </w:tcBorders>
          </w:tcPr>
          <w:p w14:paraId="008D126F" w14:textId="77777777" w:rsidR="00E11EF7" w:rsidRPr="00F01AF2" w:rsidRDefault="00E11EF7" w:rsidP="00AB73AF">
            <w:pPr>
              <w:spacing w:after="0" w:line="240" w:lineRule="auto"/>
              <w:jc w:val="both"/>
              <w:rPr>
                <w:rFonts w:ascii="Times New Roman" w:hAnsi="Times New Roman"/>
                <w:sz w:val="16"/>
                <w:szCs w:val="16"/>
                <w:lang w:val="mk-MK"/>
              </w:rPr>
            </w:pPr>
          </w:p>
        </w:tc>
        <w:tc>
          <w:tcPr>
            <w:tcW w:w="4492" w:type="pct"/>
            <w:gridSpan w:val="8"/>
            <w:tcBorders>
              <w:bottom w:val="single" w:sz="2" w:space="0" w:color="auto"/>
              <w:right w:val="single" w:sz="2" w:space="0" w:color="auto"/>
            </w:tcBorders>
          </w:tcPr>
          <w:p w14:paraId="3F08DEE7" w14:textId="77777777" w:rsidR="00E11EF7" w:rsidRPr="00F01AF2" w:rsidRDefault="003116CA" w:rsidP="003116CA">
            <w:pPr>
              <w:pStyle w:val="Default"/>
              <w:jc w:val="both"/>
              <w:rPr>
                <w:rFonts w:ascii="Times New Roman" w:hAnsi="Times New Roman" w:cs="Times New Roman"/>
                <w:color w:val="auto"/>
                <w:sz w:val="16"/>
                <w:szCs w:val="16"/>
              </w:rPr>
            </w:pPr>
            <w:r w:rsidRPr="00F01AF2">
              <w:rPr>
                <w:rFonts w:ascii="Times New Roman" w:hAnsi="Times New Roman" w:cs="Times New Roman"/>
                <w:color w:val="auto"/>
                <w:sz w:val="16"/>
                <w:szCs w:val="16"/>
              </w:rPr>
              <w:t xml:space="preserve">(*) </w:t>
            </w:r>
            <w:r w:rsidRPr="00F01AF2">
              <w:rPr>
                <w:rFonts w:ascii="Times New Roman" w:hAnsi="Times New Roman" w:cs="Times New Roman"/>
                <w:b/>
                <w:color w:val="auto"/>
                <w:sz w:val="16"/>
                <w:szCs w:val="16"/>
              </w:rPr>
              <w:t xml:space="preserve">Vykdant </w:t>
            </w:r>
            <w:r w:rsidR="00F01AF2" w:rsidRPr="00F01AF2">
              <w:rPr>
                <w:rFonts w:ascii="Times New Roman" w:hAnsi="Times New Roman" w:cs="Times New Roman"/>
                <w:b/>
                <w:color w:val="auto"/>
                <w:sz w:val="16"/>
                <w:szCs w:val="16"/>
              </w:rPr>
              <w:t xml:space="preserve"> gyvos </w:t>
            </w:r>
            <w:r w:rsidRPr="00F01AF2">
              <w:rPr>
                <w:rFonts w:ascii="Times New Roman" w:hAnsi="Times New Roman" w:cs="Times New Roman"/>
                <w:b/>
                <w:color w:val="auto"/>
                <w:sz w:val="16"/>
                <w:szCs w:val="16"/>
              </w:rPr>
              <w:t>akvakultūros eksportą oficialus veterinarijos gydytojas turi pasirašyti (*)</w:t>
            </w:r>
            <w:r w:rsidRPr="00F01AF2">
              <w:rPr>
                <w:rFonts w:ascii="Times New Roman" w:hAnsi="Times New Roman" w:cs="Times New Roman"/>
                <w:color w:val="auto"/>
                <w:sz w:val="16"/>
                <w:szCs w:val="16"/>
              </w:rPr>
              <w:t xml:space="preserve">In case of exportation of live aquaculture, official veterinarian should sign./ </w:t>
            </w:r>
            <w:r w:rsidRPr="00F01AF2">
              <w:rPr>
                <w:rFonts w:ascii="Times New Roman" w:hAnsi="Times New Roman" w:cs="Times New Roman"/>
                <w:bCs/>
                <w:color w:val="auto"/>
                <w:sz w:val="16"/>
                <w:szCs w:val="16"/>
              </w:rPr>
              <w:t>Canlı balıkçılık ürünlerinin ihracatı durumunda Resmi Veteriner Hekim imzalamalıdır.</w:t>
            </w:r>
            <w:r w:rsidRPr="00F01AF2">
              <w:rPr>
                <w:rFonts w:ascii="Times New Roman" w:hAnsi="Times New Roman" w:cs="Times New Roman"/>
                <w:b/>
                <w:bCs/>
                <w:color w:val="auto"/>
                <w:sz w:val="16"/>
                <w:szCs w:val="16"/>
              </w:rPr>
              <w:t xml:space="preserve"> </w:t>
            </w:r>
          </w:p>
        </w:tc>
      </w:tr>
      <w:tr w:rsidR="00F01AF2" w:rsidRPr="00F01AF2" w14:paraId="6C4CCC62" w14:textId="77777777" w:rsidTr="007910E8">
        <w:tblPrEx>
          <w:tblLook w:val="0000" w:firstRow="0" w:lastRow="0" w:firstColumn="0" w:lastColumn="0" w:noHBand="0" w:noVBand="0"/>
        </w:tblPrEx>
        <w:trPr>
          <w:trHeight w:val="71"/>
        </w:trPr>
        <w:tc>
          <w:tcPr>
            <w:tcW w:w="5000" w:type="pct"/>
            <w:gridSpan w:val="10"/>
            <w:tcBorders>
              <w:top w:val="single" w:sz="2" w:space="0" w:color="auto"/>
              <w:left w:val="single" w:sz="2" w:space="0" w:color="auto"/>
              <w:right w:val="single" w:sz="2" w:space="0" w:color="auto"/>
            </w:tcBorders>
          </w:tcPr>
          <w:p w14:paraId="30ACB29C" w14:textId="77777777" w:rsidR="00F01AF2" w:rsidRPr="00F01AF2" w:rsidRDefault="00F01AF2" w:rsidP="00AB73AF">
            <w:pPr>
              <w:spacing w:after="0" w:line="240" w:lineRule="auto"/>
              <w:jc w:val="both"/>
              <w:rPr>
                <w:rFonts w:ascii="Times New Roman" w:hAnsi="Times New Roman"/>
                <w:sz w:val="16"/>
                <w:szCs w:val="16"/>
              </w:rPr>
            </w:pPr>
            <w:r w:rsidRPr="00F01AF2">
              <w:rPr>
                <w:rFonts w:ascii="Times New Roman" w:hAnsi="Times New Roman"/>
                <w:b/>
                <w:sz w:val="16"/>
                <w:szCs w:val="16"/>
                <w:lang w:val="lt-LT"/>
              </w:rPr>
              <w:t>Valstybinis veterinarijos gydytojas /</w:t>
            </w:r>
            <w:r w:rsidRPr="00F01AF2">
              <w:rPr>
                <w:rFonts w:ascii="Times New Roman" w:hAnsi="Times New Roman"/>
                <w:sz w:val="16"/>
                <w:szCs w:val="16"/>
              </w:rPr>
              <w:t>Official inspector/Veterinarian(*)/</w:t>
            </w:r>
            <w:r w:rsidRPr="00F01AF2">
              <w:rPr>
                <w:rFonts w:ascii="Times New Roman" w:hAnsi="Times New Roman"/>
                <w:bCs/>
                <w:sz w:val="16"/>
                <w:szCs w:val="16"/>
              </w:rPr>
              <w:t>Resmi denetçi/Veteriner Hekim(*)</w:t>
            </w:r>
            <w:r w:rsidRPr="00F01AF2">
              <w:rPr>
                <w:rFonts w:ascii="Times New Roman" w:hAnsi="Times New Roman"/>
                <w:b/>
                <w:bCs/>
                <w:sz w:val="16"/>
                <w:szCs w:val="16"/>
              </w:rPr>
              <w:t xml:space="preserve"> </w:t>
            </w:r>
          </w:p>
        </w:tc>
      </w:tr>
      <w:tr w:rsidR="00E11EF7" w:rsidRPr="00F01AF2" w14:paraId="3F70E9E6" w14:textId="77777777" w:rsidTr="007910E8">
        <w:tblPrEx>
          <w:tblLook w:val="0000" w:firstRow="0" w:lastRow="0" w:firstColumn="0" w:lastColumn="0" w:noHBand="0" w:noVBand="0"/>
        </w:tblPrEx>
        <w:trPr>
          <w:trHeight w:val="837"/>
        </w:trPr>
        <w:tc>
          <w:tcPr>
            <w:tcW w:w="508" w:type="pct"/>
            <w:gridSpan w:val="2"/>
            <w:tcBorders>
              <w:left w:val="single" w:sz="2" w:space="0" w:color="auto"/>
            </w:tcBorders>
          </w:tcPr>
          <w:p w14:paraId="5949B0E7" w14:textId="77777777" w:rsidR="00E11EF7" w:rsidRPr="00F01AF2" w:rsidRDefault="00E11EF7" w:rsidP="00AB73AF">
            <w:pPr>
              <w:spacing w:after="0" w:line="240" w:lineRule="auto"/>
              <w:jc w:val="both"/>
              <w:rPr>
                <w:rFonts w:ascii="Times New Roman" w:hAnsi="Times New Roman"/>
                <w:sz w:val="16"/>
                <w:szCs w:val="16"/>
              </w:rPr>
            </w:pPr>
          </w:p>
          <w:p w14:paraId="7B147DEF" w14:textId="77777777" w:rsidR="00E11EF7" w:rsidRPr="00F01AF2" w:rsidRDefault="00E11EF7" w:rsidP="00AB73AF">
            <w:pPr>
              <w:spacing w:after="0" w:line="240" w:lineRule="auto"/>
              <w:jc w:val="both"/>
              <w:rPr>
                <w:rFonts w:ascii="Times New Roman" w:hAnsi="Times New Roman"/>
                <w:sz w:val="16"/>
                <w:szCs w:val="16"/>
              </w:rPr>
            </w:pPr>
          </w:p>
          <w:p w14:paraId="5C3028DE" w14:textId="77777777" w:rsidR="00E11EF7" w:rsidRPr="00F01AF2" w:rsidRDefault="00E11EF7" w:rsidP="00AB73AF">
            <w:pPr>
              <w:spacing w:after="0" w:line="240" w:lineRule="auto"/>
              <w:jc w:val="both"/>
              <w:rPr>
                <w:rFonts w:ascii="Times New Roman" w:hAnsi="Times New Roman"/>
                <w:sz w:val="16"/>
                <w:szCs w:val="16"/>
                <w:lang w:val="mk-MK"/>
              </w:rPr>
            </w:pPr>
          </w:p>
        </w:tc>
        <w:tc>
          <w:tcPr>
            <w:tcW w:w="2305" w:type="pct"/>
            <w:gridSpan w:val="6"/>
          </w:tcPr>
          <w:p w14:paraId="3E9CADFB" w14:textId="77777777" w:rsidR="00E11EF7" w:rsidRPr="00F01AF2" w:rsidRDefault="00E11EF7" w:rsidP="00AB73AF">
            <w:pPr>
              <w:spacing w:after="0" w:line="240" w:lineRule="auto"/>
              <w:jc w:val="both"/>
              <w:rPr>
                <w:rFonts w:ascii="Times New Roman" w:hAnsi="Times New Roman"/>
                <w:sz w:val="16"/>
                <w:szCs w:val="16"/>
                <w:lang w:val="mk-MK"/>
              </w:rPr>
            </w:pPr>
          </w:p>
          <w:p w14:paraId="1BCB4E27" w14:textId="77777777" w:rsidR="00F01AF2" w:rsidRPr="00F01AF2" w:rsidRDefault="00E11EF7" w:rsidP="00AB73AF">
            <w:pPr>
              <w:spacing w:after="0" w:line="240" w:lineRule="auto"/>
              <w:jc w:val="both"/>
              <w:rPr>
                <w:rFonts w:ascii="Times New Roman" w:hAnsi="Times New Roman"/>
                <w:sz w:val="16"/>
                <w:szCs w:val="16"/>
              </w:rPr>
            </w:pPr>
            <w:r w:rsidRPr="00F01AF2">
              <w:rPr>
                <w:rFonts w:ascii="Times New Roman" w:hAnsi="Times New Roman"/>
                <w:b/>
                <w:sz w:val="16"/>
                <w:szCs w:val="16"/>
                <w:lang w:val="lt-LT"/>
              </w:rPr>
              <w:t>Vardas, pavardė (didžiosiomis raidėmis)</w:t>
            </w:r>
            <w:r w:rsidRPr="00F01AF2">
              <w:rPr>
                <w:rFonts w:ascii="Times New Roman" w:hAnsi="Times New Roman"/>
                <w:sz w:val="16"/>
                <w:szCs w:val="16"/>
                <w:lang w:val="lt-LT"/>
              </w:rPr>
              <w:t xml:space="preserve"> / </w:t>
            </w:r>
          </w:p>
          <w:p w14:paraId="6181EB15" w14:textId="77777777" w:rsidR="00F01AF2" w:rsidRPr="00F01AF2" w:rsidRDefault="00F01AF2" w:rsidP="00F01AF2">
            <w:pPr>
              <w:pStyle w:val="Default"/>
              <w:jc w:val="both"/>
              <w:rPr>
                <w:rFonts w:ascii="Times New Roman" w:hAnsi="Times New Roman" w:cs="Times New Roman"/>
                <w:color w:val="auto"/>
                <w:sz w:val="16"/>
                <w:szCs w:val="16"/>
              </w:rPr>
            </w:pPr>
            <w:r w:rsidRPr="00F01AF2">
              <w:rPr>
                <w:rFonts w:ascii="Times New Roman" w:hAnsi="Times New Roman" w:cs="Times New Roman"/>
                <w:color w:val="auto"/>
                <w:sz w:val="16"/>
                <w:szCs w:val="16"/>
              </w:rPr>
              <w:t>Name (in capital letters):/</w:t>
            </w:r>
            <w:r w:rsidRPr="00F01AF2">
              <w:rPr>
                <w:rFonts w:ascii="Times New Roman" w:hAnsi="Times New Roman" w:cs="Times New Roman"/>
                <w:bCs/>
                <w:color w:val="auto"/>
                <w:sz w:val="16"/>
                <w:szCs w:val="16"/>
              </w:rPr>
              <w:t>İsim (büyük harflerle):</w:t>
            </w:r>
            <w:r w:rsidRPr="00F01AF2">
              <w:rPr>
                <w:rFonts w:ascii="Times New Roman" w:hAnsi="Times New Roman" w:cs="Times New Roman"/>
                <w:b/>
                <w:bCs/>
                <w:color w:val="auto"/>
                <w:sz w:val="16"/>
                <w:szCs w:val="16"/>
              </w:rPr>
              <w:t xml:space="preserve"> </w:t>
            </w:r>
          </w:p>
          <w:p w14:paraId="50247851" w14:textId="77777777" w:rsidR="00E11EF7" w:rsidRPr="00F01AF2" w:rsidRDefault="00E11EF7" w:rsidP="00AB73AF">
            <w:pPr>
              <w:spacing w:after="0" w:line="240" w:lineRule="auto"/>
              <w:jc w:val="both"/>
              <w:rPr>
                <w:rFonts w:ascii="Times New Roman" w:hAnsi="Times New Roman"/>
                <w:sz w:val="16"/>
                <w:szCs w:val="16"/>
                <w:lang w:val="lt-LT"/>
              </w:rPr>
            </w:pPr>
          </w:p>
        </w:tc>
        <w:tc>
          <w:tcPr>
            <w:tcW w:w="2187" w:type="pct"/>
            <w:gridSpan w:val="2"/>
            <w:tcBorders>
              <w:right w:val="single" w:sz="2" w:space="0" w:color="auto"/>
            </w:tcBorders>
          </w:tcPr>
          <w:p w14:paraId="2228A6A6" w14:textId="77777777" w:rsidR="00F01AF2" w:rsidRPr="00F01AF2" w:rsidRDefault="00E11EF7" w:rsidP="00F01AF2">
            <w:pPr>
              <w:spacing w:after="0" w:line="240" w:lineRule="auto"/>
              <w:jc w:val="both"/>
              <w:rPr>
                <w:rFonts w:ascii="Times New Roman" w:hAnsi="Times New Roman"/>
                <w:sz w:val="16"/>
                <w:szCs w:val="16"/>
              </w:rPr>
            </w:pPr>
            <w:r w:rsidRPr="00F01AF2">
              <w:rPr>
                <w:rFonts w:ascii="Times New Roman" w:hAnsi="Times New Roman"/>
                <w:b/>
                <w:spacing w:val="-1"/>
                <w:sz w:val="16"/>
                <w:szCs w:val="16"/>
                <w:lang w:val="lt-LT"/>
              </w:rPr>
              <w:t>Kvalifikacija ir pareigos</w:t>
            </w:r>
            <w:r w:rsidRPr="00F01AF2">
              <w:rPr>
                <w:rFonts w:ascii="Times New Roman" w:hAnsi="Times New Roman"/>
                <w:spacing w:val="-1"/>
                <w:sz w:val="16"/>
                <w:szCs w:val="16"/>
                <w:lang w:val="lt-LT"/>
              </w:rPr>
              <w:t xml:space="preserve">  / </w:t>
            </w:r>
            <w:r w:rsidR="00F01AF2" w:rsidRPr="00F01AF2">
              <w:rPr>
                <w:rFonts w:ascii="Times New Roman" w:hAnsi="Times New Roman"/>
                <w:sz w:val="16"/>
                <w:szCs w:val="16"/>
              </w:rPr>
              <w:t>Qualification and title:/</w:t>
            </w:r>
            <w:r w:rsidR="00F01AF2" w:rsidRPr="00F01AF2">
              <w:rPr>
                <w:rFonts w:ascii="Times New Roman" w:hAnsi="Times New Roman"/>
                <w:bCs/>
                <w:sz w:val="16"/>
                <w:szCs w:val="16"/>
              </w:rPr>
              <w:t>Yetki ve unvan</w:t>
            </w:r>
            <w:r w:rsidR="00F01AF2" w:rsidRPr="00F01AF2">
              <w:rPr>
                <w:rFonts w:ascii="Times New Roman" w:hAnsi="Times New Roman"/>
                <w:sz w:val="16"/>
                <w:szCs w:val="16"/>
              </w:rPr>
              <w:t xml:space="preserve">: </w:t>
            </w:r>
          </w:p>
          <w:p w14:paraId="0C8E0560" w14:textId="77777777" w:rsidR="00E11EF7" w:rsidRPr="00F01AF2" w:rsidRDefault="00E11EF7" w:rsidP="00AB73AF">
            <w:pPr>
              <w:spacing w:after="0" w:line="240" w:lineRule="auto"/>
              <w:jc w:val="both"/>
              <w:rPr>
                <w:rFonts w:ascii="Times New Roman" w:hAnsi="Times New Roman"/>
                <w:sz w:val="16"/>
                <w:szCs w:val="16"/>
                <w:lang w:val="lt-LT"/>
              </w:rPr>
            </w:pPr>
          </w:p>
        </w:tc>
      </w:tr>
      <w:tr w:rsidR="00E11EF7" w:rsidRPr="00F01AF2" w14:paraId="27E0B927" w14:textId="77777777" w:rsidTr="007910E8">
        <w:tblPrEx>
          <w:tblLook w:val="0000" w:firstRow="0" w:lastRow="0" w:firstColumn="0" w:lastColumn="0" w:noHBand="0" w:noVBand="0"/>
        </w:tblPrEx>
        <w:trPr>
          <w:trHeight w:val="360"/>
        </w:trPr>
        <w:tc>
          <w:tcPr>
            <w:tcW w:w="508" w:type="pct"/>
            <w:gridSpan w:val="2"/>
            <w:tcBorders>
              <w:left w:val="single" w:sz="2" w:space="0" w:color="auto"/>
            </w:tcBorders>
          </w:tcPr>
          <w:p w14:paraId="69C9F4F8" w14:textId="77777777" w:rsidR="00E11EF7" w:rsidRPr="00F01AF2" w:rsidRDefault="00E11EF7" w:rsidP="00BD1026">
            <w:pPr>
              <w:spacing w:after="0" w:line="240" w:lineRule="auto"/>
              <w:jc w:val="both"/>
              <w:rPr>
                <w:rFonts w:ascii="Times New Roman" w:hAnsi="Times New Roman"/>
                <w:sz w:val="16"/>
                <w:szCs w:val="16"/>
              </w:rPr>
            </w:pPr>
          </w:p>
        </w:tc>
        <w:tc>
          <w:tcPr>
            <w:tcW w:w="2305" w:type="pct"/>
            <w:gridSpan w:val="6"/>
          </w:tcPr>
          <w:p w14:paraId="03C7B4D3" w14:textId="77777777" w:rsidR="00F01AF2" w:rsidRPr="00F01AF2" w:rsidRDefault="00E11EF7" w:rsidP="00F01AF2">
            <w:pPr>
              <w:spacing w:after="0" w:line="240" w:lineRule="auto"/>
              <w:jc w:val="both"/>
              <w:rPr>
                <w:rFonts w:ascii="Times New Roman" w:hAnsi="Times New Roman"/>
                <w:sz w:val="16"/>
                <w:szCs w:val="16"/>
              </w:rPr>
            </w:pPr>
            <w:r w:rsidRPr="00F01AF2">
              <w:rPr>
                <w:rFonts w:ascii="Times New Roman" w:hAnsi="Times New Roman"/>
                <w:b/>
                <w:sz w:val="16"/>
                <w:szCs w:val="16"/>
              </w:rPr>
              <w:t>Data:/</w:t>
            </w:r>
            <w:r w:rsidRPr="00F01AF2">
              <w:rPr>
                <w:rFonts w:ascii="Times New Roman" w:hAnsi="Times New Roman"/>
                <w:sz w:val="16"/>
                <w:szCs w:val="16"/>
              </w:rPr>
              <w:t xml:space="preserve"> </w:t>
            </w:r>
            <w:r w:rsidR="00F01AF2" w:rsidRPr="00F01AF2">
              <w:rPr>
                <w:rFonts w:ascii="Times New Roman" w:hAnsi="Times New Roman"/>
                <w:sz w:val="16"/>
                <w:szCs w:val="16"/>
              </w:rPr>
              <w:t>Date:/</w:t>
            </w:r>
            <w:r w:rsidR="00F01AF2" w:rsidRPr="00F01AF2">
              <w:rPr>
                <w:rFonts w:ascii="Times New Roman" w:hAnsi="Times New Roman"/>
                <w:b/>
                <w:bCs/>
                <w:sz w:val="16"/>
                <w:szCs w:val="16"/>
              </w:rPr>
              <w:t xml:space="preserve">Tarih: </w:t>
            </w:r>
          </w:p>
          <w:p w14:paraId="1F70B741" w14:textId="77777777" w:rsidR="00E11EF7" w:rsidRPr="00F01AF2" w:rsidRDefault="00E11EF7" w:rsidP="00BD1026">
            <w:pPr>
              <w:spacing w:after="0" w:line="240" w:lineRule="auto"/>
              <w:jc w:val="both"/>
              <w:rPr>
                <w:rFonts w:ascii="Times New Roman" w:hAnsi="Times New Roman"/>
                <w:sz w:val="16"/>
                <w:szCs w:val="16"/>
                <w:lang w:val="mk-MK"/>
              </w:rPr>
            </w:pPr>
          </w:p>
          <w:p w14:paraId="4232FFB8" w14:textId="77777777" w:rsidR="00E11EF7" w:rsidRPr="00F01AF2" w:rsidRDefault="00E11EF7" w:rsidP="00BD1026">
            <w:pPr>
              <w:spacing w:after="0" w:line="240" w:lineRule="auto"/>
              <w:jc w:val="both"/>
              <w:rPr>
                <w:rFonts w:ascii="Times New Roman" w:hAnsi="Times New Roman"/>
                <w:sz w:val="16"/>
                <w:szCs w:val="16"/>
                <w:lang w:val="mk-MK"/>
              </w:rPr>
            </w:pPr>
          </w:p>
          <w:p w14:paraId="39891E25" w14:textId="77777777" w:rsidR="00E11EF7" w:rsidRPr="00F01AF2" w:rsidRDefault="00E11EF7" w:rsidP="00BD1026">
            <w:pPr>
              <w:spacing w:after="0" w:line="240" w:lineRule="auto"/>
              <w:jc w:val="both"/>
              <w:rPr>
                <w:rFonts w:ascii="Times New Roman" w:hAnsi="Times New Roman"/>
                <w:sz w:val="16"/>
                <w:szCs w:val="16"/>
                <w:lang w:val="mk-MK"/>
              </w:rPr>
            </w:pPr>
          </w:p>
        </w:tc>
        <w:tc>
          <w:tcPr>
            <w:tcW w:w="2187" w:type="pct"/>
            <w:gridSpan w:val="2"/>
            <w:tcBorders>
              <w:right w:val="single" w:sz="2" w:space="0" w:color="auto"/>
            </w:tcBorders>
          </w:tcPr>
          <w:p w14:paraId="5C564549" w14:textId="77777777" w:rsidR="00F01AF2" w:rsidRPr="00F01AF2" w:rsidRDefault="00E11EF7" w:rsidP="00F01AF2">
            <w:pPr>
              <w:spacing w:after="0" w:line="240" w:lineRule="auto"/>
              <w:jc w:val="both"/>
              <w:rPr>
                <w:rFonts w:ascii="Times New Roman" w:hAnsi="Times New Roman"/>
                <w:sz w:val="16"/>
                <w:szCs w:val="16"/>
              </w:rPr>
            </w:pPr>
            <w:r w:rsidRPr="00F01AF2">
              <w:rPr>
                <w:rFonts w:ascii="Times New Roman" w:hAnsi="Times New Roman"/>
                <w:b/>
                <w:sz w:val="16"/>
                <w:szCs w:val="16"/>
              </w:rPr>
              <w:t xml:space="preserve">Parašas </w:t>
            </w:r>
            <w:r w:rsidRPr="00F01AF2">
              <w:rPr>
                <w:rFonts w:ascii="Times New Roman" w:hAnsi="Times New Roman"/>
                <w:sz w:val="16"/>
                <w:szCs w:val="16"/>
              </w:rPr>
              <w:t xml:space="preserve">/ </w:t>
            </w:r>
            <w:r w:rsidR="00F01AF2" w:rsidRPr="00F01AF2">
              <w:rPr>
                <w:rFonts w:ascii="Times New Roman" w:hAnsi="Times New Roman"/>
                <w:sz w:val="16"/>
                <w:szCs w:val="16"/>
              </w:rPr>
              <w:t>Signature:/</w:t>
            </w:r>
            <w:r w:rsidR="00F01AF2" w:rsidRPr="00F01AF2">
              <w:rPr>
                <w:rFonts w:ascii="Times New Roman" w:hAnsi="Times New Roman"/>
                <w:b/>
                <w:bCs/>
                <w:sz w:val="16"/>
                <w:szCs w:val="16"/>
              </w:rPr>
              <w:t xml:space="preserve">İmza: </w:t>
            </w:r>
          </w:p>
          <w:p w14:paraId="74ACE52C" w14:textId="77777777" w:rsidR="00E11EF7" w:rsidRPr="00F01AF2" w:rsidRDefault="00E11EF7" w:rsidP="00BD1026">
            <w:pPr>
              <w:spacing w:after="0" w:line="240" w:lineRule="auto"/>
              <w:jc w:val="both"/>
              <w:rPr>
                <w:rFonts w:ascii="Times New Roman" w:hAnsi="Times New Roman"/>
                <w:sz w:val="16"/>
                <w:szCs w:val="16"/>
              </w:rPr>
            </w:pPr>
          </w:p>
        </w:tc>
      </w:tr>
      <w:tr w:rsidR="00E11EF7" w:rsidRPr="00F01AF2" w14:paraId="4D84998C" w14:textId="77777777" w:rsidTr="007910E8">
        <w:tblPrEx>
          <w:tblLook w:val="0000" w:firstRow="0" w:lastRow="0" w:firstColumn="0" w:lastColumn="0" w:noHBand="0" w:noVBand="0"/>
        </w:tblPrEx>
        <w:trPr>
          <w:trHeight w:val="71"/>
        </w:trPr>
        <w:tc>
          <w:tcPr>
            <w:tcW w:w="508" w:type="pct"/>
            <w:gridSpan w:val="2"/>
            <w:tcBorders>
              <w:left w:val="single" w:sz="2" w:space="0" w:color="auto"/>
            </w:tcBorders>
          </w:tcPr>
          <w:p w14:paraId="732BE3DB" w14:textId="77777777" w:rsidR="00E11EF7" w:rsidRPr="00F01AF2" w:rsidRDefault="00E11EF7" w:rsidP="00AB73AF">
            <w:pPr>
              <w:spacing w:after="0" w:line="240" w:lineRule="auto"/>
              <w:jc w:val="both"/>
              <w:rPr>
                <w:rFonts w:ascii="Times New Roman" w:hAnsi="Times New Roman"/>
                <w:sz w:val="16"/>
                <w:szCs w:val="16"/>
              </w:rPr>
            </w:pPr>
          </w:p>
          <w:p w14:paraId="75D14ED4" w14:textId="77777777" w:rsidR="00E11EF7" w:rsidRPr="00F01AF2" w:rsidRDefault="00E11EF7" w:rsidP="00AB73AF">
            <w:pPr>
              <w:spacing w:after="0" w:line="240" w:lineRule="auto"/>
              <w:jc w:val="both"/>
              <w:rPr>
                <w:rFonts w:ascii="Times New Roman" w:hAnsi="Times New Roman"/>
                <w:sz w:val="16"/>
                <w:szCs w:val="16"/>
              </w:rPr>
            </w:pPr>
          </w:p>
        </w:tc>
        <w:tc>
          <w:tcPr>
            <w:tcW w:w="2305" w:type="pct"/>
            <w:gridSpan w:val="6"/>
          </w:tcPr>
          <w:p w14:paraId="79CA0808" w14:textId="77777777" w:rsidR="00F01AF2" w:rsidRPr="00F01AF2" w:rsidRDefault="00E11EF7" w:rsidP="00F01AF2">
            <w:pPr>
              <w:jc w:val="both"/>
              <w:rPr>
                <w:rFonts w:ascii="Times New Roman" w:hAnsi="Times New Roman"/>
                <w:sz w:val="16"/>
                <w:szCs w:val="16"/>
              </w:rPr>
            </w:pPr>
            <w:r w:rsidRPr="00F01AF2">
              <w:rPr>
                <w:rFonts w:ascii="Times New Roman" w:hAnsi="Times New Roman"/>
                <w:b/>
                <w:sz w:val="16"/>
                <w:szCs w:val="16"/>
              </w:rPr>
              <w:t>Antspaudas</w:t>
            </w:r>
            <w:r w:rsidRPr="00F01AF2">
              <w:rPr>
                <w:rFonts w:ascii="Times New Roman" w:hAnsi="Times New Roman"/>
                <w:sz w:val="16"/>
                <w:szCs w:val="16"/>
              </w:rPr>
              <w:t xml:space="preserve"> / </w:t>
            </w:r>
            <w:r w:rsidR="00F01AF2" w:rsidRPr="00F01AF2">
              <w:rPr>
                <w:rFonts w:ascii="Times New Roman" w:hAnsi="Times New Roman"/>
                <w:sz w:val="16"/>
                <w:szCs w:val="16"/>
              </w:rPr>
              <w:t>Stamp:/</w:t>
            </w:r>
            <w:r w:rsidR="00F01AF2" w:rsidRPr="00F01AF2">
              <w:rPr>
                <w:rFonts w:ascii="Times New Roman" w:hAnsi="Times New Roman"/>
                <w:bCs/>
                <w:sz w:val="16"/>
                <w:szCs w:val="16"/>
              </w:rPr>
              <w:t>Mühür:</w:t>
            </w:r>
            <w:r w:rsidR="00F01AF2" w:rsidRPr="00F01AF2">
              <w:rPr>
                <w:rFonts w:ascii="Times New Roman" w:hAnsi="Times New Roman"/>
                <w:b/>
                <w:bCs/>
                <w:sz w:val="16"/>
                <w:szCs w:val="16"/>
              </w:rPr>
              <w:t xml:space="preserve"> </w:t>
            </w:r>
          </w:p>
          <w:p w14:paraId="56A32632" w14:textId="77777777" w:rsidR="00E11EF7" w:rsidRPr="00F01AF2" w:rsidRDefault="00E11EF7" w:rsidP="00AB73AF">
            <w:pPr>
              <w:jc w:val="both"/>
              <w:rPr>
                <w:rFonts w:ascii="Times New Roman" w:hAnsi="Times New Roman"/>
                <w:sz w:val="16"/>
                <w:szCs w:val="16"/>
              </w:rPr>
            </w:pPr>
          </w:p>
        </w:tc>
        <w:tc>
          <w:tcPr>
            <w:tcW w:w="2187" w:type="pct"/>
            <w:gridSpan w:val="2"/>
            <w:tcBorders>
              <w:right w:val="single" w:sz="2" w:space="0" w:color="auto"/>
            </w:tcBorders>
          </w:tcPr>
          <w:p w14:paraId="4BFD3FC7" w14:textId="77777777" w:rsidR="00E11EF7" w:rsidRPr="00F01AF2" w:rsidRDefault="00E11EF7" w:rsidP="00AB73AF">
            <w:pPr>
              <w:spacing w:after="0" w:line="240" w:lineRule="auto"/>
              <w:jc w:val="both"/>
              <w:rPr>
                <w:rFonts w:ascii="Times New Roman" w:hAnsi="Times New Roman"/>
                <w:sz w:val="16"/>
                <w:szCs w:val="16"/>
              </w:rPr>
            </w:pPr>
          </w:p>
        </w:tc>
      </w:tr>
      <w:tr w:rsidR="00E11EF7" w:rsidRPr="00F01AF2" w14:paraId="62812D60" w14:textId="77777777" w:rsidTr="007910E8">
        <w:tblPrEx>
          <w:tblLook w:val="0000" w:firstRow="0" w:lastRow="0" w:firstColumn="0" w:lastColumn="0" w:noHBand="0" w:noVBand="0"/>
        </w:tblPrEx>
        <w:trPr>
          <w:trHeight w:val="63"/>
        </w:trPr>
        <w:tc>
          <w:tcPr>
            <w:tcW w:w="508" w:type="pct"/>
            <w:gridSpan w:val="2"/>
            <w:tcBorders>
              <w:left w:val="single" w:sz="2" w:space="0" w:color="auto"/>
              <w:bottom w:val="single" w:sz="2" w:space="0" w:color="auto"/>
            </w:tcBorders>
          </w:tcPr>
          <w:p w14:paraId="73036B0B" w14:textId="77777777" w:rsidR="00E11EF7" w:rsidRPr="00F01AF2" w:rsidRDefault="00E11EF7" w:rsidP="00AB73AF">
            <w:pPr>
              <w:spacing w:after="0" w:line="240" w:lineRule="auto"/>
              <w:jc w:val="both"/>
              <w:rPr>
                <w:rFonts w:ascii="Times New Roman" w:hAnsi="Times New Roman"/>
                <w:sz w:val="16"/>
                <w:szCs w:val="16"/>
              </w:rPr>
            </w:pPr>
          </w:p>
          <w:p w14:paraId="652E875F" w14:textId="77777777" w:rsidR="00E11EF7" w:rsidRPr="00F01AF2" w:rsidRDefault="00E11EF7" w:rsidP="00AB73AF">
            <w:pPr>
              <w:spacing w:after="0" w:line="240" w:lineRule="auto"/>
              <w:jc w:val="both"/>
              <w:rPr>
                <w:rFonts w:ascii="Times New Roman" w:hAnsi="Times New Roman"/>
                <w:sz w:val="16"/>
                <w:szCs w:val="16"/>
              </w:rPr>
            </w:pPr>
          </w:p>
          <w:p w14:paraId="450C2373" w14:textId="77777777" w:rsidR="00E11EF7" w:rsidRPr="00F01AF2" w:rsidRDefault="00E11EF7" w:rsidP="00AB73AF">
            <w:pPr>
              <w:spacing w:after="0" w:line="240" w:lineRule="auto"/>
              <w:jc w:val="both"/>
              <w:rPr>
                <w:rFonts w:ascii="Times New Roman" w:hAnsi="Times New Roman"/>
                <w:sz w:val="16"/>
                <w:szCs w:val="16"/>
                <w:lang w:val="mk-MK"/>
              </w:rPr>
            </w:pPr>
          </w:p>
          <w:p w14:paraId="7DB8C7BE" w14:textId="77777777" w:rsidR="00E11EF7" w:rsidRPr="00F01AF2" w:rsidRDefault="00E11EF7" w:rsidP="00AB73AF">
            <w:pPr>
              <w:spacing w:after="0" w:line="240" w:lineRule="auto"/>
              <w:jc w:val="both"/>
              <w:rPr>
                <w:rFonts w:ascii="Times New Roman" w:hAnsi="Times New Roman"/>
                <w:sz w:val="16"/>
                <w:szCs w:val="16"/>
              </w:rPr>
            </w:pPr>
          </w:p>
        </w:tc>
        <w:tc>
          <w:tcPr>
            <w:tcW w:w="2305" w:type="pct"/>
            <w:gridSpan w:val="6"/>
            <w:tcBorders>
              <w:bottom w:val="single" w:sz="2" w:space="0" w:color="auto"/>
            </w:tcBorders>
          </w:tcPr>
          <w:p w14:paraId="34D3C37A" w14:textId="77777777" w:rsidR="00E11EF7" w:rsidRPr="00F01AF2" w:rsidRDefault="00E11EF7" w:rsidP="00AB73AF">
            <w:pPr>
              <w:spacing w:after="0" w:line="240" w:lineRule="auto"/>
              <w:jc w:val="both"/>
              <w:rPr>
                <w:rFonts w:ascii="Times New Roman" w:hAnsi="Times New Roman"/>
                <w:sz w:val="16"/>
                <w:szCs w:val="16"/>
                <w:lang w:val="lt-LT"/>
              </w:rPr>
            </w:pPr>
          </w:p>
        </w:tc>
        <w:tc>
          <w:tcPr>
            <w:tcW w:w="2187" w:type="pct"/>
            <w:gridSpan w:val="2"/>
            <w:tcBorders>
              <w:bottom w:val="single" w:sz="2" w:space="0" w:color="auto"/>
              <w:right w:val="single" w:sz="2" w:space="0" w:color="auto"/>
            </w:tcBorders>
          </w:tcPr>
          <w:p w14:paraId="3AFEF81C" w14:textId="77777777" w:rsidR="00E11EF7" w:rsidRPr="00F01AF2" w:rsidRDefault="00E11EF7" w:rsidP="00AB73AF">
            <w:pPr>
              <w:spacing w:after="0" w:line="240" w:lineRule="auto"/>
              <w:jc w:val="both"/>
              <w:rPr>
                <w:rFonts w:ascii="Times New Roman" w:hAnsi="Times New Roman"/>
                <w:sz w:val="16"/>
                <w:szCs w:val="16"/>
              </w:rPr>
            </w:pPr>
          </w:p>
        </w:tc>
      </w:tr>
    </w:tbl>
    <w:p w14:paraId="10B6A899" w14:textId="77777777" w:rsidR="001633E7" w:rsidRPr="00F01AF2" w:rsidRDefault="001633E7" w:rsidP="00606085">
      <w:pPr>
        <w:spacing w:after="0" w:line="240" w:lineRule="auto"/>
        <w:jc w:val="both"/>
        <w:rPr>
          <w:rFonts w:ascii="Myriad Pro" w:hAnsi="Myriad Pro" w:cs="Arial"/>
          <w:sz w:val="16"/>
          <w:szCs w:val="16"/>
        </w:rPr>
      </w:pPr>
    </w:p>
    <w:sectPr w:rsidR="001633E7" w:rsidRPr="00F01AF2" w:rsidSect="007910E8">
      <w:pgSz w:w="11907" w:h="16839" w:code="9"/>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24F9" w14:textId="77777777" w:rsidR="00880C44" w:rsidRDefault="00880C44" w:rsidP="00AA1465">
      <w:pPr>
        <w:spacing w:after="0" w:line="240" w:lineRule="auto"/>
      </w:pPr>
      <w:r>
        <w:separator/>
      </w:r>
    </w:p>
  </w:endnote>
  <w:endnote w:type="continuationSeparator" w:id="0">
    <w:p w14:paraId="7D46E4B8" w14:textId="77777777" w:rsidR="00880C44" w:rsidRDefault="00880C44" w:rsidP="00AA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algun Gothic"/>
    <w:panose1 w:val="00000000000000000000"/>
    <w:charset w:val="00"/>
    <w:family w:val="roman"/>
    <w:notTrueType/>
    <w:pitch w:val="default"/>
    <w:sig w:usb0="00000001" w:usb1="08070000" w:usb2="00000010" w:usb3="00000000" w:csb0="00020003"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E329" w14:textId="77777777" w:rsidR="00880C44" w:rsidRDefault="00880C44" w:rsidP="00AA1465">
      <w:pPr>
        <w:spacing w:after="0" w:line="240" w:lineRule="auto"/>
      </w:pPr>
      <w:r>
        <w:separator/>
      </w:r>
    </w:p>
  </w:footnote>
  <w:footnote w:type="continuationSeparator" w:id="0">
    <w:p w14:paraId="5D2A3FB0" w14:textId="77777777" w:rsidR="00880C44" w:rsidRDefault="00880C44" w:rsidP="00AA1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539"/>
    <w:multiLevelType w:val="hybridMultilevel"/>
    <w:tmpl w:val="A3D23140"/>
    <w:lvl w:ilvl="0" w:tplc="D8F82062">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A23A1"/>
    <w:multiLevelType w:val="hybridMultilevel"/>
    <w:tmpl w:val="78D62A98"/>
    <w:lvl w:ilvl="0" w:tplc="35B020D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71D4D"/>
    <w:multiLevelType w:val="hybridMultilevel"/>
    <w:tmpl w:val="AB72A9A0"/>
    <w:lvl w:ilvl="0" w:tplc="06A2E96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904029">
    <w:abstractNumId w:val="1"/>
  </w:num>
  <w:num w:numId="2" w16cid:durableId="1242760159">
    <w:abstractNumId w:val="2"/>
  </w:num>
  <w:num w:numId="3" w16cid:durableId="9556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D"/>
    <w:rsid w:val="00000719"/>
    <w:rsid w:val="00002650"/>
    <w:rsid w:val="00004CA2"/>
    <w:rsid w:val="00020598"/>
    <w:rsid w:val="00023218"/>
    <w:rsid w:val="00023905"/>
    <w:rsid w:val="000251F6"/>
    <w:rsid w:val="00026A78"/>
    <w:rsid w:val="00044C81"/>
    <w:rsid w:val="000564A5"/>
    <w:rsid w:val="00063699"/>
    <w:rsid w:val="0006537E"/>
    <w:rsid w:val="0006572C"/>
    <w:rsid w:val="00066544"/>
    <w:rsid w:val="00066A7C"/>
    <w:rsid w:val="00067AD4"/>
    <w:rsid w:val="00072A55"/>
    <w:rsid w:val="000764AD"/>
    <w:rsid w:val="000824EC"/>
    <w:rsid w:val="000842E3"/>
    <w:rsid w:val="0008566D"/>
    <w:rsid w:val="00085C7F"/>
    <w:rsid w:val="0008622E"/>
    <w:rsid w:val="00090384"/>
    <w:rsid w:val="00092A4B"/>
    <w:rsid w:val="00096CFB"/>
    <w:rsid w:val="000A15B0"/>
    <w:rsid w:val="000A20BD"/>
    <w:rsid w:val="000A22A6"/>
    <w:rsid w:val="000A556E"/>
    <w:rsid w:val="000A687A"/>
    <w:rsid w:val="000B193F"/>
    <w:rsid w:val="000B20AC"/>
    <w:rsid w:val="000C0C28"/>
    <w:rsid w:val="000C0F29"/>
    <w:rsid w:val="000C19E5"/>
    <w:rsid w:val="000C2593"/>
    <w:rsid w:val="000C3FB9"/>
    <w:rsid w:val="000C5A2B"/>
    <w:rsid w:val="000C61C7"/>
    <w:rsid w:val="000C6280"/>
    <w:rsid w:val="000C66A9"/>
    <w:rsid w:val="000D4B5F"/>
    <w:rsid w:val="000D4EE8"/>
    <w:rsid w:val="000E021E"/>
    <w:rsid w:val="000E3957"/>
    <w:rsid w:val="000E6C67"/>
    <w:rsid w:val="000F37C4"/>
    <w:rsid w:val="000F73D5"/>
    <w:rsid w:val="000F7EF7"/>
    <w:rsid w:val="001024BC"/>
    <w:rsid w:val="001042C8"/>
    <w:rsid w:val="001304EF"/>
    <w:rsid w:val="001311B8"/>
    <w:rsid w:val="0013477B"/>
    <w:rsid w:val="00137A08"/>
    <w:rsid w:val="00142C3C"/>
    <w:rsid w:val="00143754"/>
    <w:rsid w:val="0014758F"/>
    <w:rsid w:val="0014774D"/>
    <w:rsid w:val="001537EA"/>
    <w:rsid w:val="00156647"/>
    <w:rsid w:val="001610E5"/>
    <w:rsid w:val="001612B0"/>
    <w:rsid w:val="00162D3C"/>
    <w:rsid w:val="001633E7"/>
    <w:rsid w:val="00166C48"/>
    <w:rsid w:val="00172635"/>
    <w:rsid w:val="00173AFE"/>
    <w:rsid w:val="00181C80"/>
    <w:rsid w:val="001856A2"/>
    <w:rsid w:val="001946D6"/>
    <w:rsid w:val="00195D42"/>
    <w:rsid w:val="001A5A52"/>
    <w:rsid w:val="001A6B3A"/>
    <w:rsid w:val="001C1DBC"/>
    <w:rsid w:val="001D1109"/>
    <w:rsid w:val="001E52E8"/>
    <w:rsid w:val="001E7B55"/>
    <w:rsid w:val="001F5C75"/>
    <w:rsid w:val="001F5D6C"/>
    <w:rsid w:val="00200BC6"/>
    <w:rsid w:val="0020125F"/>
    <w:rsid w:val="002019A8"/>
    <w:rsid w:val="00203A03"/>
    <w:rsid w:val="0020712B"/>
    <w:rsid w:val="0020724E"/>
    <w:rsid w:val="00207E96"/>
    <w:rsid w:val="0021221C"/>
    <w:rsid w:val="00213A56"/>
    <w:rsid w:val="00216F44"/>
    <w:rsid w:val="00224D9C"/>
    <w:rsid w:val="00227D46"/>
    <w:rsid w:val="00230BC2"/>
    <w:rsid w:val="002346BD"/>
    <w:rsid w:val="00240358"/>
    <w:rsid w:val="00241078"/>
    <w:rsid w:val="00242B4B"/>
    <w:rsid w:val="002516A2"/>
    <w:rsid w:val="00257002"/>
    <w:rsid w:val="002729C6"/>
    <w:rsid w:val="00272D97"/>
    <w:rsid w:val="002745F8"/>
    <w:rsid w:val="00275606"/>
    <w:rsid w:val="00275743"/>
    <w:rsid w:val="00282F33"/>
    <w:rsid w:val="002867E6"/>
    <w:rsid w:val="00295FD4"/>
    <w:rsid w:val="002A0362"/>
    <w:rsid w:val="002A51B2"/>
    <w:rsid w:val="002A70AC"/>
    <w:rsid w:val="002B1A3D"/>
    <w:rsid w:val="002B2007"/>
    <w:rsid w:val="002B2CB7"/>
    <w:rsid w:val="002B7C1B"/>
    <w:rsid w:val="002C281C"/>
    <w:rsid w:val="002C7761"/>
    <w:rsid w:val="002E0D1D"/>
    <w:rsid w:val="002F2E76"/>
    <w:rsid w:val="00301C0C"/>
    <w:rsid w:val="00302305"/>
    <w:rsid w:val="00306B84"/>
    <w:rsid w:val="00307452"/>
    <w:rsid w:val="00310057"/>
    <w:rsid w:val="00310B3E"/>
    <w:rsid w:val="003116CA"/>
    <w:rsid w:val="00313896"/>
    <w:rsid w:val="0032469F"/>
    <w:rsid w:val="00333E59"/>
    <w:rsid w:val="00333EE6"/>
    <w:rsid w:val="003340CA"/>
    <w:rsid w:val="003421BB"/>
    <w:rsid w:val="0034244B"/>
    <w:rsid w:val="00347FC0"/>
    <w:rsid w:val="00361A8F"/>
    <w:rsid w:val="0036479C"/>
    <w:rsid w:val="00367885"/>
    <w:rsid w:val="00371344"/>
    <w:rsid w:val="00372FB2"/>
    <w:rsid w:val="003756B7"/>
    <w:rsid w:val="00377837"/>
    <w:rsid w:val="00384158"/>
    <w:rsid w:val="003856FE"/>
    <w:rsid w:val="0038732A"/>
    <w:rsid w:val="003904BE"/>
    <w:rsid w:val="00395B82"/>
    <w:rsid w:val="00395ECC"/>
    <w:rsid w:val="0039759D"/>
    <w:rsid w:val="003A373F"/>
    <w:rsid w:val="003A4A44"/>
    <w:rsid w:val="003A52C7"/>
    <w:rsid w:val="003B241B"/>
    <w:rsid w:val="003B3F26"/>
    <w:rsid w:val="003C060B"/>
    <w:rsid w:val="003C30C7"/>
    <w:rsid w:val="003C336B"/>
    <w:rsid w:val="003D7C6C"/>
    <w:rsid w:val="003F4B0C"/>
    <w:rsid w:val="00407229"/>
    <w:rsid w:val="0041136B"/>
    <w:rsid w:val="0041304D"/>
    <w:rsid w:val="0041334E"/>
    <w:rsid w:val="00422BCF"/>
    <w:rsid w:val="0042652E"/>
    <w:rsid w:val="00427440"/>
    <w:rsid w:val="00433AB0"/>
    <w:rsid w:val="00433B86"/>
    <w:rsid w:val="0043572F"/>
    <w:rsid w:val="0044089C"/>
    <w:rsid w:val="00445A4A"/>
    <w:rsid w:val="00447BEC"/>
    <w:rsid w:val="00460189"/>
    <w:rsid w:val="00460B77"/>
    <w:rsid w:val="004637B0"/>
    <w:rsid w:val="00463D8F"/>
    <w:rsid w:val="00464FDD"/>
    <w:rsid w:val="0046510A"/>
    <w:rsid w:val="00474AA7"/>
    <w:rsid w:val="004759AB"/>
    <w:rsid w:val="00480F86"/>
    <w:rsid w:val="0048614C"/>
    <w:rsid w:val="004A237F"/>
    <w:rsid w:val="004A5EB8"/>
    <w:rsid w:val="004B49D1"/>
    <w:rsid w:val="004C3A94"/>
    <w:rsid w:val="004D047D"/>
    <w:rsid w:val="004D47BA"/>
    <w:rsid w:val="004D48ED"/>
    <w:rsid w:val="004E1582"/>
    <w:rsid w:val="004E65CE"/>
    <w:rsid w:val="004F0F74"/>
    <w:rsid w:val="004F2689"/>
    <w:rsid w:val="004F30F4"/>
    <w:rsid w:val="004F3A2B"/>
    <w:rsid w:val="004F47B5"/>
    <w:rsid w:val="004F696A"/>
    <w:rsid w:val="004F6EB1"/>
    <w:rsid w:val="0050207C"/>
    <w:rsid w:val="00506756"/>
    <w:rsid w:val="00515EA4"/>
    <w:rsid w:val="00520354"/>
    <w:rsid w:val="005324AF"/>
    <w:rsid w:val="00533AAE"/>
    <w:rsid w:val="005418CF"/>
    <w:rsid w:val="0054241D"/>
    <w:rsid w:val="00550245"/>
    <w:rsid w:val="00553F51"/>
    <w:rsid w:val="00555336"/>
    <w:rsid w:val="00561FCA"/>
    <w:rsid w:val="00565A14"/>
    <w:rsid w:val="005721C9"/>
    <w:rsid w:val="005742FF"/>
    <w:rsid w:val="0057474F"/>
    <w:rsid w:val="00582AAD"/>
    <w:rsid w:val="005833C5"/>
    <w:rsid w:val="005837DF"/>
    <w:rsid w:val="00590301"/>
    <w:rsid w:val="0059175E"/>
    <w:rsid w:val="00595EEA"/>
    <w:rsid w:val="005B2125"/>
    <w:rsid w:val="005C2F17"/>
    <w:rsid w:val="005C4068"/>
    <w:rsid w:val="005C70CC"/>
    <w:rsid w:val="005D0D33"/>
    <w:rsid w:val="005D1183"/>
    <w:rsid w:val="005D2A68"/>
    <w:rsid w:val="005D2DC9"/>
    <w:rsid w:val="005D4F75"/>
    <w:rsid w:val="005E2339"/>
    <w:rsid w:val="005E5B76"/>
    <w:rsid w:val="005E6FF6"/>
    <w:rsid w:val="005F5346"/>
    <w:rsid w:val="00606085"/>
    <w:rsid w:val="0060614B"/>
    <w:rsid w:val="0060618A"/>
    <w:rsid w:val="00606D64"/>
    <w:rsid w:val="00617A31"/>
    <w:rsid w:val="00624E98"/>
    <w:rsid w:val="00626B28"/>
    <w:rsid w:val="006366C1"/>
    <w:rsid w:val="006470EC"/>
    <w:rsid w:val="00653F7D"/>
    <w:rsid w:val="0067019B"/>
    <w:rsid w:val="00673734"/>
    <w:rsid w:val="0067689B"/>
    <w:rsid w:val="00684480"/>
    <w:rsid w:val="00686183"/>
    <w:rsid w:val="00687088"/>
    <w:rsid w:val="0068714D"/>
    <w:rsid w:val="00687892"/>
    <w:rsid w:val="006979AD"/>
    <w:rsid w:val="006A0CF2"/>
    <w:rsid w:val="006A15A6"/>
    <w:rsid w:val="006A17E4"/>
    <w:rsid w:val="006A6CC9"/>
    <w:rsid w:val="006B39F2"/>
    <w:rsid w:val="006B76C4"/>
    <w:rsid w:val="006B76DD"/>
    <w:rsid w:val="006D461E"/>
    <w:rsid w:val="006E0952"/>
    <w:rsid w:val="006F7089"/>
    <w:rsid w:val="007012C1"/>
    <w:rsid w:val="00703CB5"/>
    <w:rsid w:val="007070D3"/>
    <w:rsid w:val="007104BD"/>
    <w:rsid w:val="0071392A"/>
    <w:rsid w:val="0071575F"/>
    <w:rsid w:val="0071614A"/>
    <w:rsid w:val="00721386"/>
    <w:rsid w:val="00722989"/>
    <w:rsid w:val="00735ADB"/>
    <w:rsid w:val="00736881"/>
    <w:rsid w:val="0074029D"/>
    <w:rsid w:val="00750493"/>
    <w:rsid w:val="0075178C"/>
    <w:rsid w:val="00752970"/>
    <w:rsid w:val="00753D2E"/>
    <w:rsid w:val="00753E6A"/>
    <w:rsid w:val="007556A4"/>
    <w:rsid w:val="00762603"/>
    <w:rsid w:val="00775D2E"/>
    <w:rsid w:val="0077768E"/>
    <w:rsid w:val="007866D0"/>
    <w:rsid w:val="007910E8"/>
    <w:rsid w:val="00793313"/>
    <w:rsid w:val="00797592"/>
    <w:rsid w:val="007B6374"/>
    <w:rsid w:val="007B7743"/>
    <w:rsid w:val="007C50CD"/>
    <w:rsid w:val="007C6FE3"/>
    <w:rsid w:val="007D2761"/>
    <w:rsid w:val="007E2698"/>
    <w:rsid w:val="007E353C"/>
    <w:rsid w:val="007E4A55"/>
    <w:rsid w:val="007F4AA2"/>
    <w:rsid w:val="007F58F0"/>
    <w:rsid w:val="0080373C"/>
    <w:rsid w:val="00805E48"/>
    <w:rsid w:val="00807DD2"/>
    <w:rsid w:val="008153D1"/>
    <w:rsid w:val="008158E4"/>
    <w:rsid w:val="00820120"/>
    <w:rsid w:val="00830248"/>
    <w:rsid w:val="008358CF"/>
    <w:rsid w:val="00837547"/>
    <w:rsid w:val="008412B2"/>
    <w:rsid w:val="008416C2"/>
    <w:rsid w:val="0085539F"/>
    <w:rsid w:val="008557CD"/>
    <w:rsid w:val="0086358F"/>
    <w:rsid w:val="00864DFB"/>
    <w:rsid w:val="008675F1"/>
    <w:rsid w:val="00880C44"/>
    <w:rsid w:val="00881324"/>
    <w:rsid w:val="00881E88"/>
    <w:rsid w:val="00885B91"/>
    <w:rsid w:val="0089314A"/>
    <w:rsid w:val="008A4539"/>
    <w:rsid w:val="008B0652"/>
    <w:rsid w:val="008B3532"/>
    <w:rsid w:val="008B3580"/>
    <w:rsid w:val="008B5A15"/>
    <w:rsid w:val="008B5F27"/>
    <w:rsid w:val="008C2722"/>
    <w:rsid w:val="008D0302"/>
    <w:rsid w:val="008D2AA7"/>
    <w:rsid w:val="008D6624"/>
    <w:rsid w:val="008D75E0"/>
    <w:rsid w:val="008E5384"/>
    <w:rsid w:val="008E6DCD"/>
    <w:rsid w:val="008E6DE1"/>
    <w:rsid w:val="008F1BAA"/>
    <w:rsid w:val="00920098"/>
    <w:rsid w:val="00932BAE"/>
    <w:rsid w:val="009374BF"/>
    <w:rsid w:val="009421A8"/>
    <w:rsid w:val="00942D98"/>
    <w:rsid w:val="009464A9"/>
    <w:rsid w:val="009545A8"/>
    <w:rsid w:val="00955440"/>
    <w:rsid w:val="00957EB2"/>
    <w:rsid w:val="009602F4"/>
    <w:rsid w:val="00962622"/>
    <w:rsid w:val="0097166C"/>
    <w:rsid w:val="00974320"/>
    <w:rsid w:val="00987096"/>
    <w:rsid w:val="00987128"/>
    <w:rsid w:val="00993507"/>
    <w:rsid w:val="009943CC"/>
    <w:rsid w:val="009A19C5"/>
    <w:rsid w:val="009A54DA"/>
    <w:rsid w:val="009A63A3"/>
    <w:rsid w:val="009B152E"/>
    <w:rsid w:val="009B61A3"/>
    <w:rsid w:val="009C4BC4"/>
    <w:rsid w:val="009E06DA"/>
    <w:rsid w:val="009E14FB"/>
    <w:rsid w:val="009E36D1"/>
    <w:rsid w:val="00A024B0"/>
    <w:rsid w:val="00A02C42"/>
    <w:rsid w:val="00A174AC"/>
    <w:rsid w:val="00A20A1E"/>
    <w:rsid w:val="00A20B10"/>
    <w:rsid w:val="00A24C4E"/>
    <w:rsid w:val="00A27AA2"/>
    <w:rsid w:val="00A30051"/>
    <w:rsid w:val="00A302F4"/>
    <w:rsid w:val="00A30F8D"/>
    <w:rsid w:val="00A33D19"/>
    <w:rsid w:val="00A41DB7"/>
    <w:rsid w:val="00A45C9E"/>
    <w:rsid w:val="00A479BD"/>
    <w:rsid w:val="00A5210E"/>
    <w:rsid w:val="00A5750F"/>
    <w:rsid w:val="00A7400C"/>
    <w:rsid w:val="00A75379"/>
    <w:rsid w:val="00A815EE"/>
    <w:rsid w:val="00A838F9"/>
    <w:rsid w:val="00A84D70"/>
    <w:rsid w:val="00A86476"/>
    <w:rsid w:val="00A90106"/>
    <w:rsid w:val="00A90892"/>
    <w:rsid w:val="00A923D8"/>
    <w:rsid w:val="00A961BA"/>
    <w:rsid w:val="00AA1465"/>
    <w:rsid w:val="00AA2386"/>
    <w:rsid w:val="00AA336C"/>
    <w:rsid w:val="00AB4D54"/>
    <w:rsid w:val="00AB6B1E"/>
    <w:rsid w:val="00AB73AF"/>
    <w:rsid w:val="00AC1E39"/>
    <w:rsid w:val="00AC1ED6"/>
    <w:rsid w:val="00AC559A"/>
    <w:rsid w:val="00AD04BF"/>
    <w:rsid w:val="00AD05E7"/>
    <w:rsid w:val="00AD5215"/>
    <w:rsid w:val="00AE3FA7"/>
    <w:rsid w:val="00AE4974"/>
    <w:rsid w:val="00AE6018"/>
    <w:rsid w:val="00B036EC"/>
    <w:rsid w:val="00B10508"/>
    <w:rsid w:val="00B16B02"/>
    <w:rsid w:val="00B309A0"/>
    <w:rsid w:val="00B326A0"/>
    <w:rsid w:val="00B33C28"/>
    <w:rsid w:val="00B3593B"/>
    <w:rsid w:val="00B36CC7"/>
    <w:rsid w:val="00B377C7"/>
    <w:rsid w:val="00B4126B"/>
    <w:rsid w:val="00B474B9"/>
    <w:rsid w:val="00B50E82"/>
    <w:rsid w:val="00B64109"/>
    <w:rsid w:val="00B705B7"/>
    <w:rsid w:val="00B70D36"/>
    <w:rsid w:val="00B7608E"/>
    <w:rsid w:val="00B84D6B"/>
    <w:rsid w:val="00B91B05"/>
    <w:rsid w:val="00B9774D"/>
    <w:rsid w:val="00BA030F"/>
    <w:rsid w:val="00BA16F2"/>
    <w:rsid w:val="00BA52C9"/>
    <w:rsid w:val="00BA64FF"/>
    <w:rsid w:val="00BB02C9"/>
    <w:rsid w:val="00BB1767"/>
    <w:rsid w:val="00BB47DD"/>
    <w:rsid w:val="00BB682D"/>
    <w:rsid w:val="00BC189A"/>
    <w:rsid w:val="00BC4400"/>
    <w:rsid w:val="00BC52C3"/>
    <w:rsid w:val="00BD04FA"/>
    <w:rsid w:val="00BD1026"/>
    <w:rsid w:val="00BE6280"/>
    <w:rsid w:val="00BF2BEF"/>
    <w:rsid w:val="00C047D0"/>
    <w:rsid w:val="00C072E8"/>
    <w:rsid w:val="00C13F63"/>
    <w:rsid w:val="00C1581F"/>
    <w:rsid w:val="00C23A11"/>
    <w:rsid w:val="00C33DEB"/>
    <w:rsid w:val="00C46090"/>
    <w:rsid w:val="00C47BDD"/>
    <w:rsid w:val="00C50020"/>
    <w:rsid w:val="00C52CB0"/>
    <w:rsid w:val="00C538E1"/>
    <w:rsid w:val="00C5394D"/>
    <w:rsid w:val="00C5797C"/>
    <w:rsid w:val="00C61970"/>
    <w:rsid w:val="00C61E8E"/>
    <w:rsid w:val="00C658FA"/>
    <w:rsid w:val="00C70566"/>
    <w:rsid w:val="00C712FE"/>
    <w:rsid w:val="00C71EA3"/>
    <w:rsid w:val="00C7656B"/>
    <w:rsid w:val="00C80DD3"/>
    <w:rsid w:val="00C81D72"/>
    <w:rsid w:val="00C84CF4"/>
    <w:rsid w:val="00C85527"/>
    <w:rsid w:val="00C92F35"/>
    <w:rsid w:val="00C96151"/>
    <w:rsid w:val="00C97E42"/>
    <w:rsid w:val="00CA1A03"/>
    <w:rsid w:val="00CB7F0B"/>
    <w:rsid w:val="00CE241D"/>
    <w:rsid w:val="00CE52E7"/>
    <w:rsid w:val="00CF4FC5"/>
    <w:rsid w:val="00CF545C"/>
    <w:rsid w:val="00D01012"/>
    <w:rsid w:val="00D03631"/>
    <w:rsid w:val="00D06B40"/>
    <w:rsid w:val="00D10E9C"/>
    <w:rsid w:val="00D15D1E"/>
    <w:rsid w:val="00D20676"/>
    <w:rsid w:val="00D21799"/>
    <w:rsid w:val="00D24404"/>
    <w:rsid w:val="00D318C7"/>
    <w:rsid w:val="00D330C0"/>
    <w:rsid w:val="00D36FD5"/>
    <w:rsid w:val="00D41DE8"/>
    <w:rsid w:val="00D41E2D"/>
    <w:rsid w:val="00D43656"/>
    <w:rsid w:val="00D502AA"/>
    <w:rsid w:val="00D5291B"/>
    <w:rsid w:val="00D5348C"/>
    <w:rsid w:val="00D56DC0"/>
    <w:rsid w:val="00D60628"/>
    <w:rsid w:val="00D61E15"/>
    <w:rsid w:val="00D6641C"/>
    <w:rsid w:val="00D671C9"/>
    <w:rsid w:val="00D7321B"/>
    <w:rsid w:val="00D8267B"/>
    <w:rsid w:val="00D84DEB"/>
    <w:rsid w:val="00D9197A"/>
    <w:rsid w:val="00D95257"/>
    <w:rsid w:val="00D95684"/>
    <w:rsid w:val="00D96C73"/>
    <w:rsid w:val="00DA3A32"/>
    <w:rsid w:val="00DB1DDE"/>
    <w:rsid w:val="00DB6929"/>
    <w:rsid w:val="00DC0ABA"/>
    <w:rsid w:val="00DC2D79"/>
    <w:rsid w:val="00DC430B"/>
    <w:rsid w:val="00DC45A2"/>
    <w:rsid w:val="00DD56D4"/>
    <w:rsid w:val="00DE07E2"/>
    <w:rsid w:val="00DE45D8"/>
    <w:rsid w:val="00DE4D4D"/>
    <w:rsid w:val="00DE5F59"/>
    <w:rsid w:val="00DF172F"/>
    <w:rsid w:val="00DF1776"/>
    <w:rsid w:val="00DF19BE"/>
    <w:rsid w:val="00DF6E96"/>
    <w:rsid w:val="00DF70B6"/>
    <w:rsid w:val="00E06F81"/>
    <w:rsid w:val="00E11EF7"/>
    <w:rsid w:val="00E21933"/>
    <w:rsid w:val="00E228E1"/>
    <w:rsid w:val="00E24374"/>
    <w:rsid w:val="00E2771B"/>
    <w:rsid w:val="00E27E7C"/>
    <w:rsid w:val="00E42F4D"/>
    <w:rsid w:val="00E54470"/>
    <w:rsid w:val="00E63A33"/>
    <w:rsid w:val="00E7628B"/>
    <w:rsid w:val="00E77B96"/>
    <w:rsid w:val="00E8302C"/>
    <w:rsid w:val="00E87668"/>
    <w:rsid w:val="00E8784B"/>
    <w:rsid w:val="00E90709"/>
    <w:rsid w:val="00EA180D"/>
    <w:rsid w:val="00EA3B5E"/>
    <w:rsid w:val="00EA6AB3"/>
    <w:rsid w:val="00EB193E"/>
    <w:rsid w:val="00EB1B8D"/>
    <w:rsid w:val="00EB3EEE"/>
    <w:rsid w:val="00EC2F2D"/>
    <w:rsid w:val="00ED323E"/>
    <w:rsid w:val="00ED6D2A"/>
    <w:rsid w:val="00EE2426"/>
    <w:rsid w:val="00EF0802"/>
    <w:rsid w:val="00EF08A4"/>
    <w:rsid w:val="00EF1849"/>
    <w:rsid w:val="00F01AF2"/>
    <w:rsid w:val="00F026D4"/>
    <w:rsid w:val="00F05E4C"/>
    <w:rsid w:val="00F15BFC"/>
    <w:rsid w:val="00F2048B"/>
    <w:rsid w:val="00F2278E"/>
    <w:rsid w:val="00F235F9"/>
    <w:rsid w:val="00F413F0"/>
    <w:rsid w:val="00F44D06"/>
    <w:rsid w:val="00F45526"/>
    <w:rsid w:val="00F50761"/>
    <w:rsid w:val="00F55766"/>
    <w:rsid w:val="00F57B52"/>
    <w:rsid w:val="00F73E66"/>
    <w:rsid w:val="00F752BF"/>
    <w:rsid w:val="00F76401"/>
    <w:rsid w:val="00F77E25"/>
    <w:rsid w:val="00F82E5F"/>
    <w:rsid w:val="00F920FA"/>
    <w:rsid w:val="00FA2332"/>
    <w:rsid w:val="00FA38D5"/>
    <w:rsid w:val="00FB0EF7"/>
    <w:rsid w:val="00FB3CC0"/>
    <w:rsid w:val="00FB3EB7"/>
    <w:rsid w:val="00FB5857"/>
    <w:rsid w:val="00FC38F3"/>
    <w:rsid w:val="00FC3DDD"/>
    <w:rsid w:val="00FD271C"/>
    <w:rsid w:val="00FD2ECD"/>
    <w:rsid w:val="00FD70AC"/>
    <w:rsid w:val="00FE3377"/>
    <w:rsid w:val="00FE70AF"/>
    <w:rsid w:val="00FF0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E7AC"/>
  <w15:chartTrackingRefBased/>
  <w15:docId w15:val="{82B84043-83F7-432B-9311-39C836D8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F2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3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A1465"/>
    <w:pPr>
      <w:tabs>
        <w:tab w:val="center" w:pos="4680"/>
        <w:tab w:val="right" w:pos="9360"/>
      </w:tabs>
    </w:pPr>
    <w:rPr>
      <w:lang w:val="x-none" w:eastAsia="x-none"/>
    </w:rPr>
  </w:style>
  <w:style w:type="character" w:customStyle="1" w:styleId="HeaderChar">
    <w:name w:val="Header Char"/>
    <w:link w:val="Header"/>
    <w:uiPriority w:val="99"/>
    <w:rsid w:val="00AA1465"/>
    <w:rPr>
      <w:sz w:val="22"/>
      <w:szCs w:val="22"/>
    </w:rPr>
  </w:style>
  <w:style w:type="paragraph" w:styleId="Footer">
    <w:name w:val="footer"/>
    <w:basedOn w:val="Normal"/>
    <w:link w:val="FooterChar"/>
    <w:uiPriority w:val="99"/>
    <w:semiHidden/>
    <w:unhideWhenUsed/>
    <w:rsid w:val="00AA1465"/>
    <w:pPr>
      <w:tabs>
        <w:tab w:val="center" w:pos="4680"/>
        <w:tab w:val="right" w:pos="9360"/>
      </w:tabs>
    </w:pPr>
    <w:rPr>
      <w:lang w:val="x-none" w:eastAsia="x-none"/>
    </w:rPr>
  </w:style>
  <w:style w:type="character" w:customStyle="1" w:styleId="FooterChar">
    <w:name w:val="Footer Char"/>
    <w:link w:val="Footer"/>
    <w:uiPriority w:val="99"/>
    <w:semiHidden/>
    <w:rsid w:val="00AA1465"/>
    <w:rPr>
      <w:sz w:val="22"/>
      <w:szCs w:val="22"/>
    </w:rPr>
  </w:style>
  <w:style w:type="paragraph" w:styleId="FootnoteText">
    <w:name w:val="footnote text"/>
    <w:basedOn w:val="Normal"/>
    <w:link w:val="FootnoteTextChar"/>
    <w:uiPriority w:val="99"/>
    <w:semiHidden/>
    <w:unhideWhenUsed/>
    <w:rsid w:val="008A4539"/>
    <w:rPr>
      <w:sz w:val="20"/>
      <w:szCs w:val="20"/>
    </w:rPr>
  </w:style>
  <w:style w:type="character" w:customStyle="1" w:styleId="FootnoteTextChar">
    <w:name w:val="Footnote Text Char"/>
    <w:basedOn w:val="DefaultParagraphFont"/>
    <w:link w:val="FootnoteText"/>
    <w:uiPriority w:val="99"/>
    <w:semiHidden/>
    <w:rsid w:val="008A4539"/>
  </w:style>
  <w:style w:type="character" w:styleId="FootnoteReference">
    <w:name w:val="footnote reference"/>
    <w:uiPriority w:val="99"/>
    <w:semiHidden/>
    <w:unhideWhenUsed/>
    <w:rsid w:val="008A4539"/>
    <w:rPr>
      <w:vertAlign w:val="superscript"/>
    </w:rPr>
  </w:style>
  <w:style w:type="paragraph" w:customStyle="1" w:styleId="Style4">
    <w:name w:val="Style4"/>
    <w:basedOn w:val="Normal"/>
    <w:rsid w:val="003B3F26"/>
    <w:pPr>
      <w:widowControl w:val="0"/>
      <w:autoSpaceDE w:val="0"/>
      <w:autoSpaceDN w:val="0"/>
      <w:adjustRightInd w:val="0"/>
      <w:spacing w:after="0" w:line="240" w:lineRule="auto"/>
      <w:jc w:val="both"/>
    </w:pPr>
    <w:rPr>
      <w:rFonts w:ascii="Times New Roman" w:eastAsia="Times New Roman" w:hAnsi="Times New Roman"/>
      <w:sz w:val="24"/>
      <w:szCs w:val="24"/>
      <w:lang w:val="hr-HR" w:eastAsia="hr-HR"/>
    </w:rPr>
  </w:style>
  <w:style w:type="character" w:customStyle="1" w:styleId="FontStyle34">
    <w:name w:val="Font Style34"/>
    <w:rsid w:val="00C61970"/>
    <w:rPr>
      <w:rFonts w:ascii="Arial" w:hAnsi="Arial" w:cs="Arial"/>
      <w:sz w:val="14"/>
      <w:szCs w:val="14"/>
    </w:rPr>
  </w:style>
  <w:style w:type="character" w:customStyle="1" w:styleId="FontStyle27">
    <w:name w:val="Font Style27"/>
    <w:rsid w:val="00C61970"/>
    <w:rPr>
      <w:rFonts w:ascii="Arial" w:hAnsi="Arial" w:cs="Arial"/>
      <w:sz w:val="14"/>
      <w:szCs w:val="14"/>
    </w:rPr>
  </w:style>
  <w:style w:type="paragraph" w:styleId="BalloonText">
    <w:name w:val="Balloon Text"/>
    <w:basedOn w:val="Normal"/>
    <w:link w:val="BalloonTextChar"/>
    <w:uiPriority w:val="99"/>
    <w:semiHidden/>
    <w:unhideWhenUsed/>
    <w:rsid w:val="00DF6E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F6E96"/>
    <w:rPr>
      <w:rFonts w:ascii="Tahoma" w:hAnsi="Tahoma" w:cs="Tahoma"/>
      <w:sz w:val="16"/>
      <w:szCs w:val="16"/>
      <w:lang w:val="en-US" w:eastAsia="en-US"/>
    </w:rPr>
  </w:style>
  <w:style w:type="paragraph" w:customStyle="1" w:styleId="Default">
    <w:name w:val="Default"/>
    <w:rsid w:val="00735ADB"/>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A000-0957-471F-B643-979C1448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15581</Words>
  <Characters>8882</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Veterina</dc:creator>
  <cp:keywords/>
  <cp:lastModifiedBy>Virginijus Jakubavičius</cp:lastModifiedBy>
  <cp:revision>2</cp:revision>
  <cp:lastPrinted>2010-04-13T08:25:00Z</cp:lastPrinted>
  <dcterms:created xsi:type="dcterms:W3CDTF">2025-12-03T12:50:00Z</dcterms:created>
  <dcterms:modified xsi:type="dcterms:W3CDTF">2025-12-03T12:50:00Z</dcterms:modified>
</cp:coreProperties>
</file>