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ABC2B" w14:textId="77777777" w:rsidR="00854335" w:rsidRDefault="00854335">
      <w:pPr>
        <w:jc w:val="center"/>
        <w:rPr>
          <w:b/>
          <w:bCs/>
          <w:color w:val="000000"/>
          <w:spacing w:val="-9"/>
          <w:sz w:val="16"/>
          <w:szCs w:val="16"/>
          <w:lang w:val="tr-TR" w:eastAsia="en-US"/>
        </w:rPr>
      </w:pPr>
    </w:p>
    <w:p w14:paraId="68A1A35F" w14:textId="77777777" w:rsidR="00854335" w:rsidRDefault="00854335">
      <w:pPr>
        <w:jc w:val="center"/>
        <w:rPr>
          <w:b/>
          <w:bCs/>
          <w:color w:val="000000"/>
          <w:spacing w:val="-9"/>
          <w:sz w:val="16"/>
          <w:szCs w:val="16"/>
          <w:lang w:val="tr-TR" w:eastAsia="en-US"/>
        </w:rPr>
      </w:pPr>
    </w:p>
    <w:p w14:paraId="1C0566FB" w14:textId="77777777" w:rsidR="00854335" w:rsidRDefault="00854335">
      <w:pPr>
        <w:jc w:val="center"/>
        <w:rPr>
          <w:b/>
          <w:bCs/>
          <w:color w:val="000000"/>
          <w:spacing w:val="-9"/>
          <w:sz w:val="16"/>
          <w:szCs w:val="16"/>
          <w:lang w:val="tr-TR" w:eastAsia="en-US"/>
        </w:rPr>
      </w:pPr>
    </w:p>
    <w:p w14:paraId="164C5B24" w14:textId="77777777" w:rsidR="00854335" w:rsidRDefault="00854335">
      <w:pPr>
        <w:jc w:val="center"/>
        <w:rPr>
          <w:b/>
          <w:bCs/>
          <w:color w:val="000000"/>
          <w:spacing w:val="-9"/>
          <w:sz w:val="16"/>
          <w:szCs w:val="16"/>
          <w:lang w:val="tr-TR" w:eastAsia="en-US"/>
        </w:rPr>
      </w:pPr>
    </w:p>
    <w:p w14:paraId="0A513126" w14:textId="77777777" w:rsidR="00854335" w:rsidRDefault="00854335">
      <w:pPr>
        <w:jc w:val="center"/>
        <w:rPr>
          <w:b/>
          <w:bCs/>
          <w:color w:val="000000"/>
          <w:spacing w:val="-9"/>
          <w:sz w:val="16"/>
          <w:szCs w:val="16"/>
          <w:lang w:val="tr-TR" w:eastAsia="en-US"/>
        </w:rPr>
      </w:pPr>
    </w:p>
    <w:p w14:paraId="67D733B4" w14:textId="77777777" w:rsidR="00854335" w:rsidRDefault="00854335">
      <w:pPr>
        <w:jc w:val="center"/>
        <w:rPr>
          <w:b/>
          <w:bCs/>
          <w:color w:val="000000"/>
          <w:spacing w:val="-9"/>
          <w:sz w:val="16"/>
          <w:szCs w:val="16"/>
          <w:lang w:val="tr-TR" w:eastAsia="en-US"/>
        </w:rPr>
      </w:pPr>
    </w:p>
    <w:p w14:paraId="45E7635F" w14:textId="77777777" w:rsidR="00854335" w:rsidRDefault="00854335">
      <w:pPr>
        <w:jc w:val="center"/>
        <w:rPr>
          <w:b/>
          <w:bCs/>
          <w:color w:val="000000"/>
          <w:spacing w:val="-9"/>
          <w:sz w:val="16"/>
          <w:szCs w:val="16"/>
          <w:lang w:val="tr-TR" w:eastAsia="en-US"/>
        </w:rPr>
      </w:pPr>
    </w:p>
    <w:p w14:paraId="58DC0B54" w14:textId="77777777" w:rsidR="00854335" w:rsidRDefault="00854335">
      <w:pPr>
        <w:jc w:val="center"/>
        <w:rPr>
          <w:b/>
          <w:bCs/>
          <w:color w:val="000000"/>
          <w:spacing w:val="-9"/>
          <w:sz w:val="16"/>
          <w:szCs w:val="16"/>
          <w:lang w:val="tr-TR" w:eastAsia="en-US"/>
        </w:rPr>
      </w:pPr>
    </w:p>
    <w:p w14:paraId="0CAB6ADD" w14:textId="77777777" w:rsidR="00854335" w:rsidRDefault="00854335">
      <w:pPr>
        <w:jc w:val="center"/>
        <w:rPr>
          <w:b/>
          <w:bCs/>
          <w:color w:val="000000"/>
          <w:spacing w:val="-9"/>
          <w:sz w:val="16"/>
          <w:szCs w:val="16"/>
          <w:lang w:val="tr-TR" w:eastAsia="en-US"/>
        </w:rPr>
      </w:pPr>
    </w:p>
    <w:p w14:paraId="272F4F7E" w14:textId="77777777" w:rsidR="00854335" w:rsidRDefault="00854335">
      <w:pPr>
        <w:jc w:val="center"/>
        <w:rPr>
          <w:b/>
          <w:bCs/>
          <w:color w:val="000000"/>
          <w:spacing w:val="-9"/>
          <w:sz w:val="16"/>
          <w:szCs w:val="16"/>
          <w:lang w:val="tr-TR" w:eastAsia="en-US"/>
        </w:rPr>
      </w:pPr>
    </w:p>
    <w:p w14:paraId="5D0958E2" w14:textId="77777777" w:rsidR="00ED6B7F" w:rsidRDefault="00ED6B7F">
      <w:pPr>
        <w:jc w:val="center"/>
        <w:rPr>
          <w:b/>
          <w:bCs/>
          <w:color w:val="000000"/>
          <w:spacing w:val="-9"/>
          <w:sz w:val="16"/>
          <w:szCs w:val="16"/>
          <w:lang w:val="tr-TR" w:eastAsia="en-US"/>
        </w:rPr>
      </w:pPr>
    </w:p>
    <w:p w14:paraId="4AA3B436" w14:textId="77777777" w:rsidR="00854335" w:rsidRDefault="00854335">
      <w:pPr>
        <w:jc w:val="center"/>
        <w:rPr>
          <w:b/>
          <w:bCs/>
          <w:color w:val="000000"/>
          <w:spacing w:val="-9"/>
          <w:sz w:val="16"/>
          <w:szCs w:val="16"/>
          <w:lang w:val="tr-TR" w:eastAsia="en-US"/>
        </w:rPr>
      </w:pPr>
    </w:p>
    <w:p w14:paraId="05455ADB" w14:textId="77777777" w:rsidR="00854335" w:rsidRDefault="00854335">
      <w:pPr>
        <w:jc w:val="center"/>
        <w:rPr>
          <w:b/>
          <w:bCs/>
          <w:color w:val="000000"/>
          <w:spacing w:val="-9"/>
          <w:sz w:val="16"/>
          <w:szCs w:val="16"/>
          <w:lang w:val="tr-TR" w:eastAsia="en-US"/>
        </w:rPr>
      </w:pPr>
    </w:p>
    <w:p w14:paraId="50BB31DD" w14:textId="77777777" w:rsidR="00854335" w:rsidRDefault="00854335">
      <w:pPr>
        <w:jc w:val="center"/>
        <w:rPr>
          <w:b/>
          <w:bCs/>
          <w:color w:val="000000"/>
          <w:spacing w:val="-9"/>
          <w:sz w:val="16"/>
          <w:szCs w:val="16"/>
          <w:lang w:val="tr-TR" w:eastAsia="en-US"/>
        </w:rPr>
      </w:pPr>
    </w:p>
    <w:p w14:paraId="3874CEDE" w14:textId="77777777" w:rsidR="00897605" w:rsidRPr="00AC6342" w:rsidRDefault="00FE4CD8">
      <w:pPr>
        <w:jc w:val="center"/>
        <w:rPr>
          <w:b/>
          <w:bCs/>
          <w:color w:val="000000"/>
          <w:spacing w:val="-9"/>
          <w:sz w:val="16"/>
          <w:szCs w:val="16"/>
          <w:lang w:val="tr-TR" w:eastAsia="en-US"/>
        </w:rPr>
      </w:pPr>
      <w:r>
        <w:rPr>
          <w:i/>
          <w:caps/>
          <w:noProof/>
          <w:sz w:val="20"/>
          <w:szCs w:val="20"/>
          <w:lang w:val="lt-LT" w:eastAsia="lt-LT"/>
        </w:rPr>
        <w:drawing>
          <wp:anchor distT="0" distB="0" distL="114300" distR="114300" simplePos="0" relativeHeight="251657728" behindDoc="0" locked="0" layoutInCell="1" allowOverlap="1" wp14:anchorId="6758EDA3" wp14:editId="59A184EB">
            <wp:simplePos x="0" y="0"/>
            <wp:positionH relativeFrom="column">
              <wp:posOffset>-196850</wp:posOffset>
            </wp:positionH>
            <wp:positionV relativeFrom="paragraph">
              <wp:posOffset>-45085</wp:posOffset>
            </wp:positionV>
            <wp:extent cx="674370" cy="644525"/>
            <wp:effectExtent l="0" t="0" r="0" b="3175"/>
            <wp:wrapNone/>
            <wp:docPr id="2" name="Resim 1" descr="C:\Users\sinem.duyum.TARIM\Desktop\YeniBakanlikLogoIngiliz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sinem.duyum.TARIM\Desktop\YeniBakanlikLogoIngilizc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4370" cy="644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0DD7B" w14:textId="77777777" w:rsidR="00BC6931" w:rsidRDefault="00D50300">
      <w:pPr>
        <w:jc w:val="center"/>
        <w:rPr>
          <w:i/>
          <w:caps/>
          <w:sz w:val="20"/>
          <w:szCs w:val="20"/>
        </w:rPr>
      </w:pPr>
      <w:r>
        <w:rPr>
          <w:i/>
          <w:caps/>
          <w:sz w:val="20"/>
          <w:szCs w:val="20"/>
        </w:rPr>
        <w:t xml:space="preserve">                </w:t>
      </w:r>
      <w:r w:rsidR="00BC6931" w:rsidRPr="00E15363">
        <w:rPr>
          <w:caps/>
          <w:color w:val="000000"/>
          <w:spacing w:val="-7"/>
          <w:sz w:val="20"/>
          <w:szCs w:val="20"/>
          <w:lang w:val="lt-LT" w:eastAsia="en-US"/>
        </w:rPr>
        <w:t>naminių galvijų, skirtų skerdimui</w:t>
      </w:r>
      <w:r w:rsidR="00BC6931">
        <w:rPr>
          <w:caps/>
          <w:color w:val="000000"/>
          <w:spacing w:val="-7"/>
          <w:sz w:val="20"/>
          <w:szCs w:val="20"/>
          <w:lang w:val="lt-LT" w:eastAsia="en-US"/>
        </w:rPr>
        <w:t>,</w:t>
      </w:r>
      <w:r w:rsidR="00BC6931" w:rsidRPr="00E15363">
        <w:rPr>
          <w:caps/>
          <w:color w:val="000000"/>
          <w:spacing w:val="-7"/>
          <w:sz w:val="20"/>
          <w:szCs w:val="20"/>
          <w:lang w:val="lt-LT" w:eastAsia="en-US"/>
        </w:rPr>
        <w:t xml:space="preserve"> eksportuojamų iš Lietuvos Respublikos į Turkijos Respubliką, veterinarijos sertifikatas</w:t>
      </w:r>
    </w:p>
    <w:p w14:paraId="11ADB8CA" w14:textId="77777777" w:rsidR="008E08FC" w:rsidRPr="00A249CF" w:rsidRDefault="00BC6931">
      <w:pPr>
        <w:jc w:val="center"/>
        <w:rPr>
          <w:b/>
          <w:sz w:val="20"/>
          <w:szCs w:val="20"/>
          <w:lang w:val="tr-TR"/>
        </w:rPr>
      </w:pPr>
      <w:r>
        <w:rPr>
          <w:i/>
          <w:caps/>
          <w:sz w:val="20"/>
          <w:szCs w:val="20"/>
        </w:rPr>
        <w:t xml:space="preserve">               </w:t>
      </w:r>
      <w:r w:rsidR="00FE51AF">
        <w:rPr>
          <w:i/>
          <w:caps/>
          <w:sz w:val="20"/>
          <w:szCs w:val="20"/>
        </w:rPr>
        <w:t xml:space="preserve">Veterinary Health Certificate for THE exportation OF Domestic bovine animals intended for </w:t>
      </w:r>
      <w:r w:rsidR="00FE51AF" w:rsidRPr="00AC6342">
        <w:rPr>
          <w:i/>
          <w:caps/>
          <w:sz w:val="20"/>
          <w:szCs w:val="20"/>
          <w:lang w:val="tr-TR"/>
        </w:rPr>
        <w:t>slaughter</w:t>
      </w:r>
      <w:r w:rsidR="00FE51AF">
        <w:rPr>
          <w:i/>
          <w:caps/>
          <w:sz w:val="20"/>
          <w:szCs w:val="20"/>
        </w:rPr>
        <w:t xml:space="preserve"> FROM EU MEMBER STATES TO THE REPUBLIC OF TURKEY</w:t>
      </w:r>
    </w:p>
    <w:p w14:paraId="5096CFA9" w14:textId="77777777" w:rsidR="008E08FC" w:rsidRPr="00AC6342" w:rsidRDefault="00D50300" w:rsidP="00FE51AF">
      <w:pPr>
        <w:jc w:val="center"/>
        <w:rPr>
          <w:lang w:val="tr-TR"/>
        </w:rPr>
      </w:pPr>
      <w:r>
        <w:rPr>
          <w:b/>
          <w:sz w:val="20"/>
          <w:szCs w:val="20"/>
        </w:rPr>
        <w:t xml:space="preserve">                </w:t>
      </w:r>
      <w:r w:rsidR="00FE51AF" w:rsidRPr="001D528A">
        <w:rPr>
          <w:b/>
          <w:sz w:val="20"/>
          <w:szCs w:val="20"/>
        </w:rPr>
        <w:t xml:space="preserve">AVRUPA BİRLİĞİ ÜYE ÜLKELERİNDEN TÜRKİYE CUMHURİYETİ’NE </w:t>
      </w:r>
      <w:r w:rsidR="00FE51AF">
        <w:rPr>
          <w:b/>
          <w:sz w:val="20"/>
          <w:szCs w:val="20"/>
          <w:lang w:val="tr-TR"/>
        </w:rPr>
        <w:t xml:space="preserve">KESİM </w:t>
      </w:r>
      <w:r w:rsidR="00FE51AF" w:rsidRPr="001D528A">
        <w:rPr>
          <w:b/>
          <w:sz w:val="20"/>
          <w:szCs w:val="20"/>
        </w:rPr>
        <w:t>AMAÇLI SIĞIR CİNSİ HAYVANLAR</w:t>
      </w:r>
      <w:r w:rsidR="00FE51AF">
        <w:rPr>
          <w:b/>
          <w:sz w:val="20"/>
          <w:szCs w:val="20"/>
        </w:rPr>
        <w:t xml:space="preserve">IN İHRACATI </w:t>
      </w:r>
      <w:r w:rsidR="00FE51AF" w:rsidRPr="001D528A">
        <w:rPr>
          <w:b/>
          <w:sz w:val="20"/>
          <w:szCs w:val="20"/>
        </w:rPr>
        <w:t>İÇİN VETERİNER SAĞLIK SERTİFİKASI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606"/>
        <w:gridCol w:w="1078"/>
        <w:gridCol w:w="1181"/>
        <w:gridCol w:w="2258"/>
        <w:gridCol w:w="71"/>
        <w:gridCol w:w="2189"/>
      </w:tblGrid>
      <w:tr w:rsidR="008E08FC" w:rsidRPr="00AC6342" w14:paraId="680ECE92" w14:textId="77777777" w:rsidTr="00431553">
        <w:trPr>
          <w:cantSplit/>
          <w:trHeight w:val="362"/>
        </w:trPr>
        <w:tc>
          <w:tcPr>
            <w:tcW w:w="626" w:type="dxa"/>
            <w:vMerge w:val="restart"/>
            <w:tcBorders>
              <w:top w:val="single" w:sz="4" w:space="0" w:color="auto"/>
              <w:left w:val="single" w:sz="4" w:space="0" w:color="auto"/>
              <w:right w:val="single" w:sz="4" w:space="0" w:color="auto"/>
            </w:tcBorders>
            <w:textDirection w:val="btLr"/>
            <w:vAlign w:val="center"/>
          </w:tcPr>
          <w:p w14:paraId="44A95BAA" w14:textId="77777777" w:rsidR="008E08FC" w:rsidRPr="00AC6342" w:rsidRDefault="004604A0" w:rsidP="00431553">
            <w:pPr>
              <w:ind w:left="113" w:right="113"/>
              <w:jc w:val="center"/>
              <w:rPr>
                <w:sz w:val="16"/>
                <w:szCs w:val="16"/>
                <w:lang w:val="tr-TR"/>
              </w:rPr>
            </w:pPr>
            <w:r>
              <w:rPr>
                <w:sz w:val="16"/>
                <w:szCs w:val="16"/>
                <w:lang w:val="tr-TR"/>
              </w:rPr>
              <w:t>I dalis: Informacija apie siunčiamą siunt</w:t>
            </w:r>
            <w:r>
              <w:rPr>
                <w:sz w:val="16"/>
                <w:szCs w:val="16"/>
                <w:lang w:val="lt-LT"/>
              </w:rPr>
              <w:t xml:space="preserve">ą / </w:t>
            </w:r>
            <w:r w:rsidR="008E08FC" w:rsidRPr="00AC6342">
              <w:rPr>
                <w:i/>
                <w:sz w:val="16"/>
                <w:szCs w:val="16"/>
                <w:lang w:val="tr-TR"/>
              </w:rPr>
              <w:t>Part I: Details of dispatched consignment</w:t>
            </w:r>
            <w:r w:rsidR="008E08FC" w:rsidRPr="00AC6342">
              <w:rPr>
                <w:sz w:val="16"/>
                <w:szCs w:val="16"/>
                <w:lang w:val="tr-TR"/>
              </w:rPr>
              <w:t xml:space="preserve"> </w:t>
            </w:r>
            <w:r w:rsidR="008E08FC" w:rsidRPr="00A27B7F">
              <w:rPr>
                <w:b/>
                <w:sz w:val="16"/>
                <w:szCs w:val="16"/>
                <w:lang w:val="tr-TR"/>
              </w:rPr>
              <w:t>/ Bölüm I: Yüklenen sevkiyata ait detaylar</w:t>
            </w:r>
          </w:p>
        </w:tc>
        <w:tc>
          <w:tcPr>
            <w:tcW w:w="4865" w:type="dxa"/>
            <w:gridSpan w:val="3"/>
            <w:tcBorders>
              <w:top w:val="single" w:sz="4" w:space="0" w:color="auto"/>
              <w:left w:val="single" w:sz="4" w:space="0" w:color="auto"/>
            </w:tcBorders>
          </w:tcPr>
          <w:p w14:paraId="302E575C" w14:textId="77777777" w:rsidR="008E08FC" w:rsidRPr="00A249CF" w:rsidRDefault="008E08FC" w:rsidP="00431553">
            <w:pPr>
              <w:rPr>
                <w:b/>
                <w:sz w:val="16"/>
                <w:szCs w:val="16"/>
                <w:lang w:val="tr-TR"/>
              </w:rPr>
            </w:pPr>
            <w:r w:rsidRPr="00AC6342">
              <w:rPr>
                <w:sz w:val="16"/>
                <w:szCs w:val="16"/>
                <w:lang w:val="tr-TR"/>
              </w:rPr>
              <w:t xml:space="preserve">1.1. </w:t>
            </w:r>
            <w:r w:rsidR="00BC6931" w:rsidRPr="00BC6931">
              <w:rPr>
                <w:sz w:val="16"/>
                <w:szCs w:val="16"/>
                <w:lang w:val="lt-LT"/>
              </w:rPr>
              <w:t>Kompetentinga centrinė tarnyba</w:t>
            </w:r>
            <w:r w:rsidR="00BC6931" w:rsidRPr="00BC6931">
              <w:rPr>
                <w:i/>
                <w:sz w:val="16"/>
                <w:szCs w:val="16"/>
                <w:lang w:val="tr-TR"/>
              </w:rPr>
              <w:t xml:space="preserve"> </w:t>
            </w:r>
            <w:r w:rsidR="00BC6931">
              <w:rPr>
                <w:i/>
                <w:sz w:val="16"/>
                <w:szCs w:val="16"/>
                <w:lang w:val="tr-TR"/>
              </w:rPr>
              <w:t xml:space="preserve">/ </w:t>
            </w:r>
            <w:r w:rsidRPr="00AC6342">
              <w:rPr>
                <w:i/>
                <w:sz w:val="16"/>
                <w:szCs w:val="16"/>
                <w:lang w:val="tr-TR"/>
              </w:rPr>
              <w:t>Central Competent Athority</w:t>
            </w:r>
            <w:r w:rsidRPr="00AC6342">
              <w:rPr>
                <w:sz w:val="16"/>
                <w:szCs w:val="16"/>
                <w:lang w:val="tr-TR"/>
              </w:rPr>
              <w:t xml:space="preserve"> / </w:t>
            </w:r>
            <w:r w:rsidRPr="00A249CF">
              <w:rPr>
                <w:b/>
                <w:sz w:val="16"/>
                <w:szCs w:val="16"/>
                <w:lang w:val="tr-TR"/>
              </w:rPr>
              <w:t>Merkezi Yetkili Otorite:</w:t>
            </w:r>
          </w:p>
          <w:p w14:paraId="7CDA2CA6" w14:textId="77777777" w:rsidR="008E08FC" w:rsidRPr="00AC6342" w:rsidRDefault="006D1E8F" w:rsidP="00431553">
            <w:pPr>
              <w:rPr>
                <w:sz w:val="16"/>
                <w:szCs w:val="16"/>
                <w:lang w:val="tr-TR"/>
              </w:rPr>
            </w:pPr>
            <w:r w:rsidRPr="00AC6342">
              <w:rPr>
                <w:sz w:val="16"/>
                <w:szCs w:val="16"/>
                <w:lang w:val="tr-TR"/>
              </w:rPr>
              <w:fldChar w:fldCharType="begin">
                <w:ffData>
                  <w:name w:val="Szöveg1"/>
                  <w:enabled/>
                  <w:calcOnExit w:val="0"/>
                  <w:textInput/>
                </w:ffData>
              </w:fldChar>
            </w:r>
            <w:bookmarkStart w:id="0" w:name="Szöveg1"/>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0"/>
          </w:p>
          <w:p w14:paraId="58EFE067" w14:textId="77777777" w:rsidR="008E08FC" w:rsidRPr="00AC6342" w:rsidRDefault="008E08FC" w:rsidP="00431553">
            <w:pPr>
              <w:rPr>
                <w:sz w:val="16"/>
                <w:szCs w:val="16"/>
                <w:lang w:val="tr-TR"/>
              </w:rPr>
            </w:pPr>
          </w:p>
        </w:tc>
        <w:tc>
          <w:tcPr>
            <w:tcW w:w="4518" w:type="dxa"/>
            <w:gridSpan w:val="3"/>
            <w:tcBorders>
              <w:top w:val="single" w:sz="4" w:space="0" w:color="auto"/>
            </w:tcBorders>
          </w:tcPr>
          <w:p w14:paraId="0580B241" w14:textId="77777777" w:rsidR="008E08FC" w:rsidRPr="00A249CF" w:rsidRDefault="008E08FC" w:rsidP="00431553">
            <w:pPr>
              <w:rPr>
                <w:b/>
                <w:sz w:val="16"/>
                <w:szCs w:val="16"/>
                <w:lang w:val="tr-TR"/>
              </w:rPr>
            </w:pPr>
            <w:r w:rsidRPr="00AC6342">
              <w:rPr>
                <w:sz w:val="16"/>
                <w:szCs w:val="16"/>
                <w:lang w:val="tr-TR"/>
              </w:rPr>
              <w:t xml:space="preserve">1.2. </w:t>
            </w:r>
            <w:r w:rsidR="00BC6931">
              <w:rPr>
                <w:sz w:val="16"/>
                <w:szCs w:val="16"/>
                <w:lang w:val="tr-TR"/>
              </w:rPr>
              <w:t xml:space="preserve">Sertifikato numeris / </w:t>
            </w:r>
            <w:r w:rsidRPr="00AC6342">
              <w:rPr>
                <w:i/>
                <w:sz w:val="16"/>
                <w:szCs w:val="16"/>
                <w:lang w:val="tr-TR"/>
              </w:rPr>
              <w:t>Certificate reference number</w:t>
            </w:r>
            <w:r w:rsidRPr="00AC6342">
              <w:rPr>
                <w:sz w:val="16"/>
                <w:szCs w:val="16"/>
                <w:lang w:val="tr-TR"/>
              </w:rPr>
              <w:t xml:space="preserve"> / </w:t>
            </w:r>
            <w:r w:rsidRPr="00A249CF">
              <w:rPr>
                <w:b/>
                <w:sz w:val="16"/>
                <w:szCs w:val="16"/>
                <w:lang w:val="tr-TR"/>
              </w:rPr>
              <w:t>Sertifika referans numarası:</w:t>
            </w:r>
          </w:p>
          <w:p w14:paraId="35430B21" w14:textId="77777777" w:rsidR="008E08FC" w:rsidRPr="00AC6342" w:rsidRDefault="006D1E8F" w:rsidP="00431553">
            <w:pPr>
              <w:rPr>
                <w:sz w:val="16"/>
                <w:szCs w:val="16"/>
                <w:lang w:val="tr-TR"/>
              </w:rPr>
            </w:pPr>
            <w:r w:rsidRPr="00AC6342">
              <w:rPr>
                <w:sz w:val="16"/>
                <w:szCs w:val="16"/>
                <w:lang w:val="tr-TR"/>
              </w:rPr>
              <w:fldChar w:fldCharType="begin">
                <w:ffData>
                  <w:name w:val="Szöveg3"/>
                  <w:enabled/>
                  <w:calcOnExit w:val="0"/>
                  <w:textInput/>
                </w:ffData>
              </w:fldChar>
            </w:r>
            <w:bookmarkStart w:id="1" w:name="Szöveg3"/>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1"/>
          </w:p>
        </w:tc>
      </w:tr>
      <w:tr w:rsidR="008E08FC" w:rsidRPr="00AC6342" w14:paraId="4DAA7780" w14:textId="77777777" w:rsidTr="00431553">
        <w:trPr>
          <w:cantSplit/>
          <w:trHeight w:val="339"/>
        </w:trPr>
        <w:tc>
          <w:tcPr>
            <w:tcW w:w="626" w:type="dxa"/>
            <w:vMerge/>
            <w:tcBorders>
              <w:top w:val="nil"/>
              <w:left w:val="single" w:sz="4" w:space="0" w:color="auto"/>
              <w:right w:val="single" w:sz="4" w:space="0" w:color="auto"/>
            </w:tcBorders>
            <w:textDirection w:val="btLr"/>
          </w:tcPr>
          <w:p w14:paraId="1B17B239" w14:textId="77777777" w:rsidR="008E08FC" w:rsidRPr="00AC6342" w:rsidRDefault="008E08FC" w:rsidP="00431553">
            <w:pPr>
              <w:ind w:left="113" w:right="113"/>
              <w:rPr>
                <w:sz w:val="16"/>
                <w:szCs w:val="16"/>
                <w:lang w:val="tr-TR"/>
              </w:rPr>
            </w:pPr>
          </w:p>
        </w:tc>
        <w:tc>
          <w:tcPr>
            <w:tcW w:w="4865" w:type="dxa"/>
            <w:gridSpan w:val="3"/>
            <w:tcBorders>
              <w:left w:val="single" w:sz="4" w:space="0" w:color="auto"/>
            </w:tcBorders>
          </w:tcPr>
          <w:p w14:paraId="771CFFDB" w14:textId="77777777" w:rsidR="008E08FC" w:rsidRPr="00A249CF" w:rsidRDefault="008E08FC" w:rsidP="00431553">
            <w:pPr>
              <w:rPr>
                <w:b/>
                <w:sz w:val="16"/>
                <w:szCs w:val="16"/>
                <w:lang w:val="tr-TR"/>
              </w:rPr>
            </w:pPr>
            <w:r w:rsidRPr="00AC6342">
              <w:rPr>
                <w:sz w:val="16"/>
                <w:szCs w:val="16"/>
                <w:lang w:val="tr-TR"/>
              </w:rPr>
              <w:t xml:space="preserve">1.3. </w:t>
            </w:r>
            <w:r w:rsidR="00BC6931" w:rsidRPr="00BC6931">
              <w:rPr>
                <w:sz w:val="16"/>
                <w:szCs w:val="16"/>
                <w:lang w:val="lt-LT"/>
              </w:rPr>
              <w:t>Kompetentinga teritorinė tarnyba</w:t>
            </w:r>
            <w:r w:rsidR="00BC6931" w:rsidRPr="00BC6931">
              <w:rPr>
                <w:i/>
                <w:sz w:val="16"/>
                <w:szCs w:val="16"/>
                <w:lang w:val="tr-TR"/>
              </w:rPr>
              <w:t xml:space="preserve"> </w:t>
            </w:r>
            <w:r w:rsidR="00BC6931">
              <w:rPr>
                <w:i/>
                <w:sz w:val="16"/>
                <w:szCs w:val="16"/>
                <w:lang w:val="tr-TR"/>
              </w:rPr>
              <w:t xml:space="preserve">/ </w:t>
            </w:r>
            <w:r w:rsidRPr="00AC6342">
              <w:rPr>
                <w:i/>
                <w:sz w:val="16"/>
                <w:szCs w:val="16"/>
                <w:lang w:val="tr-TR"/>
              </w:rPr>
              <w:t>Local Competent Authority</w:t>
            </w:r>
            <w:r w:rsidR="00FC3B3E">
              <w:rPr>
                <w:sz w:val="16"/>
                <w:szCs w:val="16"/>
                <w:lang w:val="tr-TR"/>
              </w:rPr>
              <w:t xml:space="preserve"> / </w:t>
            </w:r>
            <w:r w:rsidR="00FC3B3E" w:rsidRPr="00A249CF">
              <w:rPr>
                <w:b/>
                <w:sz w:val="16"/>
                <w:szCs w:val="16"/>
                <w:lang w:val="tr-TR"/>
              </w:rPr>
              <w:t>Yerel Yetkili Otorit</w:t>
            </w:r>
            <w:r w:rsidRPr="00A249CF">
              <w:rPr>
                <w:b/>
                <w:sz w:val="16"/>
                <w:szCs w:val="16"/>
                <w:lang w:val="tr-TR"/>
              </w:rPr>
              <w:t>e:</w:t>
            </w:r>
          </w:p>
          <w:p w14:paraId="2E907BE1" w14:textId="77777777" w:rsidR="008E08FC" w:rsidRPr="00AC6342" w:rsidRDefault="006D1E8F" w:rsidP="00431553">
            <w:pPr>
              <w:rPr>
                <w:sz w:val="16"/>
                <w:szCs w:val="16"/>
                <w:lang w:val="tr-TR"/>
              </w:rPr>
            </w:pPr>
            <w:r w:rsidRPr="00AC6342">
              <w:rPr>
                <w:sz w:val="16"/>
                <w:szCs w:val="16"/>
                <w:lang w:val="tr-TR"/>
              </w:rPr>
              <w:fldChar w:fldCharType="begin">
                <w:ffData>
                  <w:name w:val="Szöveg2"/>
                  <w:enabled/>
                  <w:calcOnExit w:val="0"/>
                  <w:textInput/>
                </w:ffData>
              </w:fldChar>
            </w:r>
            <w:bookmarkStart w:id="2" w:name="Szöveg2"/>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2"/>
          </w:p>
          <w:p w14:paraId="77ED425F" w14:textId="77777777" w:rsidR="008E08FC" w:rsidRPr="00AC6342" w:rsidRDefault="008E08FC" w:rsidP="00431553">
            <w:pPr>
              <w:rPr>
                <w:sz w:val="16"/>
                <w:szCs w:val="16"/>
                <w:lang w:val="tr-TR"/>
              </w:rPr>
            </w:pPr>
          </w:p>
          <w:p w14:paraId="64183C55" w14:textId="77777777" w:rsidR="008E08FC" w:rsidRPr="00AC6342" w:rsidRDefault="008E08FC" w:rsidP="00431553">
            <w:pPr>
              <w:rPr>
                <w:sz w:val="16"/>
                <w:szCs w:val="16"/>
                <w:lang w:val="tr-TR"/>
              </w:rPr>
            </w:pPr>
          </w:p>
        </w:tc>
        <w:tc>
          <w:tcPr>
            <w:tcW w:w="4518" w:type="dxa"/>
            <w:gridSpan w:val="3"/>
            <w:vMerge w:val="restart"/>
          </w:tcPr>
          <w:p w14:paraId="10CF729B" w14:textId="77777777" w:rsidR="008E08FC" w:rsidRPr="00A249CF" w:rsidRDefault="008E08FC" w:rsidP="00431553">
            <w:pPr>
              <w:rPr>
                <w:b/>
                <w:sz w:val="16"/>
                <w:szCs w:val="16"/>
                <w:lang w:val="tr-TR"/>
              </w:rPr>
            </w:pPr>
            <w:r w:rsidRPr="00AC6342">
              <w:rPr>
                <w:sz w:val="16"/>
                <w:szCs w:val="16"/>
                <w:lang w:val="tr-TR"/>
              </w:rPr>
              <w:t xml:space="preserve">1.5. </w:t>
            </w:r>
            <w:r w:rsidR="00BC6931">
              <w:rPr>
                <w:sz w:val="16"/>
                <w:szCs w:val="16"/>
                <w:lang w:val="tr-TR"/>
              </w:rPr>
              <w:t xml:space="preserve">Gavėjas / </w:t>
            </w:r>
            <w:r w:rsidRPr="00AC6342">
              <w:rPr>
                <w:i/>
                <w:sz w:val="16"/>
                <w:szCs w:val="16"/>
                <w:lang w:val="tr-TR"/>
              </w:rPr>
              <w:t>Consignee</w:t>
            </w:r>
            <w:r w:rsidRPr="00AC6342">
              <w:rPr>
                <w:sz w:val="16"/>
                <w:szCs w:val="16"/>
                <w:lang w:val="tr-TR"/>
              </w:rPr>
              <w:t xml:space="preserve"> / </w:t>
            </w:r>
            <w:r w:rsidRPr="00A249CF">
              <w:rPr>
                <w:b/>
                <w:sz w:val="16"/>
                <w:szCs w:val="16"/>
                <w:lang w:val="tr-TR"/>
              </w:rPr>
              <w:t>Alıcı</w:t>
            </w:r>
          </w:p>
          <w:p w14:paraId="016C631A" w14:textId="77777777" w:rsidR="008E08FC" w:rsidRPr="00AC6342" w:rsidRDefault="008E08FC" w:rsidP="00431553">
            <w:pPr>
              <w:rPr>
                <w:sz w:val="16"/>
                <w:szCs w:val="16"/>
                <w:lang w:val="tr-TR"/>
              </w:rPr>
            </w:pPr>
          </w:p>
          <w:p w14:paraId="3622982A" w14:textId="77777777" w:rsidR="008E08FC" w:rsidRPr="00A249CF" w:rsidRDefault="0002109C" w:rsidP="00431553">
            <w:pPr>
              <w:rPr>
                <w:b/>
                <w:sz w:val="16"/>
                <w:szCs w:val="16"/>
                <w:lang w:val="tr-TR"/>
              </w:rPr>
            </w:pPr>
            <w:r w:rsidRPr="00BC6931">
              <w:rPr>
                <w:sz w:val="16"/>
                <w:szCs w:val="16"/>
                <w:lang w:val="tr-TR"/>
              </w:rPr>
              <w:t>Pavadinimas</w:t>
            </w:r>
            <w:r>
              <w:rPr>
                <w:i/>
                <w:sz w:val="16"/>
                <w:szCs w:val="16"/>
                <w:lang w:val="tr-TR"/>
              </w:rPr>
              <w:t xml:space="preserve"> / </w:t>
            </w:r>
            <w:r w:rsidR="008E08FC" w:rsidRPr="00AC6342">
              <w:rPr>
                <w:i/>
                <w:sz w:val="16"/>
                <w:szCs w:val="16"/>
                <w:lang w:val="tr-TR"/>
              </w:rPr>
              <w:t>Name</w:t>
            </w:r>
            <w:r w:rsidR="008E08FC" w:rsidRPr="00AC6342">
              <w:rPr>
                <w:sz w:val="16"/>
                <w:szCs w:val="16"/>
                <w:lang w:val="tr-TR"/>
              </w:rPr>
              <w:t xml:space="preserve"> / </w:t>
            </w:r>
            <w:r w:rsidR="008E08FC" w:rsidRPr="00A249CF">
              <w:rPr>
                <w:b/>
                <w:sz w:val="16"/>
                <w:szCs w:val="16"/>
                <w:lang w:val="tr-TR"/>
              </w:rPr>
              <w:t>Adı:</w:t>
            </w:r>
          </w:p>
          <w:p w14:paraId="6834542E" w14:textId="77777777" w:rsidR="008E08FC" w:rsidRPr="00AC6342" w:rsidRDefault="006D1E8F" w:rsidP="00431553">
            <w:pPr>
              <w:rPr>
                <w:sz w:val="16"/>
                <w:szCs w:val="16"/>
                <w:lang w:val="tr-TR"/>
              </w:rPr>
            </w:pPr>
            <w:r w:rsidRPr="00AC6342">
              <w:rPr>
                <w:sz w:val="16"/>
                <w:szCs w:val="16"/>
                <w:lang w:val="tr-TR"/>
              </w:rPr>
              <w:fldChar w:fldCharType="begin">
                <w:ffData>
                  <w:name w:val="Szöveg4"/>
                  <w:enabled/>
                  <w:calcOnExit w:val="0"/>
                  <w:textInput/>
                </w:ffData>
              </w:fldChar>
            </w:r>
            <w:bookmarkStart w:id="3" w:name="Szöveg4"/>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3"/>
          </w:p>
          <w:p w14:paraId="3A8E549C" w14:textId="77777777" w:rsidR="008E08FC" w:rsidRPr="00AC6342" w:rsidRDefault="008E08FC" w:rsidP="00431553">
            <w:pPr>
              <w:rPr>
                <w:sz w:val="16"/>
                <w:szCs w:val="16"/>
                <w:lang w:val="tr-TR"/>
              </w:rPr>
            </w:pPr>
          </w:p>
          <w:p w14:paraId="0150ADBB" w14:textId="77777777" w:rsidR="008E08FC" w:rsidRPr="00A249CF" w:rsidRDefault="0002109C" w:rsidP="00431553">
            <w:pPr>
              <w:rPr>
                <w:b/>
                <w:sz w:val="16"/>
                <w:szCs w:val="16"/>
                <w:lang w:val="tr-TR"/>
              </w:rPr>
            </w:pPr>
            <w:r>
              <w:rPr>
                <w:sz w:val="16"/>
                <w:szCs w:val="16"/>
                <w:lang w:val="tr-TR"/>
              </w:rPr>
              <w:t xml:space="preserve">Adresas / </w:t>
            </w:r>
            <w:r w:rsidR="008E08FC" w:rsidRPr="00AC6342">
              <w:rPr>
                <w:i/>
                <w:sz w:val="16"/>
                <w:szCs w:val="16"/>
                <w:lang w:val="tr-TR"/>
              </w:rPr>
              <w:t>Address</w:t>
            </w:r>
            <w:r w:rsidR="008E08FC" w:rsidRPr="00AC6342">
              <w:rPr>
                <w:sz w:val="16"/>
                <w:szCs w:val="16"/>
                <w:lang w:val="tr-TR"/>
              </w:rPr>
              <w:t xml:space="preserve"> / </w:t>
            </w:r>
            <w:r w:rsidR="008E08FC" w:rsidRPr="00A249CF">
              <w:rPr>
                <w:b/>
                <w:sz w:val="16"/>
                <w:szCs w:val="16"/>
                <w:lang w:val="tr-TR"/>
              </w:rPr>
              <w:t>Adres:</w:t>
            </w:r>
          </w:p>
          <w:p w14:paraId="0F25963C" w14:textId="77777777" w:rsidR="008E08FC" w:rsidRPr="00A249CF" w:rsidRDefault="006D1E8F" w:rsidP="00431553">
            <w:pPr>
              <w:rPr>
                <w:b/>
                <w:sz w:val="16"/>
                <w:szCs w:val="16"/>
                <w:lang w:val="tr-TR"/>
              </w:rPr>
            </w:pPr>
            <w:r w:rsidRPr="00A249CF">
              <w:rPr>
                <w:b/>
                <w:sz w:val="16"/>
                <w:szCs w:val="16"/>
                <w:lang w:val="tr-TR"/>
              </w:rPr>
              <w:fldChar w:fldCharType="begin">
                <w:ffData>
                  <w:name w:val="Szöveg6"/>
                  <w:enabled/>
                  <w:calcOnExit w:val="0"/>
                  <w:textInput/>
                </w:ffData>
              </w:fldChar>
            </w:r>
            <w:bookmarkStart w:id="4" w:name="Szöveg6"/>
            <w:r w:rsidR="008E08FC" w:rsidRPr="00A249CF">
              <w:rPr>
                <w:b/>
                <w:sz w:val="16"/>
                <w:szCs w:val="16"/>
                <w:lang w:val="tr-TR"/>
              </w:rPr>
              <w:instrText xml:space="preserve"> FORMTEXT </w:instrText>
            </w:r>
            <w:r w:rsidRPr="00A249CF">
              <w:rPr>
                <w:b/>
                <w:sz w:val="16"/>
                <w:szCs w:val="16"/>
                <w:lang w:val="tr-TR"/>
              </w:rPr>
            </w:r>
            <w:r w:rsidRPr="00A249CF">
              <w:rPr>
                <w:b/>
                <w:sz w:val="16"/>
                <w:szCs w:val="16"/>
                <w:lang w:val="tr-TR"/>
              </w:rPr>
              <w:fldChar w:fldCharType="separate"/>
            </w:r>
            <w:r w:rsidR="008E08FC" w:rsidRPr="00A249CF">
              <w:rPr>
                <w:b/>
                <w:noProof/>
                <w:sz w:val="16"/>
                <w:szCs w:val="16"/>
                <w:lang w:val="tr-TR"/>
              </w:rPr>
              <w:t> </w:t>
            </w:r>
            <w:r w:rsidR="008E08FC" w:rsidRPr="00A249CF">
              <w:rPr>
                <w:b/>
                <w:noProof/>
                <w:sz w:val="16"/>
                <w:szCs w:val="16"/>
                <w:lang w:val="tr-TR"/>
              </w:rPr>
              <w:t> </w:t>
            </w:r>
            <w:r w:rsidR="008E08FC" w:rsidRPr="00A249CF">
              <w:rPr>
                <w:b/>
                <w:noProof/>
                <w:sz w:val="16"/>
                <w:szCs w:val="16"/>
                <w:lang w:val="tr-TR"/>
              </w:rPr>
              <w:t> </w:t>
            </w:r>
            <w:r w:rsidR="008E08FC" w:rsidRPr="00A249CF">
              <w:rPr>
                <w:b/>
                <w:noProof/>
                <w:sz w:val="16"/>
                <w:szCs w:val="16"/>
                <w:lang w:val="tr-TR"/>
              </w:rPr>
              <w:t> </w:t>
            </w:r>
            <w:r w:rsidR="008E08FC" w:rsidRPr="00A249CF">
              <w:rPr>
                <w:b/>
                <w:noProof/>
                <w:sz w:val="16"/>
                <w:szCs w:val="16"/>
                <w:lang w:val="tr-TR"/>
              </w:rPr>
              <w:t> </w:t>
            </w:r>
            <w:r w:rsidRPr="00A249CF">
              <w:rPr>
                <w:b/>
                <w:sz w:val="16"/>
                <w:szCs w:val="16"/>
                <w:lang w:val="tr-TR"/>
              </w:rPr>
              <w:fldChar w:fldCharType="end"/>
            </w:r>
            <w:bookmarkEnd w:id="4"/>
          </w:p>
          <w:p w14:paraId="30013139" w14:textId="77777777" w:rsidR="008E08FC" w:rsidRPr="00AC6342" w:rsidRDefault="008E08FC" w:rsidP="00431553">
            <w:pPr>
              <w:rPr>
                <w:sz w:val="16"/>
                <w:szCs w:val="16"/>
                <w:lang w:val="tr-TR"/>
              </w:rPr>
            </w:pPr>
          </w:p>
          <w:p w14:paraId="38CA2A3E" w14:textId="77777777" w:rsidR="008E08FC" w:rsidRPr="00AC6342" w:rsidRDefault="0002109C" w:rsidP="00431553">
            <w:pPr>
              <w:rPr>
                <w:sz w:val="16"/>
                <w:szCs w:val="16"/>
                <w:lang w:val="tr-TR"/>
              </w:rPr>
            </w:pPr>
            <w:r>
              <w:rPr>
                <w:sz w:val="16"/>
                <w:szCs w:val="16"/>
                <w:lang w:val="tr-TR"/>
              </w:rPr>
              <w:t xml:space="preserve">Tel. Nr. / </w:t>
            </w:r>
            <w:r w:rsidR="008E08FC" w:rsidRPr="00AC6342">
              <w:rPr>
                <w:sz w:val="16"/>
                <w:szCs w:val="16"/>
                <w:lang w:val="tr-TR"/>
              </w:rPr>
              <w:t>Tel.No.:</w:t>
            </w:r>
          </w:p>
          <w:p w14:paraId="3EC35624" w14:textId="77777777" w:rsidR="008E08FC" w:rsidRPr="00AC6342" w:rsidRDefault="006D1E8F" w:rsidP="00431553">
            <w:pPr>
              <w:rPr>
                <w:sz w:val="16"/>
                <w:szCs w:val="16"/>
                <w:lang w:val="tr-TR"/>
              </w:rPr>
            </w:pPr>
            <w:r w:rsidRPr="00AC6342">
              <w:rPr>
                <w:sz w:val="16"/>
                <w:szCs w:val="16"/>
                <w:lang w:val="tr-TR"/>
              </w:rPr>
              <w:fldChar w:fldCharType="begin">
                <w:ffData>
                  <w:name w:val="Szöveg7"/>
                  <w:enabled/>
                  <w:calcOnExit w:val="0"/>
                  <w:textInput/>
                </w:ffData>
              </w:fldChar>
            </w:r>
            <w:bookmarkStart w:id="5" w:name="Szöveg7"/>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5"/>
          </w:p>
          <w:p w14:paraId="66CC7B7E" w14:textId="77777777" w:rsidR="008E08FC" w:rsidRPr="00AC6342" w:rsidRDefault="008E08FC" w:rsidP="00431553">
            <w:pPr>
              <w:rPr>
                <w:sz w:val="16"/>
                <w:szCs w:val="16"/>
                <w:lang w:val="tr-TR"/>
              </w:rPr>
            </w:pPr>
          </w:p>
        </w:tc>
      </w:tr>
      <w:tr w:rsidR="008E08FC" w:rsidRPr="00AC6342" w14:paraId="16655770" w14:textId="77777777" w:rsidTr="00431553">
        <w:trPr>
          <w:cantSplit/>
          <w:trHeight w:val="538"/>
        </w:trPr>
        <w:tc>
          <w:tcPr>
            <w:tcW w:w="626" w:type="dxa"/>
            <w:vMerge/>
            <w:tcBorders>
              <w:top w:val="nil"/>
              <w:left w:val="single" w:sz="4" w:space="0" w:color="auto"/>
              <w:right w:val="single" w:sz="4" w:space="0" w:color="auto"/>
            </w:tcBorders>
            <w:textDirection w:val="btLr"/>
          </w:tcPr>
          <w:p w14:paraId="1FB74477" w14:textId="77777777" w:rsidR="008E08FC" w:rsidRPr="00AC6342" w:rsidRDefault="008E08FC" w:rsidP="00431553">
            <w:pPr>
              <w:ind w:left="113" w:right="113"/>
              <w:rPr>
                <w:sz w:val="16"/>
                <w:szCs w:val="16"/>
                <w:lang w:val="tr-TR"/>
              </w:rPr>
            </w:pPr>
          </w:p>
        </w:tc>
        <w:tc>
          <w:tcPr>
            <w:tcW w:w="4865" w:type="dxa"/>
            <w:gridSpan w:val="3"/>
            <w:tcBorders>
              <w:left w:val="single" w:sz="4" w:space="0" w:color="auto"/>
            </w:tcBorders>
          </w:tcPr>
          <w:p w14:paraId="54CA5056" w14:textId="77777777" w:rsidR="008E08FC" w:rsidRPr="00A249CF" w:rsidRDefault="008E08FC" w:rsidP="00431553">
            <w:pPr>
              <w:rPr>
                <w:b/>
                <w:sz w:val="16"/>
                <w:szCs w:val="16"/>
                <w:lang w:val="tr-TR"/>
              </w:rPr>
            </w:pPr>
            <w:r w:rsidRPr="00AC6342">
              <w:rPr>
                <w:sz w:val="16"/>
                <w:szCs w:val="16"/>
                <w:lang w:val="tr-TR"/>
              </w:rPr>
              <w:t xml:space="preserve">1.4. </w:t>
            </w:r>
            <w:r w:rsidR="00BC6931">
              <w:rPr>
                <w:sz w:val="16"/>
                <w:szCs w:val="16"/>
                <w:lang w:val="tr-TR"/>
              </w:rPr>
              <w:t xml:space="preserve">Siuntėjas / </w:t>
            </w:r>
            <w:r w:rsidRPr="00AC6342">
              <w:rPr>
                <w:i/>
                <w:sz w:val="16"/>
                <w:szCs w:val="16"/>
                <w:lang w:val="tr-TR"/>
              </w:rPr>
              <w:t>Consignor</w:t>
            </w:r>
            <w:r w:rsidRPr="00AC6342">
              <w:rPr>
                <w:sz w:val="16"/>
                <w:szCs w:val="16"/>
                <w:lang w:val="tr-TR"/>
              </w:rPr>
              <w:t xml:space="preserve"> / </w:t>
            </w:r>
            <w:r w:rsidRPr="00A249CF">
              <w:rPr>
                <w:b/>
                <w:sz w:val="16"/>
                <w:szCs w:val="16"/>
                <w:lang w:val="tr-TR"/>
              </w:rPr>
              <w:t>Gönderen</w:t>
            </w:r>
          </w:p>
          <w:p w14:paraId="7078DB8A" w14:textId="77777777" w:rsidR="008E08FC" w:rsidRPr="00AC6342" w:rsidRDefault="008E08FC" w:rsidP="00431553">
            <w:pPr>
              <w:rPr>
                <w:sz w:val="16"/>
                <w:szCs w:val="16"/>
                <w:lang w:val="tr-TR"/>
              </w:rPr>
            </w:pPr>
          </w:p>
          <w:p w14:paraId="678B3757" w14:textId="77777777" w:rsidR="008E08FC" w:rsidRPr="00A249CF" w:rsidRDefault="00BC6931" w:rsidP="00431553">
            <w:pPr>
              <w:rPr>
                <w:b/>
                <w:sz w:val="16"/>
                <w:szCs w:val="16"/>
                <w:lang w:val="tr-TR"/>
              </w:rPr>
            </w:pPr>
            <w:r w:rsidRPr="00BC6931">
              <w:rPr>
                <w:sz w:val="16"/>
                <w:szCs w:val="16"/>
                <w:lang w:val="tr-TR"/>
              </w:rPr>
              <w:t>Pavadinimas</w:t>
            </w:r>
            <w:r>
              <w:rPr>
                <w:i/>
                <w:sz w:val="16"/>
                <w:szCs w:val="16"/>
                <w:lang w:val="tr-TR"/>
              </w:rPr>
              <w:t xml:space="preserve"> </w:t>
            </w:r>
            <w:r w:rsidRPr="00431553">
              <w:rPr>
                <w:sz w:val="16"/>
                <w:szCs w:val="16"/>
                <w:lang w:val="tr-TR"/>
              </w:rPr>
              <w:t>/</w:t>
            </w:r>
            <w:r>
              <w:rPr>
                <w:i/>
                <w:sz w:val="16"/>
                <w:szCs w:val="16"/>
                <w:lang w:val="tr-TR"/>
              </w:rPr>
              <w:t xml:space="preserve"> </w:t>
            </w:r>
            <w:r w:rsidR="008E08FC" w:rsidRPr="00AC6342">
              <w:rPr>
                <w:i/>
                <w:sz w:val="16"/>
                <w:szCs w:val="16"/>
                <w:lang w:val="tr-TR"/>
              </w:rPr>
              <w:t>Name</w:t>
            </w:r>
            <w:r w:rsidR="008E08FC" w:rsidRPr="00AC6342">
              <w:rPr>
                <w:sz w:val="16"/>
                <w:szCs w:val="16"/>
                <w:lang w:val="tr-TR"/>
              </w:rPr>
              <w:t xml:space="preserve"> / </w:t>
            </w:r>
            <w:r w:rsidR="008E08FC" w:rsidRPr="00A249CF">
              <w:rPr>
                <w:b/>
                <w:sz w:val="16"/>
                <w:szCs w:val="16"/>
                <w:lang w:val="tr-TR"/>
              </w:rPr>
              <w:t>Adı:</w:t>
            </w:r>
          </w:p>
          <w:p w14:paraId="62D6E855" w14:textId="77777777" w:rsidR="008E08FC" w:rsidRPr="00AC6342" w:rsidRDefault="006D1E8F" w:rsidP="00431553">
            <w:pPr>
              <w:rPr>
                <w:sz w:val="16"/>
                <w:szCs w:val="16"/>
                <w:lang w:val="tr-TR"/>
              </w:rPr>
            </w:pPr>
            <w:r w:rsidRPr="00AC6342">
              <w:rPr>
                <w:sz w:val="16"/>
                <w:szCs w:val="16"/>
                <w:lang w:val="tr-TR"/>
              </w:rPr>
              <w:fldChar w:fldCharType="begin">
                <w:ffData>
                  <w:name w:val="Szöveg5"/>
                  <w:enabled/>
                  <w:calcOnExit w:val="0"/>
                  <w:textInput/>
                </w:ffData>
              </w:fldChar>
            </w:r>
            <w:bookmarkStart w:id="6" w:name="Szöveg5"/>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6"/>
          </w:p>
          <w:p w14:paraId="699BFC03" w14:textId="77777777" w:rsidR="008E08FC" w:rsidRPr="00AC6342" w:rsidRDefault="008E08FC" w:rsidP="00431553">
            <w:pPr>
              <w:rPr>
                <w:sz w:val="16"/>
                <w:szCs w:val="16"/>
                <w:lang w:val="tr-TR"/>
              </w:rPr>
            </w:pPr>
          </w:p>
          <w:p w14:paraId="201FF7F4" w14:textId="77777777" w:rsidR="008E08FC" w:rsidRPr="00A249CF" w:rsidRDefault="0002109C" w:rsidP="00431553">
            <w:pPr>
              <w:rPr>
                <w:b/>
                <w:sz w:val="16"/>
                <w:szCs w:val="16"/>
                <w:lang w:val="tr-TR"/>
              </w:rPr>
            </w:pPr>
            <w:r>
              <w:rPr>
                <w:sz w:val="16"/>
                <w:szCs w:val="16"/>
                <w:lang w:val="tr-TR"/>
              </w:rPr>
              <w:t xml:space="preserve">Adresas / </w:t>
            </w:r>
            <w:r w:rsidR="008E08FC" w:rsidRPr="00AC6342">
              <w:rPr>
                <w:i/>
                <w:sz w:val="16"/>
                <w:szCs w:val="16"/>
                <w:lang w:val="tr-TR"/>
              </w:rPr>
              <w:t>Address</w:t>
            </w:r>
            <w:r w:rsidR="008E08FC" w:rsidRPr="00AC6342">
              <w:rPr>
                <w:sz w:val="16"/>
                <w:szCs w:val="16"/>
                <w:lang w:val="tr-TR"/>
              </w:rPr>
              <w:t xml:space="preserve"> / </w:t>
            </w:r>
            <w:r w:rsidR="008E08FC" w:rsidRPr="00A249CF">
              <w:rPr>
                <w:b/>
                <w:sz w:val="16"/>
                <w:szCs w:val="16"/>
                <w:lang w:val="tr-TR"/>
              </w:rPr>
              <w:t>Adres:</w:t>
            </w:r>
          </w:p>
          <w:p w14:paraId="0577FE99" w14:textId="77777777" w:rsidR="008E08FC" w:rsidRPr="00AC6342" w:rsidRDefault="006D1E8F" w:rsidP="00431553">
            <w:pPr>
              <w:rPr>
                <w:sz w:val="16"/>
                <w:szCs w:val="16"/>
                <w:lang w:val="tr-TR"/>
              </w:rPr>
            </w:pPr>
            <w:r w:rsidRPr="00AC6342">
              <w:rPr>
                <w:sz w:val="16"/>
                <w:szCs w:val="16"/>
                <w:lang w:val="tr-TR"/>
              </w:rPr>
              <w:fldChar w:fldCharType="begin">
                <w:ffData>
                  <w:name w:val="Szöveg8"/>
                  <w:enabled/>
                  <w:calcOnExit w:val="0"/>
                  <w:textInput/>
                </w:ffData>
              </w:fldChar>
            </w:r>
            <w:bookmarkStart w:id="7" w:name="Szöveg8"/>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7"/>
          </w:p>
          <w:p w14:paraId="676ED479" w14:textId="77777777" w:rsidR="008E08FC" w:rsidRPr="00AC6342" w:rsidRDefault="008E08FC" w:rsidP="00431553">
            <w:pPr>
              <w:rPr>
                <w:sz w:val="16"/>
                <w:szCs w:val="16"/>
                <w:lang w:val="tr-TR"/>
              </w:rPr>
            </w:pPr>
          </w:p>
          <w:p w14:paraId="21DA1C32" w14:textId="77777777" w:rsidR="008E08FC" w:rsidRPr="00AC6342" w:rsidRDefault="0002109C" w:rsidP="00431553">
            <w:pPr>
              <w:rPr>
                <w:sz w:val="16"/>
                <w:szCs w:val="16"/>
                <w:lang w:val="tr-TR"/>
              </w:rPr>
            </w:pPr>
            <w:r>
              <w:rPr>
                <w:sz w:val="16"/>
                <w:szCs w:val="16"/>
                <w:lang w:val="tr-TR"/>
              </w:rPr>
              <w:t xml:space="preserve">Tel. Nr. / </w:t>
            </w:r>
            <w:r w:rsidR="008E08FC" w:rsidRPr="00AC6342">
              <w:rPr>
                <w:sz w:val="16"/>
                <w:szCs w:val="16"/>
                <w:lang w:val="tr-TR"/>
              </w:rPr>
              <w:t>Tel.No.:</w:t>
            </w:r>
          </w:p>
          <w:p w14:paraId="477875C4" w14:textId="77777777" w:rsidR="008E08FC" w:rsidRPr="00AC6342" w:rsidRDefault="006D1E8F" w:rsidP="00431553">
            <w:pPr>
              <w:rPr>
                <w:sz w:val="16"/>
                <w:szCs w:val="16"/>
                <w:lang w:val="tr-TR"/>
              </w:rPr>
            </w:pPr>
            <w:r w:rsidRPr="00AC6342">
              <w:rPr>
                <w:sz w:val="16"/>
                <w:szCs w:val="16"/>
                <w:lang w:val="tr-TR"/>
              </w:rPr>
              <w:fldChar w:fldCharType="begin">
                <w:ffData>
                  <w:name w:val="Szöveg9"/>
                  <w:enabled/>
                  <w:calcOnExit w:val="0"/>
                  <w:textInput/>
                </w:ffData>
              </w:fldChar>
            </w:r>
            <w:bookmarkStart w:id="8" w:name="Szöveg9"/>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8"/>
          </w:p>
        </w:tc>
        <w:tc>
          <w:tcPr>
            <w:tcW w:w="4518" w:type="dxa"/>
            <w:gridSpan w:val="3"/>
            <w:vMerge/>
          </w:tcPr>
          <w:p w14:paraId="734AC49B" w14:textId="77777777" w:rsidR="008E08FC" w:rsidRPr="00AC6342" w:rsidRDefault="008E08FC" w:rsidP="00431553">
            <w:pPr>
              <w:rPr>
                <w:sz w:val="16"/>
                <w:szCs w:val="16"/>
                <w:lang w:val="tr-TR"/>
              </w:rPr>
            </w:pPr>
          </w:p>
        </w:tc>
      </w:tr>
      <w:tr w:rsidR="008E08FC" w:rsidRPr="00AC6342" w14:paraId="0607AD6B" w14:textId="77777777" w:rsidTr="00431553">
        <w:trPr>
          <w:cantSplit/>
          <w:trHeight w:val="538"/>
        </w:trPr>
        <w:tc>
          <w:tcPr>
            <w:tcW w:w="626" w:type="dxa"/>
            <w:vMerge/>
            <w:tcBorders>
              <w:top w:val="nil"/>
              <w:left w:val="single" w:sz="4" w:space="0" w:color="auto"/>
              <w:right w:val="single" w:sz="4" w:space="0" w:color="auto"/>
            </w:tcBorders>
            <w:textDirection w:val="btLr"/>
          </w:tcPr>
          <w:p w14:paraId="48D8112B" w14:textId="77777777" w:rsidR="008E08FC" w:rsidRPr="00AC6342" w:rsidRDefault="008E08FC" w:rsidP="00431553">
            <w:pPr>
              <w:ind w:left="113" w:right="113"/>
              <w:rPr>
                <w:sz w:val="16"/>
                <w:szCs w:val="16"/>
                <w:lang w:val="tr-TR"/>
              </w:rPr>
            </w:pPr>
          </w:p>
        </w:tc>
        <w:tc>
          <w:tcPr>
            <w:tcW w:w="2606" w:type="dxa"/>
            <w:tcBorders>
              <w:left w:val="single" w:sz="4" w:space="0" w:color="auto"/>
            </w:tcBorders>
          </w:tcPr>
          <w:p w14:paraId="24178247" w14:textId="77777777" w:rsidR="008E08FC" w:rsidRPr="00AC6342" w:rsidRDefault="008E08FC" w:rsidP="00431553">
            <w:pPr>
              <w:rPr>
                <w:sz w:val="16"/>
                <w:szCs w:val="16"/>
                <w:lang w:val="tr-TR"/>
              </w:rPr>
            </w:pPr>
            <w:r w:rsidRPr="00AC6342">
              <w:rPr>
                <w:sz w:val="16"/>
                <w:szCs w:val="16"/>
                <w:lang w:val="tr-TR"/>
              </w:rPr>
              <w:t xml:space="preserve">1.6. </w:t>
            </w:r>
            <w:r w:rsidR="0002109C">
              <w:rPr>
                <w:sz w:val="16"/>
                <w:szCs w:val="16"/>
                <w:lang w:val="tr-TR"/>
              </w:rPr>
              <w:t xml:space="preserve">Kilmės šalis / </w:t>
            </w:r>
            <w:r w:rsidRPr="00AC6342">
              <w:rPr>
                <w:i/>
                <w:sz w:val="16"/>
                <w:szCs w:val="16"/>
                <w:lang w:val="tr-TR"/>
              </w:rPr>
              <w:t>Country of origin</w:t>
            </w:r>
            <w:r w:rsidRPr="00AC6342">
              <w:rPr>
                <w:sz w:val="16"/>
                <w:szCs w:val="16"/>
                <w:lang w:val="tr-TR"/>
              </w:rPr>
              <w:t xml:space="preserve"> / </w:t>
            </w:r>
            <w:r w:rsidRPr="00A249CF">
              <w:rPr>
                <w:b/>
                <w:sz w:val="16"/>
                <w:szCs w:val="16"/>
                <w:lang w:val="tr-TR"/>
              </w:rPr>
              <w:t>Orijin Ülke:</w:t>
            </w:r>
          </w:p>
          <w:p w14:paraId="34EDA799" w14:textId="77777777" w:rsidR="008E08FC" w:rsidRPr="00AC6342" w:rsidRDefault="006D1E8F" w:rsidP="00431553">
            <w:pPr>
              <w:rPr>
                <w:sz w:val="16"/>
                <w:szCs w:val="16"/>
                <w:lang w:val="tr-TR"/>
              </w:rPr>
            </w:pPr>
            <w:r w:rsidRPr="00AC6342">
              <w:rPr>
                <w:sz w:val="16"/>
                <w:szCs w:val="16"/>
                <w:lang w:val="tr-TR"/>
              </w:rPr>
              <w:fldChar w:fldCharType="begin">
                <w:ffData>
                  <w:name w:val="Szöveg10"/>
                  <w:enabled/>
                  <w:calcOnExit w:val="0"/>
                  <w:textInput/>
                </w:ffData>
              </w:fldChar>
            </w:r>
            <w:bookmarkStart w:id="9" w:name="Szöveg10"/>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9"/>
          </w:p>
          <w:p w14:paraId="1C436F34" w14:textId="77777777" w:rsidR="008E08FC" w:rsidRPr="00AC6342" w:rsidRDefault="0002109C" w:rsidP="00431553">
            <w:pPr>
              <w:rPr>
                <w:sz w:val="16"/>
                <w:szCs w:val="16"/>
                <w:lang w:val="tr-TR"/>
              </w:rPr>
            </w:pPr>
            <w:r>
              <w:rPr>
                <w:sz w:val="16"/>
                <w:szCs w:val="16"/>
                <w:lang w:val="tr-TR"/>
              </w:rPr>
              <w:t xml:space="preserve">ISO kodas / </w:t>
            </w:r>
            <w:r w:rsidR="008E08FC" w:rsidRPr="00AC6342">
              <w:rPr>
                <w:i/>
                <w:sz w:val="16"/>
                <w:szCs w:val="16"/>
                <w:lang w:val="tr-TR"/>
              </w:rPr>
              <w:t>ISO Code</w:t>
            </w:r>
            <w:r w:rsidR="008E08FC" w:rsidRPr="00AC6342">
              <w:rPr>
                <w:sz w:val="16"/>
                <w:szCs w:val="16"/>
                <w:lang w:val="tr-TR"/>
              </w:rPr>
              <w:t xml:space="preserve"> / </w:t>
            </w:r>
            <w:r w:rsidR="008E08FC" w:rsidRPr="00A249CF">
              <w:rPr>
                <w:b/>
                <w:sz w:val="16"/>
                <w:szCs w:val="16"/>
                <w:lang w:val="tr-TR"/>
              </w:rPr>
              <w:t>ISO Kodu:</w:t>
            </w:r>
          </w:p>
          <w:p w14:paraId="620DD077" w14:textId="77777777" w:rsidR="008E08FC" w:rsidRPr="00AC6342" w:rsidRDefault="006D1E8F" w:rsidP="00431553">
            <w:pPr>
              <w:rPr>
                <w:sz w:val="16"/>
                <w:szCs w:val="16"/>
                <w:lang w:val="tr-TR"/>
              </w:rPr>
            </w:pPr>
            <w:r w:rsidRPr="00AC6342">
              <w:rPr>
                <w:sz w:val="16"/>
                <w:szCs w:val="16"/>
                <w:lang w:val="tr-TR"/>
              </w:rPr>
              <w:fldChar w:fldCharType="begin">
                <w:ffData>
                  <w:name w:val="Szöveg11"/>
                  <w:enabled/>
                  <w:calcOnExit w:val="0"/>
                  <w:textInput/>
                </w:ffData>
              </w:fldChar>
            </w:r>
            <w:bookmarkStart w:id="10" w:name="Szöveg11"/>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10"/>
          </w:p>
        </w:tc>
        <w:tc>
          <w:tcPr>
            <w:tcW w:w="2259" w:type="dxa"/>
            <w:gridSpan w:val="2"/>
          </w:tcPr>
          <w:p w14:paraId="4703565F" w14:textId="77777777" w:rsidR="008E08FC" w:rsidRPr="00AC6342" w:rsidRDefault="008E08FC" w:rsidP="00431553">
            <w:pPr>
              <w:rPr>
                <w:sz w:val="16"/>
                <w:szCs w:val="16"/>
                <w:lang w:val="tr-TR"/>
              </w:rPr>
            </w:pPr>
            <w:r w:rsidRPr="00AC6342">
              <w:rPr>
                <w:sz w:val="16"/>
                <w:szCs w:val="16"/>
                <w:lang w:val="tr-TR"/>
              </w:rPr>
              <w:t xml:space="preserve">1.7. </w:t>
            </w:r>
            <w:r w:rsidR="0002109C">
              <w:rPr>
                <w:sz w:val="16"/>
                <w:szCs w:val="16"/>
                <w:lang w:val="tr-TR"/>
              </w:rPr>
              <w:t xml:space="preserve">Kilmės regionas / </w:t>
            </w:r>
            <w:r w:rsidRPr="00AC6342">
              <w:rPr>
                <w:i/>
                <w:sz w:val="16"/>
                <w:szCs w:val="16"/>
                <w:lang w:val="tr-TR"/>
              </w:rPr>
              <w:t>Region of origin</w:t>
            </w:r>
            <w:r w:rsidRPr="00AC6342">
              <w:rPr>
                <w:sz w:val="16"/>
                <w:szCs w:val="16"/>
                <w:lang w:val="tr-TR"/>
              </w:rPr>
              <w:t xml:space="preserve"> /</w:t>
            </w:r>
            <w:r w:rsidRPr="00A249CF">
              <w:rPr>
                <w:b/>
                <w:sz w:val="16"/>
                <w:szCs w:val="16"/>
                <w:lang w:val="tr-TR"/>
              </w:rPr>
              <w:t xml:space="preserve"> Orijin bölge:</w:t>
            </w:r>
          </w:p>
          <w:p w14:paraId="66155EFD" w14:textId="77777777" w:rsidR="008E08FC" w:rsidRPr="00AC6342" w:rsidRDefault="006D1E8F" w:rsidP="00431553">
            <w:pPr>
              <w:rPr>
                <w:sz w:val="16"/>
                <w:szCs w:val="16"/>
                <w:lang w:val="tr-TR"/>
              </w:rPr>
            </w:pPr>
            <w:r w:rsidRPr="00AC6342">
              <w:rPr>
                <w:sz w:val="16"/>
                <w:szCs w:val="16"/>
                <w:lang w:val="tr-TR"/>
              </w:rPr>
              <w:fldChar w:fldCharType="begin">
                <w:ffData>
                  <w:name w:val="Szöveg12"/>
                  <w:enabled/>
                  <w:calcOnExit w:val="0"/>
                  <w:textInput/>
                </w:ffData>
              </w:fldChar>
            </w:r>
            <w:bookmarkStart w:id="11" w:name="Szöveg12"/>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11"/>
          </w:p>
          <w:p w14:paraId="5CEA0000" w14:textId="77777777" w:rsidR="008E08FC" w:rsidRPr="00AC6342" w:rsidRDefault="0002109C" w:rsidP="00431553">
            <w:pPr>
              <w:rPr>
                <w:sz w:val="16"/>
                <w:szCs w:val="16"/>
                <w:lang w:val="tr-TR"/>
              </w:rPr>
            </w:pPr>
            <w:r>
              <w:rPr>
                <w:sz w:val="16"/>
                <w:szCs w:val="16"/>
                <w:lang w:val="tr-TR"/>
              </w:rPr>
              <w:t xml:space="preserve">Kodas / </w:t>
            </w:r>
            <w:r w:rsidR="008E08FC" w:rsidRPr="00AC6342">
              <w:rPr>
                <w:i/>
                <w:sz w:val="16"/>
                <w:szCs w:val="16"/>
                <w:lang w:val="tr-TR"/>
              </w:rPr>
              <w:t>Code</w:t>
            </w:r>
            <w:r w:rsidR="008E08FC" w:rsidRPr="00AC6342">
              <w:rPr>
                <w:sz w:val="16"/>
                <w:szCs w:val="16"/>
                <w:lang w:val="tr-TR"/>
              </w:rPr>
              <w:t xml:space="preserve"> / </w:t>
            </w:r>
            <w:r w:rsidR="008E08FC" w:rsidRPr="00A249CF">
              <w:rPr>
                <w:b/>
                <w:sz w:val="16"/>
                <w:szCs w:val="16"/>
                <w:lang w:val="tr-TR"/>
              </w:rPr>
              <w:t>Kodu:</w:t>
            </w:r>
          </w:p>
          <w:p w14:paraId="180EF604" w14:textId="77777777" w:rsidR="008E08FC" w:rsidRPr="00AC6342" w:rsidRDefault="006D1E8F" w:rsidP="00431553">
            <w:pPr>
              <w:rPr>
                <w:sz w:val="16"/>
                <w:szCs w:val="16"/>
                <w:lang w:val="tr-TR"/>
              </w:rPr>
            </w:pPr>
            <w:r w:rsidRPr="00AC6342">
              <w:rPr>
                <w:sz w:val="16"/>
                <w:szCs w:val="16"/>
                <w:lang w:val="tr-TR"/>
              </w:rPr>
              <w:fldChar w:fldCharType="begin">
                <w:ffData>
                  <w:name w:val="Szöveg13"/>
                  <w:enabled/>
                  <w:calcOnExit w:val="0"/>
                  <w:textInput/>
                </w:ffData>
              </w:fldChar>
            </w:r>
            <w:bookmarkStart w:id="12" w:name="Szöveg13"/>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12"/>
          </w:p>
        </w:tc>
        <w:tc>
          <w:tcPr>
            <w:tcW w:w="2258" w:type="dxa"/>
          </w:tcPr>
          <w:p w14:paraId="1100AE27" w14:textId="77777777" w:rsidR="008E08FC" w:rsidRPr="00AC6342" w:rsidRDefault="008E08FC" w:rsidP="00431553">
            <w:pPr>
              <w:rPr>
                <w:sz w:val="16"/>
                <w:szCs w:val="16"/>
                <w:lang w:val="tr-TR"/>
              </w:rPr>
            </w:pPr>
            <w:r w:rsidRPr="00AC6342">
              <w:rPr>
                <w:sz w:val="16"/>
                <w:szCs w:val="16"/>
                <w:lang w:val="tr-TR"/>
              </w:rPr>
              <w:t xml:space="preserve">1.8. </w:t>
            </w:r>
            <w:r w:rsidR="0002109C">
              <w:rPr>
                <w:sz w:val="16"/>
                <w:szCs w:val="16"/>
                <w:lang w:val="tr-TR"/>
              </w:rPr>
              <w:t xml:space="preserve">Paskirties šalis / </w:t>
            </w:r>
            <w:r w:rsidRPr="00AC6342">
              <w:rPr>
                <w:i/>
                <w:sz w:val="16"/>
                <w:szCs w:val="16"/>
                <w:lang w:val="tr-TR"/>
              </w:rPr>
              <w:t>Country of destination</w:t>
            </w:r>
            <w:r w:rsidRPr="00AC6342">
              <w:rPr>
                <w:sz w:val="16"/>
                <w:szCs w:val="16"/>
                <w:lang w:val="tr-TR"/>
              </w:rPr>
              <w:t xml:space="preserve"> / </w:t>
            </w:r>
            <w:r w:rsidRPr="00A249CF">
              <w:rPr>
                <w:b/>
                <w:sz w:val="16"/>
                <w:szCs w:val="16"/>
                <w:lang w:val="tr-TR"/>
              </w:rPr>
              <w:t>Varış Ülkesi</w:t>
            </w:r>
          </w:p>
          <w:p w14:paraId="6225D892" w14:textId="77777777" w:rsidR="008E08FC" w:rsidRPr="00AC6342" w:rsidRDefault="004604A0" w:rsidP="00431553">
            <w:pPr>
              <w:rPr>
                <w:sz w:val="16"/>
                <w:szCs w:val="16"/>
                <w:lang w:val="tr-TR"/>
              </w:rPr>
            </w:pPr>
            <w:r>
              <w:rPr>
                <w:sz w:val="16"/>
                <w:szCs w:val="16"/>
                <w:lang w:val="tr-TR"/>
              </w:rPr>
              <w:t xml:space="preserve">TURKIJA / </w:t>
            </w:r>
            <w:r w:rsidR="008E08FC" w:rsidRPr="00431553">
              <w:rPr>
                <w:i/>
                <w:sz w:val="16"/>
                <w:szCs w:val="16"/>
                <w:lang w:val="tr-TR"/>
              </w:rPr>
              <w:t>TURKEY</w:t>
            </w:r>
            <w:r w:rsidR="008E08FC" w:rsidRPr="00AC6342">
              <w:rPr>
                <w:sz w:val="16"/>
                <w:szCs w:val="16"/>
                <w:lang w:val="tr-TR"/>
              </w:rPr>
              <w:t xml:space="preserve"> / </w:t>
            </w:r>
            <w:r w:rsidR="008E08FC" w:rsidRPr="00431553">
              <w:rPr>
                <w:b/>
                <w:sz w:val="16"/>
                <w:szCs w:val="16"/>
                <w:lang w:val="tr-TR"/>
              </w:rPr>
              <w:t>TÜRKİYE</w:t>
            </w:r>
          </w:p>
          <w:p w14:paraId="60F2410A" w14:textId="77777777" w:rsidR="008E08FC" w:rsidRPr="00AC6342" w:rsidRDefault="008E08FC" w:rsidP="00431553">
            <w:pPr>
              <w:rPr>
                <w:sz w:val="16"/>
                <w:szCs w:val="16"/>
                <w:lang w:val="tr-TR"/>
              </w:rPr>
            </w:pPr>
          </w:p>
          <w:p w14:paraId="48B5FAF8" w14:textId="77777777" w:rsidR="008E08FC" w:rsidRPr="00AC6342" w:rsidRDefault="0002109C" w:rsidP="00431553">
            <w:pPr>
              <w:rPr>
                <w:sz w:val="16"/>
                <w:szCs w:val="16"/>
                <w:lang w:val="tr-TR"/>
              </w:rPr>
            </w:pPr>
            <w:r>
              <w:rPr>
                <w:sz w:val="16"/>
                <w:szCs w:val="16"/>
                <w:lang w:val="tr-TR"/>
              </w:rPr>
              <w:t xml:space="preserve">ISO kodas / </w:t>
            </w:r>
            <w:r w:rsidR="008E08FC" w:rsidRPr="00AC6342">
              <w:rPr>
                <w:i/>
                <w:sz w:val="16"/>
                <w:szCs w:val="16"/>
                <w:lang w:val="tr-TR"/>
              </w:rPr>
              <w:t>ISO code</w:t>
            </w:r>
            <w:r w:rsidR="008E08FC" w:rsidRPr="00AC6342">
              <w:rPr>
                <w:sz w:val="16"/>
                <w:szCs w:val="16"/>
                <w:lang w:val="tr-TR"/>
              </w:rPr>
              <w:t xml:space="preserve"> / </w:t>
            </w:r>
            <w:r w:rsidR="008E08FC" w:rsidRPr="00A249CF">
              <w:rPr>
                <w:b/>
                <w:sz w:val="16"/>
                <w:szCs w:val="16"/>
                <w:lang w:val="tr-TR"/>
              </w:rPr>
              <w:t>ISO Kodu      TR</w:t>
            </w:r>
          </w:p>
        </w:tc>
        <w:tc>
          <w:tcPr>
            <w:tcW w:w="2260" w:type="dxa"/>
            <w:gridSpan w:val="2"/>
          </w:tcPr>
          <w:p w14:paraId="0869C9DF" w14:textId="77777777" w:rsidR="008E08FC" w:rsidRPr="00AC6342" w:rsidRDefault="008E08FC" w:rsidP="00431553">
            <w:pPr>
              <w:rPr>
                <w:sz w:val="16"/>
                <w:szCs w:val="16"/>
                <w:lang w:val="tr-TR"/>
              </w:rPr>
            </w:pPr>
            <w:r w:rsidRPr="00AC6342">
              <w:rPr>
                <w:sz w:val="16"/>
                <w:szCs w:val="16"/>
                <w:lang w:val="tr-TR"/>
              </w:rPr>
              <w:t xml:space="preserve">1.9. </w:t>
            </w:r>
            <w:r w:rsidR="0002109C">
              <w:rPr>
                <w:sz w:val="16"/>
                <w:szCs w:val="16"/>
                <w:lang w:val="tr-TR"/>
              </w:rPr>
              <w:t xml:space="preserve">Paskirties regionas / </w:t>
            </w:r>
            <w:r w:rsidRPr="00AC6342">
              <w:rPr>
                <w:i/>
                <w:sz w:val="16"/>
                <w:szCs w:val="16"/>
                <w:lang w:val="tr-TR"/>
              </w:rPr>
              <w:t>Region of destination</w:t>
            </w:r>
            <w:r w:rsidRPr="00AC6342">
              <w:rPr>
                <w:sz w:val="16"/>
                <w:szCs w:val="16"/>
                <w:lang w:val="tr-TR"/>
              </w:rPr>
              <w:t xml:space="preserve"> /</w:t>
            </w:r>
            <w:r w:rsidRPr="00A249CF">
              <w:rPr>
                <w:b/>
                <w:sz w:val="16"/>
                <w:szCs w:val="16"/>
                <w:lang w:val="tr-TR"/>
              </w:rPr>
              <w:t xml:space="preserve"> Varış Bölgesi:</w:t>
            </w:r>
          </w:p>
          <w:p w14:paraId="5D723851" w14:textId="77777777" w:rsidR="008E08FC" w:rsidRPr="00AC6342" w:rsidRDefault="006D1E8F" w:rsidP="00431553">
            <w:pPr>
              <w:rPr>
                <w:sz w:val="16"/>
                <w:szCs w:val="16"/>
                <w:lang w:val="tr-TR"/>
              </w:rPr>
            </w:pPr>
            <w:r w:rsidRPr="00AC6342">
              <w:rPr>
                <w:sz w:val="16"/>
                <w:szCs w:val="16"/>
                <w:lang w:val="tr-TR"/>
              </w:rPr>
              <w:fldChar w:fldCharType="begin">
                <w:ffData>
                  <w:name w:val="Szöveg14"/>
                  <w:enabled/>
                  <w:calcOnExit w:val="0"/>
                  <w:textInput/>
                </w:ffData>
              </w:fldChar>
            </w:r>
            <w:bookmarkStart w:id="13" w:name="Szöveg14"/>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13"/>
          </w:p>
          <w:p w14:paraId="01E76022" w14:textId="77777777" w:rsidR="008E08FC" w:rsidRPr="00AC6342" w:rsidRDefault="0002109C" w:rsidP="00431553">
            <w:pPr>
              <w:rPr>
                <w:sz w:val="16"/>
                <w:szCs w:val="16"/>
                <w:lang w:val="tr-TR"/>
              </w:rPr>
            </w:pPr>
            <w:r>
              <w:rPr>
                <w:sz w:val="16"/>
                <w:szCs w:val="16"/>
                <w:lang w:val="tr-TR"/>
              </w:rPr>
              <w:t xml:space="preserve">Kodas / </w:t>
            </w:r>
            <w:r w:rsidR="008E08FC" w:rsidRPr="00AC6342">
              <w:rPr>
                <w:i/>
                <w:sz w:val="16"/>
                <w:szCs w:val="16"/>
                <w:lang w:val="tr-TR"/>
              </w:rPr>
              <w:t>Code</w:t>
            </w:r>
            <w:r w:rsidR="008E08FC" w:rsidRPr="00AC6342">
              <w:rPr>
                <w:sz w:val="16"/>
                <w:szCs w:val="16"/>
                <w:lang w:val="tr-TR"/>
              </w:rPr>
              <w:t xml:space="preserve"> / </w:t>
            </w:r>
            <w:r w:rsidR="008E08FC" w:rsidRPr="00A249CF">
              <w:rPr>
                <w:b/>
                <w:sz w:val="16"/>
                <w:szCs w:val="16"/>
                <w:lang w:val="tr-TR"/>
              </w:rPr>
              <w:t>Kodu:</w:t>
            </w:r>
          </w:p>
          <w:p w14:paraId="245FB0A0" w14:textId="77777777" w:rsidR="008E08FC" w:rsidRPr="00AC6342" w:rsidRDefault="006D1E8F" w:rsidP="00431553">
            <w:pPr>
              <w:rPr>
                <w:sz w:val="16"/>
                <w:szCs w:val="16"/>
                <w:lang w:val="tr-TR"/>
              </w:rPr>
            </w:pPr>
            <w:r w:rsidRPr="00AC6342">
              <w:rPr>
                <w:sz w:val="16"/>
                <w:szCs w:val="16"/>
                <w:lang w:val="tr-TR"/>
              </w:rPr>
              <w:fldChar w:fldCharType="begin">
                <w:ffData>
                  <w:name w:val="Szöveg15"/>
                  <w:enabled/>
                  <w:calcOnExit w:val="0"/>
                  <w:textInput/>
                </w:ffData>
              </w:fldChar>
            </w:r>
            <w:bookmarkStart w:id="14" w:name="Szöveg15"/>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14"/>
          </w:p>
        </w:tc>
      </w:tr>
      <w:tr w:rsidR="008E08FC" w:rsidRPr="00AC6342" w14:paraId="784D8066" w14:textId="77777777" w:rsidTr="00431553">
        <w:trPr>
          <w:cantSplit/>
          <w:trHeight w:val="329"/>
        </w:trPr>
        <w:tc>
          <w:tcPr>
            <w:tcW w:w="626" w:type="dxa"/>
            <w:vMerge/>
            <w:tcBorders>
              <w:top w:val="nil"/>
              <w:left w:val="single" w:sz="4" w:space="0" w:color="auto"/>
              <w:right w:val="single" w:sz="4" w:space="0" w:color="auto"/>
            </w:tcBorders>
            <w:textDirection w:val="btLr"/>
          </w:tcPr>
          <w:p w14:paraId="6F948A54" w14:textId="77777777" w:rsidR="008E08FC" w:rsidRPr="00AC6342" w:rsidRDefault="008E08FC" w:rsidP="00431553">
            <w:pPr>
              <w:ind w:left="113" w:right="113"/>
              <w:rPr>
                <w:sz w:val="16"/>
                <w:szCs w:val="16"/>
                <w:lang w:val="tr-TR"/>
              </w:rPr>
            </w:pPr>
          </w:p>
        </w:tc>
        <w:tc>
          <w:tcPr>
            <w:tcW w:w="9383" w:type="dxa"/>
            <w:gridSpan w:val="6"/>
            <w:tcBorders>
              <w:left w:val="single" w:sz="4" w:space="0" w:color="auto"/>
            </w:tcBorders>
          </w:tcPr>
          <w:p w14:paraId="308BBC04" w14:textId="77777777" w:rsidR="008E08FC" w:rsidRPr="00AC6342" w:rsidRDefault="008E08FC" w:rsidP="00431553">
            <w:pPr>
              <w:rPr>
                <w:sz w:val="16"/>
                <w:szCs w:val="16"/>
                <w:lang w:val="tr-TR"/>
              </w:rPr>
            </w:pPr>
            <w:r w:rsidRPr="00AC6342">
              <w:rPr>
                <w:sz w:val="16"/>
                <w:szCs w:val="16"/>
                <w:lang w:val="tr-TR"/>
              </w:rPr>
              <w:t xml:space="preserve">I.10. </w:t>
            </w:r>
            <w:r w:rsidR="007F2329">
              <w:rPr>
                <w:sz w:val="16"/>
                <w:szCs w:val="16"/>
                <w:lang w:val="tr-TR"/>
              </w:rPr>
              <w:t xml:space="preserve">Kilmės vieta / </w:t>
            </w:r>
            <w:r w:rsidRPr="00AC6342">
              <w:rPr>
                <w:i/>
                <w:sz w:val="16"/>
                <w:szCs w:val="16"/>
                <w:lang w:val="tr-TR"/>
              </w:rPr>
              <w:t>Place of origin</w:t>
            </w:r>
            <w:r w:rsidRPr="00AC6342">
              <w:rPr>
                <w:sz w:val="16"/>
                <w:szCs w:val="16"/>
                <w:lang w:val="tr-TR"/>
              </w:rPr>
              <w:t xml:space="preserve"> / </w:t>
            </w:r>
            <w:r w:rsidRPr="00A249CF">
              <w:rPr>
                <w:b/>
                <w:sz w:val="16"/>
                <w:szCs w:val="16"/>
                <w:lang w:val="tr-TR"/>
              </w:rPr>
              <w:t>Orijin Yeri:</w:t>
            </w:r>
          </w:p>
          <w:p w14:paraId="7BB8B6E6" w14:textId="77777777" w:rsidR="008E08FC" w:rsidRPr="00AC6342" w:rsidRDefault="008E08FC" w:rsidP="00431553">
            <w:pPr>
              <w:rPr>
                <w:sz w:val="16"/>
                <w:szCs w:val="16"/>
                <w:lang w:val="tr-TR"/>
              </w:rPr>
            </w:pPr>
          </w:p>
        </w:tc>
      </w:tr>
      <w:tr w:rsidR="008E08FC" w:rsidRPr="00AC6342" w14:paraId="645DB244" w14:textId="77777777" w:rsidTr="00431553">
        <w:trPr>
          <w:cantSplit/>
          <w:trHeight w:val="538"/>
        </w:trPr>
        <w:tc>
          <w:tcPr>
            <w:tcW w:w="626" w:type="dxa"/>
            <w:vMerge/>
            <w:tcBorders>
              <w:top w:val="nil"/>
              <w:left w:val="single" w:sz="4" w:space="0" w:color="auto"/>
              <w:right w:val="single" w:sz="4" w:space="0" w:color="auto"/>
            </w:tcBorders>
            <w:textDirection w:val="btLr"/>
          </w:tcPr>
          <w:p w14:paraId="5043CA28" w14:textId="77777777" w:rsidR="008E08FC" w:rsidRPr="00AC6342" w:rsidRDefault="008E08FC" w:rsidP="00431553">
            <w:pPr>
              <w:ind w:left="113" w:right="113"/>
              <w:rPr>
                <w:sz w:val="16"/>
                <w:szCs w:val="16"/>
                <w:lang w:val="tr-TR"/>
              </w:rPr>
            </w:pPr>
          </w:p>
        </w:tc>
        <w:tc>
          <w:tcPr>
            <w:tcW w:w="3684" w:type="dxa"/>
            <w:gridSpan w:val="2"/>
            <w:tcBorders>
              <w:left w:val="single" w:sz="4" w:space="0" w:color="auto"/>
            </w:tcBorders>
          </w:tcPr>
          <w:p w14:paraId="53AF392C" w14:textId="77777777" w:rsidR="008E08FC" w:rsidRPr="00AC6342" w:rsidRDefault="0002109C" w:rsidP="00431553">
            <w:pPr>
              <w:rPr>
                <w:sz w:val="16"/>
                <w:szCs w:val="16"/>
                <w:lang w:val="tr-TR"/>
              </w:rPr>
            </w:pPr>
            <w:r w:rsidRPr="00BC6931">
              <w:rPr>
                <w:sz w:val="16"/>
                <w:szCs w:val="16"/>
                <w:lang w:val="tr-TR"/>
              </w:rPr>
              <w:t>Pavadinimas</w:t>
            </w:r>
            <w:r>
              <w:rPr>
                <w:i/>
                <w:sz w:val="16"/>
                <w:szCs w:val="16"/>
                <w:lang w:val="tr-TR"/>
              </w:rPr>
              <w:t xml:space="preserve"> </w:t>
            </w:r>
            <w:r w:rsidRPr="00431553">
              <w:rPr>
                <w:sz w:val="16"/>
                <w:szCs w:val="16"/>
                <w:lang w:val="tr-TR"/>
              </w:rPr>
              <w:t>/</w:t>
            </w:r>
            <w:r>
              <w:rPr>
                <w:i/>
                <w:sz w:val="16"/>
                <w:szCs w:val="16"/>
                <w:lang w:val="tr-TR"/>
              </w:rPr>
              <w:t xml:space="preserve"> </w:t>
            </w:r>
            <w:r w:rsidR="008E08FC" w:rsidRPr="00AC6342">
              <w:rPr>
                <w:i/>
                <w:sz w:val="16"/>
                <w:szCs w:val="16"/>
                <w:lang w:val="tr-TR"/>
              </w:rPr>
              <w:t>Name</w:t>
            </w:r>
            <w:r w:rsidR="008E08FC" w:rsidRPr="00AC6342">
              <w:rPr>
                <w:sz w:val="16"/>
                <w:szCs w:val="16"/>
                <w:lang w:val="tr-TR"/>
              </w:rPr>
              <w:t xml:space="preserve"> / </w:t>
            </w:r>
            <w:r w:rsidR="008E08FC" w:rsidRPr="00A249CF">
              <w:rPr>
                <w:b/>
                <w:sz w:val="16"/>
                <w:szCs w:val="16"/>
                <w:lang w:val="tr-TR"/>
              </w:rPr>
              <w:t>Adı:</w:t>
            </w:r>
          </w:p>
          <w:p w14:paraId="04312242" w14:textId="77777777" w:rsidR="008E08FC" w:rsidRPr="00AC6342" w:rsidRDefault="006D1E8F" w:rsidP="00431553">
            <w:pPr>
              <w:rPr>
                <w:sz w:val="16"/>
                <w:szCs w:val="16"/>
                <w:lang w:val="tr-TR"/>
              </w:rPr>
            </w:pPr>
            <w:r w:rsidRPr="00AC6342">
              <w:rPr>
                <w:sz w:val="16"/>
                <w:szCs w:val="16"/>
                <w:lang w:val="tr-TR"/>
              </w:rPr>
              <w:fldChar w:fldCharType="begin">
                <w:ffData>
                  <w:name w:val="Szöveg17"/>
                  <w:enabled/>
                  <w:calcOnExit w:val="0"/>
                  <w:textInput/>
                </w:ffData>
              </w:fldChar>
            </w:r>
            <w:bookmarkStart w:id="15" w:name="Szöveg17"/>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15"/>
          </w:p>
          <w:p w14:paraId="6BFBE636" w14:textId="77777777" w:rsidR="008E08FC" w:rsidRPr="00AC6342" w:rsidRDefault="008E08FC" w:rsidP="00431553">
            <w:pPr>
              <w:rPr>
                <w:sz w:val="16"/>
                <w:szCs w:val="16"/>
                <w:lang w:val="tr-TR"/>
              </w:rPr>
            </w:pPr>
          </w:p>
          <w:p w14:paraId="39BB9436" w14:textId="77777777" w:rsidR="008E08FC" w:rsidRPr="00AC6342" w:rsidRDefault="0002109C" w:rsidP="00431553">
            <w:pPr>
              <w:rPr>
                <w:sz w:val="16"/>
                <w:szCs w:val="16"/>
                <w:lang w:val="tr-TR"/>
              </w:rPr>
            </w:pPr>
            <w:r w:rsidRPr="00BC6931">
              <w:rPr>
                <w:sz w:val="16"/>
                <w:szCs w:val="16"/>
                <w:lang w:val="tr-TR"/>
              </w:rPr>
              <w:t>Pavadinimas</w:t>
            </w:r>
            <w:r>
              <w:rPr>
                <w:i/>
                <w:sz w:val="16"/>
                <w:szCs w:val="16"/>
                <w:lang w:val="tr-TR"/>
              </w:rPr>
              <w:t xml:space="preserve"> </w:t>
            </w:r>
            <w:r w:rsidRPr="00431553">
              <w:rPr>
                <w:sz w:val="16"/>
                <w:szCs w:val="16"/>
                <w:lang w:val="tr-TR"/>
              </w:rPr>
              <w:t xml:space="preserve">/ </w:t>
            </w:r>
            <w:r w:rsidR="008E08FC" w:rsidRPr="00AC6342">
              <w:rPr>
                <w:i/>
                <w:sz w:val="16"/>
                <w:szCs w:val="16"/>
                <w:lang w:val="tr-TR"/>
              </w:rPr>
              <w:t>Name</w:t>
            </w:r>
            <w:r w:rsidR="008E08FC" w:rsidRPr="00AC6342">
              <w:rPr>
                <w:sz w:val="16"/>
                <w:szCs w:val="16"/>
                <w:lang w:val="tr-TR"/>
              </w:rPr>
              <w:t xml:space="preserve"> / </w:t>
            </w:r>
            <w:r w:rsidR="008E08FC" w:rsidRPr="00A249CF">
              <w:rPr>
                <w:b/>
                <w:sz w:val="16"/>
                <w:szCs w:val="16"/>
                <w:lang w:val="tr-TR"/>
              </w:rPr>
              <w:t>Adı:</w:t>
            </w:r>
          </w:p>
          <w:p w14:paraId="6C31B95A" w14:textId="77777777" w:rsidR="008E08FC" w:rsidRPr="00AC6342" w:rsidRDefault="006D1E8F" w:rsidP="00431553">
            <w:pPr>
              <w:rPr>
                <w:sz w:val="16"/>
                <w:szCs w:val="16"/>
                <w:lang w:val="tr-TR"/>
              </w:rPr>
            </w:pPr>
            <w:r w:rsidRPr="00AC6342">
              <w:rPr>
                <w:sz w:val="16"/>
                <w:szCs w:val="16"/>
                <w:lang w:val="tr-TR"/>
              </w:rPr>
              <w:fldChar w:fldCharType="begin">
                <w:ffData>
                  <w:name w:val="Szöveg18"/>
                  <w:enabled/>
                  <w:calcOnExit w:val="0"/>
                  <w:textInput/>
                </w:ffData>
              </w:fldChar>
            </w:r>
            <w:bookmarkStart w:id="16" w:name="Szöveg18"/>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16"/>
          </w:p>
          <w:p w14:paraId="4AA09473" w14:textId="77777777" w:rsidR="008E08FC" w:rsidRPr="00AC6342" w:rsidRDefault="008E08FC" w:rsidP="00431553">
            <w:pPr>
              <w:rPr>
                <w:sz w:val="16"/>
                <w:szCs w:val="16"/>
                <w:lang w:val="tr-TR"/>
              </w:rPr>
            </w:pPr>
          </w:p>
          <w:p w14:paraId="0D6BE934" w14:textId="77777777" w:rsidR="008E08FC" w:rsidRPr="00AC6342" w:rsidRDefault="0002109C" w:rsidP="00431553">
            <w:pPr>
              <w:rPr>
                <w:sz w:val="16"/>
                <w:szCs w:val="16"/>
                <w:lang w:val="tr-TR"/>
              </w:rPr>
            </w:pPr>
            <w:r w:rsidRPr="00BC6931">
              <w:rPr>
                <w:sz w:val="16"/>
                <w:szCs w:val="16"/>
                <w:lang w:val="tr-TR"/>
              </w:rPr>
              <w:t>Pavadinimas</w:t>
            </w:r>
            <w:r w:rsidRPr="00431553">
              <w:rPr>
                <w:sz w:val="16"/>
                <w:szCs w:val="16"/>
                <w:lang w:val="tr-TR"/>
              </w:rPr>
              <w:t xml:space="preserve"> /</w:t>
            </w:r>
            <w:r>
              <w:rPr>
                <w:i/>
                <w:sz w:val="16"/>
                <w:szCs w:val="16"/>
                <w:lang w:val="tr-TR"/>
              </w:rPr>
              <w:t xml:space="preserve"> </w:t>
            </w:r>
            <w:r w:rsidR="008E08FC" w:rsidRPr="00AC6342">
              <w:rPr>
                <w:i/>
                <w:sz w:val="16"/>
                <w:szCs w:val="16"/>
                <w:lang w:val="tr-TR"/>
              </w:rPr>
              <w:t>Name</w:t>
            </w:r>
            <w:r w:rsidR="008E08FC" w:rsidRPr="00AC6342">
              <w:rPr>
                <w:sz w:val="16"/>
                <w:szCs w:val="16"/>
                <w:lang w:val="tr-TR"/>
              </w:rPr>
              <w:t xml:space="preserve"> </w:t>
            </w:r>
            <w:r w:rsidR="008E08FC" w:rsidRPr="00A249CF">
              <w:rPr>
                <w:b/>
                <w:sz w:val="16"/>
                <w:szCs w:val="16"/>
                <w:lang w:val="tr-TR"/>
              </w:rPr>
              <w:t>/ Adı:</w:t>
            </w:r>
          </w:p>
          <w:p w14:paraId="7FDE392B" w14:textId="77777777" w:rsidR="008E08FC" w:rsidRPr="00AC6342" w:rsidRDefault="006D1E8F" w:rsidP="00431553">
            <w:pPr>
              <w:rPr>
                <w:sz w:val="16"/>
                <w:szCs w:val="16"/>
                <w:lang w:val="tr-TR"/>
              </w:rPr>
            </w:pPr>
            <w:r w:rsidRPr="00AC6342">
              <w:rPr>
                <w:sz w:val="16"/>
                <w:szCs w:val="16"/>
                <w:lang w:val="tr-TR"/>
              </w:rPr>
              <w:fldChar w:fldCharType="begin">
                <w:ffData>
                  <w:name w:val="Szöveg19"/>
                  <w:enabled/>
                  <w:calcOnExit w:val="0"/>
                  <w:textInput/>
                </w:ffData>
              </w:fldChar>
            </w:r>
            <w:bookmarkStart w:id="17" w:name="Szöveg19"/>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17"/>
          </w:p>
          <w:p w14:paraId="0B441931" w14:textId="77777777" w:rsidR="008E08FC" w:rsidRPr="00AC6342" w:rsidRDefault="008E08FC" w:rsidP="00431553">
            <w:pPr>
              <w:rPr>
                <w:sz w:val="16"/>
                <w:szCs w:val="16"/>
                <w:lang w:val="tr-TR"/>
              </w:rPr>
            </w:pPr>
          </w:p>
        </w:tc>
        <w:tc>
          <w:tcPr>
            <w:tcW w:w="3510" w:type="dxa"/>
            <w:gridSpan w:val="3"/>
          </w:tcPr>
          <w:p w14:paraId="4E8715F0" w14:textId="77777777" w:rsidR="008E08FC" w:rsidRPr="00AC6342" w:rsidRDefault="007F2329" w:rsidP="00431553">
            <w:pPr>
              <w:rPr>
                <w:sz w:val="16"/>
                <w:szCs w:val="16"/>
                <w:lang w:val="tr-TR"/>
              </w:rPr>
            </w:pPr>
            <w:r>
              <w:rPr>
                <w:sz w:val="16"/>
                <w:szCs w:val="16"/>
                <w:lang w:val="tr-TR"/>
              </w:rPr>
              <w:t xml:space="preserve">Patvirtinimo numeris / </w:t>
            </w:r>
            <w:r w:rsidR="008E08FC" w:rsidRPr="00AC6342">
              <w:rPr>
                <w:i/>
                <w:sz w:val="16"/>
                <w:szCs w:val="16"/>
                <w:lang w:val="tr-TR"/>
              </w:rPr>
              <w:t>Approval number</w:t>
            </w:r>
            <w:r w:rsidR="008E08FC" w:rsidRPr="00AC6342">
              <w:rPr>
                <w:sz w:val="16"/>
                <w:szCs w:val="16"/>
                <w:lang w:val="tr-TR"/>
              </w:rPr>
              <w:t xml:space="preserve"> / </w:t>
            </w:r>
            <w:r w:rsidR="008E08FC" w:rsidRPr="00A249CF">
              <w:rPr>
                <w:b/>
                <w:sz w:val="16"/>
                <w:szCs w:val="16"/>
                <w:lang w:val="tr-TR"/>
              </w:rPr>
              <w:t>Onay numarası:</w:t>
            </w:r>
          </w:p>
          <w:p w14:paraId="2F616750" w14:textId="77777777" w:rsidR="008E08FC" w:rsidRPr="00AC6342" w:rsidRDefault="006D1E8F" w:rsidP="00431553">
            <w:pPr>
              <w:rPr>
                <w:sz w:val="16"/>
                <w:szCs w:val="16"/>
                <w:lang w:val="tr-TR"/>
              </w:rPr>
            </w:pPr>
            <w:r w:rsidRPr="00AC6342">
              <w:rPr>
                <w:sz w:val="16"/>
                <w:szCs w:val="16"/>
                <w:lang w:val="tr-TR"/>
              </w:rPr>
              <w:fldChar w:fldCharType="begin">
                <w:ffData>
                  <w:name w:val="Szöveg20"/>
                  <w:enabled/>
                  <w:calcOnExit w:val="0"/>
                  <w:textInput/>
                </w:ffData>
              </w:fldChar>
            </w:r>
            <w:bookmarkStart w:id="18" w:name="Szöveg20"/>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18"/>
          </w:p>
          <w:p w14:paraId="46C53AB5" w14:textId="77777777" w:rsidR="008E08FC" w:rsidRPr="00AC6342" w:rsidRDefault="008E08FC" w:rsidP="00431553">
            <w:pPr>
              <w:rPr>
                <w:sz w:val="16"/>
                <w:szCs w:val="16"/>
                <w:lang w:val="tr-TR"/>
              </w:rPr>
            </w:pPr>
          </w:p>
          <w:p w14:paraId="176A1902" w14:textId="77777777" w:rsidR="008E08FC" w:rsidRPr="00AC6342" w:rsidRDefault="007F2329" w:rsidP="00431553">
            <w:pPr>
              <w:rPr>
                <w:sz w:val="16"/>
                <w:szCs w:val="16"/>
                <w:lang w:val="tr-TR"/>
              </w:rPr>
            </w:pPr>
            <w:r>
              <w:rPr>
                <w:sz w:val="16"/>
                <w:szCs w:val="16"/>
                <w:lang w:val="tr-TR"/>
              </w:rPr>
              <w:t xml:space="preserve">Patvirtinimo numeris / </w:t>
            </w:r>
            <w:r w:rsidR="008E08FC" w:rsidRPr="00AC6342">
              <w:rPr>
                <w:i/>
                <w:sz w:val="16"/>
                <w:szCs w:val="16"/>
                <w:lang w:val="tr-TR"/>
              </w:rPr>
              <w:t>Approval number</w:t>
            </w:r>
            <w:r w:rsidR="008E08FC" w:rsidRPr="00AC6342">
              <w:rPr>
                <w:sz w:val="16"/>
                <w:szCs w:val="16"/>
                <w:lang w:val="tr-TR"/>
              </w:rPr>
              <w:t xml:space="preserve"> / </w:t>
            </w:r>
            <w:r w:rsidR="008E08FC" w:rsidRPr="00A249CF">
              <w:rPr>
                <w:b/>
                <w:sz w:val="16"/>
                <w:szCs w:val="16"/>
                <w:lang w:val="tr-TR"/>
              </w:rPr>
              <w:t>Onay numarası:</w:t>
            </w:r>
          </w:p>
          <w:p w14:paraId="5C4E20BD" w14:textId="77777777" w:rsidR="008E08FC" w:rsidRPr="00AC6342" w:rsidRDefault="006D1E8F" w:rsidP="00431553">
            <w:pPr>
              <w:rPr>
                <w:sz w:val="16"/>
                <w:szCs w:val="16"/>
                <w:lang w:val="tr-TR"/>
              </w:rPr>
            </w:pPr>
            <w:r w:rsidRPr="00AC6342">
              <w:rPr>
                <w:sz w:val="16"/>
                <w:szCs w:val="16"/>
                <w:lang w:val="tr-TR"/>
              </w:rPr>
              <w:fldChar w:fldCharType="begin">
                <w:ffData>
                  <w:name w:val="Szöveg21"/>
                  <w:enabled/>
                  <w:calcOnExit w:val="0"/>
                  <w:textInput/>
                </w:ffData>
              </w:fldChar>
            </w:r>
            <w:bookmarkStart w:id="19" w:name="Szöveg21"/>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19"/>
          </w:p>
          <w:p w14:paraId="3C4AE9A6" w14:textId="77777777" w:rsidR="008E08FC" w:rsidRPr="00AC6342" w:rsidRDefault="008E08FC" w:rsidP="00431553">
            <w:pPr>
              <w:rPr>
                <w:sz w:val="16"/>
                <w:szCs w:val="16"/>
                <w:lang w:val="tr-TR"/>
              </w:rPr>
            </w:pPr>
          </w:p>
          <w:p w14:paraId="20F249DE" w14:textId="77777777" w:rsidR="008E08FC" w:rsidRPr="00AC6342" w:rsidRDefault="007F2329" w:rsidP="00431553">
            <w:pPr>
              <w:rPr>
                <w:sz w:val="16"/>
                <w:szCs w:val="16"/>
                <w:lang w:val="tr-TR"/>
              </w:rPr>
            </w:pPr>
            <w:r>
              <w:rPr>
                <w:sz w:val="16"/>
                <w:szCs w:val="16"/>
                <w:lang w:val="tr-TR"/>
              </w:rPr>
              <w:t xml:space="preserve">Patvirtinimo numeris / </w:t>
            </w:r>
            <w:r w:rsidR="008E08FC" w:rsidRPr="00AC6342">
              <w:rPr>
                <w:i/>
                <w:sz w:val="16"/>
                <w:szCs w:val="16"/>
                <w:lang w:val="tr-TR"/>
              </w:rPr>
              <w:t>Approval number</w:t>
            </w:r>
            <w:r w:rsidR="008E08FC" w:rsidRPr="00AC6342">
              <w:rPr>
                <w:sz w:val="16"/>
                <w:szCs w:val="16"/>
                <w:lang w:val="tr-TR"/>
              </w:rPr>
              <w:t xml:space="preserve"> / </w:t>
            </w:r>
            <w:r w:rsidR="008E08FC" w:rsidRPr="00A249CF">
              <w:rPr>
                <w:b/>
                <w:sz w:val="16"/>
                <w:szCs w:val="16"/>
                <w:lang w:val="tr-TR"/>
              </w:rPr>
              <w:t>Onay numarası:</w:t>
            </w:r>
          </w:p>
          <w:p w14:paraId="0A0884D8" w14:textId="77777777" w:rsidR="008E08FC" w:rsidRPr="00AC6342" w:rsidRDefault="006D1E8F" w:rsidP="00431553">
            <w:pPr>
              <w:rPr>
                <w:sz w:val="16"/>
                <w:szCs w:val="16"/>
                <w:lang w:val="tr-TR"/>
              </w:rPr>
            </w:pPr>
            <w:r w:rsidRPr="00AC6342">
              <w:rPr>
                <w:sz w:val="16"/>
                <w:szCs w:val="16"/>
                <w:lang w:val="tr-TR"/>
              </w:rPr>
              <w:fldChar w:fldCharType="begin">
                <w:ffData>
                  <w:name w:val="Szöveg22"/>
                  <w:enabled/>
                  <w:calcOnExit w:val="0"/>
                  <w:textInput/>
                </w:ffData>
              </w:fldChar>
            </w:r>
            <w:bookmarkStart w:id="20" w:name="Szöveg22"/>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20"/>
          </w:p>
        </w:tc>
        <w:tc>
          <w:tcPr>
            <w:tcW w:w="2189" w:type="dxa"/>
          </w:tcPr>
          <w:p w14:paraId="03DD18FB" w14:textId="77777777" w:rsidR="008E08FC" w:rsidRPr="00AC6342" w:rsidRDefault="007F2329" w:rsidP="00431553">
            <w:pPr>
              <w:rPr>
                <w:sz w:val="16"/>
                <w:szCs w:val="16"/>
                <w:lang w:val="tr-TR"/>
              </w:rPr>
            </w:pPr>
            <w:r>
              <w:rPr>
                <w:sz w:val="16"/>
                <w:szCs w:val="16"/>
                <w:lang w:val="tr-TR"/>
              </w:rPr>
              <w:t xml:space="preserve">Adresas / </w:t>
            </w:r>
            <w:r w:rsidR="008E08FC" w:rsidRPr="00AC6342">
              <w:rPr>
                <w:i/>
                <w:sz w:val="16"/>
                <w:szCs w:val="16"/>
                <w:lang w:val="tr-TR"/>
              </w:rPr>
              <w:t>Address</w:t>
            </w:r>
            <w:r w:rsidR="008E08FC" w:rsidRPr="00AC6342">
              <w:rPr>
                <w:sz w:val="16"/>
                <w:szCs w:val="16"/>
                <w:lang w:val="tr-TR"/>
              </w:rPr>
              <w:t xml:space="preserve"> / </w:t>
            </w:r>
            <w:r w:rsidR="008E08FC" w:rsidRPr="00A249CF">
              <w:rPr>
                <w:b/>
                <w:sz w:val="16"/>
                <w:szCs w:val="16"/>
                <w:lang w:val="tr-TR"/>
              </w:rPr>
              <w:t>Adres:</w:t>
            </w:r>
          </w:p>
          <w:p w14:paraId="541405BC" w14:textId="77777777" w:rsidR="008E08FC" w:rsidRPr="00AC6342" w:rsidRDefault="006D1E8F" w:rsidP="00431553">
            <w:pPr>
              <w:rPr>
                <w:sz w:val="16"/>
                <w:szCs w:val="16"/>
                <w:lang w:val="tr-TR"/>
              </w:rPr>
            </w:pPr>
            <w:r w:rsidRPr="00AC6342">
              <w:rPr>
                <w:sz w:val="16"/>
                <w:szCs w:val="16"/>
                <w:lang w:val="tr-TR"/>
              </w:rPr>
              <w:fldChar w:fldCharType="begin">
                <w:ffData>
                  <w:name w:val="Szöveg23"/>
                  <w:enabled/>
                  <w:calcOnExit w:val="0"/>
                  <w:textInput/>
                </w:ffData>
              </w:fldChar>
            </w:r>
            <w:bookmarkStart w:id="21" w:name="Szöveg23"/>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21"/>
          </w:p>
          <w:p w14:paraId="1F2CF21D" w14:textId="77777777" w:rsidR="008E08FC" w:rsidRPr="00AC6342" w:rsidRDefault="008E08FC" w:rsidP="00431553">
            <w:pPr>
              <w:rPr>
                <w:sz w:val="16"/>
                <w:szCs w:val="16"/>
                <w:lang w:val="tr-TR"/>
              </w:rPr>
            </w:pPr>
          </w:p>
          <w:p w14:paraId="1A50FCD5" w14:textId="77777777" w:rsidR="008E08FC" w:rsidRPr="00AC6342" w:rsidRDefault="007F2329" w:rsidP="00431553">
            <w:pPr>
              <w:rPr>
                <w:sz w:val="16"/>
                <w:szCs w:val="16"/>
                <w:lang w:val="tr-TR"/>
              </w:rPr>
            </w:pPr>
            <w:r>
              <w:rPr>
                <w:sz w:val="16"/>
                <w:szCs w:val="16"/>
                <w:lang w:val="tr-TR"/>
              </w:rPr>
              <w:t xml:space="preserve">Adresas / </w:t>
            </w:r>
            <w:r w:rsidR="008E08FC" w:rsidRPr="00AC6342">
              <w:rPr>
                <w:i/>
                <w:sz w:val="16"/>
                <w:szCs w:val="16"/>
                <w:lang w:val="tr-TR"/>
              </w:rPr>
              <w:t>Address</w:t>
            </w:r>
            <w:r w:rsidR="008E08FC" w:rsidRPr="00AC6342">
              <w:rPr>
                <w:sz w:val="16"/>
                <w:szCs w:val="16"/>
                <w:lang w:val="tr-TR"/>
              </w:rPr>
              <w:t xml:space="preserve"> / </w:t>
            </w:r>
            <w:r w:rsidR="008E08FC" w:rsidRPr="00A249CF">
              <w:rPr>
                <w:b/>
                <w:sz w:val="16"/>
                <w:szCs w:val="16"/>
                <w:lang w:val="tr-TR"/>
              </w:rPr>
              <w:t>Adres:</w:t>
            </w:r>
          </w:p>
          <w:p w14:paraId="300036FF" w14:textId="77777777" w:rsidR="008E08FC" w:rsidRPr="00AC6342" w:rsidRDefault="006D1E8F" w:rsidP="00431553">
            <w:pPr>
              <w:rPr>
                <w:sz w:val="16"/>
                <w:szCs w:val="16"/>
                <w:lang w:val="tr-TR"/>
              </w:rPr>
            </w:pPr>
            <w:r w:rsidRPr="00AC6342">
              <w:rPr>
                <w:sz w:val="16"/>
                <w:szCs w:val="16"/>
                <w:lang w:val="tr-TR"/>
              </w:rPr>
              <w:fldChar w:fldCharType="begin">
                <w:ffData>
                  <w:name w:val="Szöveg24"/>
                  <w:enabled/>
                  <w:calcOnExit w:val="0"/>
                  <w:textInput/>
                </w:ffData>
              </w:fldChar>
            </w:r>
            <w:bookmarkStart w:id="22" w:name="Szöveg24"/>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22"/>
          </w:p>
          <w:p w14:paraId="134A9048" w14:textId="77777777" w:rsidR="008E08FC" w:rsidRPr="00AC6342" w:rsidRDefault="008E08FC" w:rsidP="00431553">
            <w:pPr>
              <w:rPr>
                <w:sz w:val="16"/>
                <w:szCs w:val="16"/>
                <w:lang w:val="tr-TR"/>
              </w:rPr>
            </w:pPr>
          </w:p>
          <w:p w14:paraId="2E8DE41D" w14:textId="77777777" w:rsidR="008E08FC" w:rsidRPr="00AC6342" w:rsidRDefault="007F2329" w:rsidP="00431553">
            <w:pPr>
              <w:rPr>
                <w:sz w:val="16"/>
                <w:szCs w:val="16"/>
                <w:lang w:val="tr-TR"/>
              </w:rPr>
            </w:pPr>
            <w:r>
              <w:rPr>
                <w:sz w:val="16"/>
                <w:szCs w:val="16"/>
                <w:lang w:val="tr-TR"/>
              </w:rPr>
              <w:t xml:space="preserve">Adresas / </w:t>
            </w:r>
            <w:r w:rsidR="008E08FC" w:rsidRPr="00AC6342">
              <w:rPr>
                <w:i/>
                <w:sz w:val="16"/>
                <w:szCs w:val="16"/>
                <w:lang w:val="tr-TR"/>
              </w:rPr>
              <w:t>Address</w:t>
            </w:r>
            <w:r w:rsidR="008E08FC" w:rsidRPr="00AC6342">
              <w:rPr>
                <w:sz w:val="16"/>
                <w:szCs w:val="16"/>
                <w:lang w:val="tr-TR"/>
              </w:rPr>
              <w:t xml:space="preserve"> / </w:t>
            </w:r>
            <w:r w:rsidR="008E08FC" w:rsidRPr="00A249CF">
              <w:rPr>
                <w:b/>
                <w:sz w:val="16"/>
                <w:szCs w:val="16"/>
                <w:lang w:val="tr-TR"/>
              </w:rPr>
              <w:t>Adres:</w:t>
            </w:r>
          </w:p>
          <w:p w14:paraId="1474EABB" w14:textId="77777777" w:rsidR="008E08FC" w:rsidRPr="00AC6342" w:rsidRDefault="006D1E8F" w:rsidP="00431553">
            <w:pPr>
              <w:rPr>
                <w:sz w:val="16"/>
                <w:szCs w:val="16"/>
                <w:lang w:val="tr-TR"/>
              </w:rPr>
            </w:pPr>
            <w:r w:rsidRPr="00AC6342">
              <w:rPr>
                <w:sz w:val="16"/>
                <w:szCs w:val="16"/>
                <w:lang w:val="tr-TR"/>
              </w:rPr>
              <w:fldChar w:fldCharType="begin">
                <w:ffData>
                  <w:name w:val="Szöveg25"/>
                  <w:enabled/>
                  <w:calcOnExit w:val="0"/>
                  <w:textInput/>
                </w:ffData>
              </w:fldChar>
            </w:r>
            <w:bookmarkStart w:id="23" w:name="Szöveg25"/>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23"/>
          </w:p>
        </w:tc>
      </w:tr>
      <w:tr w:rsidR="008E08FC" w:rsidRPr="00AC6342" w14:paraId="35F1CBA0" w14:textId="77777777" w:rsidTr="00431553">
        <w:trPr>
          <w:cantSplit/>
          <w:trHeight w:val="538"/>
        </w:trPr>
        <w:tc>
          <w:tcPr>
            <w:tcW w:w="626" w:type="dxa"/>
            <w:vMerge/>
            <w:tcBorders>
              <w:top w:val="nil"/>
              <w:left w:val="single" w:sz="4" w:space="0" w:color="auto"/>
              <w:bottom w:val="single" w:sz="4" w:space="0" w:color="auto"/>
              <w:right w:val="single" w:sz="4" w:space="0" w:color="auto"/>
            </w:tcBorders>
            <w:textDirection w:val="btLr"/>
          </w:tcPr>
          <w:p w14:paraId="798CCC97" w14:textId="77777777" w:rsidR="008E08FC" w:rsidRPr="00AC6342" w:rsidRDefault="008E08FC" w:rsidP="00431553">
            <w:pPr>
              <w:ind w:left="113" w:right="113"/>
              <w:rPr>
                <w:sz w:val="16"/>
                <w:szCs w:val="16"/>
                <w:lang w:val="tr-TR"/>
              </w:rPr>
            </w:pPr>
          </w:p>
        </w:tc>
        <w:tc>
          <w:tcPr>
            <w:tcW w:w="4865" w:type="dxa"/>
            <w:gridSpan w:val="3"/>
            <w:tcBorders>
              <w:left w:val="single" w:sz="4" w:space="0" w:color="auto"/>
            </w:tcBorders>
          </w:tcPr>
          <w:p w14:paraId="2991C0A8" w14:textId="77777777" w:rsidR="008E08FC" w:rsidRPr="00AC6342" w:rsidRDefault="008E08FC" w:rsidP="00431553">
            <w:pPr>
              <w:rPr>
                <w:sz w:val="16"/>
                <w:szCs w:val="16"/>
                <w:lang w:val="tr-TR"/>
              </w:rPr>
            </w:pPr>
            <w:r w:rsidRPr="00AC6342">
              <w:rPr>
                <w:sz w:val="16"/>
                <w:szCs w:val="16"/>
                <w:lang w:val="tr-TR"/>
              </w:rPr>
              <w:t>1.11.</w:t>
            </w:r>
            <w:r w:rsidRPr="00AC6342">
              <w:rPr>
                <w:b/>
                <w:lang w:val="tr-TR"/>
              </w:rPr>
              <w:t xml:space="preserve"> </w:t>
            </w:r>
            <w:r w:rsidR="007F2329" w:rsidRPr="007F2329">
              <w:rPr>
                <w:sz w:val="16"/>
                <w:szCs w:val="16"/>
                <w:lang w:val="tr-TR"/>
              </w:rPr>
              <w:t>Pakrovimo vieta</w:t>
            </w:r>
            <w:r w:rsidR="007F2329">
              <w:rPr>
                <w:sz w:val="16"/>
                <w:szCs w:val="16"/>
                <w:lang w:val="tr-TR"/>
              </w:rPr>
              <w:t xml:space="preserve"> /</w:t>
            </w:r>
            <w:r w:rsidR="007F2329">
              <w:rPr>
                <w:b/>
                <w:lang w:val="tr-TR"/>
              </w:rPr>
              <w:t xml:space="preserve"> </w:t>
            </w:r>
            <w:r w:rsidRPr="00AC6342">
              <w:rPr>
                <w:i/>
                <w:sz w:val="16"/>
                <w:szCs w:val="16"/>
                <w:lang w:val="tr-TR"/>
              </w:rPr>
              <w:t>Place of loading</w:t>
            </w:r>
            <w:r w:rsidRPr="00AC6342">
              <w:rPr>
                <w:sz w:val="16"/>
                <w:szCs w:val="16"/>
                <w:lang w:val="tr-TR"/>
              </w:rPr>
              <w:t xml:space="preserve"> / </w:t>
            </w:r>
            <w:r w:rsidRPr="00A249CF">
              <w:rPr>
                <w:b/>
                <w:sz w:val="16"/>
                <w:szCs w:val="16"/>
                <w:lang w:val="tr-TR"/>
              </w:rPr>
              <w:t>Yükleme yeri:</w:t>
            </w:r>
          </w:p>
          <w:p w14:paraId="5798B3FD" w14:textId="77777777" w:rsidR="008E08FC" w:rsidRPr="00AC6342" w:rsidRDefault="008E08FC" w:rsidP="00431553">
            <w:pPr>
              <w:rPr>
                <w:sz w:val="16"/>
                <w:szCs w:val="16"/>
                <w:lang w:val="tr-TR"/>
              </w:rPr>
            </w:pPr>
          </w:p>
          <w:p w14:paraId="183DCB47" w14:textId="77777777" w:rsidR="008E08FC" w:rsidRPr="00AC6342" w:rsidRDefault="00C25C77" w:rsidP="00431553">
            <w:pPr>
              <w:rPr>
                <w:b/>
                <w:sz w:val="16"/>
                <w:szCs w:val="16"/>
                <w:lang w:val="tr-TR"/>
              </w:rPr>
            </w:pPr>
            <w:r>
              <w:rPr>
                <w:sz w:val="16"/>
                <w:szCs w:val="16"/>
                <w:lang w:val="tr-TR"/>
              </w:rPr>
              <w:t xml:space="preserve">Adresas / </w:t>
            </w:r>
            <w:r w:rsidR="008E08FC" w:rsidRPr="00AC6342">
              <w:rPr>
                <w:i/>
                <w:sz w:val="16"/>
                <w:szCs w:val="16"/>
                <w:lang w:val="tr-TR"/>
              </w:rPr>
              <w:t>Address</w:t>
            </w:r>
            <w:r w:rsidR="008E08FC" w:rsidRPr="00AC6342">
              <w:rPr>
                <w:sz w:val="16"/>
                <w:szCs w:val="16"/>
                <w:lang w:val="tr-TR"/>
              </w:rPr>
              <w:t xml:space="preserve"> / </w:t>
            </w:r>
            <w:r w:rsidR="008E08FC" w:rsidRPr="00A249CF">
              <w:rPr>
                <w:b/>
                <w:sz w:val="16"/>
                <w:szCs w:val="16"/>
                <w:lang w:val="tr-TR"/>
              </w:rPr>
              <w:t>Adres:</w:t>
            </w:r>
          </w:p>
          <w:p w14:paraId="15AC1885" w14:textId="77777777" w:rsidR="008E08FC" w:rsidRPr="00AC6342" w:rsidRDefault="006D1E8F" w:rsidP="00431553">
            <w:pPr>
              <w:rPr>
                <w:sz w:val="16"/>
                <w:szCs w:val="16"/>
                <w:lang w:val="tr-TR"/>
              </w:rPr>
            </w:pPr>
            <w:r w:rsidRPr="00AC6342">
              <w:rPr>
                <w:sz w:val="16"/>
                <w:szCs w:val="16"/>
                <w:lang w:val="tr-TR"/>
              </w:rPr>
              <w:fldChar w:fldCharType="begin">
                <w:ffData>
                  <w:name w:val="Szöveg26"/>
                  <w:enabled/>
                  <w:calcOnExit w:val="0"/>
                  <w:textInput/>
                </w:ffData>
              </w:fldChar>
            </w:r>
            <w:bookmarkStart w:id="24" w:name="Szöveg26"/>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24"/>
          </w:p>
          <w:p w14:paraId="063562DD" w14:textId="77777777" w:rsidR="008E08FC" w:rsidRPr="00AC6342" w:rsidRDefault="008E08FC" w:rsidP="00431553">
            <w:pPr>
              <w:rPr>
                <w:sz w:val="16"/>
                <w:szCs w:val="16"/>
                <w:lang w:val="tr-TR"/>
              </w:rPr>
            </w:pPr>
          </w:p>
          <w:p w14:paraId="491E62C5" w14:textId="77777777" w:rsidR="008E08FC" w:rsidRPr="00AC6342" w:rsidRDefault="0069347A" w:rsidP="00431553">
            <w:pPr>
              <w:rPr>
                <w:sz w:val="16"/>
                <w:szCs w:val="16"/>
                <w:lang w:val="tr-TR"/>
              </w:rPr>
            </w:pPr>
            <w:r>
              <w:rPr>
                <w:sz w:val="16"/>
                <w:szCs w:val="16"/>
                <w:lang w:val="tr-TR"/>
              </w:rPr>
              <w:t xml:space="preserve">Patvirtinimo numeris </w:t>
            </w:r>
            <w:r w:rsidR="00C25C77">
              <w:rPr>
                <w:sz w:val="16"/>
                <w:szCs w:val="16"/>
                <w:lang w:val="tr-TR"/>
              </w:rPr>
              <w:t xml:space="preserve">/ </w:t>
            </w:r>
            <w:r w:rsidR="008E08FC" w:rsidRPr="00AC6342">
              <w:rPr>
                <w:i/>
                <w:sz w:val="16"/>
                <w:szCs w:val="16"/>
                <w:lang w:val="tr-TR"/>
              </w:rPr>
              <w:t>Approval number</w:t>
            </w:r>
            <w:r w:rsidR="008E08FC" w:rsidRPr="00AC6342">
              <w:rPr>
                <w:sz w:val="16"/>
                <w:szCs w:val="16"/>
                <w:lang w:val="tr-TR"/>
              </w:rPr>
              <w:t xml:space="preserve"> / </w:t>
            </w:r>
            <w:r w:rsidR="008E08FC" w:rsidRPr="00A249CF">
              <w:rPr>
                <w:b/>
                <w:sz w:val="16"/>
                <w:szCs w:val="16"/>
                <w:lang w:val="tr-TR"/>
              </w:rPr>
              <w:t>Onay numarası:</w:t>
            </w:r>
          </w:p>
          <w:p w14:paraId="2DBFF908" w14:textId="77777777" w:rsidR="008E08FC" w:rsidRPr="00AC6342" w:rsidRDefault="006D1E8F" w:rsidP="00431553">
            <w:pPr>
              <w:rPr>
                <w:sz w:val="16"/>
                <w:szCs w:val="16"/>
                <w:lang w:val="tr-TR"/>
              </w:rPr>
            </w:pPr>
            <w:r w:rsidRPr="00AC6342">
              <w:rPr>
                <w:sz w:val="16"/>
                <w:szCs w:val="16"/>
                <w:lang w:val="tr-TR"/>
              </w:rPr>
              <w:fldChar w:fldCharType="begin">
                <w:ffData>
                  <w:name w:val="Szöveg27"/>
                  <w:enabled/>
                  <w:calcOnExit w:val="0"/>
                  <w:textInput/>
                </w:ffData>
              </w:fldChar>
            </w:r>
            <w:bookmarkStart w:id="25" w:name="Szöveg27"/>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25"/>
          </w:p>
          <w:p w14:paraId="38C17D1A" w14:textId="77777777" w:rsidR="008E08FC" w:rsidRPr="00AC6342" w:rsidRDefault="008E08FC" w:rsidP="00431553">
            <w:pPr>
              <w:rPr>
                <w:sz w:val="16"/>
                <w:szCs w:val="16"/>
                <w:lang w:val="tr-TR"/>
              </w:rPr>
            </w:pPr>
          </w:p>
        </w:tc>
        <w:tc>
          <w:tcPr>
            <w:tcW w:w="4518" w:type="dxa"/>
            <w:gridSpan w:val="3"/>
          </w:tcPr>
          <w:p w14:paraId="71E91613" w14:textId="77777777" w:rsidR="009127B7" w:rsidRPr="00AC6342" w:rsidRDefault="008E08FC" w:rsidP="00431553">
            <w:pPr>
              <w:rPr>
                <w:sz w:val="16"/>
                <w:szCs w:val="16"/>
                <w:lang w:val="tr-TR"/>
              </w:rPr>
            </w:pPr>
            <w:r w:rsidRPr="00AC6342">
              <w:rPr>
                <w:sz w:val="16"/>
                <w:szCs w:val="16"/>
                <w:lang w:val="tr-TR"/>
              </w:rPr>
              <w:t xml:space="preserve">1.12. </w:t>
            </w:r>
            <w:r w:rsidR="00C25C77">
              <w:rPr>
                <w:sz w:val="16"/>
                <w:szCs w:val="16"/>
                <w:lang w:val="tr-TR"/>
              </w:rPr>
              <w:t xml:space="preserve">Išvykimo data / </w:t>
            </w:r>
            <w:r w:rsidRPr="00AC6342">
              <w:rPr>
                <w:i/>
                <w:sz w:val="16"/>
                <w:szCs w:val="16"/>
                <w:lang w:val="tr-TR"/>
              </w:rPr>
              <w:t>Date of departure</w:t>
            </w:r>
            <w:r w:rsidRPr="00AC6342">
              <w:rPr>
                <w:sz w:val="16"/>
                <w:szCs w:val="16"/>
                <w:lang w:val="tr-TR"/>
              </w:rPr>
              <w:t xml:space="preserve"> / </w:t>
            </w:r>
            <w:r w:rsidRPr="00A249CF">
              <w:rPr>
                <w:b/>
                <w:sz w:val="16"/>
                <w:szCs w:val="16"/>
                <w:lang w:val="tr-TR"/>
              </w:rPr>
              <w:t xml:space="preserve">Çıkış tarihi:         </w:t>
            </w:r>
          </w:p>
          <w:p w14:paraId="1600C99F" w14:textId="77777777" w:rsidR="008E08FC" w:rsidRPr="00AC6342" w:rsidRDefault="001A59B0" w:rsidP="00431553">
            <w:pPr>
              <w:rPr>
                <w:sz w:val="16"/>
                <w:szCs w:val="16"/>
                <w:lang w:val="tr-TR"/>
              </w:rPr>
            </w:pPr>
            <w:r w:rsidRPr="001A59B0">
              <w:rPr>
                <w:sz w:val="16"/>
                <w:szCs w:val="16"/>
                <w:lang w:val="tr-TR"/>
              </w:rPr>
              <w:t>Išvykimo laikas</w:t>
            </w:r>
            <w:r>
              <w:rPr>
                <w:i/>
                <w:sz w:val="16"/>
                <w:szCs w:val="16"/>
                <w:lang w:val="tr-TR"/>
              </w:rPr>
              <w:t xml:space="preserve"> / </w:t>
            </w:r>
            <w:r w:rsidR="008E08FC" w:rsidRPr="00AC6342">
              <w:rPr>
                <w:i/>
                <w:sz w:val="16"/>
                <w:szCs w:val="16"/>
                <w:lang w:val="tr-TR"/>
              </w:rPr>
              <w:t>Time of departure</w:t>
            </w:r>
            <w:r w:rsidR="008E08FC" w:rsidRPr="00AC6342">
              <w:rPr>
                <w:sz w:val="16"/>
                <w:szCs w:val="16"/>
                <w:lang w:val="tr-TR"/>
              </w:rPr>
              <w:t xml:space="preserve"> / </w:t>
            </w:r>
            <w:r w:rsidR="008E08FC" w:rsidRPr="00A249CF">
              <w:rPr>
                <w:b/>
                <w:sz w:val="16"/>
                <w:szCs w:val="16"/>
                <w:lang w:val="tr-TR"/>
              </w:rPr>
              <w:t>Çıkış saati:</w:t>
            </w:r>
          </w:p>
          <w:p w14:paraId="37438FD6" w14:textId="77777777" w:rsidR="008E08FC" w:rsidRPr="00AC6342" w:rsidRDefault="006D1E8F" w:rsidP="00431553">
            <w:pPr>
              <w:rPr>
                <w:sz w:val="16"/>
                <w:szCs w:val="16"/>
                <w:lang w:val="tr-TR"/>
              </w:rPr>
            </w:pPr>
            <w:r w:rsidRPr="00AC6342">
              <w:rPr>
                <w:sz w:val="16"/>
                <w:szCs w:val="16"/>
                <w:lang w:val="tr-TR"/>
              </w:rPr>
              <w:fldChar w:fldCharType="begin">
                <w:ffData>
                  <w:name w:val="Szöveg28"/>
                  <w:enabled/>
                  <w:calcOnExit w:val="0"/>
                  <w:textInput/>
                </w:ffData>
              </w:fldChar>
            </w:r>
            <w:bookmarkStart w:id="26" w:name="Szöveg28"/>
            <w:r w:rsidR="008E08FC" w:rsidRPr="00AC6342">
              <w:rPr>
                <w:sz w:val="16"/>
                <w:szCs w:val="16"/>
                <w:lang w:val="tr-TR"/>
              </w:rPr>
              <w:instrText xml:space="preserve"> FORMTEXT </w:instrText>
            </w:r>
            <w:r w:rsidRPr="00AC6342">
              <w:rPr>
                <w:sz w:val="16"/>
                <w:szCs w:val="16"/>
                <w:lang w:val="tr-TR"/>
              </w:rPr>
            </w:r>
            <w:r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Pr="00AC6342">
              <w:rPr>
                <w:sz w:val="16"/>
                <w:szCs w:val="16"/>
                <w:lang w:val="tr-TR"/>
              </w:rPr>
              <w:fldChar w:fldCharType="end"/>
            </w:r>
            <w:bookmarkEnd w:id="26"/>
          </w:p>
        </w:tc>
      </w:tr>
      <w:tr w:rsidR="008E08FC" w:rsidRPr="00AC6342" w14:paraId="31C105A5" w14:textId="77777777" w:rsidTr="00431553">
        <w:trPr>
          <w:cantSplit/>
          <w:trHeight w:val="232"/>
        </w:trPr>
        <w:tc>
          <w:tcPr>
            <w:tcW w:w="626" w:type="dxa"/>
            <w:vMerge w:val="restart"/>
            <w:tcBorders>
              <w:top w:val="single" w:sz="4" w:space="0" w:color="auto"/>
              <w:left w:val="nil"/>
              <w:bottom w:val="nil"/>
            </w:tcBorders>
          </w:tcPr>
          <w:p w14:paraId="181D8C86" w14:textId="77777777" w:rsidR="008E08FC" w:rsidRPr="00AC6342" w:rsidRDefault="008E08FC" w:rsidP="00431553">
            <w:pPr>
              <w:rPr>
                <w:sz w:val="16"/>
                <w:szCs w:val="16"/>
                <w:lang w:val="tr-TR"/>
              </w:rPr>
            </w:pPr>
          </w:p>
          <w:p w14:paraId="40A4AA86" w14:textId="77777777" w:rsidR="008E08FC" w:rsidRPr="00AC6342" w:rsidRDefault="008E08FC" w:rsidP="00431553">
            <w:pPr>
              <w:rPr>
                <w:sz w:val="16"/>
                <w:szCs w:val="16"/>
                <w:lang w:val="tr-TR"/>
              </w:rPr>
            </w:pPr>
          </w:p>
          <w:p w14:paraId="082EB937" w14:textId="77777777" w:rsidR="008E08FC" w:rsidRPr="00AC6342" w:rsidRDefault="008E08FC" w:rsidP="00431553">
            <w:pPr>
              <w:rPr>
                <w:sz w:val="16"/>
                <w:szCs w:val="16"/>
                <w:lang w:val="tr-TR"/>
              </w:rPr>
            </w:pPr>
          </w:p>
          <w:p w14:paraId="038420FE" w14:textId="77777777" w:rsidR="008E08FC" w:rsidRPr="00AC6342" w:rsidRDefault="008E08FC" w:rsidP="00431553">
            <w:pPr>
              <w:rPr>
                <w:sz w:val="16"/>
                <w:szCs w:val="16"/>
                <w:lang w:val="tr-TR"/>
              </w:rPr>
            </w:pPr>
          </w:p>
          <w:p w14:paraId="7EF2519D" w14:textId="77777777" w:rsidR="008E08FC" w:rsidRPr="00AC6342" w:rsidRDefault="008E08FC" w:rsidP="00431553">
            <w:pPr>
              <w:rPr>
                <w:sz w:val="16"/>
                <w:szCs w:val="16"/>
                <w:lang w:val="tr-TR"/>
              </w:rPr>
            </w:pPr>
          </w:p>
          <w:p w14:paraId="3131EDB8" w14:textId="77777777" w:rsidR="008E08FC" w:rsidRPr="00AC6342" w:rsidRDefault="008E08FC" w:rsidP="00431553">
            <w:pPr>
              <w:rPr>
                <w:sz w:val="16"/>
                <w:szCs w:val="16"/>
                <w:lang w:val="tr-TR"/>
              </w:rPr>
            </w:pPr>
          </w:p>
          <w:p w14:paraId="63798515" w14:textId="77777777" w:rsidR="008E08FC" w:rsidRPr="00AC6342" w:rsidRDefault="008E08FC" w:rsidP="00431553">
            <w:pPr>
              <w:rPr>
                <w:sz w:val="16"/>
                <w:szCs w:val="16"/>
                <w:lang w:val="tr-TR"/>
              </w:rPr>
            </w:pPr>
          </w:p>
          <w:p w14:paraId="47F35D48" w14:textId="77777777" w:rsidR="008E08FC" w:rsidRPr="00AC6342" w:rsidRDefault="008E08FC" w:rsidP="00431553">
            <w:pPr>
              <w:rPr>
                <w:sz w:val="16"/>
                <w:szCs w:val="16"/>
                <w:lang w:val="tr-TR"/>
              </w:rPr>
            </w:pPr>
          </w:p>
          <w:p w14:paraId="5E4E6726" w14:textId="77777777" w:rsidR="008E08FC" w:rsidRPr="00AC6342" w:rsidRDefault="008E08FC" w:rsidP="00431553">
            <w:pPr>
              <w:rPr>
                <w:sz w:val="16"/>
                <w:szCs w:val="16"/>
                <w:lang w:val="tr-TR"/>
              </w:rPr>
            </w:pPr>
          </w:p>
          <w:p w14:paraId="00D80E66" w14:textId="77777777" w:rsidR="008E08FC" w:rsidRPr="00AC6342" w:rsidRDefault="008E08FC" w:rsidP="00431553">
            <w:pPr>
              <w:rPr>
                <w:sz w:val="16"/>
                <w:szCs w:val="16"/>
                <w:lang w:val="tr-TR"/>
              </w:rPr>
            </w:pPr>
          </w:p>
          <w:p w14:paraId="7BAD209D" w14:textId="77777777" w:rsidR="008E08FC" w:rsidRPr="00AC6342" w:rsidRDefault="008E08FC" w:rsidP="00431553">
            <w:pPr>
              <w:rPr>
                <w:sz w:val="16"/>
                <w:szCs w:val="16"/>
                <w:lang w:val="tr-TR"/>
              </w:rPr>
            </w:pPr>
          </w:p>
          <w:p w14:paraId="3BC924C4" w14:textId="77777777" w:rsidR="008E08FC" w:rsidRPr="00AC6342" w:rsidRDefault="008E08FC" w:rsidP="00431553">
            <w:pPr>
              <w:rPr>
                <w:sz w:val="16"/>
                <w:szCs w:val="16"/>
                <w:lang w:val="tr-TR"/>
              </w:rPr>
            </w:pPr>
          </w:p>
          <w:p w14:paraId="2E9450A4" w14:textId="77777777" w:rsidR="008E08FC" w:rsidRPr="00AC6342" w:rsidRDefault="008E08FC" w:rsidP="00431553">
            <w:pPr>
              <w:rPr>
                <w:sz w:val="16"/>
                <w:szCs w:val="16"/>
                <w:lang w:val="tr-TR"/>
              </w:rPr>
            </w:pPr>
          </w:p>
        </w:tc>
        <w:tc>
          <w:tcPr>
            <w:tcW w:w="4865" w:type="dxa"/>
            <w:gridSpan w:val="3"/>
            <w:vMerge w:val="restart"/>
          </w:tcPr>
          <w:p w14:paraId="0AE66A77" w14:textId="77777777" w:rsidR="00431553" w:rsidRDefault="008E08FC" w:rsidP="00431553">
            <w:pPr>
              <w:rPr>
                <w:sz w:val="16"/>
                <w:szCs w:val="16"/>
                <w:lang w:val="tr-TR"/>
              </w:rPr>
            </w:pPr>
            <w:r w:rsidRPr="00AC6342">
              <w:rPr>
                <w:sz w:val="16"/>
                <w:szCs w:val="16"/>
                <w:lang w:val="tr-TR"/>
              </w:rPr>
              <w:lastRenderedPageBreak/>
              <w:t xml:space="preserve">1.13. </w:t>
            </w:r>
            <w:r w:rsidR="0069347A">
              <w:rPr>
                <w:sz w:val="16"/>
                <w:szCs w:val="16"/>
                <w:lang w:val="tr-TR"/>
              </w:rPr>
              <w:t xml:space="preserve">Transporto priemonė / </w:t>
            </w:r>
            <w:r w:rsidRPr="00AC6342">
              <w:rPr>
                <w:i/>
                <w:sz w:val="16"/>
                <w:szCs w:val="16"/>
                <w:lang w:val="tr-TR"/>
              </w:rPr>
              <w:t>Means of transport</w:t>
            </w:r>
            <w:r w:rsidRPr="00AC6342">
              <w:rPr>
                <w:sz w:val="16"/>
                <w:szCs w:val="16"/>
                <w:lang w:val="tr-TR"/>
              </w:rPr>
              <w:t xml:space="preserve"> / </w:t>
            </w:r>
            <w:r w:rsidRPr="00A249CF">
              <w:rPr>
                <w:b/>
                <w:sz w:val="16"/>
                <w:szCs w:val="16"/>
                <w:lang w:val="tr-TR"/>
              </w:rPr>
              <w:t xml:space="preserve">Nakliye aracı </w:t>
            </w:r>
          </w:p>
          <w:p w14:paraId="448F0443" w14:textId="77777777" w:rsidR="008E08FC" w:rsidRPr="00AC6342" w:rsidRDefault="0069347A" w:rsidP="00431553">
            <w:pPr>
              <w:rPr>
                <w:sz w:val="16"/>
                <w:szCs w:val="16"/>
                <w:lang w:val="tr-TR"/>
              </w:rPr>
            </w:pPr>
            <w:r>
              <w:rPr>
                <w:sz w:val="16"/>
                <w:szCs w:val="16"/>
                <w:lang w:val="tr-TR"/>
              </w:rPr>
              <w:t xml:space="preserve">Lėktuvas / </w:t>
            </w:r>
            <w:r w:rsidR="008E08FC" w:rsidRPr="00AC6342">
              <w:rPr>
                <w:i/>
                <w:sz w:val="16"/>
                <w:szCs w:val="16"/>
                <w:lang w:val="tr-TR"/>
              </w:rPr>
              <w:t>Aeroplane</w:t>
            </w:r>
            <w:r w:rsidR="008E08FC" w:rsidRPr="00AC6342">
              <w:rPr>
                <w:sz w:val="16"/>
                <w:szCs w:val="16"/>
                <w:lang w:val="tr-TR"/>
              </w:rPr>
              <w:t xml:space="preserve"> / </w:t>
            </w:r>
            <w:r w:rsidR="008E08FC" w:rsidRPr="00A249CF">
              <w:rPr>
                <w:b/>
                <w:sz w:val="16"/>
                <w:szCs w:val="16"/>
                <w:lang w:val="tr-TR"/>
              </w:rPr>
              <w:t>Uçak</w:t>
            </w:r>
            <w:r w:rsidR="008E08FC" w:rsidRPr="00AC6342">
              <w:rPr>
                <w:sz w:val="16"/>
                <w:szCs w:val="16"/>
                <w:lang w:val="tr-TR"/>
              </w:rPr>
              <w:t xml:space="preserve"> </w:t>
            </w:r>
            <w:r w:rsidR="006D1E8F" w:rsidRPr="00AC6342">
              <w:rPr>
                <w:sz w:val="16"/>
                <w:szCs w:val="16"/>
                <w:lang w:val="tr-TR"/>
              </w:rPr>
              <w:fldChar w:fldCharType="begin">
                <w:ffData>
                  <w:name w:val="Jelölő3"/>
                  <w:enabled/>
                  <w:calcOnExit w:val="0"/>
                  <w:checkBox>
                    <w:sizeAuto/>
                    <w:default w:val="0"/>
                  </w:checkBox>
                </w:ffData>
              </w:fldChar>
            </w:r>
            <w:bookmarkStart w:id="27" w:name="Jelölő3"/>
            <w:r w:rsidR="008E08FC" w:rsidRPr="00AC6342">
              <w:rPr>
                <w:sz w:val="16"/>
                <w:szCs w:val="16"/>
                <w:lang w:val="tr-TR"/>
              </w:rPr>
              <w:instrText xml:space="preserve"> FORMCHECKBOX </w:instrText>
            </w:r>
            <w:r w:rsidR="006D1E8F" w:rsidRPr="00AC6342">
              <w:rPr>
                <w:sz w:val="16"/>
                <w:szCs w:val="16"/>
                <w:lang w:val="tr-TR"/>
              </w:rPr>
            </w:r>
            <w:r w:rsidR="006D1E8F" w:rsidRPr="00AC6342">
              <w:rPr>
                <w:sz w:val="16"/>
                <w:szCs w:val="16"/>
                <w:lang w:val="tr-TR"/>
              </w:rPr>
              <w:fldChar w:fldCharType="separate"/>
            </w:r>
            <w:r w:rsidR="006D1E8F" w:rsidRPr="00AC6342">
              <w:rPr>
                <w:sz w:val="16"/>
                <w:szCs w:val="16"/>
                <w:lang w:val="tr-TR"/>
              </w:rPr>
              <w:fldChar w:fldCharType="end"/>
            </w:r>
            <w:bookmarkEnd w:id="27"/>
          </w:p>
          <w:p w14:paraId="3DA35E8C" w14:textId="77777777" w:rsidR="008E08FC" w:rsidRPr="00AC6342" w:rsidRDefault="0069347A" w:rsidP="00431553">
            <w:pPr>
              <w:rPr>
                <w:sz w:val="16"/>
                <w:szCs w:val="16"/>
                <w:lang w:val="tr-TR"/>
              </w:rPr>
            </w:pPr>
            <w:r>
              <w:rPr>
                <w:sz w:val="16"/>
                <w:szCs w:val="16"/>
                <w:lang w:val="tr-TR"/>
              </w:rPr>
              <w:t xml:space="preserve">Laivas / </w:t>
            </w:r>
            <w:r w:rsidR="008E08FC" w:rsidRPr="00AC6342">
              <w:rPr>
                <w:i/>
                <w:sz w:val="16"/>
                <w:szCs w:val="16"/>
                <w:lang w:val="tr-TR"/>
              </w:rPr>
              <w:t>Ship</w:t>
            </w:r>
            <w:r w:rsidR="008E08FC" w:rsidRPr="00AC6342">
              <w:rPr>
                <w:sz w:val="16"/>
                <w:szCs w:val="16"/>
                <w:lang w:val="tr-TR"/>
              </w:rPr>
              <w:t xml:space="preserve"> / </w:t>
            </w:r>
            <w:r w:rsidR="008E08FC" w:rsidRPr="00A249CF">
              <w:rPr>
                <w:b/>
                <w:sz w:val="16"/>
                <w:szCs w:val="16"/>
                <w:lang w:val="tr-TR"/>
              </w:rPr>
              <w:t>Gemi</w:t>
            </w:r>
            <w:r w:rsidR="008E08FC" w:rsidRPr="00AC6342">
              <w:rPr>
                <w:sz w:val="16"/>
                <w:szCs w:val="16"/>
                <w:lang w:val="tr-TR"/>
              </w:rPr>
              <w:t xml:space="preserve"> </w:t>
            </w:r>
            <w:r w:rsidR="006D1E8F" w:rsidRPr="00AC6342">
              <w:rPr>
                <w:sz w:val="16"/>
                <w:szCs w:val="16"/>
                <w:lang w:val="tr-TR"/>
              </w:rPr>
              <w:fldChar w:fldCharType="begin">
                <w:ffData>
                  <w:name w:val="Jelölő4"/>
                  <w:enabled/>
                  <w:calcOnExit w:val="0"/>
                  <w:checkBox>
                    <w:sizeAuto/>
                    <w:default w:val="0"/>
                  </w:checkBox>
                </w:ffData>
              </w:fldChar>
            </w:r>
            <w:bookmarkStart w:id="28" w:name="Jelölő4"/>
            <w:r w:rsidR="008E08FC" w:rsidRPr="00AC6342">
              <w:rPr>
                <w:sz w:val="16"/>
                <w:szCs w:val="16"/>
                <w:lang w:val="tr-TR"/>
              </w:rPr>
              <w:instrText xml:space="preserve"> FORMCHECKBOX </w:instrText>
            </w:r>
            <w:r w:rsidR="006D1E8F" w:rsidRPr="00AC6342">
              <w:rPr>
                <w:sz w:val="16"/>
                <w:szCs w:val="16"/>
                <w:lang w:val="tr-TR"/>
              </w:rPr>
            </w:r>
            <w:r w:rsidR="006D1E8F" w:rsidRPr="00AC6342">
              <w:rPr>
                <w:sz w:val="16"/>
                <w:szCs w:val="16"/>
                <w:lang w:val="tr-TR"/>
              </w:rPr>
              <w:fldChar w:fldCharType="separate"/>
            </w:r>
            <w:r w:rsidR="006D1E8F" w:rsidRPr="00AC6342">
              <w:rPr>
                <w:sz w:val="16"/>
                <w:szCs w:val="16"/>
                <w:lang w:val="tr-TR"/>
              </w:rPr>
              <w:fldChar w:fldCharType="end"/>
            </w:r>
            <w:bookmarkEnd w:id="28"/>
          </w:p>
          <w:p w14:paraId="3F6F0364" w14:textId="77777777" w:rsidR="008E08FC" w:rsidRPr="00AC6342" w:rsidRDefault="0069347A" w:rsidP="00431553">
            <w:pPr>
              <w:rPr>
                <w:sz w:val="16"/>
                <w:szCs w:val="16"/>
                <w:lang w:val="tr-TR"/>
              </w:rPr>
            </w:pPr>
            <w:r>
              <w:rPr>
                <w:sz w:val="16"/>
                <w:szCs w:val="16"/>
                <w:lang w:val="tr-TR"/>
              </w:rPr>
              <w:t xml:space="preserve">Geležinkelio vagonas / </w:t>
            </w:r>
            <w:r w:rsidR="008E08FC" w:rsidRPr="00AC6342">
              <w:rPr>
                <w:i/>
                <w:sz w:val="16"/>
                <w:szCs w:val="16"/>
                <w:lang w:val="tr-TR"/>
              </w:rPr>
              <w:t>Railway wagon</w:t>
            </w:r>
            <w:r w:rsidR="008E08FC" w:rsidRPr="00AC6342">
              <w:rPr>
                <w:sz w:val="16"/>
                <w:szCs w:val="16"/>
                <w:lang w:val="tr-TR"/>
              </w:rPr>
              <w:t xml:space="preserve"> / </w:t>
            </w:r>
            <w:r w:rsidR="008E08FC" w:rsidRPr="00A249CF">
              <w:rPr>
                <w:b/>
                <w:sz w:val="16"/>
                <w:szCs w:val="16"/>
                <w:lang w:val="tr-TR"/>
              </w:rPr>
              <w:t xml:space="preserve">Tren vagonu </w:t>
            </w:r>
            <w:r w:rsidR="006D1E8F" w:rsidRPr="00AC6342">
              <w:rPr>
                <w:sz w:val="16"/>
                <w:szCs w:val="16"/>
                <w:lang w:val="tr-TR"/>
              </w:rPr>
              <w:fldChar w:fldCharType="begin">
                <w:ffData>
                  <w:name w:val="Jelölő5"/>
                  <w:enabled/>
                  <w:calcOnExit w:val="0"/>
                  <w:checkBox>
                    <w:sizeAuto/>
                    <w:default w:val="0"/>
                  </w:checkBox>
                </w:ffData>
              </w:fldChar>
            </w:r>
            <w:bookmarkStart w:id="29" w:name="Jelölő5"/>
            <w:r w:rsidR="008E08FC" w:rsidRPr="00AC6342">
              <w:rPr>
                <w:sz w:val="16"/>
                <w:szCs w:val="16"/>
                <w:lang w:val="tr-TR"/>
              </w:rPr>
              <w:instrText xml:space="preserve"> FORMCHECKBOX </w:instrText>
            </w:r>
            <w:r w:rsidR="006D1E8F" w:rsidRPr="00AC6342">
              <w:rPr>
                <w:sz w:val="16"/>
                <w:szCs w:val="16"/>
                <w:lang w:val="tr-TR"/>
              </w:rPr>
            </w:r>
            <w:r w:rsidR="006D1E8F" w:rsidRPr="00AC6342">
              <w:rPr>
                <w:sz w:val="16"/>
                <w:szCs w:val="16"/>
                <w:lang w:val="tr-TR"/>
              </w:rPr>
              <w:fldChar w:fldCharType="separate"/>
            </w:r>
            <w:r w:rsidR="006D1E8F" w:rsidRPr="00AC6342">
              <w:rPr>
                <w:sz w:val="16"/>
                <w:szCs w:val="16"/>
                <w:lang w:val="tr-TR"/>
              </w:rPr>
              <w:fldChar w:fldCharType="end"/>
            </w:r>
            <w:bookmarkEnd w:id="29"/>
          </w:p>
          <w:p w14:paraId="20E1E7B3" w14:textId="77777777" w:rsidR="008E08FC" w:rsidRPr="00AC6342" w:rsidRDefault="0069347A" w:rsidP="00431553">
            <w:pPr>
              <w:rPr>
                <w:sz w:val="16"/>
                <w:szCs w:val="16"/>
                <w:lang w:val="tr-TR"/>
              </w:rPr>
            </w:pPr>
            <w:r>
              <w:rPr>
                <w:sz w:val="16"/>
                <w:szCs w:val="16"/>
                <w:lang w:val="tr-TR"/>
              </w:rPr>
              <w:t xml:space="preserve">Kelių transporto priemonė / </w:t>
            </w:r>
            <w:r w:rsidR="008E08FC" w:rsidRPr="00AC6342">
              <w:rPr>
                <w:i/>
                <w:sz w:val="16"/>
                <w:szCs w:val="16"/>
                <w:lang w:val="tr-TR"/>
              </w:rPr>
              <w:t>Road vehicle</w:t>
            </w:r>
            <w:r w:rsidR="008E08FC" w:rsidRPr="00AC6342">
              <w:rPr>
                <w:sz w:val="16"/>
                <w:szCs w:val="16"/>
                <w:lang w:val="tr-TR"/>
              </w:rPr>
              <w:t xml:space="preserve"> / </w:t>
            </w:r>
            <w:r w:rsidR="008E08FC" w:rsidRPr="00A249CF">
              <w:rPr>
                <w:b/>
                <w:sz w:val="16"/>
                <w:szCs w:val="16"/>
                <w:lang w:val="tr-TR"/>
              </w:rPr>
              <w:t xml:space="preserve">Karayolu taşıtı </w:t>
            </w:r>
            <w:r w:rsidR="00AF2422" w:rsidRPr="00AC6342">
              <w:rPr>
                <w:sz w:val="16"/>
                <w:szCs w:val="16"/>
                <w:lang w:val="tr-TR"/>
              </w:rPr>
              <w:fldChar w:fldCharType="begin">
                <w:ffData>
                  <w:name w:val="Jelölő5"/>
                  <w:enabled/>
                  <w:calcOnExit w:val="0"/>
                  <w:checkBox>
                    <w:sizeAuto/>
                    <w:default w:val="0"/>
                  </w:checkBox>
                </w:ffData>
              </w:fldChar>
            </w:r>
            <w:r w:rsidR="00AF2422" w:rsidRPr="00AC6342">
              <w:rPr>
                <w:sz w:val="16"/>
                <w:szCs w:val="16"/>
                <w:lang w:val="tr-TR"/>
              </w:rPr>
              <w:instrText xml:space="preserve"> FORMCHECKBOX </w:instrText>
            </w:r>
            <w:r w:rsidR="00AF2422" w:rsidRPr="00AC6342">
              <w:rPr>
                <w:sz w:val="16"/>
                <w:szCs w:val="16"/>
                <w:lang w:val="tr-TR"/>
              </w:rPr>
            </w:r>
            <w:r w:rsidR="00AF2422" w:rsidRPr="00AC6342">
              <w:rPr>
                <w:sz w:val="16"/>
                <w:szCs w:val="16"/>
                <w:lang w:val="tr-TR"/>
              </w:rPr>
              <w:fldChar w:fldCharType="separate"/>
            </w:r>
            <w:r w:rsidR="00AF2422" w:rsidRPr="00AC6342">
              <w:rPr>
                <w:sz w:val="16"/>
                <w:szCs w:val="16"/>
                <w:lang w:val="tr-TR"/>
              </w:rPr>
              <w:fldChar w:fldCharType="end"/>
            </w:r>
          </w:p>
          <w:p w14:paraId="158285BD" w14:textId="77777777" w:rsidR="008E08FC" w:rsidRPr="00AC6342" w:rsidRDefault="0069347A" w:rsidP="00431553">
            <w:pPr>
              <w:rPr>
                <w:sz w:val="16"/>
                <w:szCs w:val="16"/>
                <w:lang w:val="tr-TR"/>
              </w:rPr>
            </w:pPr>
            <w:r>
              <w:rPr>
                <w:sz w:val="16"/>
                <w:szCs w:val="16"/>
                <w:lang w:val="tr-TR"/>
              </w:rPr>
              <w:t xml:space="preserve">Kita / </w:t>
            </w:r>
            <w:r w:rsidR="008E08FC" w:rsidRPr="00AC6342">
              <w:rPr>
                <w:i/>
                <w:sz w:val="16"/>
                <w:szCs w:val="16"/>
                <w:lang w:val="tr-TR"/>
              </w:rPr>
              <w:t>Other</w:t>
            </w:r>
            <w:r w:rsidR="008E08FC" w:rsidRPr="00AC6342">
              <w:rPr>
                <w:sz w:val="16"/>
                <w:szCs w:val="16"/>
                <w:lang w:val="tr-TR"/>
              </w:rPr>
              <w:t xml:space="preserve"> / </w:t>
            </w:r>
            <w:r w:rsidR="008E08FC" w:rsidRPr="00A249CF">
              <w:rPr>
                <w:b/>
                <w:sz w:val="16"/>
                <w:szCs w:val="16"/>
                <w:lang w:val="tr-TR"/>
              </w:rPr>
              <w:t>Diğer</w:t>
            </w:r>
            <w:r w:rsidR="008E08FC" w:rsidRPr="00AC6342">
              <w:rPr>
                <w:sz w:val="16"/>
                <w:szCs w:val="16"/>
                <w:lang w:val="tr-TR"/>
              </w:rPr>
              <w:t xml:space="preserve"> </w:t>
            </w:r>
            <w:r w:rsidR="006D1E8F" w:rsidRPr="00AC6342">
              <w:rPr>
                <w:sz w:val="16"/>
                <w:szCs w:val="16"/>
                <w:lang w:val="tr-TR"/>
              </w:rPr>
              <w:fldChar w:fldCharType="begin">
                <w:ffData>
                  <w:name w:val="Jelölő7"/>
                  <w:enabled/>
                  <w:calcOnExit w:val="0"/>
                  <w:checkBox>
                    <w:sizeAuto/>
                    <w:default w:val="0"/>
                  </w:checkBox>
                </w:ffData>
              </w:fldChar>
            </w:r>
            <w:bookmarkStart w:id="30" w:name="Jelölő7"/>
            <w:r w:rsidR="008E08FC" w:rsidRPr="00AC6342">
              <w:rPr>
                <w:sz w:val="16"/>
                <w:szCs w:val="16"/>
                <w:lang w:val="tr-TR"/>
              </w:rPr>
              <w:instrText xml:space="preserve"> FORMCHECKBOX </w:instrText>
            </w:r>
            <w:r w:rsidR="006D1E8F" w:rsidRPr="00AC6342">
              <w:rPr>
                <w:sz w:val="16"/>
                <w:szCs w:val="16"/>
                <w:lang w:val="tr-TR"/>
              </w:rPr>
            </w:r>
            <w:r w:rsidR="006D1E8F" w:rsidRPr="00AC6342">
              <w:rPr>
                <w:sz w:val="16"/>
                <w:szCs w:val="16"/>
                <w:lang w:val="tr-TR"/>
              </w:rPr>
              <w:fldChar w:fldCharType="separate"/>
            </w:r>
            <w:r w:rsidR="006D1E8F" w:rsidRPr="00AC6342">
              <w:rPr>
                <w:sz w:val="16"/>
                <w:szCs w:val="16"/>
                <w:lang w:val="tr-TR"/>
              </w:rPr>
              <w:fldChar w:fldCharType="end"/>
            </w:r>
            <w:bookmarkEnd w:id="30"/>
          </w:p>
          <w:p w14:paraId="4B51509E" w14:textId="77777777" w:rsidR="008E08FC" w:rsidRPr="00AC6342" w:rsidRDefault="002524D1" w:rsidP="00431553">
            <w:pPr>
              <w:rPr>
                <w:b/>
                <w:sz w:val="16"/>
                <w:szCs w:val="16"/>
                <w:lang w:val="tr-TR"/>
              </w:rPr>
            </w:pPr>
            <w:r>
              <w:rPr>
                <w:sz w:val="16"/>
                <w:szCs w:val="16"/>
                <w:lang w:val="tr-TR"/>
              </w:rPr>
              <w:t xml:space="preserve">Identifikavimas / </w:t>
            </w:r>
            <w:r w:rsidR="008E08FC" w:rsidRPr="00AC6342">
              <w:rPr>
                <w:i/>
                <w:sz w:val="16"/>
                <w:szCs w:val="16"/>
                <w:lang w:val="tr-TR"/>
              </w:rPr>
              <w:t>Identification</w:t>
            </w:r>
            <w:r w:rsidR="008E08FC" w:rsidRPr="00AC6342">
              <w:rPr>
                <w:sz w:val="16"/>
                <w:szCs w:val="16"/>
                <w:lang w:val="tr-TR"/>
              </w:rPr>
              <w:t xml:space="preserve"> / </w:t>
            </w:r>
            <w:r w:rsidR="008E08FC" w:rsidRPr="00A249CF">
              <w:rPr>
                <w:b/>
                <w:sz w:val="16"/>
                <w:szCs w:val="16"/>
                <w:lang w:val="tr-TR"/>
              </w:rPr>
              <w:t>Kimlik</w:t>
            </w:r>
            <w:r w:rsidR="00431553">
              <w:rPr>
                <w:sz w:val="16"/>
                <w:szCs w:val="16"/>
                <w:lang w:val="tr-TR"/>
              </w:rPr>
              <w:t>:</w:t>
            </w:r>
          </w:p>
          <w:p w14:paraId="098E96A4" w14:textId="77777777" w:rsidR="008E08FC" w:rsidRPr="00AC6342" w:rsidRDefault="002524D1" w:rsidP="00431553">
            <w:pPr>
              <w:rPr>
                <w:sz w:val="16"/>
                <w:szCs w:val="16"/>
                <w:lang w:val="tr-TR"/>
              </w:rPr>
            </w:pPr>
            <w:r>
              <w:rPr>
                <w:sz w:val="16"/>
                <w:szCs w:val="16"/>
                <w:lang w:val="tr-TR"/>
              </w:rPr>
              <w:t xml:space="preserve">Dokumentų numeriai / </w:t>
            </w:r>
            <w:r w:rsidR="008E08FC" w:rsidRPr="00AC6342">
              <w:rPr>
                <w:i/>
                <w:sz w:val="16"/>
                <w:szCs w:val="16"/>
                <w:lang w:val="tr-TR"/>
              </w:rPr>
              <w:t>Documentary references</w:t>
            </w:r>
            <w:r w:rsidR="008E08FC" w:rsidRPr="00AC6342">
              <w:rPr>
                <w:sz w:val="16"/>
                <w:szCs w:val="16"/>
                <w:lang w:val="tr-TR"/>
              </w:rPr>
              <w:t xml:space="preserve"> / </w:t>
            </w:r>
            <w:r w:rsidR="008E08FC" w:rsidRPr="00A249CF">
              <w:rPr>
                <w:b/>
                <w:sz w:val="16"/>
                <w:szCs w:val="16"/>
                <w:lang w:val="tr-TR"/>
              </w:rPr>
              <w:t xml:space="preserve">Doküman referansları </w:t>
            </w:r>
            <w:r w:rsidR="00431553">
              <w:rPr>
                <w:sz w:val="16"/>
                <w:szCs w:val="16"/>
                <w:lang w:val="tr-TR"/>
              </w:rPr>
              <w:t>:</w:t>
            </w:r>
          </w:p>
        </w:tc>
        <w:tc>
          <w:tcPr>
            <w:tcW w:w="4518" w:type="dxa"/>
            <w:gridSpan w:val="3"/>
          </w:tcPr>
          <w:p w14:paraId="3E35D1DE" w14:textId="77777777" w:rsidR="008E08FC" w:rsidRPr="00AC6342" w:rsidRDefault="008E08FC" w:rsidP="00431553">
            <w:pPr>
              <w:rPr>
                <w:sz w:val="16"/>
                <w:szCs w:val="16"/>
                <w:lang w:val="tr-TR"/>
              </w:rPr>
            </w:pPr>
            <w:r w:rsidRPr="00AC6342">
              <w:rPr>
                <w:sz w:val="16"/>
                <w:szCs w:val="16"/>
                <w:lang w:val="tr-TR"/>
              </w:rPr>
              <w:t xml:space="preserve">1.14. </w:t>
            </w:r>
            <w:r w:rsidR="001E74E5">
              <w:rPr>
                <w:sz w:val="16"/>
                <w:szCs w:val="16"/>
                <w:lang w:val="tr-TR"/>
              </w:rPr>
              <w:t xml:space="preserve">Įvažiavimo puktas Turkijoje / </w:t>
            </w:r>
            <w:r w:rsidRPr="00AC6342">
              <w:rPr>
                <w:sz w:val="16"/>
                <w:szCs w:val="16"/>
                <w:lang w:val="tr-TR"/>
              </w:rPr>
              <w:t xml:space="preserve">Entry point in Turkey / </w:t>
            </w:r>
            <w:r w:rsidRPr="00A249CF">
              <w:rPr>
                <w:b/>
                <w:sz w:val="16"/>
                <w:szCs w:val="16"/>
                <w:lang w:val="tr-TR"/>
              </w:rPr>
              <w:t xml:space="preserve">Türkiye’ye giriş noktası: </w:t>
            </w:r>
            <w:r w:rsidR="006D1E8F" w:rsidRPr="00AC6342">
              <w:rPr>
                <w:sz w:val="16"/>
                <w:szCs w:val="16"/>
                <w:lang w:val="tr-TR"/>
              </w:rPr>
              <w:fldChar w:fldCharType="begin">
                <w:ffData>
                  <w:name w:val="Szöveg29"/>
                  <w:enabled/>
                  <w:calcOnExit w:val="0"/>
                  <w:textInput/>
                </w:ffData>
              </w:fldChar>
            </w:r>
            <w:bookmarkStart w:id="31" w:name="Szöveg29"/>
            <w:r w:rsidRPr="00AC6342">
              <w:rPr>
                <w:sz w:val="16"/>
                <w:szCs w:val="16"/>
                <w:lang w:val="tr-TR"/>
              </w:rPr>
              <w:instrText xml:space="preserve"> FORMTEXT </w:instrText>
            </w:r>
            <w:r w:rsidR="006D1E8F" w:rsidRPr="00AC6342">
              <w:rPr>
                <w:sz w:val="16"/>
                <w:szCs w:val="16"/>
                <w:lang w:val="tr-TR"/>
              </w:rPr>
            </w:r>
            <w:r w:rsidR="006D1E8F" w:rsidRPr="00AC6342">
              <w:rPr>
                <w:sz w:val="16"/>
                <w:szCs w:val="16"/>
                <w:lang w:val="tr-TR"/>
              </w:rPr>
              <w:fldChar w:fldCharType="separate"/>
            </w:r>
            <w:r w:rsidRPr="00AC6342">
              <w:rPr>
                <w:noProof/>
                <w:sz w:val="16"/>
                <w:szCs w:val="16"/>
                <w:lang w:val="tr-TR"/>
              </w:rPr>
              <w:t> </w:t>
            </w:r>
            <w:r w:rsidRPr="00AC6342">
              <w:rPr>
                <w:noProof/>
                <w:sz w:val="16"/>
                <w:szCs w:val="16"/>
                <w:lang w:val="tr-TR"/>
              </w:rPr>
              <w:t> </w:t>
            </w:r>
            <w:r w:rsidRPr="00AC6342">
              <w:rPr>
                <w:noProof/>
                <w:sz w:val="16"/>
                <w:szCs w:val="16"/>
                <w:lang w:val="tr-TR"/>
              </w:rPr>
              <w:t> </w:t>
            </w:r>
            <w:r w:rsidRPr="00AC6342">
              <w:rPr>
                <w:noProof/>
                <w:sz w:val="16"/>
                <w:szCs w:val="16"/>
                <w:lang w:val="tr-TR"/>
              </w:rPr>
              <w:t> </w:t>
            </w:r>
            <w:r w:rsidRPr="00AC6342">
              <w:rPr>
                <w:noProof/>
                <w:sz w:val="16"/>
                <w:szCs w:val="16"/>
                <w:lang w:val="tr-TR"/>
              </w:rPr>
              <w:t> </w:t>
            </w:r>
            <w:r w:rsidR="006D1E8F" w:rsidRPr="00AC6342">
              <w:rPr>
                <w:sz w:val="16"/>
                <w:szCs w:val="16"/>
                <w:lang w:val="tr-TR"/>
              </w:rPr>
              <w:fldChar w:fldCharType="end"/>
            </w:r>
            <w:bookmarkEnd w:id="31"/>
          </w:p>
        </w:tc>
      </w:tr>
      <w:tr w:rsidR="008E08FC" w:rsidRPr="00AC6342" w14:paraId="4BAC5BF7" w14:textId="77777777" w:rsidTr="00431553">
        <w:trPr>
          <w:cantSplit/>
          <w:trHeight w:val="232"/>
        </w:trPr>
        <w:tc>
          <w:tcPr>
            <w:tcW w:w="626" w:type="dxa"/>
            <w:vMerge/>
            <w:tcBorders>
              <w:left w:val="nil"/>
              <w:bottom w:val="nil"/>
            </w:tcBorders>
          </w:tcPr>
          <w:p w14:paraId="5502562B" w14:textId="77777777" w:rsidR="008E08FC" w:rsidRPr="00AC6342" w:rsidRDefault="008E08FC" w:rsidP="00431553">
            <w:pPr>
              <w:rPr>
                <w:sz w:val="16"/>
                <w:szCs w:val="16"/>
                <w:lang w:val="tr-TR"/>
              </w:rPr>
            </w:pPr>
          </w:p>
        </w:tc>
        <w:tc>
          <w:tcPr>
            <w:tcW w:w="4865" w:type="dxa"/>
            <w:gridSpan w:val="3"/>
            <w:vMerge/>
          </w:tcPr>
          <w:p w14:paraId="55B0978C" w14:textId="77777777" w:rsidR="008E08FC" w:rsidRPr="00AC6342" w:rsidRDefault="008E08FC" w:rsidP="00431553">
            <w:pPr>
              <w:rPr>
                <w:sz w:val="16"/>
                <w:szCs w:val="16"/>
                <w:lang w:val="tr-TR"/>
              </w:rPr>
            </w:pPr>
          </w:p>
        </w:tc>
        <w:tc>
          <w:tcPr>
            <w:tcW w:w="4518" w:type="dxa"/>
            <w:gridSpan w:val="3"/>
          </w:tcPr>
          <w:p w14:paraId="72B2AD39" w14:textId="77777777" w:rsidR="008E08FC" w:rsidRPr="00AC6342" w:rsidRDefault="008E08FC" w:rsidP="00431553">
            <w:pPr>
              <w:rPr>
                <w:sz w:val="16"/>
                <w:szCs w:val="16"/>
                <w:lang w:val="tr-TR"/>
              </w:rPr>
            </w:pPr>
            <w:r w:rsidRPr="00AC6342">
              <w:rPr>
                <w:sz w:val="16"/>
                <w:szCs w:val="16"/>
                <w:lang w:val="tr-TR"/>
              </w:rPr>
              <w:t xml:space="preserve">1.15. </w:t>
            </w:r>
            <w:r w:rsidR="00396B57">
              <w:rPr>
                <w:sz w:val="16"/>
                <w:szCs w:val="16"/>
                <w:lang w:val="tr-TR"/>
              </w:rPr>
              <w:t xml:space="preserve">Prekės kodas (KN kodas) / </w:t>
            </w:r>
            <w:r w:rsidRPr="00AC6342">
              <w:rPr>
                <w:i/>
                <w:sz w:val="16"/>
                <w:szCs w:val="16"/>
                <w:lang w:val="tr-TR"/>
              </w:rPr>
              <w:t>Commodity code (HS code)</w:t>
            </w:r>
            <w:r w:rsidRPr="00AC6342">
              <w:rPr>
                <w:sz w:val="16"/>
                <w:szCs w:val="16"/>
                <w:lang w:val="tr-TR"/>
              </w:rPr>
              <w:t xml:space="preserve"> /</w:t>
            </w:r>
            <w:r w:rsidRPr="00A249CF">
              <w:rPr>
                <w:b/>
                <w:sz w:val="16"/>
                <w:szCs w:val="16"/>
                <w:lang w:val="tr-TR"/>
              </w:rPr>
              <w:t xml:space="preserve"> Malın kodu (HS Kodu): </w:t>
            </w:r>
            <w:r w:rsidR="006D1E8F" w:rsidRPr="00AC6342">
              <w:rPr>
                <w:sz w:val="16"/>
                <w:szCs w:val="16"/>
                <w:lang w:val="tr-TR"/>
              </w:rPr>
              <w:fldChar w:fldCharType="begin">
                <w:ffData>
                  <w:name w:val="Szöveg30"/>
                  <w:enabled/>
                  <w:calcOnExit w:val="0"/>
                  <w:textInput/>
                </w:ffData>
              </w:fldChar>
            </w:r>
            <w:bookmarkStart w:id="32" w:name="Szöveg30"/>
            <w:r w:rsidRPr="00AC6342">
              <w:rPr>
                <w:sz w:val="16"/>
                <w:szCs w:val="16"/>
                <w:lang w:val="tr-TR"/>
              </w:rPr>
              <w:instrText xml:space="preserve"> FORMTEXT </w:instrText>
            </w:r>
            <w:r w:rsidR="006D1E8F" w:rsidRPr="00AC6342">
              <w:rPr>
                <w:sz w:val="16"/>
                <w:szCs w:val="16"/>
                <w:lang w:val="tr-TR"/>
              </w:rPr>
            </w:r>
            <w:r w:rsidR="006D1E8F" w:rsidRPr="00AC6342">
              <w:rPr>
                <w:sz w:val="16"/>
                <w:szCs w:val="16"/>
                <w:lang w:val="tr-TR"/>
              </w:rPr>
              <w:fldChar w:fldCharType="separate"/>
            </w:r>
            <w:r w:rsidRPr="00AC6342">
              <w:rPr>
                <w:noProof/>
                <w:sz w:val="16"/>
                <w:szCs w:val="16"/>
                <w:lang w:val="tr-TR"/>
              </w:rPr>
              <w:t> </w:t>
            </w:r>
            <w:r w:rsidRPr="00AC6342">
              <w:rPr>
                <w:noProof/>
                <w:sz w:val="16"/>
                <w:szCs w:val="16"/>
                <w:lang w:val="tr-TR"/>
              </w:rPr>
              <w:t> </w:t>
            </w:r>
            <w:r w:rsidRPr="00AC6342">
              <w:rPr>
                <w:noProof/>
                <w:sz w:val="16"/>
                <w:szCs w:val="16"/>
                <w:lang w:val="tr-TR"/>
              </w:rPr>
              <w:t> </w:t>
            </w:r>
            <w:r w:rsidRPr="00AC6342">
              <w:rPr>
                <w:noProof/>
                <w:sz w:val="16"/>
                <w:szCs w:val="16"/>
                <w:lang w:val="tr-TR"/>
              </w:rPr>
              <w:t> </w:t>
            </w:r>
            <w:r w:rsidRPr="00AC6342">
              <w:rPr>
                <w:noProof/>
                <w:sz w:val="16"/>
                <w:szCs w:val="16"/>
                <w:lang w:val="tr-TR"/>
              </w:rPr>
              <w:t> </w:t>
            </w:r>
            <w:r w:rsidR="006D1E8F" w:rsidRPr="00AC6342">
              <w:rPr>
                <w:sz w:val="16"/>
                <w:szCs w:val="16"/>
                <w:lang w:val="tr-TR"/>
              </w:rPr>
              <w:fldChar w:fldCharType="end"/>
            </w:r>
            <w:bookmarkEnd w:id="32"/>
          </w:p>
        </w:tc>
      </w:tr>
      <w:tr w:rsidR="008E08FC" w:rsidRPr="00AC6342" w14:paraId="5297C215" w14:textId="77777777" w:rsidTr="00431553">
        <w:trPr>
          <w:cantSplit/>
          <w:trHeight w:val="232"/>
        </w:trPr>
        <w:tc>
          <w:tcPr>
            <w:tcW w:w="626" w:type="dxa"/>
            <w:vMerge/>
            <w:tcBorders>
              <w:left w:val="nil"/>
              <w:bottom w:val="nil"/>
            </w:tcBorders>
          </w:tcPr>
          <w:p w14:paraId="2E51011A" w14:textId="77777777" w:rsidR="008E08FC" w:rsidRPr="00AC6342" w:rsidRDefault="008E08FC" w:rsidP="00431553">
            <w:pPr>
              <w:rPr>
                <w:sz w:val="16"/>
                <w:szCs w:val="16"/>
                <w:lang w:val="tr-TR"/>
              </w:rPr>
            </w:pPr>
          </w:p>
        </w:tc>
        <w:tc>
          <w:tcPr>
            <w:tcW w:w="4865" w:type="dxa"/>
            <w:gridSpan w:val="3"/>
            <w:vMerge/>
          </w:tcPr>
          <w:p w14:paraId="74A40B46" w14:textId="77777777" w:rsidR="008E08FC" w:rsidRPr="00AC6342" w:rsidRDefault="008E08FC" w:rsidP="00431553">
            <w:pPr>
              <w:rPr>
                <w:sz w:val="16"/>
                <w:szCs w:val="16"/>
                <w:lang w:val="tr-TR"/>
              </w:rPr>
            </w:pPr>
          </w:p>
        </w:tc>
        <w:tc>
          <w:tcPr>
            <w:tcW w:w="4518" w:type="dxa"/>
            <w:gridSpan w:val="3"/>
          </w:tcPr>
          <w:p w14:paraId="54516B8C" w14:textId="77777777" w:rsidR="008E08FC" w:rsidRPr="00AC6342" w:rsidRDefault="008E08FC" w:rsidP="00431553">
            <w:pPr>
              <w:rPr>
                <w:sz w:val="16"/>
                <w:szCs w:val="16"/>
                <w:lang w:val="tr-TR"/>
              </w:rPr>
            </w:pPr>
            <w:r w:rsidRPr="00AC6342">
              <w:rPr>
                <w:sz w:val="16"/>
                <w:szCs w:val="16"/>
                <w:lang w:val="tr-TR"/>
              </w:rPr>
              <w:t xml:space="preserve">1.16. </w:t>
            </w:r>
            <w:r w:rsidR="00396B57">
              <w:rPr>
                <w:sz w:val="16"/>
                <w:szCs w:val="16"/>
                <w:lang w:val="tr-TR"/>
              </w:rPr>
              <w:t xml:space="preserve">Kiekis / </w:t>
            </w:r>
            <w:r w:rsidRPr="00AC6342">
              <w:rPr>
                <w:i/>
                <w:sz w:val="16"/>
                <w:szCs w:val="16"/>
                <w:lang w:val="tr-TR"/>
              </w:rPr>
              <w:t>Quantity</w:t>
            </w:r>
            <w:r w:rsidRPr="00AC6342">
              <w:rPr>
                <w:sz w:val="16"/>
                <w:szCs w:val="16"/>
                <w:lang w:val="tr-TR"/>
              </w:rPr>
              <w:t xml:space="preserve"> / </w:t>
            </w:r>
            <w:r w:rsidRPr="00A249CF">
              <w:rPr>
                <w:b/>
                <w:sz w:val="16"/>
                <w:szCs w:val="16"/>
                <w:lang w:val="tr-TR"/>
              </w:rPr>
              <w:t xml:space="preserve">Miktar: </w:t>
            </w:r>
            <w:r w:rsidR="006D1E8F" w:rsidRPr="00AC6342">
              <w:rPr>
                <w:sz w:val="16"/>
                <w:szCs w:val="16"/>
                <w:lang w:val="tr-TR"/>
              </w:rPr>
              <w:fldChar w:fldCharType="begin">
                <w:ffData>
                  <w:name w:val="Szöveg31"/>
                  <w:enabled/>
                  <w:calcOnExit w:val="0"/>
                  <w:textInput/>
                </w:ffData>
              </w:fldChar>
            </w:r>
            <w:bookmarkStart w:id="33" w:name="Szöveg31"/>
            <w:r w:rsidRPr="00AC6342">
              <w:rPr>
                <w:sz w:val="16"/>
                <w:szCs w:val="16"/>
                <w:lang w:val="tr-TR"/>
              </w:rPr>
              <w:instrText xml:space="preserve"> FORMTEXT </w:instrText>
            </w:r>
            <w:r w:rsidR="006D1E8F" w:rsidRPr="00AC6342">
              <w:rPr>
                <w:sz w:val="16"/>
                <w:szCs w:val="16"/>
                <w:lang w:val="tr-TR"/>
              </w:rPr>
            </w:r>
            <w:r w:rsidR="006D1E8F" w:rsidRPr="00AC6342">
              <w:rPr>
                <w:sz w:val="16"/>
                <w:szCs w:val="16"/>
                <w:lang w:val="tr-TR"/>
              </w:rPr>
              <w:fldChar w:fldCharType="separate"/>
            </w:r>
            <w:r w:rsidRPr="00AC6342">
              <w:rPr>
                <w:noProof/>
                <w:sz w:val="16"/>
                <w:szCs w:val="16"/>
                <w:lang w:val="tr-TR"/>
              </w:rPr>
              <w:t> </w:t>
            </w:r>
            <w:r w:rsidRPr="00AC6342">
              <w:rPr>
                <w:noProof/>
                <w:sz w:val="16"/>
                <w:szCs w:val="16"/>
                <w:lang w:val="tr-TR"/>
              </w:rPr>
              <w:t> </w:t>
            </w:r>
            <w:r w:rsidRPr="00AC6342">
              <w:rPr>
                <w:noProof/>
                <w:sz w:val="16"/>
                <w:szCs w:val="16"/>
                <w:lang w:val="tr-TR"/>
              </w:rPr>
              <w:t> </w:t>
            </w:r>
            <w:r w:rsidRPr="00AC6342">
              <w:rPr>
                <w:noProof/>
                <w:sz w:val="16"/>
                <w:szCs w:val="16"/>
                <w:lang w:val="tr-TR"/>
              </w:rPr>
              <w:t> </w:t>
            </w:r>
            <w:r w:rsidRPr="00AC6342">
              <w:rPr>
                <w:noProof/>
                <w:sz w:val="16"/>
                <w:szCs w:val="16"/>
                <w:lang w:val="tr-TR"/>
              </w:rPr>
              <w:t> </w:t>
            </w:r>
            <w:r w:rsidR="006D1E8F" w:rsidRPr="00AC6342">
              <w:rPr>
                <w:sz w:val="16"/>
                <w:szCs w:val="16"/>
                <w:lang w:val="tr-TR"/>
              </w:rPr>
              <w:fldChar w:fldCharType="end"/>
            </w:r>
            <w:bookmarkEnd w:id="33"/>
          </w:p>
        </w:tc>
      </w:tr>
      <w:tr w:rsidR="008E08FC" w:rsidRPr="00AC6342" w14:paraId="1F20F3D5" w14:textId="77777777" w:rsidTr="00431553">
        <w:trPr>
          <w:cantSplit/>
          <w:trHeight w:val="69"/>
        </w:trPr>
        <w:tc>
          <w:tcPr>
            <w:tcW w:w="626" w:type="dxa"/>
            <w:vMerge/>
            <w:tcBorders>
              <w:left w:val="nil"/>
              <w:bottom w:val="nil"/>
            </w:tcBorders>
          </w:tcPr>
          <w:p w14:paraId="22FD92DF" w14:textId="77777777" w:rsidR="008E08FC" w:rsidRPr="00AC6342" w:rsidRDefault="008E08FC" w:rsidP="00431553">
            <w:pPr>
              <w:rPr>
                <w:sz w:val="16"/>
                <w:szCs w:val="16"/>
                <w:lang w:val="tr-TR"/>
              </w:rPr>
            </w:pPr>
          </w:p>
        </w:tc>
        <w:tc>
          <w:tcPr>
            <w:tcW w:w="9383" w:type="dxa"/>
            <w:gridSpan w:val="6"/>
          </w:tcPr>
          <w:p w14:paraId="74F8366C" w14:textId="77777777" w:rsidR="008E08FC" w:rsidRPr="00AC6342" w:rsidRDefault="008E08FC" w:rsidP="00431553">
            <w:pPr>
              <w:rPr>
                <w:sz w:val="16"/>
                <w:szCs w:val="16"/>
                <w:lang w:val="tr-TR"/>
              </w:rPr>
            </w:pPr>
            <w:r w:rsidRPr="00AC6342">
              <w:rPr>
                <w:sz w:val="16"/>
                <w:szCs w:val="16"/>
                <w:lang w:val="tr-TR"/>
              </w:rPr>
              <w:t xml:space="preserve">1.17. </w:t>
            </w:r>
            <w:r w:rsidR="008940CB">
              <w:rPr>
                <w:sz w:val="16"/>
                <w:szCs w:val="16"/>
                <w:lang w:val="tr-TR"/>
              </w:rPr>
              <w:t xml:space="preserve">Prekės aprašymas / </w:t>
            </w:r>
            <w:r w:rsidRPr="00AC6342">
              <w:rPr>
                <w:i/>
                <w:sz w:val="16"/>
                <w:szCs w:val="16"/>
                <w:lang w:val="tr-TR"/>
              </w:rPr>
              <w:t>Description of commodity</w:t>
            </w:r>
            <w:r w:rsidRPr="00AC6342">
              <w:rPr>
                <w:sz w:val="16"/>
                <w:szCs w:val="16"/>
                <w:lang w:val="tr-TR"/>
              </w:rPr>
              <w:t xml:space="preserve"> / </w:t>
            </w:r>
            <w:r w:rsidRPr="00A249CF">
              <w:rPr>
                <w:b/>
                <w:sz w:val="16"/>
                <w:szCs w:val="16"/>
                <w:lang w:val="tr-TR"/>
              </w:rPr>
              <w:t>Malın tanımı:</w:t>
            </w:r>
          </w:p>
          <w:p w14:paraId="714CBD06" w14:textId="77777777" w:rsidR="008E08FC" w:rsidRPr="00AC6342" w:rsidRDefault="008E08FC" w:rsidP="00431553">
            <w:pPr>
              <w:rPr>
                <w:sz w:val="16"/>
                <w:szCs w:val="16"/>
                <w:lang w:val="tr-TR"/>
              </w:rPr>
            </w:pPr>
          </w:p>
          <w:p w14:paraId="27FC8FAF" w14:textId="77777777" w:rsidR="008E08FC" w:rsidRPr="00AC6342" w:rsidRDefault="008E08FC" w:rsidP="00431553">
            <w:pPr>
              <w:rPr>
                <w:sz w:val="16"/>
                <w:szCs w:val="16"/>
                <w:lang w:val="tr-TR"/>
              </w:rPr>
            </w:pPr>
          </w:p>
        </w:tc>
      </w:tr>
      <w:tr w:rsidR="008E08FC" w:rsidRPr="00AC6342" w14:paraId="1C3AA24B" w14:textId="77777777" w:rsidTr="00431553">
        <w:trPr>
          <w:cantSplit/>
          <w:trHeight w:val="69"/>
        </w:trPr>
        <w:tc>
          <w:tcPr>
            <w:tcW w:w="626" w:type="dxa"/>
            <w:vMerge/>
            <w:tcBorders>
              <w:left w:val="nil"/>
              <w:bottom w:val="nil"/>
            </w:tcBorders>
          </w:tcPr>
          <w:p w14:paraId="4E370240" w14:textId="77777777" w:rsidR="008E08FC" w:rsidRPr="00AC6342" w:rsidRDefault="008E08FC" w:rsidP="00431553">
            <w:pPr>
              <w:rPr>
                <w:sz w:val="16"/>
                <w:szCs w:val="16"/>
                <w:lang w:val="tr-TR"/>
              </w:rPr>
            </w:pPr>
          </w:p>
        </w:tc>
        <w:tc>
          <w:tcPr>
            <w:tcW w:w="9383" w:type="dxa"/>
            <w:gridSpan w:val="6"/>
          </w:tcPr>
          <w:p w14:paraId="2F5E4338" w14:textId="77777777" w:rsidR="008E08FC" w:rsidRPr="00AC6342" w:rsidRDefault="008E08FC" w:rsidP="00431553">
            <w:pPr>
              <w:rPr>
                <w:sz w:val="16"/>
                <w:szCs w:val="16"/>
                <w:lang w:val="tr-TR"/>
              </w:rPr>
            </w:pPr>
            <w:r w:rsidRPr="00AC6342">
              <w:rPr>
                <w:sz w:val="16"/>
                <w:szCs w:val="16"/>
                <w:lang w:val="tr-TR"/>
              </w:rPr>
              <w:t xml:space="preserve">1.18. </w:t>
            </w:r>
            <w:r w:rsidR="0044265A">
              <w:rPr>
                <w:sz w:val="16"/>
                <w:szCs w:val="16"/>
              </w:rPr>
              <w:t>Prekės patvirtintos</w:t>
            </w:r>
            <w:r w:rsidR="0044265A" w:rsidRPr="00AC6342">
              <w:rPr>
                <w:i/>
                <w:sz w:val="16"/>
                <w:szCs w:val="16"/>
                <w:lang w:val="tr-TR"/>
              </w:rPr>
              <w:t xml:space="preserve"> </w:t>
            </w:r>
            <w:r w:rsidR="0044265A">
              <w:rPr>
                <w:i/>
                <w:sz w:val="16"/>
                <w:szCs w:val="16"/>
                <w:lang w:val="tr-TR"/>
              </w:rPr>
              <w:t xml:space="preserve">/ </w:t>
            </w:r>
            <w:r w:rsidRPr="00AC6342">
              <w:rPr>
                <w:i/>
                <w:sz w:val="16"/>
                <w:szCs w:val="16"/>
                <w:lang w:val="tr-TR"/>
              </w:rPr>
              <w:t>Commodities certified for</w:t>
            </w:r>
            <w:r w:rsidRPr="00AC6342">
              <w:rPr>
                <w:sz w:val="16"/>
                <w:szCs w:val="16"/>
                <w:lang w:val="tr-TR"/>
              </w:rPr>
              <w:t xml:space="preserve"> /</w:t>
            </w:r>
            <w:r w:rsidRPr="00A249CF">
              <w:rPr>
                <w:b/>
                <w:sz w:val="16"/>
                <w:szCs w:val="16"/>
                <w:lang w:val="tr-TR"/>
              </w:rPr>
              <w:t xml:space="preserve"> Mallar</w:t>
            </w:r>
          </w:p>
          <w:p w14:paraId="4E457962" w14:textId="77777777" w:rsidR="004C5ECD" w:rsidRPr="00AC6342" w:rsidRDefault="004C5ECD" w:rsidP="00431553">
            <w:pPr>
              <w:rPr>
                <w:sz w:val="16"/>
                <w:szCs w:val="16"/>
                <w:lang w:val="tr-TR"/>
              </w:rPr>
            </w:pPr>
          </w:p>
          <w:p w14:paraId="5A4E8DBA" w14:textId="77777777" w:rsidR="008E08FC" w:rsidRPr="00AC6342" w:rsidRDefault="0044265A" w:rsidP="00431553">
            <w:pPr>
              <w:rPr>
                <w:sz w:val="16"/>
                <w:szCs w:val="16"/>
                <w:lang w:val="tr-TR"/>
              </w:rPr>
            </w:pPr>
            <w:r>
              <w:rPr>
                <w:sz w:val="16"/>
                <w:szCs w:val="16"/>
                <w:lang w:val="tr-TR"/>
              </w:rPr>
              <w:t xml:space="preserve">Skerdimui / </w:t>
            </w:r>
            <w:r w:rsidR="008E08FC" w:rsidRPr="00AC6342">
              <w:rPr>
                <w:sz w:val="16"/>
                <w:szCs w:val="16"/>
                <w:lang w:val="tr-TR"/>
              </w:rPr>
              <w:t xml:space="preserve">Slaughter / </w:t>
            </w:r>
            <w:r w:rsidR="008E08FC" w:rsidRPr="00A249CF">
              <w:rPr>
                <w:b/>
                <w:sz w:val="16"/>
                <w:szCs w:val="16"/>
                <w:lang w:val="tr-TR"/>
              </w:rPr>
              <w:t xml:space="preserve">Kesim için onaylıdır </w:t>
            </w:r>
            <w:bookmarkStart w:id="34" w:name="Jelölő10"/>
            <w:r w:rsidR="006D1E8F" w:rsidRPr="00AC6342">
              <w:rPr>
                <w:sz w:val="16"/>
                <w:szCs w:val="16"/>
                <w:lang w:val="tr-TR"/>
              </w:rPr>
              <w:fldChar w:fldCharType="begin">
                <w:ffData>
                  <w:name w:val="Jelölő10"/>
                  <w:enabled/>
                  <w:calcOnExit w:val="0"/>
                  <w:checkBox>
                    <w:sizeAuto/>
                    <w:default w:val="1"/>
                  </w:checkBox>
                </w:ffData>
              </w:fldChar>
            </w:r>
            <w:r w:rsidR="00CF7750" w:rsidRPr="00AC6342">
              <w:rPr>
                <w:sz w:val="16"/>
                <w:szCs w:val="16"/>
                <w:lang w:val="tr-TR"/>
              </w:rPr>
              <w:instrText xml:space="preserve"> FORMCHECKBOX </w:instrText>
            </w:r>
            <w:r w:rsidR="006D1E8F" w:rsidRPr="00AC6342">
              <w:rPr>
                <w:sz w:val="16"/>
                <w:szCs w:val="16"/>
                <w:lang w:val="tr-TR"/>
              </w:rPr>
            </w:r>
            <w:r w:rsidR="006D1E8F" w:rsidRPr="00AC6342">
              <w:rPr>
                <w:sz w:val="16"/>
                <w:szCs w:val="16"/>
                <w:lang w:val="tr-TR"/>
              </w:rPr>
              <w:fldChar w:fldCharType="separate"/>
            </w:r>
            <w:r w:rsidR="006D1E8F" w:rsidRPr="00AC6342">
              <w:rPr>
                <w:sz w:val="16"/>
                <w:szCs w:val="16"/>
                <w:lang w:val="tr-TR"/>
              </w:rPr>
              <w:fldChar w:fldCharType="end"/>
            </w:r>
            <w:bookmarkEnd w:id="34"/>
          </w:p>
          <w:p w14:paraId="129FEC58" w14:textId="77777777" w:rsidR="008E08FC" w:rsidRPr="00AC6342" w:rsidRDefault="008E08FC" w:rsidP="00431553">
            <w:pPr>
              <w:rPr>
                <w:sz w:val="16"/>
                <w:szCs w:val="16"/>
                <w:lang w:val="tr-TR"/>
              </w:rPr>
            </w:pPr>
          </w:p>
        </w:tc>
      </w:tr>
      <w:tr w:rsidR="008E08FC" w:rsidRPr="00AC6342" w14:paraId="157750CB" w14:textId="77777777" w:rsidTr="00431553">
        <w:trPr>
          <w:cantSplit/>
          <w:trHeight w:val="69"/>
        </w:trPr>
        <w:tc>
          <w:tcPr>
            <w:tcW w:w="626" w:type="dxa"/>
            <w:vMerge/>
            <w:tcBorders>
              <w:left w:val="nil"/>
              <w:bottom w:val="nil"/>
            </w:tcBorders>
          </w:tcPr>
          <w:p w14:paraId="1070E52D" w14:textId="77777777" w:rsidR="008E08FC" w:rsidRPr="00AC6342" w:rsidRDefault="008E08FC" w:rsidP="00431553">
            <w:pPr>
              <w:rPr>
                <w:sz w:val="16"/>
                <w:szCs w:val="16"/>
                <w:lang w:val="tr-TR"/>
              </w:rPr>
            </w:pPr>
          </w:p>
        </w:tc>
        <w:tc>
          <w:tcPr>
            <w:tcW w:w="9383" w:type="dxa"/>
            <w:gridSpan w:val="6"/>
            <w:tcBorders>
              <w:bottom w:val="single" w:sz="4" w:space="0" w:color="auto"/>
            </w:tcBorders>
          </w:tcPr>
          <w:p w14:paraId="56149F3A" w14:textId="77777777" w:rsidR="008E08FC" w:rsidRPr="00AC6342" w:rsidRDefault="008E08FC" w:rsidP="00431553">
            <w:pPr>
              <w:rPr>
                <w:sz w:val="16"/>
                <w:szCs w:val="16"/>
                <w:lang w:val="tr-TR"/>
              </w:rPr>
            </w:pPr>
            <w:r w:rsidRPr="00AC6342">
              <w:rPr>
                <w:sz w:val="16"/>
                <w:szCs w:val="16"/>
                <w:lang w:val="tr-TR"/>
              </w:rPr>
              <w:t xml:space="preserve">1.19. </w:t>
            </w:r>
            <w:r w:rsidR="0044265A">
              <w:rPr>
                <w:sz w:val="16"/>
                <w:szCs w:val="16"/>
                <w:lang w:val="tr-TR"/>
              </w:rPr>
              <w:t xml:space="preserve">Eksportuoti į Turkiją / </w:t>
            </w:r>
            <w:r w:rsidRPr="00AC6342">
              <w:rPr>
                <w:i/>
                <w:sz w:val="16"/>
                <w:szCs w:val="16"/>
                <w:lang w:val="tr-TR"/>
              </w:rPr>
              <w:t>For import into Turkey</w:t>
            </w:r>
            <w:r w:rsidRPr="00AC6342">
              <w:rPr>
                <w:sz w:val="16"/>
                <w:szCs w:val="16"/>
                <w:lang w:val="tr-TR"/>
              </w:rPr>
              <w:t xml:space="preserve"> / </w:t>
            </w:r>
            <w:r w:rsidRPr="00A249CF">
              <w:rPr>
                <w:b/>
                <w:sz w:val="16"/>
                <w:szCs w:val="16"/>
                <w:lang w:val="tr-TR"/>
              </w:rPr>
              <w:t xml:space="preserve">Türkiye’ye ithalat için </w:t>
            </w:r>
            <w:bookmarkStart w:id="35" w:name="Jelölő1"/>
            <w:r w:rsidR="006D1E8F" w:rsidRPr="00AC6342">
              <w:rPr>
                <w:sz w:val="16"/>
                <w:szCs w:val="16"/>
                <w:lang w:val="tr-TR"/>
              </w:rPr>
              <w:fldChar w:fldCharType="begin">
                <w:ffData>
                  <w:name w:val="Jelölő1"/>
                  <w:enabled/>
                  <w:calcOnExit w:val="0"/>
                  <w:checkBox>
                    <w:sizeAuto/>
                    <w:default w:val="1"/>
                  </w:checkBox>
                </w:ffData>
              </w:fldChar>
            </w:r>
            <w:r w:rsidR="00CF7750" w:rsidRPr="00AC6342">
              <w:rPr>
                <w:sz w:val="16"/>
                <w:szCs w:val="16"/>
                <w:lang w:val="tr-TR"/>
              </w:rPr>
              <w:instrText xml:space="preserve"> FORMCHECKBOX </w:instrText>
            </w:r>
            <w:r w:rsidR="006D1E8F" w:rsidRPr="00AC6342">
              <w:rPr>
                <w:sz w:val="16"/>
                <w:szCs w:val="16"/>
                <w:lang w:val="tr-TR"/>
              </w:rPr>
            </w:r>
            <w:r w:rsidR="006D1E8F" w:rsidRPr="00AC6342">
              <w:rPr>
                <w:sz w:val="16"/>
                <w:szCs w:val="16"/>
                <w:lang w:val="tr-TR"/>
              </w:rPr>
              <w:fldChar w:fldCharType="separate"/>
            </w:r>
            <w:r w:rsidR="006D1E8F" w:rsidRPr="00AC6342">
              <w:rPr>
                <w:sz w:val="16"/>
                <w:szCs w:val="16"/>
                <w:lang w:val="tr-TR"/>
              </w:rPr>
              <w:fldChar w:fldCharType="end"/>
            </w:r>
            <w:bookmarkEnd w:id="35"/>
          </w:p>
          <w:p w14:paraId="702D5087" w14:textId="77777777" w:rsidR="008E08FC" w:rsidRPr="00AC6342" w:rsidRDefault="008E08FC" w:rsidP="00431553">
            <w:pPr>
              <w:rPr>
                <w:sz w:val="16"/>
                <w:szCs w:val="16"/>
                <w:lang w:val="tr-TR"/>
              </w:rPr>
            </w:pPr>
          </w:p>
        </w:tc>
      </w:tr>
      <w:tr w:rsidR="008E08FC" w:rsidRPr="00AC6342" w14:paraId="188FE8B3" w14:textId="77777777" w:rsidTr="00431553">
        <w:trPr>
          <w:cantSplit/>
          <w:trHeight w:val="939"/>
        </w:trPr>
        <w:tc>
          <w:tcPr>
            <w:tcW w:w="626" w:type="dxa"/>
            <w:vMerge/>
            <w:tcBorders>
              <w:left w:val="nil"/>
              <w:bottom w:val="nil"/>
            </w:tcBorders>
          </w:tcPr>
          <w:p w14:paraId="1D633811" w14:textId="77777777" w:rsidR="008E08FC" w:rsidRPr="00AC6342" w:rsidRDefault="008E08FC" w:rsidP="00431553">
            <w:pPr>
              <w:rPr>
                <w:sz w:val="16"/>
                <w:szCs w:val="16"/>
                <w:lang w:val="tr-TR"/>
              </w:rPr>
            </w:pPr>
          </w:p>
        </w:tc>
        <w:tc>
          <w:tcPr>
            <w:tcW w:w="9383" w:type="dxa"/>
            <w:gridSpan w:val="6"/>
            <w:tcBorders>
              <w:bottom w:val="single" w:sz="4" w:space="0" w:color="auto"/>
            </w:tcBorders>
          </w:tcPr>
          <w:p w14:paraId="026AA01F" w14:textId="77777777" w:rsidR="00E42793" w:rsidRPr="00AC6342" w:rsidRDefault="008E08FC" w:rsidP="00431553">
            <w:pPr>
              <w:rPr>
                <w:sz w:val="16"/>
                <w:szCs w:val="16"/>
                <w:lang w:val="tr-TR"/>
              </w:rPr>
            </w:pPr>
            <w:r w:rsidRPr="00AC6342">
              <w:rPr>
                <w:sz w:val="16"/>
                <w:szCs w:val="16"/>
                <w:lang w:val="tr-TR"/>
              </w:rPr>
              <w:t xml:space="preserve">1.20. </w:t>
            </w:r>
            <w:r w:rsidR="0044265A" w:rsidRPr="004F72D5">
              <w:rPr>
                <w:sz w:val="16"/>
                <w:szCs w:val="16"/>
                <w:lang w:val="lt-LT"/>
              </w:rPr>
              <w:t>Prekių identifikavimo duomenys</w:t>
            </w:r>
            <w:r w:rsidR="0044265A" w:rsidRPr="00AC6342">
              <w:rPr>
                <w:i/>
                <w:sz w:val="16"/>
                <w:szCs w:val="16"/>
                <w:lang w:val="tr-TR"/>
              </w:rPr>
              <w:t xml:space="preserve"> </w:t>
            </w:r>
            <w:r w:rsidR="0044265A">
              <w:rPr>
                <w:i/>
                <w:sz w:val="16"/>
                <w:szCs w:val="16"/>
                <w:lang w:val="tr-TR"/>
              </w:rPr>
              <w:t xml:space="preserve">/ </w:t>
            </w:r>
            <w:r w:rsidRPr="00AC6342">
              <w:rPr>
                <w:i/>
                <w:sz w:val="16"/>
                <w:szCs w:val="16"/>
                <w:lang w:val="tr-TR"/>
              </w:rPr>
              <w:t>Identification of the commodities</w:t>
            </w:r>
            <w:r w:rsidRPr="00AC6342">
              <w:rPr>
                <w:sz w:val="16"/>
                <w:szCs w:val="16"/>
                <w:lang w:val="tr-TR"/>
              </w:rPr>
              <w:t xml:space="preserve"> / </w:t>
            </w:r>
            <w:r w:rsidRPr="00A249CF">
              <w:rPr>
                <w:b/>
                <w:sz w:val="16"/>
                <w:szCs w:val="16"/>
                <w:lang w:val="tr-TR"/>
              </w:rPr>
              <w:t>Malların kimliği</w:t>
            </w:r>
          </w:p>
          <w:p w14:paraId="4F8D84BA" w14:textId="77777777" w:rsidR="00E42793" w:rsidRPr="00AC6342" w:rsidRDefault="00E42793" w:rsidP="00431553">
            <w:pPr>
              <w:rPr>
                <w:i/>
                <w:sz w:val="16"/>
                <w:szCs w:val="16"/>
                <w:lang w:val="tr-TR"/>
              </w:rPr>
            </w:pPr>
          </w:p>
          <w:p w14:paraId="0329A7A5" w14:textId="77777777" w:rsidR="00FD3516" w:rsidRPr="004F72D5" w:rsidRDefault="00FD3516" w:rsidP="00431553">
            <w:pPr>
              <w:rPr>
                <w:sz w:val="16"/>
                <w:szCs w:val="16"/>
                <w:lang w:val="lt-LT"/>
              </w:rPr>
            </w:pPr>
            <w:r>
              <w:rPr>
                <w:sz w:val="16"/>
                <w:szCs w:val="16"/>
                <w:lang w:val="lt-LT"/>
              </w:rPr>
              <w:t>Gyvūno r</w:t>
            </w:r>
            <w:r w:rsidRPr="004F72D5">
              <w:rPr>
                <w:sz w:val="16"/>
                <w:szCs w:val="16"/>
                <w:lang w:val="lt-LT"/>
              </w:rPr>
              <w:t>ūšis (moks</w:t>
            </w:r>
            <w:r>
              <w:rPr>
                <w:sz w:val="16"/>
                <w:szCs w:val="16"/>
                <w:lang w:val="lt-LT"/>
              </w:rPr>
              <w:t xml:space="preserve">linis pavadinimas)       </w:t>
            </w:r>
            <w:r w:rsidR="00431553">
              <w:rPr>
                <w:sz w:val="16"/>
                <w:szCs w:val="16"/>
                <w:lang w:val="lt-LT"/>
              </w:rPr>
              <w:t xml:space="preserve">Veislė             </w:t>
            </w:r>
            <w:r w:rsidRPr="004F72D5">
              <w:rPr>
                <w:sz w:val="16"/>
                <w:szCs w:val="16"/>
                <w:lang w:val="lt-LT"/>
              </w:rPr>
              <w:t xml:space="preserve">   Identi</w:t>
            </w:r>
            <w:r>
              <w:rPr>
                <w:sz w:val="16"/>
                <w:szCs w:val="16"/>
                <w:lang w:val="lt-LT"/>
              </w:rPr>
              <w:t xml:space="preserve">fikavimo sistema         </w:t>
            </w:r>
            <w:r w:rsidRPr="004F72D5">
              <w:rPr>
                <w:sz w:val="16"/>
                <w:szCs w:val="16"/>
                <w:lang w:val="lt-LT"/>
              </w:rPr>
              <w:t xml:space="preserve">  Identifikavimo Nr.       </w:t>
            </w:r>
            <w:r w:rsidR="00431553">
              <w:rPr>
                <w:sz w:val="16"/>
                <w:szCs w:val="16"/>
                <w:lang w:val="lt-LT"/>
              </w:rPr>
              <w:t xml:space="preserve">  </w:t>
            </w:r>
            <w:r w:rsidRPr="004F72D5">
              <w:rPr>
                <w:sz w:val="16"/>
                <w:szCs w:val="16"/>
                <w:lang w:val="lt-LT"/>
              </w:rPr>
              <w:t xml:space="preserve">Amžius     </w:t>
            </w:r>
            <w:r>
              <w:rPr>
                <w:sz w:val="16"/>
                <w:szCs w:val="16"/>
                <w:lang w:val="lt-LT"/>
              </w:rPr>
              <w:t xml:space="preserve">            </w:t>
            </w:r>
            <w:r w:rsidR="00431553">
              <w:rPr>
                <w:sz w:val="16"/>
                <w:szCs w:val="16"/>
                <w:lang w:val="lt-LT"/>
              </w:rPr>
              <w:t xml:space="preserve">  </w:t>
            </w:r>
            <w:r>
              <w:rPr>
                <w:sz w:val="16"/>
                <w:szCs w:val="16"/>
                <w:lang w:val="lt-LT"/>
              </w:rPr>
              <w:t xml:space="preserve"> </w:t>
            </w:r>
            <w:r w:rsidRPr="004F72D5">
              <w:rPr>
                <w:sz w:val="16"/>
                <w:szCs w:val="16"/>
                <w:lang w:val="lt-LT"/>
              </w:rPr>
              <w:t xml:space="preserve"> Lytis</w:t>
            </w:r>
          </w:p>
          <w:p w14:paraId="701127C6" w14:textId="77777777" w:rsidR="00E42793" w:rsidRPr="00AC6342" w:rsidRDefault="00E42793" w:rsidP="00431553">
            <w:pPr>
              <w:rPr>
                <w:sz w:val="16"/>
                <w:szCs w:val="16"/>
                <w:lang w:val="tr-TR"/>
              </w:rPr>
            </w:pPr>
            <w:r w:rsidRPr="00AC6342">
              <w:rPr>
                <w:i/>
                <w:sz w:val="16"/>
                <w:szCs w:val="16"/>
                <w:lang w:val="tr-TR"/>
              </w:rPr>
              <w:t>Species (Scientific name)</w:t>
            </w:r>
            <w:r w:rsidRPr="00AC6342">
              <w:rPr>
                <w:sz w:val="16"/>
                <w:szCs w:val="16"/>
                <w:lang w:val="tr-TR"/>
              </w:rPr>
              <w:t xml:space="preserve">                     </w:t>
            </w:r>
            <w:r w:rsidR="00431553">
              <w:rPr>
                <w:sz w:val="16"/>
                <w:szCs w:val="16"/>
                <w:lang w:val="tr-TR"/>
              </w:rPr>
              <w:t xml:space="preserve">    </w:t>
            </w:r>
            <w:r w:rsidRPr="00AC6342">
              <w:rPr>
                <w:sz w:val="16"/>
                <w:szCs w:val="16"/>
                <w:lang w:val="tr-TR"/>
              </w:rPr>
              <w:t xml:space="preserve">   </w:t>
            </w:r>
            <w:r w:rsidRPr="00AC6342">
              <w:rPr>
                <w:i/>
                <w:sz w:val="16"/>
                <w:szCs w:val="16"/>
                <w:lang w:val="tr-TR"/>
              </w:rPr>
              <w:t xml:space="preserve"> Breed</w:t>
            </w:r>
            <w:r w:rsidRPr="00AC6342">
              <w:rPr>
                <w:sz w:val="16"/>
                <w:szCs w:val="16"/>
                <w:lang w:val="tr-TR"/>
              </w:rPr>
              <w:t xml:space="preserve"> /</w:t>
            </w:r>
            <w:r w:rsidRPr="00A27B7F">
              <w:rPr>
                <w:b/>
                <w:i/>
                <w:sz w:val="16"/>
                <w:szCs w:val="16"/>
                <w:lang w:val="tr-TR"/>
              </w:rPr>
              <w:t xml:space="preserve"> </w:t>
            </w:r>
            <w:r w:rsidRPr="00AC6342">
              <w:rPr>
                <w:i/>
                <w:sz w:val="16"/>
                <w:szCs w:val="16"/>
                <w:lang w:val="tr-TR"/>
              </w:rPr>
              <w:t xml:space="preserve">               Identification system</w:t>
            </w:r>
            <w:r w:rsidRPr="00AC6342">
              <w:rPr>
                <w:sz w:val="16"/>
                <w:szCs w:val="16"/>
                <w:lang w:val="tr-TR"/>
              </w:rPr>
              <w:t xml:space="preserve">           </w:t>
            </w:r>
            <w:r w:rsidRPr="00AC6342">
              <w:rPr>
                <w:i/>
                <w:sz w:val="16"/>
                <w:szCs w:val="16"/>
                <w:lang w:val="tr-TR"/>
              </w:rPr>
              <w:t xml:space="preserve">Identification number         Age                     </w:t>
            </w:r>
            <w:r w:rsidR="00431553">
              <w:rPr>
                <w:i/>
                <w:sz w:val="16"/>
                <w:szCs w:val="16"/>
                <w:lang w:val="tr-TR"/>
              </w:rPr>
              <w:t xml:space="preserve"> </w:t>
            </w:r>
            <w:r w:rsidRPr="00AC6342">
              <w:rPr>
                <w:i/>
                <w:sz w:val="16"/>
                <w:szCs w:val="16"/>
                <w:lang w:val="tr-TR"/>
              </w:rPr>
              <w:t xml:space="preserve">    Sex</w:t>
            </w:r>
          </w:p>
          <w:p w14:paraId="5D2FD808" w14:textId="77777777" w:rsidR="00E42793" w:rsidRPr="00A249CF" w:rsidRDefault="00E42793" w:rsidP="00431553">
            <w:pPr>
              <w:rPr>
                <w:b/>
                <w:sz w:val="16"/>
                <w:szCs w:val="16"/>
                <w:lang w:val="tr-TR"/>
              </w:rPr>
            </w:pPr>
            <w:r w:rsidRPr="00AC6342">
              <w:rPr>
                <w:sz w:val="16"/>
                <w:szCs w:val="16"/>
                <w:lang w:val="tr-TR"/>
              </w:rPr>
              <w:t xml:space="preserve">   </w:t>
            </w:r>
            <w:r w:rsidRPr="00A249CF">
              <w:rPr>
                <w:b/>
                <w:sz w:val="16"/>
                <w:szCs w:val="16"/>
                <w:lang w:val="tr-TR"/>
              </w:rPr>
              <w:t xml:space="preserve">   Tür (Bilims</w:t>
            </w:r>
            <w:r w:rsidR="00431553">
              <w:rPr>
                <w:b/>
                <w:sz w:val="16"/>
                <w:szCs w:val="16"/>
                <w:lang w:val="tr-TR"/>
              </w:rPr>
              <w:t xml:space="preserve">el adı)                       </w:t>
            </w:r>
            <w:r w:rsidRPr="00A249CF">
              <w:rPr>
                <w:b/>
                <w:sz w:val="16"/>
                <w:szCs w:val="16"/>
                <w:lang w:val="tr-TR"/>
              </w:rPr>
              <w:t xml:space="preserve">      </w:t>
            </w:r>
            <w:r w:rsidR="00431553">
              <w:rPr>
                <w:b/>
                <w:sz w:val="16"/>
                <w:szCs w:val="16"/>
                <w:lang w:val="tr-TR"/>
              </w:rPr>
              <w:t xml:space="preserve">    </w:t>
            </w:r>
            <w:r w:rsidRPr="00A249CF">
              <w:rPr>
                <w:b/>
                <w:sz w:val="16"/>
                <w:szCs w:val="16"/>
                <w:lang w:val="tr-TR"/>
              </w:rPr>
              <w:t xml:space="preserve"> </w:t>
            </w:r>
            <w:r w:rsidR="00431553" w:rsidRPr="00A27B7F">
              <w:rPr>
                <w:b/>
                <w:sz w:val="16"/>
                <w:szCs w:val="16"/>
                <w:lang w:val="tr-TR"/>
              </w:rPr>
              <w:t>Irk</w:t>
            </w:r>
            <w:r w:rsidR="00431553">
              <w:rPr>
                <w:b/>
                <w:sz w:val="16"/>
                <w:szCs w:val="16"/>
                <w:lang w:val="tr-TR"/>
              </w:rPr>
              <w:t xml:space="preserve">              </w:t>
            </w:r>
            <w:r w:rsidRPr="00A249CF">
              <w:rPr>
                <w:b/>
                <w:sz w:val="16"/>
                <w:szCs w:val="16"/>
                <w:lang w:val="tr-TR"/>
              </w:rPr>
              <w:t xml:space="preserve">          / </w:t>
            </w:r>
            <w:r w:rsidR="00A27B7F">
              <w:rPr>
                <w:b/>
                <w:sz w:val="16"/>
                <w:szCs w:val="16"/>
                <w:lang w:val="tr-TR"/>
              </w:rPr>
              <w:t xml:space="preserve">Kimlik sistemi                </w:t>
            </w:r>
            <w:r w:rsidRPr="00A249CF">
              <w:rPr>
                <w:b/>
                <w:sz w:val="16"/>
                <w:szCs w:val="16"/>
                <w:lang w:val="tr-TR"/>
              </w:rPr>
              <w:t>Kimli</w:t>
            </w:r>
            <w:r w:rsidR="00A27B7F">
              <w:rPr>
                <w:b/>
                <w:sz w:val="16"/>
                <w:szCs w:val="16"/>
                <w:lang w:val="tr-TR"/>
              </w:rPr>
              <w:t xml:space="preserve">k numarası         </w:t>
            </w:r>
            <w:r w:rsidR="00431553">
              <w:rPr>
                <w:b/>
                <w:sz w:val="16"/>
                <w:szCs w:val="16"/>
                <w:lang w:val="tr-TR"/>
              </w:rPr>
              <w:t xml:space="preserve">  </w:t>
            </w:r>
            <w:r w:rsidR="00A27B7F">
              <w:rPr>
                <w:b/>
                <w:sz w:val="16"/>
                <w:szCs w:val="16"/>
                <w:lang w:val="tr-TR"/>
              </w:rPr>
              <w:t xml:space="preserve">  </w:t>
            </w:r>
            <w:r w:rsidRPr="00A249CF">
              <w:rPr>
                <w:b/>
                <w:sz w:val="16"/>
                <w:szCs w:val="16"/>
                <w:lang w:val="tr-TR"/>
              </w:rPr>
              <w:t>Yaş                     Cinsiyet</w:t>
            </w:r>
          </w:p>
          <w:p w14:paraId="0F7F9A7A" w14:textId="77777777" w:rsidR="00D35F08" w:rsidRPr="00AC6342" w:rsidRDefault="00E42793" w:rsidP="00431553">
            <w:pPr>
              <w:rPr>
                <w:sz w:val="16"/>
                <w:szCs w:val="16"/>
                <w:lang w:val="tr-TR"/>
              </w:rPr>
            </w:pPr>
            <w:r w:rsidRPr="00AC6342">
              <w:rPr>
                <w:sz w:val="16"/>
                <w:szCs w:val="16"/>
                <w:lang w:val="tr-TR"/>
              </w:rPr>
              <w:t xml:space="preserve">            </w:t>
            </w:r>
            <w:r w:rsidR="006D1E8F" w:rsidRPr="00AC6342">
              <w:rPr>
                <w:sz w:val="16"/>
                <w:szCs w:val="16"/>
                <w:lang w:val="tr-TR"/>
              </w:rPr>
              <w:fldChar w:fldCharType="begin">
                <w:ffData>
                  <w:name w:val="Szöveg32"/>
                  <w:enabled/>
                  <w:calcOnExit w:val="0"/>
                  <w:textInput/>
                </w:ffData>
              </w:fldChar>
            </w:r>
            <w:bookmarkStart w:id="36" w:name="Szöveg32"/>
            <w:r w:rsidRPr="00AC6342">
              <w:rPr>
                <w:sz w:val="16"/>
                <w:szCs w:val="16"/>
                <w:lang w:val="tr-TR"/>
              </w:rPr>
              <w:instrText xml:space="preserve"> FORMTEXT </w:instrText>
            </w:r>
            <w:r w:rsidR="006D1E8F" w:rsidRPr="00AC6342">
              <w:rPr>
                <w:sz w:val="16"/>
                <w:szCs w:val="16"/>
                <w:lang w:val="tr-TR"/>
              </w:rPr>
            </w:r>
            <w:r w:rsidR="006D1E8F" w:rsidRPr="00AC6342">
              <w:rPr>
                <w:sz w:val="16"/>
                <w:szCs w:val="16"/>
                <w:lang w:val="tr-TR"/>
              </w:rPr>
              <w:fldChar w:fldCharType="separate"/>
            </w:r>
            <w:r w:rsidRPr="00AC6342">
              <w:rPr>
                <w:noProof/>
                <w:sz w:val="16"/>
                <w:szCs w:val="16"/>
                <w:lang w:val="tr-TR"/>
              </w:rPr>
              <w:t> </w:t>
            </w:r>
            <w:r w:rsidRPr="00AC6342">
              <w:rPr>
                <w:noProof/>
                <w:sz w:val="16"/>
                <w:szCs w:val="16"/>
                <w:lang w:val="tr-TR"/>
              </w:rPr>
              <w:t> </w:t>
            </w:r>
            <w:r w:rsidRPr="00AC6342">
              <w:rPr>
                <w:noProof/>
                <w:sz w:val="16"/>
                <w:szCs w:val="16"/>
                <w:lang w:val="tr-TR"/>
              </w:rPr>
              <w:t> </w:t>
            </w:r>
            <w:r w:rsidRPr="00AC6342">
              <w:rPr>
                <w:noProof/>
                <w:sz w:val="16"/>
                <w:szCs w:val="16"/>
                <w:lang w:val="tr-TR"/>
              </w:rPr>
              <w:t> </w:t>
            </w:r>
            <w:r w:rsidRPr="00AC6342">
              <w:rPr>
                <w:noProof/>
                <w:sz w:val="16"/>
                <w:szCs w:val="16"/>
                <w:lang w:val="tr-TR"/>
              </w:rPr>
              <w:t> </w:t>
            </w:r>
            <w:r w:rsidR="006D1E8F" w:rsidRPr="00AC6342">
              <w:rPr>
                <w:sz w:val="16"/>
                <w:szCs w:val="16"/>
                <w:lang w:val="tr-TR"/>
              </w:rPr>
              <w:fldChar w:fldCharType="end"/>
            </w:r>
            <w:bookmarkEnd w:id="36"/>
            <w:r w:rsidRPr="00AC6342">
              <w:rPr>
                <w:sz w:val="16"/>
                <w:szCs w:val="16"/>
                <w:lang w:val="tr-TR"/>
              </w:rPr>
              <w:t xml:space="preserve">                                                </w:t>
            </w:r>
            <w:r w:rsidR="006D1E8F" w:rsidRPr="00AC6342">
              <w:rPr>
                <w:sz w:val="16"/>
                <w:szCs w:val="16"/>
                <w:lang w:val="tr-TR"/>
              </w:rPr>
              <w:fldChar w:fldCharType="begin">
                <w:ffData>
                  <w:name w:val="Szöveg42"/>
                  <w:enabled/>
                  <w:calcOnExit w:val="0"/>
                  <w:textInput/>
                </w:ffData>
              </w:fldChar>
            </w:r>
            <w:bookmarkStart w:id="37" w:name="Szöveg42"/>
            <w:r w:rsidRPr="00AC6342">
              <w:rPr>
                <w:sz w:val="16"/>
                <w:szCs w:val="16"/>
                <w:lang w:val="tr-TR"/>
              </w:rPr>
              <w:instrText xml:space="preserve"> FORMTEXT </w:instrText>
            </w:r>
            <w:r w:rsidR="006D1E8F" w:rsidRPr="00AC6342">
              <w:rPr>
                <w:sz w:val="16"/>
                <w:szCs w:val="16"/>
                <w:lang w:val="tr-TR"/>
              </w:rPr>
            </w:r>
            <w:r w:rsidR="006D1E8F" w:rsidRPr="00AC6342">
              <w:rPr>
                <w:sz w:val="16"/>
                <w:szCs w:val="16"/>
                <w:lang w:val="tr-TR"/>
              </w:rPr>
              <w:fldChar w:fldCharType="separate"/>
            </w:r>
            <w:r w:rsidRPr="00AC6342">
              <w:rPr>
                <w:noProof/>
                <w:sz w:val="16"/>
                <w:szCs w:val="16"/>
                <w:lang w:val="tr-TR"/>
              </w:rPr>
              <w:t> </w:t>
            </w:r>
            <w:r w:rsidRPr="00AC6342">
              <w:rPr>
                <w:noProof/>
                <w:sz w:val="16"/>
                <w:szCs w:val="16"/>
                <w:lang w:val="tr-TR"/>
              </w:rPr>
              <w:t> </w:t>
            </w:r>
            <w:r w:rsidRPr="00AC6342">
              <w:rPr>
                <w:noProof/>
                <w:sz w:val="16"/>
                <w:szCs w:val="16"/>
                <w:lang w:val="tr-TR"/>
              </w:rPr>
              <w:t> </w:t>
            </w:r>
            <w:r w:rsidRPr="00AC6342">
              <w:rPr>
                <w:noProof/>
                <w:sz w:val="16"/>
                <w:szCs w:val="16"/>
                <w:lang w:val="tr-TR"/>
              </w:rPr>
              <w:t> </w:t>
            </w:r>
            <w:r w:rsidRPr="00AC6342">
              <w:rPr>
                <w:noProof/>
                <w:sz w:val="16"/>
                <w:szCs w:val="16"/>
                <w:lang w:val="tr-TR"/>
              </w:rPr>
              <w:t> </w:t>
            </w:r>
            <w:r w:rsidR="006D1E8F" w:rsidRPr="00AC6342">
              <w:rPr>
                <w:sz w:val="16"/>
                <w:szCs w:val="16"/>
                <w:lang w:val="tr-TR"/>
              </w:rPr>
              <w:fldChar w:fldCharType="end"/>
            </w:r>
            <w:bookmarkEnd w:id="37"/>
            <w:r w:rsidRPr="00AC6342">
              <w:rPr>
                <w:sz w:val="16"/>
                <w:szCs w:val="16"/>
                <w:lang w:val="tr-TR"/>
              </w:rPr>
              <w:t xml:space="preserve">                             </w:t>
            </w:r>
            <w:r w:rsidR="006D1E8F" w:rsidRPr="00AC6342">
              <w:rPr>
                <w:sz w:val="16"/>
                <w:szCs w:val="16"/>
                <w:lang w:val="tr-TR"/>
              </w:rPr>
              <w:fldChar w:fldCharType="begin">
                <w:ffData>
                  <w:name w:val="Szöveg33"/>
                  <w:enabled/>
                  <w:calcOnExit w:val="0"/>
                  <w:textInput/>
                </w:ffData>
              </w:fldChar>
            </w:r>
            <w:bookmarkStart w:id="38" w:name="Szöveg33"/>
            <w:r w:rsidRPr="00AC6342">
              <w:rPr>
                <w:sz w:val="16"/>
                <w:szCs w:val="16"/>
                <w:lang w:val="tr-TR"/>
              </w:rPr>
              <w:instrText xml:space="preserve"> FORMTEXT </w:instrText>
            </w:r>
            <w:r w:rsidR="006D1E8F" w:rsidRPr="00AC6342">
              <w:rPr>
                <w:sz w:val="16"/>
                <w:szCs w:val="16"/>
                <w:lang w:val="tr-TR"/>
              </w:rPr>
            </w:r>
            <w:r w:rsidR="006D1E8F" w:rsidRPr="00AC6342">
              <w:rPr>
                <w:sz w:val="16"/>
                <w:szCs w:val="16"/>
                <w:lang w:val="tr-TR"/>
              </w:rPr>
              <w:fldChar w:fldCharType="separate"/>
            </w:r>
            <w:r w:rsidRPr="00AC6342">
              <w:rPr>
                <w:noProof/>
                <w:sz w:val="16"/>
                <w:szCs w:val="16"/>
                <w:lang w:val="tr-TR"/>
              </w:rPr>
              <w:t> </w:t>
            </w:r>
            <w:r w:rsidRPr="00AC6342">
              <w:rPr>
                <w:noProof/>
                <w:sz w:val="16"/>
                <w:szCs w:val="16"/>
                <w:lang w:val="tr-TR"/>
              </w:rPr>
              <w:t> </w:t>
            </w:r>
            <w:r w:rsidRPr="00AC6342">
              <w:rPr>
                <w:noProof/>
                <w:sz w:val="16"/>
                <w:szCs w:val="16"/>
                <w:lang w:val="tr-TR"/>
              </w:rPr>
              <w:t> </w:t>
            </w:r>
            <w:r w:rsidRPr="00AC6342">
              <w:rPr>
                <w:noProof/>
                <w:sz w:val="16"/>
                <w:szCs w:val="16"/>
                <w:lang w:val="tr-TR"/>
              </w:rPr>
              <w:t> </w:t>
            </w:r>
            <w:r w:rsidRPr="00AC6342">
              <w:rPr>
                <w:noProof/>
                <w:sz w:val="16"/>
                <w:szCs w:val="16"/>
                <w:lang w:val="tr-TR"/>
              </w:rPr>
              <w:t> </w:t>
            </w:r>
            <w:r w:rsidR="006D1E8F" w:rsidRPr="00AC6342">
              <w:rPr>
                <w:sz w:val="16"/>
                <w:szCs w:val="16"/>
                <w:lang w:val="tr-TR"/>
              </w:rPr>
              <w:fldChar w:fldCharType="end"/>
            </w:r>
            <w:bookmarkEnd w:id="38"/>
            <w:r w:rsidRPr="00AC6342">
              <w:rPr>
                <w:sz w:val="16"/>
                <w:szCs w:val="16"/>
                <w:lang w:val="tr-TR"/>
              </w:rPr>
              <w:t xml:space="preserve">                                    </w:t>
            </w:r>
            <w:r w:rsidR="006D1E8F" w:rsidRPr="00AC6342">
              <w:rPr>
                <w:sz w:val="16"/>
                <w:szCs w:val="16"/>
                <w:lang w:val="tr-TR"/>
              </w:rPr>
              <w:fldChar w:fldCharType="begin">
                <w:ffData>
                  <w:name w:val="Szöveg34"/>
                  <w:enabled/>
                  <w:calcOnExit w:val="0"/>
                  <w:textInput/>
                </w:ffData>
              </w:fldChar>
            </w:r>
            <w:bookmarkStart w:id="39" w:name="Szöveg34"/>
            <w:r w:rsidRPr="00AC6342">
              <w:rPr>
                <w:sz w:val="16"/>
                <w:szCs w:val="16"/>
                <w:lang w:val="tr-TR"/>
              </w:rPr>
              <w:instrText xml:space="preserve"> FORMTEXT </w:instrText>
            </w:r>
            <w:r w:rsidR="006D1E8F" w:rsidRPr="00AC6342">
              <w:rPr>
                <w:sz w:val="16"/>
                <w:szCs w:val="16"/>
                <w:lang w:val="tr-TR"/>
              </w:rPr>
            </w:r>
            <w:r w:rsidR="006D1E8F" w:rsidRPr="00AC6342">
              <w:rPr>
                <w:sz w:val="16"/>
                <w:szCs w:val="16"/>
                <w:lang w:val="tr-TR"/>
              </w:rPr>
              <w:fldChar w:fldCharType="separate"/>
            </w:r>
            <w:r w:rsidRPr="00AC6342">
              <w:rPr>
                <w:noProof/>
                <w:sz w:val="16"/>
                <w:szCs w:val="16"/>
                <w:lang w:val="tr-TR"/>
              </w:rPr>
              <w:t> </w:t>
            </w:r>
            <w:r w:rsidRPr="00AC6342">
              <w:rPr>
                <w:noProof/>
                <w:sz w:val="16"/>
                <w:szCs w:val="16"/>
                <w:lang w:val="tr-TR"/>
              </w:rPr>
              <w:t> </w:t>
            </w:r>
            <w:r w:rsidRPr="00AC6342">
              <w:rPr>
                <w:noProof/>
                <w:sz w:val="16"/>
                <w:szCs w:val="16"/>
                <w:lang w:val="tr-TR"/>
              </w:rPr>
              <w:t> </w:t>
            </w:r>
            <w:r w:rsidRPr="00AC6342">
              <w:rPr>
                <w:noProof/>
                <w:sz w:val="16"/>
                <w:szCs w:val="16"/>
                <w:lang w:val="tr-TR"/>
              </w:rPr>
              <w:t> </w:t>
            </w:r>
            <w:r w:rsidRPr="00AC6342">
              <w:rPr>
                <w:noProof/>
                <w:sz w:val="16"/>
                <w:szCs w:val="16"/>
                <w:lang w:val="tr-TR"/>
              </w:rPr>
              <w:t> </w:t>
            </w:r>
            <w:r w:rsidR="006D1E8F" w:rsidRPr="00AC6342">
              <w:rPr>
                <w:sz w:val="16"/>
                <w:szCs w:val="16"/>
                <w:lang w:val="tr-TR"/>
              </w:rPr>
              <w:fldChar w:fldCharType="end"/>
            </w:r>
            <w:bookmarkEnd w:id="39"/>
            <w:r w:rsidRPr="00AC6342">
              <w:rPr>
                <w:sz w:val="16"/>
                <w:szCs w:val="16"/>
                <w:lang w:val="tr-TR"/>
              </w:rPr>
              <w:t xml:space="preserve">                    </w:t>
            </w:r>
            <w:r w:rsidR="006D1E8F" w:rsidRPr="00AC6342">
              <w:rPr>
                <w:sz w:val="16"/>
                <w:szCs w:val="16"/>
                <w:lang w:val="tr-TR"/>
              </w:rPr>
              <w:fldChar w:fldCharType="begin">
                <w:ffData>
                  <w:name w:val="Szöveg35"/>
                  <w:enabled/>
                  <w:calcOnExit w:val="0"/>
                  <w:textInput/>
                </w:ffData>
              </w:fldChar>
            </w:r>
            <w:bookmarkStart w:id="40" w:name="Szöveg35"/>
            <w:r w:rsidRPr="00AC6342">
              <w:rPr>
                <w:sz w:val="16"/>
                <w:szCs w:val="16"/>
                <w:lang w:val="tr-TR"/>
              </w:rPr>
              <w:instrText xml:space="preserve"> FORMTEXT </w:instrText>
            </w:r>
            <w:r w:rsidR="006D1E8F" w:rsidRPr="00AC6342">
              <w:rPr>
                <w:sz w:val="16"/>
                <w:szCs w:val="16"/>
                <w:lang w:val="tr-TR"/>
              </w:rPr>
            </w:r>
            <w:r w:rsidR="006D1E8F" w:rsidRPr="00AC6342">
              <w:rPr>
                <w:sz w:val="16"/>
                <w:szCs w:val="16"/>
                <w:lang w:val="tr-TR"/>
              </w:rPr>
              <w:fldChar w:fldCharType="separate"/>
            </w:r>
            <w:r w:rsidRPr="00AC6342">
              <w:rPr>
                <w:noProof/>
                <w:sz w:val="16"/>
                <w:szCs w:val="16"/>
                <w:lang w:val="tr-TR"/>
              </w:rPr>
              <w:t> </w:t>
            </w:r>
            <w:r w:rsidRPr="00AC6342">
              <w:rPr>
                <w:noProof/>
                <w:sz w:val="16"/>
                <w:szCs w:val="16"/>
                <w:lang w:val="tr-TR"/>
              </w:rPr>
              <w:t> </w:t>
            </w:r>
            <w:r w:rsidRPr="00AC6342">
              <w:rPr>
                <w:noProof/>
                <w:sz w:val="16"/>
                <w:szCs w:val="16"/>
                <w:lang w:val="tr-TR"/>
              </w:rPr>
              <w:t> </w:t>
            </w:r>
            <w:r w:rsidRPr="00AC6342">
              <w:rPr>
                <w:noProof/>
                <w:sz w:val="16"/>
                <w:szCs w:val="16"/>
                <w:lang w:val="tr-TR"/>
              </w:rPr>
              <w:t> </w:t>
            </w:r>
            <w:r w:rsidRPr="00AC6342">
              <w:rPr>
                <w:noProof/>
                <w:sz w:val="16"/>
                <w:szCs w:val="16"/>
                <w:lang w:val="tr-TR"/>
              </w:rPr>
              <w:t> </w:t>
            </w:r>
            <w:r w:rsidR="006D1E8F" w:rsidRPr="00AC6342">
              <w:rPr>
                <w:sz w:val="16"/>
                <w:szCs w:val="16"/>
                <w:lang w:val="tr-TR"/>
              </w:rPr>
              <w:fldChar w:fldCharType="end"/>
            </w:r>
            <w:bookmarkEnd w:id="40"/>
            <w:r w:rsidRPr="00AC6342">
              <w:rPr>
                <w:sz w:val="16"/>
                <w:szCs w:val="16"/>
                <w:lang w:val="tr-TR"/>
              </w:rPr>
              <w:t xml:space="preserve">                      </w:t>
            </w:r>
            <w:r w:rsidR="006D1E8F" w:rsidRPr="00AC6342">
              <w:rPr>
                <w:sz w:val="16"/>
                <w:szCs w:val="16"/>
                <w:lang w:val="tr-TR"/>
              </w:rPr>
              <w:fldChar w:fldCharType="begin">
                <w:ffData>
                  <w:name w:val="Szöveg36"/>
                  <w:enabled/>
                  <w:calcOnExit w:val="0"/>
                  <w:textInput/>
                </w:ffData>
              </w:fldChar>
            </w:r>
            <w:bookmarkStart w:id="41" w:name="Szöveg36"/>
            <w:r w:rsidRPr="00AC6342">
              <w:rPr>
                <w:sz w:val="16"/>
                <w:szCs w:val="16"/>
                <w:lang w:val="tr-TR"/>
              </w:rPr>
              <w:instrText xml:space="preserve"> FORMTEXT </w:instrText>
            </w:r>
            <w:r w:rsidR="006D1E8F" w:rsidRPr="00AC6342">
              <w:rPr>
                <w:sz w:val="16"/>
                <w:szCs w:val="16"/>
                <w:lang w:val="tr-TR"/>
              </w:rPr>
            </w:r>
            <w:r w:rsidR="006D1E8F" w:rsidRPr="00AC6342">
              <w:rPr>
                <w:sz w:val="16"/>
                <w:szCs w:val="16"/>
                <w:lang w:val="tr-TR"/>
              </w:rPr>
              <w:fldChar w:fldCharType="separate"/>
            </w:r>
            <w:r w:rsidRPr="00AC6342">
              <w:rPr>
                <w:noProof/>
                <w:sz w:val="16"/>
                <w:szCs w:val="16"/>
                <w:lang w:val="tr-TR"/>
              </w:rPr>
              <w:t> </w:t>
            </w:r>
            <w:r w:rsidRPr="00AC6342">
              <w:rPr>
                <w:noProof/>
                <w:sz w:val="16"/>
                <w:szCs w:val="16"/>
                <w:lang w:val="tr-TR"/>
              </w:rPr>
              <w:t> </w:t>
            </w:r>
            <w:r w:rsidRPr="00AC6342">
              <w:rPr>
                <w:noProof/>
                <w:sz w:val="16"/>
                <w:szCs w:val="16"/>
                <w:lang w:val="tr-TR"/>
              </w:rPr>
              <w:t> </w:t>
            </w:r>
            <w:r w:rsidRPr="00AC6342">
              <w:rPr>
                <w:noProof/>
                <w:sz w:val="16"/>
                <w:szCs w:val="16"/>
                <w:lang w:val="tr-TR"/>
              </w:rPr>
              <w:t> </w:t>
            </w:r>
            <w:r w:rsidRPr="00AC6342">
              <w:rPr>
                <w:noProof/>
                <w:sz w:val="16"/>
                <w:szCs w:val="16"/>
                <w:lang w:val="tr-TR"/>
              </w:rPr>
              <w:t> </w:t>
            </w:r>
            <w:r w:rsidR="006D1E8F" w:rsidRPr="00AC6342">
              <w:rPr>
                <w:sz w:val="16"/>
                <w:szCs w:val="16"/>
                <w:lang w:val="tr-TR"/>
              </w:rPr>
              <w:fldChar w:fldCharType="end"/>
            </w:r>
            <w:bookmarkEnd w:id="41"/>
            <w:r w:rsidRPr="00AC6342">
              <w:rPr>
                <w:sz w:val="16"/>
                <w:szCs w:val="16"/>
                <w:lang w:val="tr-TR"/>
              </w:rPr>
              <w:t xml:space="preserve">        </w:t>
            </w:r>
          </w:p>
          <w:p w14:paraId="2D55FF8E" w14:textId="77777777" w:rsidR="00E42793" w:rsidRDefault="00E42793" w:rsidP="00431553">
            <w:pPr>
              <w:jc w:val="center"/>
              <w:rPr>
                <w:sz w:val="16"/>
                <w:szCs w:val="16"/>
                <w:lang w:val="tr-TR"/>
              </w:rPr>
            </w:pPr>
          </w:p>
          <w:p w14:paraId="5739BE21" w14:textId="77777777" w:rsidR="00431553" w:rsidRDefault="00431553" w:rsidP="00431553">
            <w:pPr>
              <w:jc w:val="center"/>
              <w:rPr>
                <w:sz w:val="16"/>
                <w:szCs w:val="16"/>
                <w:lang w:val="tr-TR"/>
              </w:rPr>
            </w:pPr>
          </w:p>
          <w:p w14:paraId="5D3FE622" w14:textId="77777777" w:rsidR="00431553" w:rsidRPr="00AC6342" w:rsidRDefault="00431553" w:rsidP="00431553">
            <w:pPr>
              <w:jc w:val="center"/>
              <w:rPr>
                <w:sz w:val="16"/>
                <w:szCs w:val="16"/>
                <w:lang w:val="tr-TR"/>
              </w:rPr>
            </w:pPr>
          </w:p>
          <w:p w14:paraId="776C80A3" w14:textId="77777777" w:rsidR="008E08FC" w:rsidRPr="00AC6342" w:rsidRDefault="008E08FC" w:rsidP="00431553">
            <w:pPr>
              <w:rPr>
                <w:sz w:val="16"/>
                <w:szCs w:val="16"/>
                <w:lang w:val="tr-TR"/>
              </w:rPr>
            </w:pPr>
          </w:p>
        </w:tc>
      </w:tr>
    </w:tbl>
    <w:p w14:paraId="63DEDBB0" w14:textId="77777777" w:rsidR="00854335" w:rsidRDefault="008543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3606"/>
        <w:gridCol w:w="5777"/>
      </w:tblGrid>
      <w:tr w:rsidR="00431553" w:rsidRPr="00AC6342" w14:paraId="2AF36E3B" w14:textId="77777777" w:rsidTr="00954D25">
        <w:trPr>
          <w:cantSplit/>
          <w:trHeight w:val="237"/>
        </w:trPr>
        <w:tc>
          <w:tcPr>
            <w:tcW w:w="626" w:type="dxa"/>
            <w:vMerge w:val="restart"/>
            <w:tcBorders>
              <w:top w:val="single" w:sz="4" w:space="0" w:color="auto"/>
              <w:bottom w:val="nil"/>
            </w:tcBorders>
            <w:textDirection w:val="btLr"/>
          </w:tcPr>
          <w:p w14:paraId="779EE5C5" w14:textId="77777777" w:rsidR="00431553" w:rsidRPr="00AC6342" w:rsidRDefault="00431553" w:rsidP="00854335">
            <w:pPr>
              <w:jc w:val="center"/>
              <w:rPr>
                <w:sz w:val="16"/>
                <w:szCs w:val="16"/>
                <w:lang w:val="tr-TR"/>
              </w:rPr>
            </w:pPr>
            <w:r w:rsidRPr="00431553">
              <w:rPr>
                <w:sz w:val="16"/>
                <w:szCs w:val="16"/>
                <w:lang w:val="tr-TR"/>
              </w:rPr>
              <w:t xml:space="preserve">II dalis: sertifikavimas </w:t>
            </w:r>
            <w:r>
              <w:rPr>
                <w:i/>
                <w:sz w:val="16"/>
                <w:szCs w:val="16"/>
                <w:lang w:val="tr-TR"/>
              </w:rPr>
              <w:t xml:space="preserve">/ </w:t>
            </w:r>
            <w:r w:rsidRPr="00AC6342">
              <w:rPr>
                <w:i/>
                <w:sz w:val="16"/>
                <w:szCs w:val="16"/>
                <w:lang w:val="tr-TR"/>
              </w:rPr>
              <w:t>Part II: Certification</w:t>
            </w:r>
            <w:r w:rsidRPr="00AC6342">
              <w:rPr>
                <w:sz w:val="16"/>
                <w:szCs w:val="16"/>
                <w:lang w:val="tr-TR"/>
              </w:rPr>
              <w:t xml:space="preserve"> </w:t>
            </w:r>
            <w:r w:rsidRPr="00A27B7F">
              <w:rPr>
                <w:b/>
                <w:sz w:val="16"/>
                <w:szCs w:val="16"/>
                <w:lang w:val="tr-TR"/>
              </w:rPr>
              <w:t>/ Bölüm II: Sertifikasyon</w:t>
            </w:r>
          </w:p>
        </w:tc>
        <w:tc>
          <w:tcPr>
            <w:tcW w:w="3606" w:type="dxa"/>
            <w:tcBorders>
              <w:bottom w:val="single" w:sz="4" w:space="0" w:color="auto"/>
            </w:tcBorders>
          </w:tcPr>
          <w:p w14:paraId="25E1B9EB" w14:textId="77777777" w:rsidR="00431553" w:rsidRPr="000B5352" w:rsidRDefault="00431553" w:rsidP="00431553">
            <w:pPr>
              <w:rPr>
                <w:i/>
                <w:iCs/>
                <w:color w:val="000000"/>
                <w:sz w:val="16"/>
                <w:szCs w:val="16"/>
                <w:lang w:val="en-US" w:eastAsia="en-US"/>
              </w:rPr>
            </w:pPr>
            <w:r w:rsidRPr="002F13AD">
              <w:rPr>
                <w:b/>
                <w:sz w:val="16"/>
                <w:szCs w:val="16"/>
              </w:rPr>
              <w:t>II.</w:t>
            </w:r>
            <w:r w:rsidRPr="000B5352">
              <w:rPr>
                <w:b/>
                <w:sz w:val="16"/>
                <w:szCs w:val="16"/>
              </w:rPr>
              <w:t xml:space="preserve"> </w:t>
            </w:r>
            <w:r w:rsidRPr="00482206">
              <w:rPr>
                <w:sz w:val="16"/>
                <w:szCs w:val="16"/>
              </w:rPr>
              <w:t>Informacija apie sveikatą</w:t>
            </w:r>
            <w:r>
              <w:rPr>
                <w:b/>
                <w:sz w:val="16"/>
                <w:szCs w:val="16"/>
              </w:rPr>
              <w:t xml:space="preserve"> / </w:t>
            </w:r>
            <w:r w:rsidRPr="009A547E">
              <w:rPr>
                <w:i/>
                <w:sz w:val="16"/>
                <w:szCs w:val="16"/>
              </w:rPr>
              <w:t xml:space="preserve">Health information </w:t>
            </w:r>
            <w:r w:rsidRPr="009A547E">
              <w:rPr>
                <w:sz w:val="16"/>
                <w:szCs w:val="16"/>
              </w:rPr>
              <w:t>/</w:t>
            </w:r>
            <w:r>
              <w:rPr>
                <w:sz w:val="16"/>
                <w:szCs w:val="16"/>
              </w:rPr>
              <w:t xml:space="preserve"> </w:t>
            </w:r>
            <w:r w:rsidRPr="009A547E">
              <w:rPr>
                <w:b/>
                <w:sz w:val="16"/>
                <w:szCs w:val="16"/>
              </w:rPr>
              <w:t>Sağlık bilgileri</w:t>
            </w:r>
          </w:p>
          <w:p w14:paraId="5FA62FE1" w14:textId="77777777" w:rsidR="00431553" w:rsidRPr="00AC6342" w:rsidRDefault="00431553" w:rsidP="00431553">
            <w:pPr>
              <w:jc w:val="both"/>
              <w:rPr>
                <w:sz w:val="16"/>
                <w:szCs w:val="16"/>
                <w:lang w:val="tr-TR"/>
              </w:rPr>
            </w:pPr>
          </w:p>
        </w:tc>
        <w:tc>
          <w:tcPr>
            <w:tcW w:w="5777" w:type="dxa"/>
            <w:tcBorders>
              <w:bottom w:val="single" w:sz="4" w:space="0" w:color="auto"/>
            </w:tcBorders>
          </w:tcPr>
          <w:p w14:paraId="0587BDD5" w14:textId="77777777" w:rsidR="00431553" w:rsidRDefault="00431553" w:rsidP="00431553">
            <w:pPr>
              <w:rPr>
                <w:b/>
                <w:sz w:val="16"/>
                <w:szCs w:val="16"/>
              </w:rPr>
            </w:pPr>
            <w:r w:rsidRPr="00D50300">
              <w:rPr>
                <w:b/>
                <w:sz w:val="16"/>
                <w:szCs w:val="16"/>
                <w:lang w:val="tr-TR"/>
              </w:rPr>
              <w:t>II.a</w:t>
            </w:r>
            <w:r>
              <w:rPr>
                <w:sz w:val="16"/>
                <w:szCs w:val="16"/>
                <w:lang w:val="tr-TR"/>
              </w:rPr>
              <w:t xml:space="preserve">. Sertifikato numeris / </w:t>
            </w:r>
            <w:r>
              <w:rPr>
                <w:i/>
                <w:sz w:val="16"/>
                <w:szCs w:val="16"/>
              </w:rPr>
              <w:t>Certificate reference number</w:t>
            </w:r>
            <w:r>
              <w:rPr>
                <w:sz w:val="16"/>
                <w:szCs w:val="16"/>
              </w:rPr>
              <w:t xml:space="preserve"> / </w:t>
            </w:r>
            <w:r w:rsidRPr="001D528A">
              <w:rPr>
                <w:b/>
                <w:sz w:val="16"/>
                <w:szCs w:val="16"/>
              </w:rPr>
              <w:t>Sertifika referans numarası</w:t>
            </w:r>
            <w:r>
              <w:rPr>
                <w:sz w:val="16"/>
                <w:szCs w:val="16"/>
              </w:rPr>
              <w:t>:</w:t>
            </w:r>
          </w:p>
          <w:p w14:paraId="438A47DB" w14:textId="77777777" w:rsidR="00431553" w:rsidRPr="00AC6342" w:rsidRDefault="00431553" w:rsidP="00431553">
            <w:pPr>
              <w:jc w:val="both"/>
              <w:rPr>
                <w:sz w:val="16"/>
                <w:szCs w:val="16"/>
                <w:lang w:val="tr-TR"/>
              </w:rPr>
            </w:pPr>
          </w:p>
        </w:tc>
      </w:tr>
      <w:tr w:rsidR="00431553" w:rsidRPr="00AC6342" w14:paraId="42F4A6B7" w14:textId="77777777" w:rsidTr="00431553">
        <w:trPr>
          <w:cantSplit/>
          <w:trHeight w:val="4019"/>
        </w:trPr>
        <w:tc>
          <w:tcPr>
            <w:tcW w:w="626" w:type="dxa"/>
            <w:vMerge/>
            <w:tcBorders>
              <w:bottom w:val="nil"/>
            </w:tcBorders>
            <w:textDirection w:val="btLr"/>
          </w:tcPr>
          <w:p w14:paraId="57D8A6D2" w14:textId="77777777" w:rsidR="00431553" w:rsidRDefault="00431553" w:rsidP="00431553">
            <w:pPr>
              <w:rPr>
                <w:i/>
                <w:sz w:val="16"/>
                <w:szCs w:val="16"/>
                <w:lang w:val="tr-TR"/>
              </w:rPr>
            </w:pPr>
          </w:p>
        </w:tc>
        <w:tc>
          <w:tcPr>
            <w:tcW w:w="9383" w:type="dxa"/>
            <w:gridSpan w:val="2"/>
            <w:tcBorders>
              <w:bottom w:val="nil"/>
            </w:tcBorders>
          </w:tcPr>
          <w:p w14:paraId="2D84BAE1" w14:textId="77777777" w:rsidR="00431553" w:rsidRDefault="00431553" w:rsidP="00431553">
            <w:pPr>
              <w:jc w:val="both"/>
              <w:rPr>
                <w:b/>
                <w:sz w:val="16"/>
                <w:szCs w:val="16"/>
                <w:lang w:val="tr-TR"/>
              </w:rPr>
            </w:pPr>
          </w:p>
          <w:p w14:paraId="5802157D" w14:textId="77777777" w:rsidR="00431553" w:rsidRPr="00AC6342" w:rsidRDefault="00431553" w:rsidP="00431553">
            <w:pPr>
              <w:jc w:val="both"/>
              <w:rPr>
                <w:sz w:val="16"/>
                <w:szCs w:val="16"/>
                <w:lang w:val="tr-TR"/>
              </w:rPr>
            </w:pPr>
            <w:r w:rsidRPr="00FE51AF">
              <w:rPr>
                <w:b/>
                <w:sz w:val="16"/>
                <w:szCs w:val="16"/>
                <w:lang w:val="tr-TR"/>
              </w:rPr>
              <w:t>II.1.</w:t>
            </w:r>
            <w:r w:rsidRPr="00AC6342">
              <w:rPr>
                <w:sz w:val="16"/>
                <w:szCs w:val="16"/>
                <w:lang w:val="tr-TR"/>
              </w:rPr>
              <w:t xml:space="preserve"> </w:t>
            </w:r>
            <w:r w:rsidRPr="004F72D5">
              <w:rPr>
                <w:sz w:val="16"/>
                <w:szCs w:val="16"/>
                <w:lang w:val="lt-LT"/>
              </w:rPr>
              <w:t xml:space="preserve">Sveikumo visuomenės sveikatos </w:t>
            </w:r>
            <w:r>
              <w:rPr>
                <w:sz w:val="16"/>
                <w:szCs w:val="16"/>
                <w:lang w:val="lt-LT"/>
              </w:rPr>
              <w:t>požiūriu</w:t>
            </w:r>
            <w:r w:rsidRPr="004F72D5">
              <w:rPr>
                <w:sz w:val="16"/>
                <w:szCs w:val="16"/>
                <w:lang w:val="lt-LT"/>
              </w:rPr>
              <w:t xml:space="preserve"> patvirtinimas </w:t>
            </w:r>
            <w:r>
              <w:rPr>
                <w:sz w:val="16"/>
                <w:szCs w:val="16"/>
                <w:lang w:val="lt-LT"/>
              </w:rPr>
              <w:t xml:space="preserve">/ </w:t>
            </w:r>
            <w:r w:rsidRPr="00AC6342">
              <w:rPr>
                <w:i/>
                <w:sz w:val="16"/>
                <w:szCs w:val="16"/>
                <w:lang w:val="tr-TR"/>
              </w:rPr>
              <w:t>Public Health Attestation</w:t>
            </w:r>
            <w:r w:rsidRPr="00AC6342">
              <w:rPr>
                <w:sz w:val="16"/>
                <w:szCs w:val="16"/>
                <w:lang w:val="tr-TR"/>
              </w:rPr>
              <w:t xml:space="preserve"> / </w:t>
            </w:r>
            <w:r w:rsidRPr="00A249CF">
              <w:rPr>
                <w:b/>
                <w:sz w:val="16"/>
                <w:szCs w:val="16"/>
                <w:lang w:val="tr-TR"/>
              </w:rPr>
              <w:t>Halk Sağlığı Beyanı:</w:t>
            </w:r>
          </w:p>
          <w:p w14:paraId="62FF4EC0" w14:textId="77777777" w:rsidR="00431553" w:rsidRPr="00AC6342" w:rsidRDefault="00431553" w:rsidP="00431553">
            <w:pPr>
              <w:jc w:val="both"/>
              <w:rPr>
                <w:sz w:val="16"/>
                <w:szCs w:val="16"/>
                <w:lang w:val="tr-TR"/>
              </w:rPr>
            </w:pPr>
          </w:p>
          <w:p w14:paraId="777CFCA1" w14:textId="77777777" w:rsidR="00431553" w:rsidRPr="00AC6342" w:rsidRDefault="00431553" w:rsidP="00431553">
            <w:pPr>
              <w:jc w:val="both"/>
              <w:rPr>
                <w:sz w:val="16"/>
                <w:szCs w:val="16"/>
                <w:lang w:val="tr-TR"/>
              </w:rPr>
            </w:pPr>
            <w:r w:rsidRPr="00793CB8">
              <w:rPr>
                <w:iCs/>
                <w:color w:val="000000"/>
                <w:sz w:val="16"/>
                <w:szCs w:val="16"/>
                <w:lang w:val="lt-LT" w:eastAsia="en-US"/>
              </w:rPr>
              <w:t>Aš, toliau pasirašęs valstybinis veterinarijos gydytojas, patvirtinu, kad</w:t>
            </w:r>
            <w:r>
              <w:rPr>
                <w:iCs/>
                <w:color w:val="000000"/>
                <w:sz w:val="16"/>
                <w:szCs w:val="16"/>
                <w:lang w:val="lt-LT" w:eastAsia="en-US"/>
              </w:rPr>
              <w:t xml:space="preserve"> šiame sertifikate nurodyti gyvūnai</w:t>
            </w:r>
            <w:r w:rsidRPr="00793CB8">
              <w:rPr>
                <w:iCs/>
                <w:color w:val="000000"/>
                <w:sz w:val="16"/>
                <w:szCs w:val="16"/>
                <w:lang w:val="lt-LT" w:eastAsia="en-US"/>
              </w:rPr>
              <w:t>:</w:t>
            </w:r>
            <w:r w:rsidRPr="004F72D5">
              <w:rPr>
                <w:i/>
                <w:iCs/>
                <w:color w:val="000000"/>
                <w:sz w:val="16"/>
                <w:szCs w:val="16"/>
                <w:lang w:val="lt-LT" w:eastAsia="en-US"/>
              </w:rPr>
              <w:t xml:space="preserve"> </w:t>
            </w:r>
            <w:r w:rsidRPr="00AC6342">
              <w:rPr>
                <w:sz w:val="16"/>
                <w:szCs w:val="16"/>
                <w:lang w:val="tr-TR"/>
              </w:rPr>
              <w:t>I</w:t>
            </w:r>
            <w:r w:rsidRPr="00AC6342">
              <w:rPr>
                <w:i/>
                <w:sz w:val="16"/>
                <w:szCs w:val="16"/>
                <w:lang w:val="tr-TR"/>
              </w:rPr>
              <w:t>, the undersigned official veterinarian, hereby certify, that the animals described in this certificate</w:t>
            </w:r>
            <w:r w:rsidRPr="00AC6342">
              <w:rPr>
                <w:sz w:val="16"/>
                <w:szCs w:val="16"/>
                <w:lang w:val="tr-TR"/>
              </w:rPr>
              <w:t xml:space="preserve"> / </w:t>
            </w:r>
            <w:r w:rsidRPr="00A249CF">
              <w:rPr>
                <w:b/>
                <w:sz w:val="16"/>
                <w:szCs w:val="16"/>
                <w:lang w:val="tr-TR"/>
              </w:rPr>
              <w:t>Ben, aşağıda imzası bulunan resmi veteriner hekim olarak onaylarım ki, bu sertifikada tanımlanan hayvanlar:</w:t>
            </w:r>
          </w:p>
          <w:p w14:paraId="10F4A760" w14:textId="77777777" w:rsidR="00431553" w:rsidRPr="00AC6342" w:rsidRDefault="00431553" w:rsidP="00431553">
            <w:pPr>
              <w:jc w:val="both"/>
              <w:rPr>
                <w:sz w:val="16"/>
                <w:szCs w:val="16"/>
                <w:lang w:val="tr-TR"/>
              </w:rPr>
            </w:pPr>
          </w:p>
          <w:p w14:paraId="14C5BD28" w14:textId="77777777" w:rsidR="00431553" w:rsidRPr="00AC6342" w:rsidRDefault="00431553" w:rsidP="00431553">
            <w:pPr>
              <w:jc w:val="both"/>
              <w:rPr>
                <w:color w:val="000000"/>
                <w:spacing w:val="-4"/>
                <w:sz w:val="16"/>
                <w:szCs w:val="16"/>
                <w:lang w:val="tr-TR"/>
              </w:rPr>
            </w:pPr>
            <w:r w:rsidRPr="00FE51AF">
              <w:rPr>
                <w:b/>
                <w:sz w:val="16"/>
                <w:szCs w:val="16"/>
                <w:lang w:val="tr-TR"/>
              </w:rPr>
              <w:t>II.1.1.</w:t>
            </w:r>
            <w:r w:rsidRPr="00AC6342">
              <w:rPr>
                <w:sz w:val="16"/>
                <w:szCs w:val="16"/>
                <w:lang w:val="tr-TR"/>
              </w:rPr>
              <w:t xml:space="preserve"> </w:t>
            </w:r>
            <w:r w:rsidRPr="00F32956">
              <w:rPr>
                <w:sz w:val="16"/>
                <w:szCs w:val="16"/>
                <w:lang w:val="tr-TR"/>
              </w:rPr>
              <w:t xml:space="preserve">kilę iš ūkių, kuriuose per paskutines 42 dienas nebuvo taikoma jokių sveikatos draudimų dėl bruceliozės, per paskutines 30 dienų – dėl juodligės ir per paskutinius šešis mėnesius </w:t>
            </w:r>
            <w:r>
              <w:rPr>
                <w:sz w:val="16"/>
                <w:szCs w:val="16"/>
                <w:lang w:val="tr-TR"/>
              </w:rPr>
              <w:t>–</w:t>
            </w:r>
            <w:r w:rsidRPr="00F32956">
              <w:rPr>
                <w:sz w:val="16"/>
                <w:szCs w:val="16"/>
                <w:lang w:val="tr-TR"/>
              </w:rPr>
              <w:t xml:space="preserve"> dėl pasiutligės, ir jie neturėjo jokio kontakto su </w:t>
            </w:r>
            <w:r>
              <w:rPr>
                <w:sz w:val="16"/>
                <w:szCs w:val="16"/>
                <w:lang w:val="tr-TR"/>
              </w:rPr>
              <w:t>gyvūnais</w:t>
            </w:r>
            <w:r w:rsidRPr="00F32956">
              <w:rPr>
                <w:sz w:val="16"/>
                <w:szCs w:val="16"/>
                <w:lang w:val="tr-TR"/>
              </w:rPr>
              <w:t xml:space="preserve"> iš ūkių, neatitinkančių šių sąlygų</w:t>
            </w:r>
            <w:r>
              <w:rPr>
                <w:sz w:val="16"/>
                <w:szCs w:val="16"/>
                <w:lang w:val="tr-TR"/>
              </w:rPr>
              <w:t xml:space="preserve">; / </w:t>
            </w:r>
            <w:r w:rsidRPr="00AC6342">
              <w:rPr>
                <w:i/>
                <w:sz w:val="16"/>
                <w:szCs w:val="16"/>
                <w:lang w:val="tr-TR"/>
              </w:rPr>
              <w:t>come from holdings which have been free from any official prohibiton on health grounds, for the last 42 days in the case of brucellosis, for the last  30 days in the case of anthrax, for the last six months in the case of rabies, and have not been in contact with animals from holdings which did not satisfy these conditions;</w:t>
            </w:r>
            <w:r w:rsidRPr="00AC6342">
              <w:rPr>
                <w:sz w:val="16"/>
                <w:szCs w:val="16"/>
                <w:lang w:val="tr-TR"/>
              </w:rPr>
              <w:t xml:space="preserve"> </w:t>
            </w:r>
            <w:r w:rsidRPr="00A249CF">
              <w:rPr>
                <w:b/>
                <w:sz w:val="16"/>
                <w:szCs w:val="16"/>
                <w:lang w:val="tr-TR"/>
              </w:rPr>
              <w:t xml:space="preserve">/ </w:t>
            </w:r>
            <w:r w:rsidRPr="00A249CF">
              <w:rPr>
                <w:b/>
                <w:color w:val="000000"/>
                <w:spacing w:val="-4"/>
                <w:sz w:val="16"/>
                <w:szCs w:val="16"/>
                <w:lang w:val="tr-TR"/>
              </w:rPr>
              <w:t>Brusella nedeniyle son 42 gün içinde, antraks nedeniyle son 30 gün içinde, kuduz nedeniyle son altı ay içinde sağlık gerekçeleriyle herhangi bir resmi yasaklamaya maruz kalmamış bir işletmeden geldiklerini ve bu koşulları yerine getirmeyen başka işletmelerden hayvanlarla temas etmediklerini;</w:t>
            </w:r>
          </w:p>
          <w:p w14:paraId="00F6729D" w14:textId="77777777" w:rsidR="00431553" w:rsidRPr="00AC6342" w:rsidRDefault="00431553" w:rsidP="00431553">
            <w:pPr>
              <w:jc w:val="both"/>
              <w:rPr>
                <w:sz w:val="16"/>
                <w:szCs w:val="16"/>
                <w:lang w:val="tr-TR"/>
              </w:rPr>
            </w:pPr>
          </w:p>
          <w:p w14:paraId="0997A4AA" w14:textId="77777777" w:rsidR="00431553" w:rsidRPr="00AC6342" w:rsidRDefault="00431553" w:rsidP="00431553">
            <w:pPr>
              <w:jc w:val="both"/>
              <w:rPr>
                <w:sz w:val="16"/>
                <w:szCs w:val="16"/>
                <w:lang w:val="tr-TR"/>
              </w:rPr>
            </w:pPr>
            <w:r w:rsidRPr="00FE51AF">
              <w:rPr>
                <w:b/>
                <w:sz w:val="16"/>
                <w:szCs w:val="16"/>
                <w:lang w:val="tr-TR"/>
              </w:rPr>
              <w:t>II.1.2.</w:t>
            </w:r>
            <w:r w:rsidRPr="00AC6342">
              <w:rPr>
                <w:sz w:val="16"/>
                <w:szCs w:val="16"/>
                <w:lang w:val="tr-TR"/>
              </w:rPr>
              <w:t xml:space="preserve"> </w:t>
            </w:r>
            <w:r>
              <w:rPr>
                <w:sz w:val="16"/>
                <w:szCs w:val="16"/>
                <w:lang w:val="tr-TR"/>
              </w:rPr>
              <w:t xml:space="preserve">negavo / </w:t>
            </w:r>
            <w:r w:rsidRPr="00AC6342">
              <w:rPr>
                <w:i/>
                <w:sz w:val="16"/>
                <w:szCs w:val="16"/>
                <w:lang w:val="tr-TR"/>
              </w:rPr>
              <w:t>have not received</w:t>
            </w:r>
            <w:r w:rsidRPr="00AC6342">
              <w:rPr>
                <w:sz w:val="16"/>
                <w:szCs w:val="16"/>
                <w:lang w:val="tr-TR"/>
              </w:rPr>
              <w:t xml:space="preserve"> / </w:t>
            </w:r>
            <w:r w:rsidRPr="00A249CF">
              <w:rPr>
                <w:b/>
                <w:sz w:val="16"/>
                <w:szCs w:val="16"/>
                <w:lang w:val="tr-TR"/>
              </w:rPr>
              <w:t>ve</w:t>
            </w:r>
          </w:p>
          <w:p w14:paraId="1994C702" w14:textId="77777777" w:rsidR="00431553" w:rsidRPr="00AC6342" w:rsidRDefault="00431553" w:rsidP="00431553">
            <w:pPr>
              <w:numPr>
                <w:ilvl w:val="0"/>
                <w:numId w:val="1"/>
              </w:numPr>
              <w:jc w:val="both"/>
              <w:rPr>
                <w:b/>
                <w:lang w:val="tr-TR"/>
              </w:rPr>
            </w:pPr>
            <w:r w:rsidRPr="003C3660">
              <w:rPr>
                <w:sz w:val="16"/>
                <w:szCs w:val="16"/>
              </w:rPr>
              <w:t>jokių stilbenų ar tirostatinį poveikį turinčių medžiagų</w:t>
            </w:r>
            <w:r w:rsidRPr="003C3660">
              <w:rPr>
                <w:i/>
                <w:sz w:val="16"/>
                <w:szCs w:val="16"/>
              </w:rPr>
              <w:t xml:space="preserve"> </w:t>
            </w:r>
            <w:r>
              <w:rPr>
                <w:sz w:val="16"/>
                <w:szCs w:val="16"/>
                <w:lang w:val="lt-LT"/>
              </w:rPr>
              <w:t>/</w:t>
            </w:r>
            <w:r w:rsidRPr="00AC6342">
              <w:rPr>
                <w:i/>
                <w:sz w:val="16"/>
                <w:szCs w:val="16"/>
                <w:lang w:val="tr-TR"/>
              </w:rPr>
              <w:t>any stilbene or thyrostatic substances</w:t>
            </w:r>
            <w:r w:rsidRPr="00AC6342">
              <w:rPr>
                <w:sz w:val="16"/>
                <w:szCs w:val="16"/>
                <w:lang w:val="tr-TR"/>
              </w:rPr>
              <w:t xml:space="preserve"> / </w:t>
            </w:r>
            <w:r w:rsidRPr="00A249CF">
              <w:rPr>
                <w:b/>
                <w:color w:val="000000"/>
                <w:spacing w:val="-4"/>
                <w:sz w:val="16"/>
                <w:szCs w:val="16"/>
                <w:lang w:val="tr-TR"/>
              </w:rPr>
              <w:t>herhangi bir stilben veya tirostatik madde</w:t>
            </w:r>
            <w:r w:rsidRPr="00A249CF">
              <w:rPr>
                <w:b/>
                <w:sz w:val="16"/>
                <w:szCs w:val="16"/>
                <w:lang w:val="tr-TR"/>
              </w:rPr>
              <w:t>,</w:t>
            </w:r>
          </w:p>
          <w:p w14:paraId="7BA34E02" w14:textId="77777777" w:rsidR="00431553" w:rsidRPr="00431553" w:rsidRDefault="00431553" w:rsidP="00431553">
            <w:pPr>
              <w:numPr>
                <w:ilvl w:val="0"/>
                <w:numId w:val="8"/>
              </w:numPr>
              <w:jc w:val="both"/>
              <w:rPr>
                <w:b/>
                <w:sz w:val="16"/>
                <w:szCs w:val="16"/>
                <w:lang w:val="tr-TR"/>
              </w:rPr>
            </w:pPr>
            <w:r w:rsidRPr="003C3660">
              <w:rPr>
                <w:sz w:val="16"/>
                <w:szCs w:val="16"/>
              </w:rPr>
              <w:t>estrogeninį, androgeninį, gestageninį poveikį turinčių medžiagų ar beta agonistų kitais tikslais</w:t>
            </w:r>
            <w:r>
              <w:rPr>
                <w:sz w:val="16"/>
                <w:szCs w:val="16"/>
              </w:rPr>
              <w:t xml:space="preserve"> nei</w:t>
            </w:r>
            <w:r w:rsidRPr="003C3660">
              <w:rPr>
                <w:sz w:val="16"/>
                <w:szCs w:val="16"/>
              </w:rPr>
              <w:t xml:space="preserve"> terapin</w:t>
            </w:r>
            <w:r>
              <w:rPr>
                <w:sz w:val="16"/>
                <w:szCs w:val="16"/>
              </w:rPr>
              <w:t>is</w:t>
            </w:r>
            <w:r w:rsidRPr="003C3660">
              <w:rPr>
                <w:sz w:val="16"/>
                <w:szCs w:val="16"/>
              </w:rPr>
              <w:t xml:space="preserve"> ar zootechnin</w:t>
            </w:r>
            <w:r>
              <w:rPr>
                <w:sz w:val="16"/>
                <w:szCs w:val="16"/>
              </w:rPr>
              <w:t>is gydymas</w:t>
            </w:r>
            <w:r w:rsidRPr="003C3660">
              <w:rPr>
                <w:sz w:val="16"/>
                <w:szCs w:val="16"/>
              </w:rPr>
              <w:t xml:space="preserve"> (kaip nurodyta direktyvoje 96/22/EB) </w:t>
            </w:r>
            <w:r>
              <w:rPr>
                <w:sz w:val="16"/>
                <w:szCs w:val="16"/>
              </w:rPr>
              <w:t xml:space="preserve">/ </w:t>
            </w:r>
            <w:r w:rsidRPr="00AC6342">
              <w:rPr>
                <w:i/>
                <w:sz w:val="16"/>
                <w:szCs w:val="16"/>
                <w:lang w:val="tr-TR"/>
              </w:rPr>
              <w:t>oestrogenic, androgenic, gestagenic or ß-agonist substances for purposes other than therapeutic or zootechnic treatment (as defined in Directive 96/22/EC)</w:t>
            </w:r>
            <w:r w:rsidRPr="00AC6342">
              <w:rPr>
                <w:sz w:val="16"/>
                <w:szCs w:val="16"/>
                <w:lang w:val="tr-TR"/>
              </w:rPr>
              <w:t xml:space="preserve"> /</w:t>
            </w:r>
            <w:r w:rsidRPr="00A249CF">
              <w:rPr>
                <w:b/>
                <w:sz w:val="16"/>
                <w:szCs w:val="16"/>
                <w:lang w:val="tr-TR"/>
              </w:rPr>
              <w:t xml:space="preserve"> </w:t>
            </w:r>
            <w:r w:rsidRPr="00A249CF">
              <w:rPr>
                <w:b/>
                <w:color w:val="000000"/>
                <w:spacing w:val="-4"/>
                <w:sz w:val="16"/>
                <w:szCs w:val="16"/>
                <w:lang w:val="tr-TR"/>
              </w:rPr>
              <w:t>tedavi veya zooteknik uygulama dışında</w:t>
            </w:r>
            <w:r>
              <w:rPr>
                <w:b/>
                <w:color w:val="000000"/>
                <w:spacing w:val="-4"/>
                <w:sz w:val="16"/>
                <w:szCs w:val="16"/>
                <w:lang w:val="tr-TR"/>
              </w:rPr>
              <w:t>ki</w:t>
            </w:r>
            <w:r w:rsidRPr="00A249CF">
              <w:rPr>
                <w:b/>
                <w:color w:val="000000"/>
                <w:spacing w:val="-4"/>
                <w:sz w:val="16"/>
                <w:szCs w:val="16"/>
                <w:lang w:val="tr-TR"/>
              </w:rPr>
              <w:t xml:space="preserve"> amaçlar</w:t>
            </w:r>
            <w:r>
              <w:rPr>
                <w:b/>
                <w:color w:val="000000"/>
                <w:spacing w:val="-4"/>
                <w:sz w:val="16"/>
                <w:szCs w:val="16"/>
                <w:lang w:val="tr-TR"/>
              </w:rPr>
              <w:t xml:space="preserve"> için</w:t>
            </w:r>
            <w:r w:rsidRPr="00A249CF">
              <w:rPr>
                <w:b/>
                <w:color w:val="000000"/>
                <w:spacing w:val="-4"/>
                <w:sz w:val="16"/>
                <w:szCs w:val="16"/>
                <w:lang w:val="tr-TR"/>
              </w:rPr>
              <w:t xml:space="preserve"> östrojenik, androjenik, gestajenik veya </w:t>
            </w:r>
            <w:r w:rsidRPr="00A249CF">
              <w:rPr>
                <w:b/>
                <w:sz w:val="16"/>
                <w:szCs w:val="16"/>
                <w:lang w:val="tr-TR"/>
              </w:rPr>
              <w:sym w:font="Symbol" w:char="F062"/>
            </w:r>
            <w:r w:rsidRPr="00A249CF">
              <w:rPr>
                <w:b/>
                <w:sz w:val="16"/>
                <w:szCs w:val="16"/>
                <w:lang w:val="tr-TR"/>
              </w:rPr>
              <w:t>-</w:t>
            </w:r>
            <w:r w:rsidRPr="00A249CF">
              <w:rPr>
                <w:b/>
                <w:color w:val="000000"/>
                <w:spacing w:val="-4"/>
                <w:sz w:val="16"/>
                <w:szCs w:val="16"/>
                <w:lang w:val="tr-TR"/>
              </w:rPr>
              <w:t>agonist maddeler almadıklarını (</w:t>
            </w:r>
            <w:r w:rsidRPr="00A249CF">
              <w:rPr>
                <w:b/>
                <w:sz w:val="16"/>
                <w:szCs w:val="16"/>
                <w:lang w:val="tr-TR"/>
              </w:rPr>
              <w:t>96/22/EC say</w:t>
            </w:r>
            <w:r w:rsidRPr="00A249CF">
              <w:rPr>
                <w:b/>
                <w:color w:val="000000"/>
                <w:spacing w:val="-4"/>
                <w:sz w:val="16"/>
                <w:szCs w:val="16"/>
                <w:lang w:val="tr-TR"/>
              </w:rPr>
              <w:t>ılı AB Direktifinde tanımlandıgı gibi)</w:t>
            </w:r>
          </w:p>
        </w:tc>
      </w:tr>
      <w:tr w:rsidR="00431553" w:rsidRPr="00AC6342" w14:paraId="20449A04" w14:textId="77777777" w:rsidTr="00854335">
        <w:trPr>
          <w:cantSplit/>
          <w:trHeight w:val="6645"/>
        </w:trPr>
        <w:tc>
          <w:tcPr>
            <w:tcW w:w="626" w:type="dxa"/>
            <w:vMerge/>
            <w:tcBorders>
              <w:bottom w:val="single" w:sz="4" w:space="0" w:color="auto"/>
            </w:tcBorders>
            <w:textDirection w:val="btLr"/>
          </w:tcPr>
          <w:p w14:paraId="3EAC7FA4" w14:textId="77777777" w:rsidR="00431553" w:rsidRDefault="00431553" w:rsidP="00431553">
            <w:pPr>
              <w:rPr>
                <w:i/>
                <w:sz w:val="16"/>
                <w:szCs w:val="16"/>
                <w:lang w:val="tr-TR"/>
              </w:rPr>
            </w:pPr>
          </w:p>
        </w:tc>
        <w:tc>
          <w:tcPr>
            <w:tcW w:w="9383" w:type="dxa"/>
            <w:gridSpan w:val="2"/>
            <w:tcBorders>
              <w:top w:val="nil"/>
              <w:bottom w:val="single" w:sz="4" w:space="0" w:color="auto"/>
            </w:tcBorders>
          </w:tcPr>
          <w:p w14:paraId="7AA98327" w14:textId="77777777" w:rsidR="00431553" w:rsidRPr="00AC6342" w:rsidRDefault="00431553" w:rsidP="00431553">
            <w:pPr>
              <w:numPr>
                <w:ilvl w:val="0"/>
                <w:numId w:val="8"/>
              </w:numPr>
              <w:jc w:val="both"/>
              <w:rPr>
                <w:sz w:val="16"/>
                <w:szCs w:val="16"/>
                <w:lang w:val="tr-TR"/>
              </w:rPr>
            </w:pPr>
            <w:r w:rsidRPr="00A249CF">
              <w:rPr>
                <w:b/>
                <w:color w:val="000000"/>
                <w:spacing w:val="-4"/>
                <w:sz w:val="16"/>
                <w:szCs w:val="16"/>
                <w:lang w:val="tr-TR"/>
              </w:rPr>
              <w:t xml:space="preserve"> onaylarım</w:t>
            </w:r>
            <w:r w:rsidRPr="00A249CF">
              <w:rPr>
                <w:b/>
                <w:sz w:val="16"/>
                <w:szCs w:val="16"/>
                <w:lang w:val="tr-TR"/>
              </w:rPr>
              <w:t>.</w:t>
            </w:r>
          </w:p>
          <w:p w14:paraId="5419616F" w14:textId="77777777" w:rsidR="00431553" w:rsidRPr="00634341" w:rsidRDefault="00431553" w:rsidP="00431553">
            <w:pPr>
              <w:jc w:val="both"/>
              <w:rPr>
                <w:b/>
                <w:sz w:val="16"/>
                <w:szCs w:val="16"/>
              </w:rPr>
            </w:pPr>
            <w:r w:rsidRPr="0031704C">
              <w:rPr>
                <w:b/>
                <w:sz w:val="16"/>
                <w:szCs w:val="16"/>
                <w:lang w:val="tr-TR"/>
              </w:rPr>
              <w:t xml:space="preserve">II.1.3. </w:t>
            </w:r>
            <w:r w:rsidRPr="004F72D5">
              <w:rPr>
                <w:sz w:val="16"/>
                <w:szCs w:val="16"/>
                <w:lang w:val="lt-LT"/>
              </w:rPr>
              <w:t xml:space="preserve">eksportuoti iš šalies, pagal Pasaulio gyvūnų </w:t>
            </w:r>
            <w:r>
              <w:rPr>
                <w:sz w:val="16"/>
                <w:szCs w:val="16"/>
                <w:lang w:val="lt-LT"/>
              </w:rPr>
              <w:t xml:space="preserve">sveikatos </w:t>
            </w:r>
            <w:r w:rsidRPr="004F72D5">
              <w:rPr>
                <w:sz w:val="16"/>
                <w:szCs w:val="16"/>
                <w:lang w:val="lt-LT"/>
              </w:rPr>
              <w:t>organizacijos (OIE) Sausumos gyvūnų kodekso 11.4</w:t>
            </w:r>
            <w:r w:rsidRPr="004F72D5">
              <w:rPr>
                <w:i/>
                <w:sz w:val="16"/>
                <w:szCs w:val="16"/>
                <w:lang w:val="lt-LT"/>
              </w:rPr>
              <w:t xml:space="preserve"> </w:t>
            </w:r>
            <w:r w:rsidRPr="004F72D5">
              <w:rPr>
                <w:sz w:val="16"/>
                <w:szCs w:val="16"/>
                <w:lang w:val="lt-LT"/>
              </w:rPr>
              <w:t>straipsnį</w:t>
            </w:r>
            <w:r w:rsidRPr="004F72D5">
              <w:rPr>
                <w:i/>
                <w:sz w:val="16"/>
                <w:szCs w:val="16"/>
                <w:lang w:val="lt-LT"/>
              </w:rPr>
              <w:t xml:space="preserve"> </w:t>
            </w:r>
            <w:r w:rsidRPr="004F72D5">
              <w:rPr>
                <w:sz w:val="16"/>
                <w:szCs w:val="16"/>
                <w:lang w:val="lt-LT"/>
              </w:rPr>
              <w:t>pripažintos šalimi, pasižyminčia nedidele arba valdoma GSE rizika</w:t>
            </w:r>
            <w:r>
              <w:rPr>
                <w:sz w:val="16"/>
                <w:szCs w:val="16"/>
                <w:lang w:val="lt-LT"/>
              </w:rPr>
              <w:t>;</w:t>
            </w:r>
            <w:r w:rsidRPr="004F72D5">
              <w:rPr>
                <w:sz w:val="16"/>
                <w:szCs w:val="16"/>
                <w:lang w:val="lt-LT"/>
              </w:rPr>
              <w:t xml:space="preserve"> </w:t>
            </w:r>
            <w:r>
              <w:rPr>
                <w:sz w:val="16"/>
                <w:szCs w:val="16"/>
                <w:lang w:val="lt-LT"/>
              </w:rPr>
              <w:t xml:space="preserve">/ </w:t>
            </w:r>
            <w:r>
              <w:rPr>
                <w:i/>
                <w:sz w:val="16"/>
                <w:szCs w:val="16"/>
              </w:rPr>
              <w:t xml:space="preserve">have been exported </w:t>
            </w:r>
            <w:r w:rsidRPr="00634341">
              <w:rPr>
                <w:i/>
                <w:sz w:val="16"/>
                <w:szCs w:val="16"/>
              </w:rPr>
              <w:t xml:space="preserve">from the country </w:t>
            </w:r>
            <w:r w:rsidRPr="00662C01">
              <w:rPr>
                <w:i/>
                <w:sz w:val="16"/>
                <w:szCs w:val="16"/>
                <w:lang w:val="tr-TR"/>
              </w:rPr>
              <w:t xml:space="preserve">recognized as having a </w:t>
            </w:r>
            <w:r w:rsidRPr="00662C01">
              <w:rPr>
                <w:bCs/>
                <w:i/>
                <w:sz w:val="16"/>
                <w:szCs w:val="16"/>
                <w:lang w:val="tr-TR"/>
              </w:rPr>
              <w:t>negligible or controlled BSE risk status</w:t>
            </w:r>
            <w:r w:rsidRPr="00662C01">
              <w:rPr>
                <w:b/>
                <w:bCs/>
                <w:i/>
                <w:sz w:val="16"/>
                <w:szCs w:val="16"/>
                <w:lang w:val="tr-TR"/>
              </w:rPr>
              <w:t xml:space="preserve"> </w:t>
            </w:r>
            <w:r w:rsidRPr="00662C01">
              <w:rPr>
                <w:i/>
                <w:sz w:val="16"/>
                <w:szCs w:val="16"/>
                <w:lang w:val="tr-TR"/>
              </w:rPr>
              <w:t xml:space="preserve">in accordance with Chapter 11.4. of the </w:t>
            </w:r>
            <w:hyperlink r:id="rId8" w:anchor="c4952" w:history="1">
              <w:r w:rsidRPr="00662C01">
                <w:rPr>
                  <w:rStyle w:val="Hyperlink"/>
                  <w:i/>
                  <w:iCs/>
                  <w:sz w:val="16"/>
                  <w:szCs w:val="16"/>
                  <w:lang w:val="tr-TR"/>
                </w:rPr>
                <w:t>Terrestrial Code</w:t>
              </w:r>
            </w:hyperlink>
            <w:r w:rsidRPr="00634341">
              <w:rPr>
                <w:i/>
                <w:sz w:val="16"/>
                <w:szCs w:val="16"/>
              </w:rPr>
              <w:t xml:space="preserve"> of OIE;</w:t>
            </w:r>
            <w:r w:rsidRPr="00634341">
              <w:rPr>
                <w:sz w:val="16"/>
                <w:szCs w:val="16"/>
              </w:rPr>
              <w:t xml:space="preserve"> / </w:t>
            </w:r>
            <w:r w:rsidRPr="00634341">
              <w:rPr>
                <w:b/>
                <w:sz w:val="16"/>
                <w:szCs w:val="16"/>
              </w:rPr>
              <w:t>OIE Kara Hayvanları Kodu Bölüm 11.4’e uygun olarak  “ihmal edilebilir”</w:t>
            </w:r>
            <w:r>
              <w:rPr>
                <w:b/>
                <w:sz w:val="16"/>
                <w:szCs w:val="16"/>
              </w:rPr>
              <w:t xml:space="preserve"> </w:t>
            </w:r>
            <w:r w:rsidRPr="00634341">
              <w:rPr>
                <w:b/>
                <w:sz w:val="16"/>
                <w:szCs w:val="16"/>
              </w:rPr>
              <w:t>veya</w:t>
            </w:r>
            <w:r w:rsidRPr="00634341">
              <w:rPr>
                <w:i/>
                <w:sz w:val="16"/>
                <w:szCs w:val="16"/>
              </w:rPr>
              <w:t xml:space="preserve">  </w:t>
            </w:r>
            <w:r w:rsidRPr="00634341">
              <w:rPr>
                <w:b/>
                <w:sz w:val="16"/>
                <w:szCs w:val="16"/>
              </w:rPr>
              <w:t xml:space="preserve">“kontrol edilebilir” statüde </w:t>
            </w:r>
            <w:r>
              <w:rPr>
                <w:b/>
                <w:sz w:val="16"/>
                <w:szCs w:val="16"/>
              </w:rPr>
              <w:t>tanımlanan ülkeden ihraç edilmiş</w:t>
            </w:r>
            <w:r w:rsidRPr="00634341">
              <w:rPr>
                <w:b/>
                <w:sz w:val="16"/>
                <w:szCs w:val="16"/>
              </w:rPr>
              <w:t>lerdir:</w:t>
            </w:r>
          </w:p>
          <w:p w14:paraId="6CBBB950" w14:textId="77777777" w:rsidR="00431553" w:rsidRPr="00634341" w:rsidRDefault="00431553" w:rsidP="00431553">
            <w:pPr>
              <w:ind w:left="625" w:hanging="567"/>
              <w:jc w:val="both"/>
              <w:rPr>
                <w:b/>
                <w:sz w:val="16"/>
                <w:szCs w:val="16"/>
              </w:rPr>
            </w:pPr>
            <w:r>
              <w:rPr>
                <w:sz w:val="16"/>
                <w:szCs w:val="16"/>
              </w:rPr>
              <w:t xml:space="preserve">ir a) </w:t>
            </w:r>
            <w:r w:rsidRPr="004F72D5">
              <w:rPr>
                <w:sz w:val="16"/>
                <w:szCs w:val="16"/>
                <w:lang w:val="lt-LT"/>
              </w:rPr>
              <w:t>buvo gimę ir pastoviai auginti šalyje, nurodytoje 1.6 langelyje</w:t>
            </w:r>
            <w:r>
              <w:rPr>
                <w:sz w:val="16"/>
                <w:szCs w:val="16"/>
              </w:rPr>
              <w:t xml:space="preserve"> /</w:t>
            </w:r>
            <w:r w:rsidRPr="00634341">
              <w:rPr>
                <w:i/>
                <w:sz w:val="16"/>
                <w:szCs w:val="16"/>
              </w:rPr>
              <w:t>and</w:t>
            </w:r>
            <w:r w:rsidRPr="00634341">
              <w:rPr>
                <w:sz w:val="16"/>
                <w:szCs w:val="16"/>
              </w:rPr>
              <w:t xml:space="preserve"> </w:t>
            </w:r>
            <w:r w:rsidRPr="00634341">
              <w:rPr>
                <w:i/>
                <w:sz w:val="16"/>
                <w:szCs w:val="16"/>
              </w:rPr>
              <w:t xml:space="preserve">a) were born and continuously reared in a country </w:t>
            </w:r>
            <w:r w:rsidRPr="000916C6">
              <w:rPr>
                <w:i/>
                <w:sz w:val="16"/>
                <w:szCs w:val="16"/>
              </w:rPr>
              <w:t>described in box I.6</w:t>
            </w:r>
            <w:r w:rsidRPr="00634341">
              <w:rPr>
                <w:sz w:val="16"/>
                <w:szCs w:val="16"/>
              </w:rPr>
              <w:t xml:space="preserve">/ </w:t>
            </w:r>
            <w:r w:rsidRPr="00634341">
              <w:rPr>
                <w:b/>
                <w:sz w:val="16"/>
                <w:szCs w:val="16"/>
              </w:rPr>
              <w:t xml:space="preserve"> Kutu 1.6’da belirtilen  bir ülkede  doğdular ve devamlı olarak bu  ülkede yetiştirildiler.</w:t>
            </w:r>
          </w:p>
          <w:p w14:paraId="78C111AB" w14:textId="77777777" w:rsidR="00431553" w:rsidRPr="004C42DD" w:rsidRDefault="00431553" w:rsidP="00431553">
            <w:pPr>
              <w:jc w:val="both"/>
              <w:rPr>
                <w:sz w:val="16"/>
                <w:szCs w:val="16"/>
              </w:rPr>
            </w:pPr>
            <w:r>
              <w:rPr>
                <w:sz w:val="16"/>
                <w:szCs w:val="16"/>
              </w:rPr>
              <w:t xml:space="preserve">arba / </w:t>
            </w:r>
            <w:r w:rsidRPr="00634341">
              <w:rPr>
                <w:i/>
                <w:sz w:val="16"/>
                <w:szCs w:val="16"/>
              </w:rPr>
              <w:t>Or</w:t>
            </w:r>
            <w:r w:rsidRPr="00634341">
              <w:rPr>
                <w:sz w:val="16"/>
                <w:szCs w:val="16"/>
              </w:rPr>
              <w:t xml:space="preserve">/ </w:t>
            </w:r>
            <w:r w:rsidRPr="00634341">
              <w:rPr>
                <w:b/>
                <w:sz w:val="16"/>
                <w:szCs w:val="16"/>
              </w:rPr>
              <w:t>ve</w:t>
            </w:r>
            <w:r w:rsidRPr="00634341">
              <w:rPr>
                <w:sz w:val="16"/>
                <w:szCs w:val="16"/>
              </w:rPr>
              <w:t xml:space="preserve">/ </w:t>
            </w:r>
            <w:r w:rsidRPr="00634341">
              <w:rPr>
                <w:b/>
                <w:sz w:val="16"/>
                <w:szCs w:val="16"/>
              </w:rPr>
              <w:t>veya</w:t>
            </w:r>
            <w:r w:rsidRPr="00634341">
              <w:rPr>
                <w:sz w:val="16"/>
                <w:szCs w:val="16"/>
              </w:rPr>
              <w:t xml:space="preserve"> </w:t>
            </w:r>
          </w:p>
          <w:p w14:paraId="21CFC4A2" w14:textId="77777777" w:rsidR="00431553" w:rsidRDefault="00431553" w:rsidP="00431553">
            <w:pPr>
              <w:jc w:val="both"/>
              <w:rPr>
                <w:b/>
                <w:sz w:val="16"/>
                <w:szCs w:val="16"/>
                <w:lang w:val="en-US"/>
              </w:rPr>
            </w:pPr>
            <w:r>
              <w:rPr>
                <w:sz w:val="16"/>
                <w:szCs w:val="16"/>
              </w:rPr>
              <w:t xml:space="preserve">b) </w:t>
            </w:r>
            <w:r w:rsidRPr="004F72D5">
              <w:rPr>
                <w:sz w:val="16"/>
                <w:szCs w:val="16"/>
                <w:lang w:val="lt-LT"/>
              </w:rPr>
              <w:t>buvo įvežti į 1.6 langelyje nurodytą šalį .......................(įvežimo data) iš .......................................... (ES valstybės (-</w:t>
            </w:r>
            <w:proofErr w:type="spellStart"/>
            <w:r w:rsidRPr="004F72D5">
              <w:rPr>
                <w:sz w:val="16"/>
                <w:szCs w:val="16"/>
                <w:lang w:val="lt-LT"/>
              </w:rPr>
              <w:t>ių</w:t>
            </w:r>
            <w:proofErr w:type="spellEnd"/>
            <w:r w:rsidRPr="004F72D5">
              <w:rPr>
                <w:sz w:val="16"/>
                <w:szCs w:val="16"/>
                <w:lang w:val="lt-LT"/>
              </w:rPr>
              <w:t>) pavadinimas (-ai)), kuriai (-</w:t>
            </w:r>
            <w:proofErr w:type="spellStart"/>
            <w:r w:rsidRPr="004F72D5">
              <w:rPr>
                <w:sz w:val="16"/>
                <w:szCs w:val="16"/>
                <w:lang w:val="lt-LT"/>
              </w:rPr>
              <w:t>ioms</w:t>
            </w:r>
            <w:proofErr w:type="spellEnd"/>
            <w:r w:rsidRPr="004F72D5">
              <w:rPr>
                <w:sz w:val="16"/>
                <w:szCs w:val="16"/>
                <w:lang w:val="lt-LT"/>
              </w:rPr>
              <w:t xml:space="preserve">) leista importuoti gyvus galvijus į Turkiją, ir atitinka šiame sertifikate </w:t>
            </w:r>
            <w:r>
              <w:rPr>
                <w:sz w:val="16"/>
                <w:szCs w:val="16"/>
                <w:lang w:val="lt-LT"/>
              </w:rPr>
              <w:t>pateiktus</w:t>
            </w:r>
            <w:r w:rsidRPr="004F72D5">
              <w:rPr>
                <w:sz w:val="16"/>
                <w:szCs w:val="16"/>
                <w:lang w:val="lt-LT"/>
              </w:rPr>
              <w:t xml:space="preserve"> reikalavimus </w:t>
            </w:r>
            <w:r>
              <w:rPr>
                <w:sz w:val="16"/>
                <w:szCs w:val="16"/>
                <w:lang w:val="lt-LT"/>
              </w:rPr>
              <w:t xml:space="preserve">/ </w:t>
            </w:r>
            <w:r w:rsidRPr="006547B5">
              <w:rPr>
                <w:i/>
                <w:sz w:val="16"/>
                <w:szCs w:val="16"/>
              </w:rPr>
              <w:t xml:space="preserve">have been introduced into the country described in Box 1.6 on ....................... (date of entry)  from ………………………………….(name of EU country(ies)) </w:t>
            </w:r>
            <w:r w:rsidRPr="006547B5">
              <w:rPr>
                <w:i/>
                <w:sz w:val="16"/>
                <w:szCs w:val="16"/>
                <w:lang w:val="en-US"/>
              </w:rPr>
              <w:t xml:space="preserve">authorized for </w:t>
            </w:r>
            <w:r>
              <w:rPr>
                <w:i/>
                <w:sz w:val="16"/>
                <w:szCs w:val="16"/>
                <w:lang w:val="en-US"/>
              </w:rPr>
              <w:t>importation</w:t>
            </w:r>
            <w:r w:rsidRPr="006547B5">
              <w:rPr>
                <w:i/>
                <w:sz w:val="16"/>
                <w:szCs w:val="16"/>
                <w:lang w:val="en-US"/>
              </w:rPr>
              <w:t xml:space="preserve"> of live bovine animals into Turkey</w:t>
            </w:r>
            <w:r w:rsidRPr="006547B5">
              <w:rPr>
                <w:i/>
                <w:sz w:val="16"/>
                <w:szCs w:val="16"/>
              </w:rPr>
              <w:t xml:space="preserve"> </w:t>
            </w:r>
            <w:r w:rsidRPr="006547B5">
              <w:rPr>
                <w:i/>
                <w:sz w:val="16"/>
                <w:szCs w:val="16"/>
                <w:lang w:val="en-US"/>
              </w:rPr>
              <w:t xml:space="preserve">and met </w:t>
            </w:r>
            <w:r w:rsidRPr="006547B5">
              <w:rPr>
                <w:i/>
                <w:sz w:val="16"/>
                <w:szCs w:val="16"/>
              </w:rPr>
              <w:t>requirements mentioned in this certificate</w:t>
            </w:r>
            <w:r w:rsidRPr="004E6EC0">
              <w:rPr>
                <w:i/>
                <w:sz w:val="16"/>
                <w:szCs w:val="16"/>
              </w:rPr>
              <w:t xml:space="preserve"> </w:t>
            </w:r>
            <w:r w:rsidRPr="004E6EC0">
              <w:rPr>
                <w:sz w:val="16"/>
                <w:szCs w:val="16"/>
              </w:rPr>
              <w:t>/</w:t>
            </w:r>
            <w:r w:rsidRPr="004E6EC0">
              <w:rPr>
                <w:b/>
                <w:sz w:val="16"/>
                <w:szCs w:val="16"/>
              </w:rPr>
              <w:t xml:space="preserve"> kutu 1.6’da tanımlanan ülkeye,  </w:t>
            </w:r>
            <w:proofErr w:type="spellStart"/>
            <w:r w:rsidRPr="004E6EC0">
              <w:rPr>
                <w:b/>
                <w:sz w:val="16"/>
                <w:szCs w:val="16"/>
                <w:lang w:val="en-US"/>
              </w:rPr>
              <w:t>Türkiye’ye</w:t>
            </w:r>
            <w:proofErr w:type="spellEnd"/>
            <w:r w:rsidRPr="004E6EC0">
              <w:rPr>
                <w:b/>
                <w:sz w:val="16"/>
                <w:szCs w:val="16"/>
                <w:lang w:val="en-US"/>
              </w:rPr>
              <w:t xml:space="preserve"> </w:t>
            </w:r>
            <w:proofErr w:type="spellStart"/>
            <w:r>
              <w:rPr>
                <w:b/>
                <w:sz w:val="16"/>
                <w:szCs w:val="16"/>
                <w:lang w:val="en-US"/>
              </w:rPr>
              <w:t>canlı</w:t>
            </w:r>
            <w:proofErr w:type="spellEnd"/>
            <w:r>
              <w:rPr>
                <w:b/>
                <w:sz w:val="16"/>
                <w:szCs w:val="16"/>
                <w:lang w:val="en-US"/>
              </w:rPr>
              <w:t xml:space="preserve"> </w:t>
            </w:r>
            <w:proofErr w:type="spellStart"/>
            <w:r>
              <w:rPr>
                <w:b/>
                <w:sz w:val="16"/>
                <w:szCs w:val="16"/>
                <w:lang w:val="en-US"/>
              </w:rPr>
              <w:t>sığır</w:t>
            </w:r>
            <w:proofErr w:type="spellEnd"/>
            <w:r>
              <w:rPr>
                <w:b/>
                <w:sz w:val="16"/>
                <w:szCs w:val="16"/>
                <w:lang w:val="en-US"/>
              </w:rPr>
              <w:t xml:space="preserve"> </w:t>
            </w:r>
            <w:proofErr w:type="spellStart"/>
            <w:r>
              <w:rPr>
                <w:b/>
                <w:sz w:val="16"/>
                <w:szCs w:val="16"/>
                <w:lang w:val="en-US"/>
              </w:rPr>
              <w:t>cinsi</w:t>
            </w:r>
            <w:proofErr w:type="spellEnd"/>
            <w:r>
              <w:rPr>
                <w:b/>
                <w:sz w:val="16"/>
                <w:szCs w:val="16"/>
                <w:lang w:val="en-US"/>
              </w:rPr>
              <w:t xml:space="preserve"> </w:t>
            </w:r>
            <w:proofErr w:type="spellStart"/>
            <w:r>
              <w:rPr>
                <w:b/>
                <w:sz w:val="16"/>
                <w:szCs w:val="16"/>
                <w:lang w:val="en-US"/>
              </w:rPr>
              <w:t>hayvan</w:t>
            </w:r>
            <w:proofErr w:type="spellEnd"/>
            <w:r>
              <w:rPr>
                <w:b/>
                <w:sz w:val="16"/>
                <w:szCs w:val="16"/>
                <w:lang w:val="en-US"/>
              </w:rPr>
              <w:t xml:space="preserve"> </w:t>
            </w:r>
            <w:proofErr w:type="spellStart"/>
            <w:r>
              <w:rPr>
                <w:b/>
                <w:sz w:val="16"/>
                <w:szCs w:val="16"/>
                <w:lang w:val="en-US"/>
              </w:rPr>
              <w:t>ithalatı</w:t>
            </w:r>
            <w:proofErr w:type="spellEnd"/>
            <w:r w:rsidRPr="004E6EC0">
              <w:rPr>
                <w:b/>
                <w:sz w:val="16"/>
                <w:szCs w:val="16"/>
                <w:lang w:val="en-US"/>
              </w:rPr>
              <w:t xml:space="preserve"> </w:t>
            </w:r>
            <w:proofErr w:type="spellStart"/>
            <w:r w:rsidRPr="004E6EC0">
              <w:rPr>
                <w:b/>
                <w:sz w:val="16"/>
                <w:szCs w:val="16"/>
                <w:lang w:val="en-US"/>
              </w:rPr>
              <w:t>için</w:t>
            </w:r>
            <w:proofErr w:type="spellEnd"/>
            <w:r w:rsidRPr="004E6EC0">
              <w:rPr>
                <w:b/>
                <w:sz w:val="16"/>
                <w:szCs w:val="16"/>
                <w:lang w:val="en-US"/>
              </w:rPr>
              <w:t xml:space="preserve">  </w:t>
            </w:r>
            <w:proofErr w:type="spellStart"/>
            <w:r w:rsidRPr="004E6EC0">
              <w:rPr>
                <w:b/>
                <w:sz w:val="16"/>
                <w:szCs w:val="16"/>
                <w:lang w:val="en-US"/>
              </w:rPr>
              <w:t>izinli</w:t>
            </w:r>
            <w:proofErr w:type="spellEnd"/>
            <w:r w:rsidRPr="004E6EC0">
              <w:rPr>
                <w:b/>
                <w:sz w:val="16"/>
                <w:szCs w:val="16"/>
                <w:lang w:val="en-US"/>
              </w:rPr>
              <w:t xml:space="preserve"> </w:t>
            </w:r>
            <w:proofErr w:type="spellStart"/>
            <w:r w:rsidRPr="004E6EC0">
              <w:rPr>
                <w:b/>
                <w:sz w:val="16"/>
                <w:szCs w:val="16"/>
                <w:lang w:val="en-US"/>
              </w:rPr>
              <w:t>olan</w:t>
            </w:r>
            <w:proofErr w:type="spellEnd"/>
            <w:r w:rsidRPr="004E6EC0">
              <w:rPr>
                <w:b/>
                <w:sz w:val="16"/>
                <w:szCs w:val="16"/>
                <w:lang w:val="en-US"/>
              </w:rPr>
              <w:t xml:space="preserve"> </w:t>
            </w:r>
            <w:proofErr w:type="spellStart"/>
            <w:r w:rsidRPr="004E6EC0">
              <w:rPr>
                <w:b/>
                <w:sz w:val="16"/>
                <w:szCs w:val="16"/>
                <w:lang w:val="en-US"/>
              </w:rPr>
              <w:t>ve</w:t>
            </w:r>
            <w:proofErr w:type="spellEnd"/>
            <w:r w:rsidRPr="004E6EC0">
              <w:rPr>
                <w:b/>
                <w:sz w:val="16"/>
                <w:szCs w:val="16"/>
                <w:lang w:val="en-US"/>
              </w:rPr>
              <w:t xml:space="preserve">  </w:t>
            </w:r>
            <w:r w:rsidRPr="004E6EC0">
              <w:rPr>
                <w:b/>
                <w:sz w:val="16"/>
                <w:szCs w:val="16"/>
              </w:rPr>
              <w:t xml:space="preserve">bu sertifikada belirtilen koşulları karşılayan </w:t>
            </w:r>
            <w:r w:rsidRPr="004E6EC0">
              <w:rPr>
                <w:b/>
                <w:sz w:val="16"/>
                <w:szCs w:val="16"/>
                <w:lang w:val="en-US"/>
              </w:rPr>
              <w:t>……………………….(</w:t>
            </w:r>
            <w:r>
              <w:rPr>
                <w:b/>
                <w:sz w:val="16"/>
                <w:szCs w:val="16"/>
                <w:lang w:val="en-US"/>
              </w:rPr>
              <w:t xml:space="preserve">AB </w:t>
            </w:r>
            <w:proofErr w:type="spellStart"/>
            <w:r>
              <w:rPr>
                <w:b/>
                <w:sz w:val="16"/>
                <w:szCs w:val="16"/>
                <w:lang w:val="en-US"/>
              </w:rPr>
              <w:t>ülke</w:t>
            </w:r>
            <w:proofErr w:type="spellEnd"/>
            <w:r>
              <w:rPr>
                <w:b/>
                <w:sz w:val="16"/>
                <w:szCs w:val="16"/>
                <w:lang w:val="en-US"/>
              </w:rPr>
              <w:t xml:space="preserve"> </w:t>
            </w:r>
            <w:proofErr w:type="spellStart"/>
            <w:proofErr w:type="gramStart"/>
            <w:r>
              <w:rPr>
                <w:b/>
                <w:sz w:val="16"/>
                <w:szCs w:val="16"/>
                <w:lang w:val="en-US"/>
              </w:rPr>
              <w:t>ismi</w:t>
            </w:r>
            <w:proofErr w:type="spellEnd"/>
            <w:r>
              <w:rPr>
                <w:b/>
                <w:sz w:val="16"/>
                <w:szCs w:val="16"/>
                <w:lang w:val="en-US"/>
              </w:rPr>
              <w:t>)</w:t>
            </w:r>
            <w:r w:rsidRPr="004E6EC0">
              <w:rPr>
                <w:b/>
                <w:sz w:val="16"/>
                <w:szCs w:val="16"/>
                <w:lang w:val="en-US"/>
              </w:rPr>
              <w:t>‘</w:t>
            </w:r>
            <w:proofErr w:type="gramEnd"/>
            <w:r w:rsidRPr="004E6EC0">
              <w:rPr>
                <w:b/>
                <w:sz w:val="16"/>
                <w:szCs w:val="16"/>
                <w:lang w:val="en-US"/>
              </w:rPr>
              <w:t xml:space="preserve">den/dan </w:t>
            </w:r>
            <w:r>
              <w:rPr>
                <w:b/>
                <w:sz w:val="16"/>
                <w:szCs w:val="16"/>
                <w:lang w:val="en-US"/>
              </w:rPr>
              <w:t>…………………</w:t>
            </w:r>
            <w:proofErr w:type="gramStart"/>
            <w:r>
              <w:rPr>
                <w:b/>
                <w:sz w:val="16"/>
                <w:szCs w:val="16"/>
                <w:lang w:val="en-US"/>
              </w:rPr>
              <w:t>….</w:t>
            </w:r>
            <w:proofErr w:type="spellStart"/>
            <w:r>
              <w:rPr>
                <w:b/>
                <w:sz w:val="16"/>
                <w:szCs w:val="16"/>
                <w:lang w:val="en-US"/>
              </w:rPr>
              <w:t>tarihinde</w:t>
            </w:r>
            <w:proofErr w:type="spellEnd"/>
            <w:proofErr w:type="gramEnd"/>
            <w:r>
              <w:rPr>
                <w:b/>
                <w:sz w:val="16"/>
                <w:szCs w:val="16"/>
                <w:lang w:val="en-US"/>
              </w:rPr>
              <w:t xml:space="preserve"> </w:t>
            </w:r>
            <w:proofErr w:type="spellStart"/>
            <w:r w:rsidRPr="004E6EC0">
              <w:rPr>
                <w:b/>
                <w:sz w:val="16"/>
                <w:szCs w:val="16"/>
                <w:lang w:val="en-US"/>
              </w:rPr>
              <w:t>giriş</w:t>
            </w:r>
            <w:proofErr w:type="spellEnd"/>
            <w:r w:rsidRPr="004E6EC0">
              <w:rPr>
                <w:b/>
                <w:sz w:val="16"/>
                <w:szCs w:val="16"/>
                <w:lang w:val="en-US"/>
              </w:rPr>
              <w:t xml:space="preserve"> </w:t>
            </w:r>
            <w:proofErr w:type="spellStart"/>
            <w:r w:rsidRPr="004E6EC0">
              <w:rPr>
                <w:b/>
                <w:sz w:val="16"/>
                <w:szCs w:val="16"/>
                <w:lang w:val="en-US"/>
              </w:rPr>
              <w:t>yapmıştır</w:t>
            </w:r>
            <w:proofErr w:type="spellEnd"/>
            <w:r>
              <w:rPr>
                <w:b/>
                <w:sz w:val="16"/>
                <w:szCs w:val="16"/>
                <w:lang w:val="en-US"/>
              </w:rPr>
              <w:t>.</w:t>
            </w:r>
            <w:r w:rsidRPr="004E6EC0">
              <w:rPr>
                <w:b/>
                <w:sz w:val="16"/>
                <w:szCs w:val="16"/>
                <w:lang w:val="en-US"/>
              </w:rPr>
              <w:t>]</w:t>
            </w:r>
          </w:p>
          <w:p w14:paraId="3AB749E7" w14:textId="77777777" w:rsidR="00431553" w:rsidRPr="004E6EC0" w:rsidRDefault="00431553" w:rsidP="00431553">
            <w:pPr>
              <w:jc w:val="both"/>
              <w:rPr>
                <w:sz w:val="16"/>
                <w:szCs w:val="16"/>
              </w:rPr>
            </w:pPr>
          </w:p>
          <w:p w14:paraId="249AEE99" w14:textId="77777777" w:rsidR="00431553" w:rsidRDefault="00431553" w:rsidP="00431553">
            <w:pPr>
              <w:jc w:val="both"/>
              <w:rPr>
                <w:sz w:val="16"/>
                <w:szCs w:val="16"/>
                <w:lang w:val="tr-TR"/>
              </w:rPr>
            </w:pPr>
            <w:r w:rsidRPr="0031704C">
              <w:rPr>
                <w:b/>
                <w:sz w:val="16"/>
                <w:szCs w:val="16"/>
                <w:lang w:val="tr-TR"/>
              </w:rPr>
              <w:t>II.1.4.</w:t>
            </w:r>
            <w:r w:rsidRPr="00AC6342">
              <w:rPr>
                <w:sz w:val="16"/>
                <w:szCs w:val="16"/>
                <w:lang w:val="tr-TR"/>
              </w:rPr>
              <w:t xml:space="preserve"> </w:t>
            </w:r>
            <w:r w:rsidRPr="00F6139E">
              <w:rPr>
                <w:sz w:val="16"/>
                <w:szCs w:val="16"/>
                <w:lang w:val="lt-LT"/>
              </w:rPr>
              <w:t>Eksportuojančioji</w:t>
            </w:r>
            <w:r w:rsidRPr="004F72D5">
              <w:rPr>
                <w:sz w:val="16"/>
                <w:szCs w:val="16"/>
                <w:lang w:val="lt-LT"/>
              </w:rPr>
              <w:t xml:space="preserve"> šalis turi efektyvią ir ilgalaikę GSE priežiūros ir stebėsenos programą pagal Reglamentą (EB) Nr. 999/2001</w:t>
            </w:r>
            <w:r>
              <w:rPr>
                <w:sz w:val="16"/>
                <w:szCs w:val="16"/>
                <w:lang w:val="lt-LT"/>
              </w:rPr>
              <w:t>. /</w:t>
            </w:r>
            <w:r w:rsidRPr="004F72D5">
              <w:rPr>
                <w:sz w:val="16"/>
                <w:szCs w:val="16"/>
                <w:lang w:val="lt-LT"/>
              </w:rPr>
              <w:t xml:space="preserve"> </w:t>
            </w:r>
            <w:r>
              <w:rPr>
                <w:i/>
                <w:sz w:val="16"/>
                <w:szCs w:val="16"/>
                <w:lang w:val="tr-TR"/>
              </w:rPr>
              <w:t>T</w:t>
            </w:r>
            <w:r w:rsidRPr="00AC6342">
              <w:rPr>
                <w:i/>
                <w:sz w:val="16"/>
                <w:szCs w:val="16"/>
                <w:lang w:val="tr-TR"/>
              </w:rPr>
              <w:t xml:space="preserve">he exporting country has an effective and permanent survelliance and monitoring programme against BSE within the framework laid down in </w:t>
            </w:r>
            <w:r w:rsidRPr="00155AD6">
              <w:rPr>
                <w:i/>
                <w:sz w:val="16"/>
                <w:szCs w:val="16"/>
                <w:lang w:val="tr-TR"/>
              </w:rPr>
              <w:t xml:space="preserve">Regulation (EC) No 999/2001 </w:t>
            </w:r>
            <w:r w:rsidRPr="00AC6342">
              <w:rPr>
                <w:sz w:val="16"/>
                <w:szCs w:val="16"/>
                <w:lang w:val="tr-TR"/>
              </w:rPr>
              <w:t>/</w:t>
            </w:r>
            <w:r w:rsidRPr="00A249CF">
              <w:rPr>
                <w:b/>
                <w:sz w:val="16"/>
                <w:szCs w:val="16"/>
                <w:lang w:val="tr-TR"/>
              </w:rPr>
              <w:t xml:space="preserve"> </w:t>
            </w:r>
            <w:r w:rsidRPr="00A249CF">
              <w:rPr>
                <w:b/>
                <w:bCs/>
                <w:color w:val="000000"/>
                <w:sz w:val="16"/>
                <w:szCs w:val="16"/>
                <w:lang w:val="tr-TR" w:eastAsia="en-US"/>
              </w:rPr>
              <w:t>İhracatçı ülkede 999/2001/EC sayılı Tüzüğe uygun olarak BSE'ye karşı etkin ve sürekli bir tarama ve izleme programı vardır</w:t>
            </w:r>
            <w:r w:rsidRPr="00A249CF">
              <w:rPr>
                <w:b/>
                <w:sz w:val="16"/>
                <w:szCs w:val="16"/>
                <w:lang w:val="tr-TR"/>
              </w:rPr>
              <w:t xml:space="preserve">. </w:t>
            </w:r>
          </w:p>
          <w:p w14:paraId="66C02897" w14:textId="77777777" w:rsidR="00431553" w:rsidRDefault="00431553" w:rsidP="00431553">
            <w:pPr>
              <w:jc w:val="both"/>
              <w:rPr>
                <w:sz w:val="16"/>
                <w:szCs w:val="16"/>
                <w:lang w:val="tr-TR"/>
              </w:rPr>
            </w:pPr>
          </w:p>
          <w:p w14:paraId="74E20DDB" w14:textId="77777777" w:rsidR="00431553" w:rsidRDefault="00431553" w:rsidP="00431553">
            <w:pPr>
              <w:jc w:val="both"/>
              <w:rPr>
                <w:b/>
                <w:sz w:val="16"/>
                <w:szCs w:val="16"/>
                <w:lang w:val="tr-TR"/>
              </w:rPr>
            </w:pPr>
            <w:r w:rsidRPr="009C33C0">
              <w:rPr>
                <w:b/>
                <w:sz w:val="16"/>
                <w:szCs w:val="16"/>
                <w:lang w:val="tr-TR"/>
              </w:rPr>
              <w:t>II.1.5.</w:t>
            </w:r>
            <w:r>
              <w:rPr>
                <w:sz w:val="16"/>
                <w:szCs w:val="16"/>
                <w:lang w:val="tr-TR"/>
              </w:rPr>
              <w:t xml:space="preserve"> </w:t>
            </w:r>
            <w:r>
              <w:rPr>
                <w:sz w:val="16"/>
                <w:szCs w:val="16"/>
                <w:lang w:val="lt-LT"/>
              </w:rPr>
              <w:t>E</w:t>
            </w:r>
            <w:r w:rsidRPr="004F72D5">
              <w:rPr>
                <w:sz w:val="16"/>
                <w:szCs w:val="16"/>
                <w:lang w:val="lt-LT"/>
              </w:rPr>
              <w:t>ksportuojami gyvūnai identifikuojami</w:t>
            </w:r>
            <w:r>
              <w:rPr>
                <w:sz w:val="16"/>
                <w:szCs w:val="16"/>
                <w:lang w:val="lt-LT"/>
              </w:rPr>
              <w:t>,</w:t>
            </w:r>
            <w:r w:rsidRPr="004F72D5">
              <w:rPr>
                <w:sz w:val="16"/>
                <w:szCs w:val="16"/>
                <w:lang w:val="lt-LT"/>
              </w:rPr>
              <w:t xml:space="preserve"> naudojant nuolatinę identifikavimo sistemą, leidžiančią atsekti kilmės veislinę patelę ir bandą,</w:t>
            </w:r>
            <w:r w:rsidR="00854335">
              <w:rPr>
                <w:sz w:val="16"/>
                <w:szCs w:val="16"/>
                <w:lang w:val="lt-LT"/>
              </w:rPr>
              <w:t xml:space="preserve"> </w:t>
            </w:r>
            <w:r w:rsidR="00854335" w:rsidRPr="004F72D5">
              <w:rPr>
                <w:sz w:val="16"/>
                <w:szCs w:val="16"/>
                <w:lang w:val="lt-LT"/>
              </w:rPr>
              <w:t>ir įrodančią, kad tai nėra galvijai, nurodyti Reglamento (EB) Nr. 999/2001 II priedo C skyriaus II dalies 4b punkto iv papunktyje</w:t>
            </w:r>
            <w:r w:rsidR="00854335">
              <w:rPr>
                <w:sz w:val="16"/>
                <w:szCs w:val="16"/>
                <w:lang w:val="lt-LT"/>
              </w:rPr>
              <w:t xml:space="preserve">; / </w:t>
            </w:r>
            <w:r w:rsidR="00854335" w:rsidRPr="0031704C">
              <w:rPr>
                <w:i/>
                <w:sz w:val="16"/>
                <w:szCs w:val="16"/>
                <w:lang w:val="tr-TR"/>
              </w:rPr>
              <w:t>T</w:t>
            </w:r>
            <w:r w:rsidR="00854335" w:rsidRPr="00155AD6">
              <w:rPr>
                <w:i/>
                <w:sz w:val="16"/>
                <w:szCs w:val="16"/>
                <w:lang w:val="tr-TR"/>
              </w:rPr>
              <w:t xml:space="preserve">he animals </w:t>
            </w:r>
            <w:r w:rsidR="00854335">
              <w:rPr>
                <w:i/>
                <w:sz w:val="16"/>
                <w:szCs w:val="16"/>
                <w:lang w:val="tr-TR"/>
              </w:rPr>
              <w:t xml:space="preserve">to be exported </w:t>
            </w:r>
            <w:r w:rsidR="00854335" w:rsidRPr="00155AD6">
              <w:rPr>
                <w:i/>
                <w:sz w:val="16"/>
                <w:szCs w:val="16"/>
                <w:lang w:val="tr-TR"/>
              </w:rPr>
              <w:t>are identified by a permanent identification system enabling them to be traced bac</w:t>
            </w:r>
            <w:r w:rsidR="00854335">
              <w:rPr>
                <w:i/>
                <w:sz w:val="16"/>
                <w:szCs w:val="16"/>
                <w:lang w:val="tr-TR"/>
              </w:rPr>
              <w:t>k to the dam and herd of origin</w:t>
            </w:r>
            <w:r w:rsidR="00854335" w:rsidRPr="00155AD6">
              <w:rPr>
                <w:i/>
                <w:sz w:val="16"/>
                <w:szCs w:val="16"/>
                <w:lang w:val="tr-TR"/>
              </w:rPr>
              <w:t xml:space="preserve"> and </w:t>
            </w:r>
            <w:r w:rsidR="00854335">
              <w:rPr>
                <w:i/>
                <w:sz w:val="16"/>
                <w:szCs w:val="16"/>
                <w:lang w:val="tr-TR"/>
              </w:rPr>
              <w:t xml:space="preserve">this permanent identification system demonstrate that they </w:t>
            </w:r>
            <w:r w:rsidR="00854335" w:rsidRPr="00155AD6">
              <w:rPr>
                <w:i/>
                <w:sz w:val="16"/>
                <w:szCs w:val="16"/>
                <w:lang w:val="tr-TR"/>
              </w:rPr>
              <w:t>are not exposed bovine animals as described in Chapter C, part I, point (4) (b) (iv)</w:t>
            </w:r>
            <w:r w:rsidR="00854335">
              <w:rPr>
                <w:i/>
                <w:sz w:val="16"/>
                <w:szCs w:val="16"/>
                <w:lang w:val="tr-TR"/>
              </w:rPr>
              <w:t xml:space="preserve"> and part II, point (4)(b)(iv)</w:t>
            </w:r>
            <w:r w:rsidR="00854335" w:rsidRPr="00155AD6">
              <w:rPr>
                <w:i/>
                <w:sz w:val="16"/>
                <w:szCs w:val="16"/>
                <w:lang w:val="tr-TR"/>
              </w:rPr>
              <w:t xml:space="preserve"> of Annex II</w:t>
            </w:r>
            <w:r w:rsidR="00854335">
              <w:rPr>
                <w:i/>
                <w:sz w:val="16"/>
                <w:szCs w:val="16"/>
                <w:lang w:val="tr-TR"/>
              </w:rPr>
              <w:t xml:space="preserve"> of </w:t>
            </w:r>
            <w:r w:rsidR="00854335" w:rsidRPr="00155AD6">
              <w:rPr>
                <w:i/>
                <w:sz w:val="16"/>
                <w:szCs w:val="16"/>
                <w:lang w:val="tr-TR"/>
              </w:rPr>
              <w:t>Regulation (EC) No 999/2001;</w:t>
            </w:r>
            <w:r w:rsidR="00854335">
              <w:rPr>
                <w:sz w:val="16"/>
                <w:szCs w:val="16"/>
                <w:lang w:val="tr-TR"/>
              </w:rPr>
              <w:t>/</w:t>
            </w:r>
            <w:r w:rsidR="00854335" w:rsidRPr="00A249CF">
              <w:rPr>
                <w:b/>
                <w:sz w:val="16"/>
                <w:szCs w:val="16"/>
                <w:lang w:val="tr-TR"/>
              </w:rPr>
              <w:t xml:space="preserve"> İhraç </w:t>
            </w:r>
            <w:r w:rsidR="00854335">
              <w:rPr>
                <w:b/>
                <w:sz w:val="16"/>
                <w:szCs w:val="16"/>
              </w:rPr>
              <w:t>edilecek</w:t>
            </w:r>
            <w:r w:rsidR="00854335" w:rsidRPr="00A249CF">
              <w:rPr>
                <w:b/>
                <w:sz w:val="16"/>
                <w:szCs w:val="16"/>
                <w:lang w:val="tr-TR"/>
              </w:rPr>
              <w:t xml:space="preserve"> hayvanlar, orijin sürü ve anneye ulaşmayı sağlayacak kalıcı kayıt sistemiyle tanımlanmıştır ve bu kalıcı kayıt sistemi hayvanların 999/2001/EC sayılı Tüzüğün Ek II, Kısım C, bölüm I, madde (4)(b)(iv) ve bölüm II, madde (4)(b)(iv)’de tarif edilen sığır cinsi hayvanlar ile birlikte tutulmadıklarını göstermektedir.</w:t>
            </w:r>
          </w:p>
          <w:p w14:paraId="1F3A8512" w14:textId="77777777" w:rsidR="00854335" w:rsidRDefault="00854335" w:rsidP="00431553">
            <w:pPr>
              <w:jc w:val="both"/>
              <w:rPr>
                <w:b/>
                <w:sz w:val="16"/>
                <w:szCs w:val="16"/>
                <w:lang w:val="tr-TR"/>
              </w:rPr>
            </w:pPr>
          </w:p>
          <w:p w14:paraId="230FB66B" w14:textId="77777777" w:rsidR="00854335" w:rsidRDefault="00854335" w:rsidP="00854335">
            <w:pPr>
              <w:jc w:val="both"/>
              <w:rPr>
                <w:b/>
                <w:sz w:val="16"/>
                <w:szCs w:val="16"/>
                <w:lang w:val="tr-TR"/>
              </w:rPr>
            </w:pPr>
            <w:r w:rsidRPr="009C33C0">
              <w:rPr>
                <w:b/>
                <w:sz w:val="16"/>
                <w:szCs w:val="16"/>
                <w:lang w:val="tr-TR"/>
              </w:rPr>
              <w:t>II.1.6.</w:t>
            </w:r>
            <w:r w:rsidRPr="00AC6342">
              <w:rPr>
                <w:sz w:val="16"/>
                <w:szCs w:val="16"/>
                <w:lang w:val="tr-TR"/>
              </w:rPr>
              <w:t xml:space="preserve"> </w:t>
            </w:r>
            <w:r>
              <w:rPr>
                <w:sz w:val="16"/>
                <w:szCs w:val="16"/>
                <w:lang w:val="lt-LT"/>
              </w:rPr>
              <w:t>G</w:t>
            </w:r>
            <w:r w:rsidRPr="004F72D5">
              <w:rPr>
                <w:sz w:val="16"/>
                <w:szCs w:val="16"/>
                <w:lang w:val="lt-LT"/>
              </w:rPr>
              <w:t>yv</w:t>
            </w:r>
            <w:r>
              <w:rPr>
                <w:sz w:val="16"/>
                <w:szCs w:val="16"/>
                <w:lang w:val="lt-LT"/>
              </w:rPr>
              <w:t>ūnai</w:t>
            </w:r>
            <w:r w:rsidRPr="004F72D5">
              <w:rPr>
                <w:sz w:val="16"/>
                <w:szCs w:val="16"/>
                <w:lang w:val="lt-LT"/>
              </w:rPr>
              <w:t xml:space="preserve"> gimė po draudimo atrajotojus šerti iš atrajotojų gautais mėsos ir kaulų miltais bei spirgais įsigaliojimo datos</w:t>
            </w:r>
            <w:r w:rsidRPr="004F72D5">
              <w:rPr>
                <w:i/>
                <w:sz w:val="16"/>
                <w:szCs w:val="16"/>
                <w:lang w:val="lt-LT"/>
              </w:rPr>
              <w:t xml:space="preserve"> / </w:t>
            </w:r>
            <w:r>
              <w:rPr>
                <w:i/>
                <w:sz w:val="16"/>
                <w:szCs w:val="16"/>
                <w:lang w:val="tr-TR"/>
              </w:rPr>
              <w:t>T</w:t>
            </w:r>
            <w:r w:rsidRPr="00B90A68">
              <w:rPr>
                <w:i/>
                <w:sz w:val="16"/>
                <w:szCs w:val="16"/>
                <w:lang w:val="tr-TR"/>
              </w:rPr>
              <w:t xml:space="preserve">he animals were born after the date from which the ban on the feeding of ruminants with meat-and-bone meal and greaves derived from ruminants had been effectively enforced </w:t>
            </w:r>
            <w:r w:rsidRPr="00AC6342">
              <w:rPr>
                <w:sz w:val="16"/>
                <w:szCs w:val="16"/>
                <w:lang w:val="tr-TR"/>
              </w:rPr>
              <w:t xml:space="preserve">/ </w:t>
            </w:r>
            <w:r w:rsidRPr="00A249CF">
              <w:rPr>
                <w:b/>
                <w:bCs/>
                <w:color w:val="000000"/>
                <w:sz w:val="16"/>
                <w:szCs w:val="16"/>
                <w:lang w:val="tr-TR" w:eastAsia="en-US"/>
              </w:rPr>
              <w:t>hayvan</w:t>
            </w:r>
            <w:r>
              <w:rPr>
                <w:b/>
                <w:bCs/>
                <w:color w:val="000000"/>
                <w:sz w:val="16"/>
                <w:szCs w:val="16"/>
                <w:lang w:val="tr-TR" w:eastAsia="en-US"/>
              </w:rPr>
              <w:t>lar</w:t>
            </w:r>
            <w:r w:rsidRPr="00A249CF">
              <w:rPr>
                <w:b/>
                <w:bCs/>
                <w:color w:val="000000"/>
                <w:sz w:val="16"/>
                <w:szCs w:val="16"/>
                <w:lang w:val="tr-TR" w:eastAsia="en-US"/>
              </w:rPr>
              <w:t xml:space="preserve"> et-kemik unu ve greaves ile ruminant </w:t>
            </w:r>
            <w:r w:rsidRPr="00A249CF">
              <w:rPr>
                <w:b/>
                <w:bCs/>
                <w:color w:val="000000"/>
                <w:spacing w:val="-1"/>
                <w:sz w:val="16"/>
                <w:szCs w:val="16"/>
                <w:lang w:val="tr-TR" w:eastAsia="en-US"/>
              </w:rPr>
              <w:t xml:space="preserve">beslenmesinin yasaklandığı ve yasaklamanın etkili bir şekilde uygulandığı </w:t>
            </w:r>
            <w:r w:rsidRPr="00A249CF">
              <w:rPr>
                <w:b/>
                <w:bCs/>
                <w:color w:val="000000"/>
                <w:sz w:val="16"/>
                <w:szCs w:val="16"/>
                <w:lang w:val="tr-TR" w:eastAsia="en-US"/>
              </w:rPr>
              <w:t>tarihten sonra doğmuştur</w:t>
            </w:r>
            <w:r w:rsidRPr="00A249CF">
              <w:rPr>
                <w:b/>
                <w:sz w:val="16"/>
                <w:szCs w:val="16"/>
                <w:lang w:val="tr-TR"/>
              </w:rPr>
              <w:t>.</w:t>
            </w:r>
          </w:p>
          <w:p w14:paraId="2CD5E729" w14:textId="77777777" w:rsidR="00854335" w:rsidRPr="00AC6342" w:rsidRDefault="00854335" w:rsidP="00854335">
            <w:pPr>
              <w:jc w:val="both"/>
              <w:rPr>
                <w:sz w:val="16"/>
                <w:szCs w:val="16"/>
                <w:lang w:val="tr-TR"/>
              </w:rPr>
            </w:pPr>
          </w:p>
          <w:p w14:paraId="2511E3E4" w14:textId="77777777" w:rsidR="00854335" w:rsidRPr="00790982" w:rsidRDefault="00854335" w:rsidP="00854335">
            <w:pPr>
              <w:autoSpaceDE w:val="0"/>
              <w:autoSpaceDN w:val="0"/>
              <w:adjustRightInd w:val="0"/>
              <w:rPr>
                <w:b/>
                <w:bCs/>
                <w:iCs/>
                <w:sz w:val="16"/>
                <w:szCs w:val="16"/>
              </w:rPr>
            </w:pPr>
            <w:r>
              <w:rPr>
                <w:b/>
                <w:bCs/>
                <w:sz w:val="16"/>
                <w:szCs w:val="16"/>
              </w:rPr>
              <w:t>II</w:t>
            </w:r>
            <w:r w:rsidRPr="00790982">
              <w:rPr>
                <w:b/>
                <w:bCs/>
                <w:sz w:val="16"/>
                <w:szCs w:val="16"/>
              </w:rPr>
              <w:t>.</w:t>
            </w:r>
            <w:r>
              <w:rPr>
                <w:b/>
                <w:bCs/>
                <w:sz w:val="16"/>
                <w:szCs w:val="16"/>
              </w:rPr>
              <w:t>2.</w:t>
            </w:r>
            <w:r w:rsidRPr="00B072B8">
              <w:rPr>
                <w:b/>
                <w:bCs/>
                <w:sz w:val="16"/>
                <w:szCs w:val="16"/>
              </w:rPr>
              <w:t xml:space="preserve"> </w:t>
            </w:r>
            <w:r>
              <w:rPr>
                <w:b/>
                <w:bCs/>
                <w:sz w:val="16"/>
                <w:szCs w:val="16"/>
              </w:rPr>
              <w:t xml:space="preserve">Sveikatos būklė eksportuojančioje šalyje / </w:t>
            </w:r>
            <w:r w:rsidRPr="00DC0743">
              <w:rPr>
                <w:bCs/>
                <w:i/>
                <w:iCs/>
                <w:sz w:val="16"/>
                <w:szCs w:val="16"/>
              </w:rPr>
              <w:t xml:space="preserve">Health Status of </w:t>
            </w:r>
            <w:r>
              <w:rPr>
                <w:bCs/>
                <w:i/>
                <w:iCs/>
                <w:sz w:val="16"/>
                <w:szCs w:val="16"/>
              </w:rPr>
              <w:t>Exporting Country</w:t>
            </w:r>
            <w:r>
              <w:rPr>
                <w:b/>
                <w:bCs/>
                <w:sz w:val="16"/>
                <w:szCs w:val="16"/>
              </w:rPr>
              <w:t xml:space="preserve"> </w:t>
            </w:r>
            <w:r w:rsidRPr="00B072B8">
              <w:rPr>
                <w:b/>
                <w:bCs/>
                <w:sz w:val="16"/>
                <w:szCs w:val="16"/>
              </w:rPr>
              <w:t>/</w:t>
            </w:r>
            <w:r>
              <w:rPr>
                <w:b/>
                <w:bCs/>
                <w:sz w:val="16"/>
                <w:szCs w:val="16"/>
              </w:rPr>
              <w:t xml:space="preserve"> </w:t>
            </w:r>
            <w:r w:rsidRPr="00790982">
              <w:rPr>
                <w:b/>
                <w:bCs/>
                <w:sz w:val="16"/>
                <w:szCs w:val="16"/>
              </w:rPr>
              <w:t>İhracatçı Ülkenin Sağlık Durumu</w:t>
            </w:r>
            <w:r w:rsidRPr="00790982">
              <w:rPr>
                <w:b/>
                <w:bCs/>
                <w:iCs/>
                <w:sz w:val="16"/>
                <w:szCs w:val="16"/>
              </w:rPr>
              <w:t>:</w:t>
            </w:r>
          </w:p>
          <w:p w14:paraId="3A606D0F" w14:textId="77777777" w:rsidR="00854335" w:rsidRDefault="00854335" w:rsidP="00431553">
            <w:pPr>
              <w:jc w:val="both"/>
              <w:rPr>
                <w:b/>
                <w:sz w:val="16"/>
                <w:szCs w:val="16"/>
                <w:lang w:val="tr-TR"/>
              </w:rPr>
            </w:pPr>
          </w:p>
        </w:tc>
      </w:tr>
    </w:tbl>
    <w:p w14:paraId="02D53C76" w14:textId="77777777" w:rsidR="00854335" w:rsidRDefault="00854335"/>
    <w:p w14:paraId="497D2666" w14:textId="77777777" w:rsidR="00854335" w:rsidRDefault="00854335"/>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854335" w:rsidRPr="00AC6342" w14:paraId="16D52690" w14:textId="77777777" w:rsidTr="00854335">
        <w:trPr>
          <w:cantSplit/>
          <w:trHeight w:val="540"/>
        </w:trPr>
        <w:tc>
          <w:tcPr>
            <w:tcW w:w="10065" w:type="dxa"/>
            <w:tcBorders>
              <w:top w:val="single" w:sz="4" w:space="0" w:color="auto"/>
              <w:bottom w:val="nil"/>
            </w:tcBorders>
          </w:tcPr>
          <w:p w14:paraId="6137055A" w14:textId="77777777" w:rsidR="00854335" w:rsidRPr="00A249CF" w:rsidRDefault="00854335" w:rsidP="00854335">
            <w:pPr>
              <w:jc w:val="both"/>
              <w:rPr>
                <w:b/>
                <w:color w:val="000000"/>
                <w:spacing w:val="-4"/>
                <w:sz w:val="16"/>
                <w:szCs w:val="16"/>
                <w:lang w:val="tr-TR"/>
              </w:rPr>
            </w:pPr>
          </w:p>
        </w:tc>
      </w:tr>
      <w:tr w:rsidR="00854335" w:rsidRPr="00AC6342" w14:paraId="44B1FA33" w14:textId="77777777" w:rsidTr="00854335">
        <w:trPr>
          <w:cantSplit/>
          <w:trHeight w:val="12199"/>
        </w:trPr>
        <w:tc>
          <w:tcPr>
            <w:tcW w:w="10065" w:type="dxa"/>
            <w:vMerge w:val="restart"/>
            <w:tcBorders>
              <w:top w:val="nil"/>
            </w:tcBorders>
          </w:tcPr>
          <w:p w14:paraId="0A352620" w14:textId="77777777" w:rsidR="00854335" w:rsidRPr="00AC6342" w:rsidRDefault="00854335" w:rsidP="00431553">
            <w:pPr>
              <w:jc w:val="both"/>
              <w:rPr>
                <w:sz w:val="16"/>
                <w:szCs w:val="16"/>
                <w:lang w:val="tr-TR"/>
              </w:rPr>
            </w:pPr>
            <w:r w:rsidRPr="004F72D5">
              <w:rPr>
                <w:sz w:val="16"/>
                <w:szCs w:val="16"/>
                <w:lang w:val="lt-LT"/>
              </w:rPr>
              <w:t xml:space="preserve"> </w:t>
            </w:r>
            <w:r>
              <w:rPr>
                <w:b/>
                <w:sz w:val="16"/>
                <w:szCs w:val="16"/>
                <w:lang w:val="tr-TR"/>
              </w:rPr>
              <w:t>II</w:t>
            </w:r>
            <w:r w:rsidRPr="009C33C0">
              <w:rPr>
                <w:b/>
                <w:sz w:val="16"/>
                <w:szCs w:val="16"/>
                <w:lang w:val="tr-TR"/>
              </w:rPr>
              <w:t>.</w:t>
            </w:r>
            <w:r>
              <w:rPr>
                <w:b/>
                <w:sz w:val="16"/>
                <w:szCs w:val="16"/>
                <w:lang w:val="tr-TR"/>
              </w:rPr>
              <w:t>2.</w:t>
            </w:r>
            <w:r w:rsidRPr="009C33C0">
              <w:rPr>
                <w:b/>
                <w:sz w:val="16"/>
                <w:szCs w:val="16"/>
                <w:lang w:val="tr-TR"/>
              </w:rPr>
              <w:t>1.</w:t>
            </w:r>
            <w:r w:rsidRPr="00AC6342">
              <w:rPr>
                <w:sz w:val="16"/>
                <w:szCs w:val="16"/>
                <w:lang w:val="tr-TR"/>
              </w:rPr>
              <w:t xml:space="preserve"> </w:t>
            </w:r>
            <w:r>
              <w:rPr>
                <w:sz w:val="16"/>
                <w:szCs w:val="16"/>
                <w:lang w:val="tr-TR"/>
              </w:rPr>
              <w:t xml:space="preserve">Jie </w:t>
            </w:r>
            <w:r w:rsidRPr="000E2E68">
              <w:rPr>
                <w:sz w:val="16"/>
                <w:szCs w:val="16"/>
                <w:lang w:val="lt-LT"/>
              </w:rPr>
              <w:t>yra iš šalies, žymimos kodu .......</w:t>
            </w:r>
            <w:r w:rsidRPr="000E2E68">
              <w:rPr>
                <w:sz w:val="16"/>
                <w:szCs w:val="16"/>
                <w:lang w:val="lt-LT"/>
              </w:rPr>
              <w:fldChar w:fldCharType="begin">
                <w:ffData>
                  <w:name w:val="Szöveg43"/>
                  <w:enabled/>
                  <w:calcOnExit w:val="0"/>
                  <w:textInput/>
                </w:ffData>
              </w:fldChar>
            </w:r>
            <w:r w:rsidRPr="000E2E68">
              <w:rPr>
                <w:sz w:val="16"/>
                <w:szCs w:val="16"/>
                <w:lang w:val="lt-LT"/>
              </w:rPr>
              <w:instrText xml:space="preserve"> FORMTEXT </w:instrText>
            </w:r>
            <w:r w:rsidRPr="000E2E68">
              <w:rPr>
                <w:sz w:val="16"/>
                <w:szCs w:val="16"/>
                <w:lang w:val="lt-LT"/>
              </w:rPr>
            </w:r>
            <w:r w:rsidRPr="000E2E68">
              <w:rPr>
                <w:sz w:val="16"/>
                <w:szCs w:val="16"/>
                <w:lang w:val="lt-LT"/>
              </w:rPr>
              <w:fldChar w:fldCharType="separate"/>
            </w:r>
            <w:r w:rsidRPr="000E2E68">
              <w:rPr>
                <w:noProof/>
                <w:sz w:val="16"/>
                <w:szCs w:val="16"/>
                <w:lang w:val="lt-LT"/>
              </w:rPr>
              <w:t> </w:t>
            </w:r>
            <w:r w:rsidRPr="000E2E68">
              <w:rPr>
                <w:noProof/>
                <w:sz w:val="16"/>
                <w:szCs w:val="16"/>
                <w:lang w:val="lt-LT"/>
              </w:rPr>
              <w:t> </w:t>
            </w:r>
            <w:r w:rsidRPr="000E2E68">
              <w:rPr>
                <w:noProof/>
                <w:sz w:val="16"/>
                <w:szCs w:val="16"/>
                <w:lang w:val="lt-LT"/>
              </w:rPr>
              <w:t> </w:t>
            </w:r>
            <w:r w:rsidRPr="000E2E68">
              <w:rPr>
                <w:noProof/>
                <w:sz w:val="16"/>
                <w:szCs w:val="16"/>
                <w:lang w:val="lt-LT"/>
              </w:rPr>
              <w:t> </w:t>
            </w:r>
            <w:r w:rsidRPr="000E2E68">
              <w:rPr>
                <w:noProof/>
                <w:sz w:val="16"/>
                <w:szCs w:val="16"/>
                <w:lang w:val="lt-LT"/>
              </w:rPr>
              <w:t> </w:t>
            </w:r>
            <w:r w:rsidRPr="000E2E68">
              <w:rPr>
                <w:sz w:val="16"/>
                <w:szCs w:val="16"/>
                <w:lang w:val="lt-LT"/>
              </w:rPr>
              <w:fldChar w:fldCharType="end"/>
            </w:r>
            <w:r w:rsidRPr="000E2E68">
              <w:rPr>
                <w:sz w:val="16"/>
                <w:szCs w:val="16"/>
                <w:lang w:val="lt-LT"/>
              </w:rPr>
              <w:t>.......</w:t>
            </w:r>
            <w:r w:rsidRPr="000E2E68">
              <w:rPr>
                <w:sz w:val="16"/>
                <w:szCs w:val="16"/>
                <w:vertAlign w:val="superscript"/>
                <w:lang w:val="lt-LT"/>
              </w:rPr>
              <w:t>(1)</w:t>
            </w:r>
            <w:r w:rsidRPr="000E2E68">
              <w:rPr>
                <w:sz w:val="16"/>
                <w:szCs w:val="16"/>
                <w:lang w:val="lt-LT"/>
              </w:rPr>
              <w:t>, kurioje šio pažymėjimo išdavimo dieną</w:t>
            </w:r>
            <w:r>
              <w:rPr>
                <w:sz w:val="16"/>
                <w:szCs w:val="16"/>
                <w:lang w:val="lt-LT"/>
              </w:rPr>
              <w:t>: /</w:t>
            </w:r>
            <w:r w:rsidRPr="00AC6342">
              <w:rPr>
                <w:i/>
                <w:sz w:val="16"/>
                <w:szCs w:val="16"/>
                <w:lang w:val="tr-TR"/>
              </w:rPr>
              <w:t xml:space="preserve"> They come from</w:t>
            </w:r>
            <w:r>
              <w:rPr>
                <w:i/>
                <w:sz w:val="16"/>
                <w:szCs w:val="16"/>
                <w:lang w:val="tr-TR"/>
              </w:rPr>
              <w:t xml:space="preserve"> </w:t>
            </w:r>
            <w:r w:rsidRPr="00AC6342">
              <w:rPr>
                <w:i/>
                <w:sz w:val="16"/>
                <w:szCs w:val="16"/>
                <w:lang w:val="tr-TR"/>
              </w:rPr>
              <w:t xml:space="preserve"> </w:t>
            </w:r>
            <w:r w:rsidRPr="00B072B8">
              <w:rPr>
                <w:i/>
                <w:sz w:val="16"/>
                <w:szCs w:val="16"/>
              </w:rPr>
              <w:t xml:space="preserve">the </w:t>
            </w:r>
            <w:r>
              <w:rPr>
                <w:i/>
                <w:sz w:val="16"/>
                <w:szCs w:val="16"/>
              </w:rPr>
              <w:t>country</w:t>
            </w:r>
            <w:r w:rsidRPr="00B072B8">
              <w:rPr>
                <w:i/>
                <w:sz w:val="16"/>
                <w:szCs w:val="16"/>
              </w:rPr>
              <w:t xml:space="preserve"> </w:t>
            </w:r>
            <w:r w:rsidRPr="00AC6342">
              <w:rPr>
                <w:i/>
                <w:sz w:val="16"/>
                <w:szCs w:val="16"/>
                <w:lang w:val="tr-TR"/>
              </w:rPr>
              <w:t>with code .......</w:t>
            </w:r>
            <w:r w:rsidRPr="00AC6342">
              <w:rPr>
                <w:i/>
                <w:sz w:val="16"/>
                <w:szCs w:val="16"/>
                <w:lang w:val="tr-TR"/>
              </w:rPr>
              <w:fldChar w:fldCharType="begin">
                <w:ffData>
                  <w:name w:val="Szöveg43"/>
                  <w:enabled/>
                  <w:calcOnExit w:val="0"/>
                  <w:textInput/>
                </w:ffData>
              </w:fldChar>
            </w:r>
            <w:bookmarkStart w:id="42" w:name="Szöveg43"/>
            <w:r w:rsidRPr="00AC6342">
              <w:rPr>
                <w:i/>
                <w:sz w:val="16"/>
                <w:szCs w:val="16"/>
                <w:lang w:val="tr-TR"/>
              </w:rPr>
              <w:instrText xml:space="preserve"> FORMTEXT </w:instrText>
            </w:r>
            <w:r w:rsidRPr="00AC6342">
              <w:rPr>
                <w:i/>
                <w:sz w:val="16"/>
                <w:szCs w:val="16"/>
                <w:lang w:val="tr-TR"/>
              </w:rPr>
            </w:r>
            <w:r w:rsidRPr="00AC6342">
              <w:rPr>
                <w:i/>
                <w:sz w:val="16"/>
                <w:szCs w:val="16"/>
                <w:lang w:val="tr-TR"/>
              </w:rPr>
              <w:fldChar w:fldCharType="separate"/>
            </w:r>
            <w:r w:rsidRPr="00AC6342">
              <w:rPr>
                <w:i/>
                <w:noProof/>
                <w:sz w:val="16"/>
                <w:szCs w:val="16"/>
                <w:lang w:val="tr-TR"/>
              </w:rPr>
              <w:t> </w:t>
            </w:r>
            <w:r w:rsidRPr="00AC6342">
              <w:rPr>
                <w:i/>
                <w:noProof/>
                <w:sz w:val="16"/>
                <w:szCs w:val="16"/>
                <w:lang w:val="tr-TR"/>
              </w:rPr>
              <w:t> </w:t>
            </w:r>
            <w:r w:rsidRPr="00AC6342">
              <w:rPr>
                <w:i/>
                <w:noProof/>
                <w:sz w:val="16"/>
                <w:szCs w:val="16"/>
                <w:lang w:val="tr-TR"/>
              </w:rPr>
              <w:t> </w:t>
            </w:r>
            <w:r w:rsidRPr="00AC6342">
              <w:rPr>
                <w:i/>
                <w:noProof/>
                <w:sz w:val="16"/>
                <w:szCs w:val="16"/>
                <w:lang w:val="tr-TR"/>
              </w:rPr>
              <w:t> </w:t>
            </w:r>
            <w:r w:rsidRPr="00AC6342">
              <w:rPr>
                <w:i/>
                <w:noProof/>
                <w:sz w:val="16"/>
                <w:szCs w:val="16"/>
                <w:lang w:val="tr-TR"/>
              </w:rPr>
              <w:t> </w:t>
            </w:r>
            <w:r w:rsidRPr="00AC6342">
              <w:rPr>
                <w:i/>
                <w:sz w:val="16"/>
                <w:szCs w:val="16"/>
                <w:lang w:val="tr-TR"/>
              </w:rPr>
              <w:fldChar w:fldCharType="end"/>
            </w:r>
            <w:bookmarkEnd w:id="42"/>
            <w:r w:rsidRPr="00AC6342">
              <w:rPr>
                <w:i/>
                <w:sz w:val="16"/>
                <w:szCs w:val="16"/>
                <w:lang w:val="tr-TR"/>
              </w:rPr>
              <w:t>.......</w:t>
            </w:r>
            <w:r w:rsidRPr="00AC6342">
              <w:rPr>
                <w:i/>
                <w:sz w:val="16"/>
                <w:szCs w:val="16"/>
                <w:vertAlign w:val="superscript"/>
                <w:lang w:val="tr-TR"/>
              </w:rPr>
              <w:t>(</w:t>
            </w:r>
            <w:r>
              <w:rPr>
                <w:i/>
                <w:sz w:val="16"/>
                <w:szCs w:val="16"/>
                <w:vertAlign w:val="superscript"/>
                <w:lang w:val="tr-TR"/>
              </w:rPr>
              <w:t>1)</w:t>
            </w:r>
            <w:r w:rsidRPr="00AC6342">
              <w:rPr>
                <w:i/>
                <w:sz w:val="16"/>
                <w:szCs w:val="16"/>
                <w:lang w:val="tr-TR"/>
              </w:rPr>
              <w:t xml:space="preserve"> which, at the date of issuing this certificate:</w:t>
            </w:r>
            <w:r w:rsidRPr="00AC6342">
              <w:rPr>
                <w:sz w:val="16"/>
                <w:szCs w:val="16"/>
                <w:lang w:val="tr-TR"/>
              </w:rPr>
              <w:t xml:space="preserve"> / </w:t>
            </w:r>
            <w:r w:rsidRPr="00A249CF">
              <w:rPr>
                <w:b/>
                <w:sz w:val="16"/>
                <w:szCs w:val="16"/>
                <w:lang w:val="tr-TR"/>
              </w:rPr>
              <w:t>....</w:t>
            </w:r>
            <w:r w:rsidRPr="00A249CF">
              <w:rPr>
                <w:b/>
                <w:sz w:val="16"/>
                <w:szCs w:val="16"/>
                <w:lang w:val="tr-TR"/>
              </w:rPr>
              <w:fldChar w:fldCharType="begin">
                <w:ffData>
                  <w:name w:val="Szöveg44"/>
                  <w:enabled/>
                  <w:calcOnExit w:val="0"/>
                  <w:textInput/>
                </w:ffData>
              </w:fldChar>
            </w:r>
            <w:bookmarkStart w:id="43" w:name="Szöveg44"/>
            <w:r w:rsidRPr="00A249CF">
              <w:rPr>
                <w:b/>
                <w:sz w:val="16"/>
                <w:szCs w:val="16"/>
                <w:lang w:val="tr-TR"/>
              </w:rPr>
              <w:instrText xml:space="preserve"> FORMTEXT </w:instrText>
            </w:r>
            <w:r w:rsidRPr="00A249CF">
              <w:rPr>
                <w:b/>
                <w:sz w:val="16"/>
                <w:szCs w:val="16"/>
                <w:lang w:val="tr-TR"/>
              </w:rPr>
            </w:r>
            <w:r w:rsidRPr="00A249CF">
              <w:rPr>
                <w:b/>
                <w:sz w:val="16"/>
                <w:szCs w:val="16"/>
                <w:lang w:val="tr-TR"/>
              </w:rPr>
              <w:fldChar w:fldCharType="separate"/>
            </w:r>
            <w:r w:rsidRPr="00A249CF">
              <w:rPr>
                <w:b/>
                <w:noProof/>
                <w:sz w:val="16"/>
                <w:szCs w:val="16"/>
                <w:lang w:val="tr-TR"/>
              </w:rPr>
              <w:t> </w:t>
            </w:r>
            <w:r w:rsidRPr="00A249CF">
              <w:rPr>
                <w:b/>
                <w:noProof/>
                <w:sz w:val="16"/>
                <w:szCs w:val="16"/>
                <w:lang w:val="tr-TR"/>
              </w:rPr>
              <w:t> </w:t>
            </w:r>
            <w:r w:rsidRPr="00A249CF">
              <w:rPr>
                <w:b/>
                <w:noProof/>
                <w:sz w:val="16"/>
                <w:szCs w:val="16"/>
                <w:lang w:val="tr-TR"/>
              </w:rPr>
              <w:t> </w:t>
            </w:r>
            <w:r w:rsidRPr="00A249CF">
              <w:rPr>
                <w:b/>
                <w:noProof/>
                <w:sz w:val="16"/>
                <w:szCs w:val="16"/>
                <w:lang w:val="tr-TR"/>
              </w:rPr>
              <w:t> </w:t>
            </w:r>
            <w:r w:rsidRPr="00A249CF">
              <w:rPr>
                <w:b/>
                <w:noProof/>
                <w:sz w:val="16"/>
                <w:szCs w:val="16"/>
                <w:lang w:val="tr-TR"/>
              </w:rPr>
              <w:t> </w:t>
            </w:r>
            <w:r w:rsidRPr="00A249CF">
              <w:rPr>
                <w:b/>
                <w:sz w:val="16"/>
                <w:szCs w:val="16"/>
                <w:lang w:val="tr-TR"/>
              </w:rPr>
              <w:fldChar w:fldCharType="end"/>
            </w:r>
            <w:bookmarkEnd w:id="43"/>
            <w:r w:rsidRPr="00A249CF">
              <w:rPr>
                <w:b/>
                <w:sz w:val="16"/>
                <w:szCs w:val="16"/>
                <w:lang w:val="tr-TR"/>
              </w:rPr>
              <w:t xml:space="preserve">... </w:t>
            </w:r>
            <w:r>
              <w:rPr>
                <w:b/>
                <w:sz w:val="16"/>
                <w:szCs w:val="16"/>
                <w:vertAlign w:val="superscript"/>
                <w:lang w:val="tr-TR"/>
              </w:rPr>
              <w:t>(1</w:t>
            </w:r>
            <w:r w:rsidRPr="00A249CF">
              <w:rPr>
                <w:b/>
                <w:sz w:val="16"/>
                <w:szCs w:val="16"/>
                <w:vertAlign w:val="superscript"/>
                <w:lang w:val="tr-TR"/>
              </w:rPr>
              <w:t>)</w:t>
            </w:r>
            <w:r w:rsidRPr="00A249CF">
              <w:rPr>
                <w:b/>
                <w:sz w:val="16"/>
                <w:szCs w:val="16"/>
                <w:lang w:val="tr-TR"/>
              </w:rPr>
              <w:t xml:space="preserve"> kodlu </w:t>
            </w:r>
            <w:r>
              <w:rPr>
                <w:b/>
                <w:sz w:val="16"/>
                <w:szCs w:val="16"/>
                <w:lang w:val="tr-TR"/>
              </w:rPr>
              <w:t>ülkeden</w:t>
            </w:r>
            <w:r w:rsidRPr="00A249CF">
              <w:rPr>
                <w:b/>
                <w:sz w:val="16"/>
                <w:szCs w:val="16"/>
                <w:lang w:val="tr-TR"/>
              </w:rPr>
              <w:t xml:space="preserve"> gelmişlerdir, bu sertifikanın düzenlendiği tarihte söz konusu topraklar:</w:t>
            </w:r>
          </w:p>
          <w:p w14:paraId="34045BDD" w14:textId="77777777" w:rsidR="00854335" w:rsidRPr="00AC6342" w:rsidRDefault="00854335" w:rsidP="00431553">
            <w:pPr>
              <w:jc w:val="both"/>
              <w:rPr>
                <w:sz w:val="16"/>
                <w:szCs w:val="16"/>
                <w:lang w:val="tr-TR"/>
              </w:rPr>
            </w:pPr>
          </w:p>
          <w:p w14:paraId="2644F6A4" w14:textId="77777777" w:rsidR="00854335" w:rsidRPr="00076275" w:rsidRDefault="00854335" w:rsidP="00431553">
            <w:pPr>
              <w:numPr>
                <w:ilvl w:val="0"/>
                <w:numId w:val="9"/>
              </w:numPr>
              <w:ind w:left="225" w:hanging="225"/>
              <w:jc w:val="both"/>
              <w:rPr>
                <w:sz w:val="16"/>
                <w:szCs w:val="16"/>
                <w:lang w:val="tr-TR"/>
              </w:rPr>
            </w:pPr>
            <w:r w:rsidRPr="000E2E68">
              <w:rPr>
                <w:sz w:val="16"/>
                <w:szCs w:val="16"/>
                <w:lang w:val="lt-LT"/>
              </w:rPr>
              <w:t xml:space="preserve">24 mėnesius nebuvo pasireiškusi snukio ir nagų liga, 12 mėnesių nebuvo pasireiškęs galvijų maras, </w:t>
            </w:r>
            <w:proofErr w:type="spellStart"/>
            <w:r w:rsidRPr="000E2E68">
              <w:rPr>
                <w:sz w:val="16"/>
                <w:szCs w:val="16"/>
                <w:lang w:val="lt-LT"/>
              </w:rPr>
              <w:t>Rifto</w:t>
            </w:r>
            <w:proofErr w:type="spellEnd"/>
            <w:r w:rsidRPr="000E2E68">
              <w:rPr>
                <w:sz w:val="16"/>
                <w:szCs w:val="16"/>
                <w:lang w:val="lt-LT"/>
              </w:rPr>
              <w:t xml:space="preserve"> slėnio karštinė, infekcinė galvijų pleuropneumonija, žvynelinė liga ir epizootinė hemoraginė liga, 6 mėnesius nebuvo pasireiškęs </w:t>
            </w:r>
            <w:proofErr w:type="spellStart"/>
            <w:r w:rsidRPr="000E2E68">
              <w:rPr>
                <w:sz w:val="16"/>
                <w:szCs w:val="16"/>
                <w:lang w:val="lt-LT"/>
              </w:rPr>
              <w:t>vezikulinis</w:t>
            </w:r>
            <w:proofErr w:type="spellEnd"/>
            <w:r w:rsidRPr="000E2E68">
              <w:rPr>
                <w:sz w:val="16"/>
                <w:szCs w:val="16"/>
                <w:lang w:val="lt-LT"/>
              </w:rPr>
              <w:t xml:space="preserve"> stomatitas ir </w:t>
            </w:r>
            <w:r>
              <w:rPr>
                <w:sz w:val="16"/>
                <w:szCs w:val="16"/>
                <w:lang w:val="lt-LT"/>
              </w:rPr>
              <w:t xml:space="preserve">/ </w:t>
            </w:r>
            <w:r w:rsidRPr="00AC6342">
              <w:rPr>
                <w:i/>
                <w:sz w:val="16"/>
                <w:szCs w:val="16"/>
                <w:lang w:val="tr-TR"/>
              </w:rPr>
              <w:t>has been free for 24 months from foot-and-mouth</w:t>
            </w:r>
            <w:r>
              <w:rPr>
                <w:i/>
                <w:sz w:val="16"/>
                <w:szCs w:val="16"/>
                <w:lang w:val="tr-TR"/>
              </w:rPr>
              <w:t xml:space="preserve">,disease </w:t>
            </w:r>
            <w:r w:rsidRPr="00AC6342">
              <w:rPr>
                <w:i/>
                <w:sz w:val="16"/>
                <w:szCs w:val="16"/>
                <w:lang w:val="tr-TR"/>
              </w:rPr>
              <w:t xml:space="preserve">for 12 months from rinderpest, </w:t>
            </w:r>
            <w:r>
              <w:rPr>
                <w:i/>
                <w:sz w:val="16"/>
                <w:szCs w:val="16"/>
                <w:lang w:val="tr-TR"/>
              </w:rPr>
              <w:t>r</w:t>
            </w:r>
            <w:r w:rsidRPr="00AC6342">
              <w:rPr>
                <w:i/>
                <w:sz w:val="16"/>
                <w:szCs w:val="16"/>
                <w:lang w:val="tr-TR"/>
              </w:rPr>
              <w:t>ift valley fever, contagious bovine pleuroneumonia, lumpy skin disease and epizootic haemorrhagic disease, and for 6 months from vesicular stomatitis and</w:t>
            </w:r>
            <w:r w:rsidRPr="00AC6342">
              <w:rPr>
                <w:sz w:val="16"/>
                <w:szCs w:val="16"/>
                <w:lang w:val="tr-TR"/>
              </w:rPr>
              <w:t xml:space="preserve"> </w:t>
            </w:r>
            <w:r w:rsidRPr="00A249CF">
              <w:rPr>
                <w:b/>
                <w:sz w:val="16"/>
                <w:szCs w:val="16"/>
                <w:lang w:val="tr-TR"/>
              </w:rPr>
              <w:t>/ şap hastalığından 24 aydır, sığır vebasından,</w:t>
            </w:r>
            <w:r>
              <w:rPr>
                <w:b/>
                <w:sz w:val="16"/>
                <w:szCs w:val="16"/>
                <w:lang w:val="tr-TR"/>
              </w:rPr>
              <w:t xml:space="preserve"> r</w:t>
            </w:r>
            <w:r w:rsidRPr="00A249CF">
              <w:rPr>
                <w:b/>
                <w:sz w:val="16"/>
                <w:szCs w:val="16"/>
                <w:lang w:val="tr-TR"/>
              </w:rPr>
              <w:t>ift valley feverdan, contagious bovine pleuropneumoniadan, lumpy skin hastalığından ve epizootik hemorajiden 12 aydır, vesicular stomatitistan 6 aydır aridir.</w:t>
            </w:r>
            <w:r>
              <w:rPr>
                <w:b/>
                <w:sz w:val="16"/>
                <w:szCs w:val="16"/>
                <w:lang w:val="tr-TR"/>
              </w:rPr>
              <w:t xml:space="preserve"> Ve,</w:t>
            </w:r>
          </w:p>
          <w:p w14:paraId="3EB6C4C0" w14:textId="77777777" w:rsidR="00854335" w:rsidRDefault="00854335" w:rsidP="00431553">
            <w:pPr>
              <w:ind w:left="225"/>
              <w:jc w:val="both"/>
              <w:rPr>
                <w:sz w:val="16"/>
                <w:szCs w:val="16"/>
                <w:lang w:val="tr-TR"/>
              </w:rPr>
            </w:pPr>
          </w:p>
          <w:p w14:paraId="04A6C50F" w14:textId="77777777" w:rsidR="00854335" w:rsidRPr="00AC6342" w:rsidRDefault="00854335" w:rsidP="00431553">
            <w:pPr>
              <w:numPr>
                <w:ilvl w:val="0"/>
                <w:numId w:val="9"/>
              </w:numPr>
              <w:ind w:left="225" w:hanging="225"/>
              <w:jc w:val="both"/>
              <w:rPr>
                <w:sz w:val="16"/>
                <w:szCs w:val="16"/>
                <w:lang w:val="tr-TR"/>
              </w:rPr>
            </w:pPr>
            <w:r w:rsidRPr="001E536C">
              <w:rPr>
                <w:sz w:val="16"/>
                <w:szCs w:val="16"/>
                <w:lang w:val="lt-LT"/>
              </w:rPr>
              <w:t>…………………………..(šalis / regionas)</w:t>
            </w:r>
            <w:r w:rsidRPr="001E536C">
              <w:rPr>
                <w:sz w:val="16"/>
                <w:szCs w:val="16"/>
                <w:vertAlign w:val="superscript"/>
                <w:lang w:val="lt-LT"/>
              </w:rPr>
              <w:t xml:space="preserve"> (1)</w:t>
            </w:r>
            <w:r w:rsidRPr="001E536C">
              <w:rPr>
                <w:sz w:val="16"/>
                <w:szCs w:val="16"/>
                <w:lang w:val="lt-LT"/>
              </w:rPr>
              <w:t xml:space="preserve"> per paskutinius 24 mėnesius nebuvo nustatyta mėlynojo liežuvio liga</w:t>
            </w:r>
            <w:r>
              <w:rPr>
                <w:sz w:val="16"/>
                <w:szCs w:val="16"/>
                <w:lang w:val="lt-LT"/>
              </w:rPr>
              <w:t>, kaip tai numatyta</w:t>
            </w:r>
            <w:r w:rsidRPr="001E536C">
              <w:rPr>
                <w:sz w:val="16"/>
                <w:szCs w:val="16"/>
                <w:lang w:val="lt-LT"/>
              </w:rPr>
              <w:t xml:space="preserve"> P</w:t>
            </w:r>
            <w:r>
              <w:rPr>
                <w:sz w:val="16"/>
                <w:szCs w:val="16"/>
                <w:lang w:val="lt-LT"/>
              </w:rPr>
              <w:t>asaulio gyvūnų sveikatos organizacijos (OIE)</w:t>
            </w:r>
            <w:r w:rsidRPr="001E536C">
              <w:rPr>
                <w:sz w:val="16"/>
                <w:szCs w:val="16"/>
                <w:lang w:val="lt-LT"/>
              </w:rPr>
              <w:t xml:space="preserve"> Sausumos gyvūnų kodekso 8.3.3 skyri</w:t>
            </w:r>
            <w:r>
              <w:rPr>
                <w:sz w:val="16"/>
                <w:szCs w:val="16"/>
                <w:lang w:val="lt-LT"/>
              </w:rPr>
              <w:t>uje</w:t>
            </w:r>
            <w:r w:rsidRPr="001E536C">
              <w:rPr>
                <w:sz w:val="16"/>
                <w:szCs w:val="16"/>
                <w:lang w:val="lt-LT"/>
              </w:rPr>
              <w:t>,</w:t>
            </w:r>
            <w:r>
              <w:rPr>
                <w:sz w:val="16"/>
                <w:szCs w:val="16"/>
                <w:lang w:val="lt-LT"/>
              </w:rPr>
              <w:t xml:space="preserve"> / </w:t>
            </w:r>
            <w:r w:rsidRPr="001E536C">
              <w:rPr>
                <w:i/>
                <w:sz w:val="16"/>
                <w:szCs w:val="16"/>
                <w:lang w:val="tr-TR"/>
              </w:rPr>
              <w:t>.......................................(country/ region)</w:t>
            </w:r>
            <w:r w:rsidRPr="001E536C">
              <w:rPr>
                <w:i/>
                <w:sz w:val="16"/>
                <w:szCs w:val="16"/>
                <w:vertAlign w:val="superscript"/>
                <w:lang w:val="tr-TR"/>
              </w:rPr>
              <w:t>(2)</w:t>
            </w:r>
            <w:r w:rsidRPr="001E536C">
              <w:rPr>
                <w:i/>
                <w:sz w:val="16"/>
                <w:szCs w:val="16"/>
                <w:lang w:val="tr-TR"/>
              </w:rPr>
              <w:t xml:space="preserve"> is free from Bluetongue disease for 24 months according to the Chapter 8.3.3 of Terrestrial Animal Code of OIE</w:t>
            </w:r>
            <w:r>
              <w:rPr>
                <w:sz w:val="16"/>
                <w:szCs w:val="16"/>
                <w:lang w:val="tr-TR"/>
              </w:rPr>
              <w:t>/</w:t>
            </w:r>
            <w:r w:rsidRPr="00A249CF">
              <w:rPr>
                <w:b/>
                <w:sz w:val="16"/>
                <w:szCs w:val="16"/>
                <w:lang w:val="tr-TR"/>
              </w:rPr>
              <w:t xml:space="preserve"> .....................................(ülke/bölge)</w:t>
            </w:r>
            <w:r>
              <w:rPr>
                <w:b/>
                <w:sz w:val="16"/>
                <w:szCs w:val="16"/>
                <w:vertAlign w:val="superscript"/>
                <w:lang w:val="tr-TR"/>
              </w:rPr>
              <w:t>(2</w:t>
            </w:r>
            <w:r w:rsidRPr="00A249CF">
              <w:rPr>
                <w:b/>
                <w:sz w:val="16"/>
                <w:szCs w:val="16"/>
                <w:vertAlign w:val="superscript"/>
                <w:lang w:val="tr-TR"/>
              </w:rPr>
              <w:t>)</w:t>
            </w:r>
            <w:r w:rsidRPr="00A249CF">
              <w:rPr>
                <w:b/>
                <w:sz w:val="16"/>
                <w:szCs w:val="16"/>
                <w:lang w:val="tr-TR"/>
              </w:rPr>
              <w:t>, OIE Kara Hayvanları Kodu 8.3.3 bölümüne göre Mavidil</w:t>
            </w:r>
            <w:r>
              <w:rPr>
                <w:b/>
                <w:sz w:val="16"/>
                <w:szCs w:val="16"/>
                <w:lang w:val="tr-TR"/>
              </w:rPr>
              <w:t xml:space="preserve"> hastalığından 24 aydır aridir.</w:t>
            </w:r>
            <w:r w:rsidRPr="00A249CF">
              <w:rPr>
                <w:b/>
                <w:sz w:val="16"/>
                <w:szCs w:val="16"/>
                <w:lang w:val="tr-TR"/>
              </w:rPr>
              <w:t xml:space="preserve"> </w:t>
            </w:r>
          </w:p>
          <w:p w14:paraId="0CE2729F" w14:textId="77777777" w:rsidR="00854335" w:rsidRDefault="00854335" w:rsidP="00431553">
            <w:pPr>
              <w:jc w:val="both"/>
              <w:rPr>
                <w:sz w:val="16"/>
                <w:szCs w:val="16"/>
                <w:lang w:val="tr-TR"/>
              </w:rPr>
            </w:pPr>
          </w:p>
          <w:p w14:paraId="6653EAA4" w14:textId="77777777" w:rsidR="00854335" w:rsidRPr="00AC6342" w:rsidRDefault="00854335" w:rsidP="00431553">
            <w:pPr>
              <w:jc w:val="both"/>
              <w:rPr>
                <w:sz w:val="16"/>
                <w:szCs w:val="16"/>
                <w:lang w:val="tr-TR"/>
              </w:rPr>
            </w:pPr>
            <w:r w:rsidRPr="00FD7B22">
              <w:rPr>
                <w:b/>
                <w:sz w:val="16"/>
                <w:szCs w:val="16"/>
                <w:lang w:val="tr-TR"/>
              </w:rPr>
              <w:t xml:space="preserve">II.2.2. </w:t>
            </w:r>
            <w:r w:rsidRPr="009D249E">
              <w:rPr>
                <w:sz w:val="16"/>
                <w:szCs w:val="16"/>
                <w:lang w:val="lt-LT"/>
              </w:rPr>
              <w:t>visi eksportuojami gyvūnai yra gimę ir nuo gimimo buvo auginami teritorijoje, nurodytoje II.2.1. punkte, ir pastarąsias 30 dienų</w:t>
            </w:r>
            <w:r w:rsidRPr="009D249E">
              <w:rPr>
                <w:i/>
                <w:sz w:val="16"/>
                <w:szCs w:val="16"/>
                <w:lang w:val="tr-TR"/>
              </w:rPr>
              <w:t xml:space="preserve"> </w:t>
            </w:r>
            <w:r w:rsidRPr="009D249E">
              <w:rPr>
                <w:sz w:val="16"/>
                <w:szCs w:val="16"/>
                <w:lang w:val="lt-LT"/>
              </w:rPr>
              <w:t>neturėjo kontakto su importuotais porakanopiais gyvūnais;</w:t>
            </w:r>
            <w:r>
              <w:rPr>
                <w:b/>
                <w:sz w:val="16"/>
                <w:szCs w:val="16"/>
                <w:lang w:val="lt-LT"/>
              </w:rPr>
              <w:t xml:space="preserve"> /</w:t>
            </w:r>
            <w:r w:rsidRPr="009D249E">
              <w:rPr>
                <w:b/>
                <w:i/>
                <w:sz w:val="16"/>
                <w:szCs w:val="16"/>
                <w:lang w:val="tr-TR"/>
              </w:rPr>
              <w:t xml:space="preserve"> </w:t>
            </w:r>
            <w:r w:rsidRPr="00073BB3">
              <w:rPr>
                <w:i/>
                <w:sz w:val="16"/>
                <w:szCs w:val="16"/>
                <w:lang w:val="tr-TR"/>
              </w:rPr>
              <w:t>E</w:t>
            </w:r>
            <w:r w:rsidRPr="00AC6342">
              <w:rPr>
                <w:i/>
                <w:sz w:val="16"/>
                <w:szCs w:val="16"/>
                <w:lang w:val="tr-TR"/>
              </w:rPr>
              <w:t>ach</w:t>
            </w:r>
            <w:r w:rsidRPr="00AC6342">
              <w:rPr>
                <w:sz w:val="16"/>
                <w:szCs w:val="16"/>
                <w:lang w:val="tr-TR"/>
              </w:rPr>
              <w:t xml:space="preserve"> </w:t>
            </w:r>
            <w:r w:rsidRPr="00AC6342">
              <w:rPr>
                <w:i/>
                <w:sz w:val="16"/>
                <w:szCs w:val="16"/>
                <w:lang w:val="tr-TR"/>
              </w:rPr>
              <w:t xml:space="preserve">animal to be exported has been born and raised in the territory described under point II.2.1. since birth and without contact with imported cloven-hoofed animals for the last 30 days; </w:t>
            </w:r>
            <w:r w:rsidRPr="00AC6342">
              <w:rPr>
                <w:sz w:val="16"/>
                <w:szCs w:val="16"/>
                <w:lang w:val="tr-TR"/>
              </w:rPr>
              <w:t xml:space="preserve">/ </w:t>
            </w:r>
            <w:r w:rsidRPr="00A249CF">
              <w:rPr>
                <w:b/>
                <w:sz w:val="16"/>
                <w:szCs w:val="16"/>
                <w:lang w:val="tr-TR"/>
              </w:rPr>
              <w:t>ihraç edilecek her hayvan madde II.2.1.de tanımlanan topraklarda doğmuş ve yetiştirilmişlerdir ve son 30 gün ithal edilmiş çift tırnaklı hayvanlarla temas etmemişlerdir.</w:t>
            </w:r>
            <w:r w:rsidRPr="00AC6342">
              <w:rPr>
                <w:sz w:val="16"/>
                <w:szCs w:val="16"/>
                <w:lang w:val="tr-TR"/>
              </w:rPr>
              <w:t xml:space="preserve"> </w:t>
            </w:r>
          </w:p>
          <w:p w14:paraId="3C5D8E37" w14:textId="77777777" w:rsidR="00854335" w:rsidRPr="00AC6342" w:rsidRDefault="00854335" w:rsidP="00431553">
            <w:pPr>
              <w:jc w:val="both"/>
              <w:rPr>
                <w:sz w:val="16"/>
                <w:szCs w:val="16"/>
                <w:lang w:val="tr-TR"/>
              </w:rPr>
            </w:pPr>
          </w:p>
          <w:p w14:paraId="6C259863" w14:textId="77777777" w:rsidR="00854335" w:rsidRDefault="00854335" w:rsidP="00431553">
            <w:pPr>
              <w:jc w:val="both"/>
              <w:rPr>
                <w:b/>
                <w:sz w:val="16"/>
                <w:szCs w:val="16"/>
              </w:rPr>
            </w:pPr>
            <w:r w:rsidRPr="00FD7B22">
              <w:rPr>
                <w:b/>
                <w:sz w:val="16"/>
                <w:szCs w:val="16"/>
                <w:lang w:val="tr-TR"/>
              </w:rPr>
              <w:t>II.2.3.</w:t>
            </w:r>
            <w:r w:rsidRPr="00AC6342">
              <w:rPr>
                <w:sz w:val="16"/>
                <w:szCs w:val="16"/>
                <w:lang w:val="tr-TR"/>
              </w:rPr>
              <w:t xml:space="preserve"> </w:t>
            </w:r>
            <w:r>
              <w:rPr>
                <w:sz w:val="16"/>
                <w:szCs w:val="16"/>
                <w:lang w:val="tr-TR"/>
              </w:rPr>
              <w:t>j</w:t>
            </w:r>
            <w:proofErr w:type="spellStart"/>
            <w:r w:rsidRPr="00F15F1E">
              <w:rPr>
                <w:sz w:val="16"/>
                <w:szCs w:val="16"/>
                <w:lang w:val="lt-LT"/>
              </w:rPr>
              <w:t>ie</w:t>
            </w:r>
            <w:proofErr w:type="spellEnd"/>
            <w:r w:rsidRPr="00F15F1E">
              <w:rPr>
                <w:sz w:val="16"/>
                <w:szCs w:val="16"/>
                <w:lang w:val="lt-LT"/>
              </w:rPr>
              <w:t xml:space="preserve"> nuo gimimo arba ne mažiau kaip </w:t>
            </w:r>
            <w:r>
              <w:rPr>
                <w:sz w:val="16"/>
                <w:szCs w:val="16"/>
                <w:lang w:val="lt-LT"/>
              </w:rPr>
              <w:t>6</w:t>
            </w:r>
            <w:r w:rsidRPr="00F15F1E">
              <w:rPr>
                <w:sz w:val="16"/>
                <w:szCs w:val="16"/>
                <w:lang w:val="lt-LT"/>
              </w:rPr>
              <w:t xml:space="preserve">0 dienų </w:t>
            </w:r>
            <w:r>
              <w:rPr>
                <w:sz w:val="16"/>
                <w:szCs w:val="16"/>
                <w:lang w:val="lt-LT"/>
              </w:rPr>
              <w:t>iki jų išsiuntimo</w:t>
            </w:r>
            <w:r w:rsidRPr="00F15F1E">
              <w:rPr>
                <w:sz w:val="16"/>
                <w:szCs w:val="16"/>
                <w:lang w:val="lt-LT"/>
              </w:rPr>
              <w:t xml:space="preserve"> buvo laikomi</w:t>
            </w:r>
            <w:r>
              <w:rPr>
                <w:sz w:val="16"/>
                <w:szCs w:val="16"/>
                <w:lang w:val="lt-LT"/>
              </w:rPr>
              <w:t xml:space="preserve"> nuo ligų platintojų apsaugotame</w:t>
            </w:r>
            <w:r w:rsidRPr="00F15F1E">
              <w:rPr>
                <w:sz w:val="16"/>
                <w:szCs w:val="16"/>
                <w:lang w:val="lt-LT"/>
              </w:rPr>
              <w:t xml:space="preserve"> ūkyje</w:t>
            </w:r>
            <w:r>
              <w:rPr>
                <w:sz w:val="16"/>
                <w:szCs w:val="16"/>
                <w:lang w:val="lt-LT"/>
              </w:rPr>
              <w:t xml:space="preserve"> (-</w:t>
            </w:r>
            <w:proofErr w:type="spellStart"/>
            <w:r>
              <w:rPr>
                <w:sz w:val="16"/>
                <w:szCs w:val="16"/>
                <w:lang w:val="lt-LT"/>
              </w:rPr>
              <w:t>iuose</w:t>
            </w:r>
            <w:proofErr w:type="spellEnd"/>
            <w:r>
              <w:rPr>
                <w:sz w:val="16"/>
                <w:szCs w:val="16"/>
                <w:lang w:val="lt-LT"/>
              </w:rPr>
              <w:t>)</w:t>
            </w:r>
            <w:r w:rsidRPr="00F15F1E">
              <w:rPr>
                <w:sz w:val="16"/>
                <w:szCs w:val="16"/>
                <w:lang w:val="lt-LT"/>
              </w:rPr>
              <w:t>, nurodytame</w:t>
            </w:r>
            <w:r>
              <w:rPr>
                <w:sz w:val="16"/>
                <w:szCs w:val="16"/>
                <w:lang w:val="lt-LT"/>
              </w:rPr>
              <w:t xml:space="preserve"> (-</w:t>
            </w:r>
            <w:proofErr w:type="spellStart"/>
            <w:r>
              <w:rPr>
                <w:sz w:val="16"/>
                <w:szCs w:val="16"/>
                <w:lang w:val="lt-LT"/>
              </w:rPr>
              <w:t>uose</w:t>
            </w:r>
            <w:proofErr w:type="spellEnd"/>
            <w:r>
              <w:rPr>
                <w:sz w:val="16"/>
                <w:szCs w:val="16"/>
                <w:lang w:val="lt-LT"/>
              </w:rPr>
              <w:t>)</w:t>
            </w:r>
            <w:r w:rsidRPr="00F15F1E">
              <w:rPr>
                <w:sz w:val="16"/>
                <w:szCs w:val="16"/>
                <w:lang w:val="lt-LT"/>
              </w:rPr>
              <w:t xml:space="preserve"> 1.10 </w:t>
            </w:r>
            <w:r>
              <w:rPr>
                <w:sz w:val="16"/>
                <w:szCs w:val="16"/>
                <w:lang w:val="lt-LT"/>
              </w:rPr>
              <w:t xml:space="preserve">laukelyje; per šį laikotarpį nebuvo </w:t>
            </w:r>
            <w:r w:rsidRPr="00F15F1E">
              <w:rPr>
                <w:sz w:val="16"/>
                <w:szCs w:val="16"/>
                <w:lang w:val="lt-LT"/>
              </w:rPr>
              <w:t xml:space="preserve">III.1.(a) </w:t>
            </w:r>
            <w:r>
              <w:rPr>
                <w:sz w:val="16"/>
                <w:szCs w:val="16"/>
                <w:lang w:val="lt-LT"/>
              </w:rPr>
              <w:t>ir (</w:t>
            </w:r>
            <w:r w:rsidRPr="00F15F1E">
              <w:rPr>
                <w:sz w:val="16"/>
                <w:szCs w:val="16"/>
                <w:lang w:val="lt-LT"/>
              </w:rPr>
              <w:t>b)</w:t>
            </w:r>
            <w:r>
              <w:rPr>
                <w:sz w:val="16"/>
                <w:szCs w:val="16"/>
                <w:lang w:val="lt-LT"/>
              </w:rPr>
              <w:t xml:space="preserve"> punktuose nurodytų ligų protrūkių; / </w:t>
            </w:r>
            <w:r>
              <w:rPr>
                <w:i/>
                <w:sz w:val="16"/>
                <w:szCs w:val="16"/>
              </w:rPr>
              <w:t>T</w:t>
            </w:r>
            <w:r w:rsidRPr="00401596">
              <w:rPr>
                <w:i/>
                <w:sz w:val="16"/>
                <w:szCs w:val="16"/>
              </w:rPr>
              <w:t>hey have remained since birth or at least 60 days before dispatch in the vector-protected holding(s) described under box reference I.10;</w:t>
            </w:r>
            <w:r w:rsidRPr="00401596">
              <w:rPr>
                <w:sz w:val="16"/>
                <w:szCs w:val="16"/>
              </w:rPr>
              <w:t xml:space="preserve"> </w:t>
            </w:r>
            <w:r w:rsidRPr="00401596">
              <w:rPr>
                <w:i/>
                <w:sz w:val="16"/>
                <w:szCs w:val="16"/>
              </w:rPr>
              <w:t xml:space="preserve">there has been no case / outbreak of the diseases referred to in point III.1.(a) and( b) </w:t>
            </w:r>
            <w:r>
              <w:rPr>
                <w:i/>
                <w:sz w:val="16"/>
                <w:szCs w:val="16"/>
              </w:rPr>
              <w:t>within</w:t>
            </w:r>
            <w:r w:rsidRPr="00401596">
              <w:rPr>
                <w:i/>
                <w:sz w:val="16"/>
                <w:szCs w:val="16"/>
              </w:rPr>
              <w:t xml:space="preserve"> </w:t>
            </w:r>
            <w:r>
              <w:rPr>
                <w:i/>
                <w:sz w:val="16"/>
                <w:szCs w:val="16"/>
              </w:rPr>
              <w:t>this period</w:t>
            </w:r>
            <w:r w:rsidRPr="00401596">
              <w:rPr>
                <w:i/>
                <w:sz w:val="16"/>
                <w:szCs w:val="16"/>
              </w:rPr>
              <w:t>;</w:t>
            </w:r>
            <w:r w:rsidRPr="00401596">
              <w:rPr>
                <w:sz w:val="16"/>
                <w:szCs w:val="16"/>
              </w:rPr>
              <w:t xml:space="preserve"> / </w:t>
            </w:r>
            <w:r w:rsidRPr="00401596">
              <w:rPr>
                <w:b/>
                <w:sz w:val="16"/>
                <w:szCs w:val="16"/>
              </w:rPr>
              <w:t xml:space="preserve">madde I.10.’da tanımlanan vektör korumalı işletmelerde, doğduklarından beri ya da sevkiyattan önce en az 60 gün boyunca kalmışlardır, </w:t>
            </w:r>
            <w:r>
              <w:rPr>
                <w:b/>
                <w:sz w:val="16"/>
                <w:szCs w:val="16"/>
              </w:rPr>
              <w:t>ve bu süre içerisinde madde.II.2.1</w:t>
            </w:r>
            <w:r w:rsidRPr="00401596">
              <w:rPr>
                <w:b/>
                <w:sz w:val="16"/>
                <w:szCs w:val="16"/>
              </w:rPr>
              <w:t>(a) ve (b)’de belirtilen hastalıklara dair vaka/salgın görülmemiştir.</w:t>
            </w:r>
          </w:p>
          <w:p w14:paraId="795407F2" w14:textId="77777777" w:rsidR="00854335" w:rsidRPr="00FD7B22" w:rsidRDefault="00854335" w:rsidP="00431553">
            <w:pPr>
              <w:jc w:val="both"/>
              <w:rPr>
                <w:sz w:val="16"/>
                <w:szCs w:val="16"/>
              </w:rPr>
            </w:pPr>
          </w:p>
          <w:p w14:paraId="27C1C407" w14:textId="77777777" w:rsidR="00854335" w:rsidRDefault="00854335" w:rsidP="00431553">
            <w:pPr>
              <w:jc w:val="both"/>
              <w:rPr>
                <w:b/>
                <w:sz w:val="16"/>
                <w:szCs w:val="16"/>
                <w:lang w:val="tr-TR"/>
              </w:rPr>
            </w:pPr>
            <w:r w:rsidRPr="00FD7B22">
              <w:rPr>
                <w:b/>
                <w:sz w:val="16"/>
                <w:szCs w:val="16"/>
                <w:lang w:val="tr-TR"/>
              </w:rPr>
              <w:t>II.2.4.</w:t>
            </w:r>
            <w:r w:rsidRPr="00AC6342">
              <w:rPr>
                <w:sz w:val="16"/>
                <w:szCs w:val="16"/>
                <w:lang w:val="tr-TR"/>
              </w:rPr>
              <w:t xml:space="preserve"> </w:t>
            </w:r>
            <w:r w:rsidRPr="00F32BE4">
              <w:rPr>
                <w:sz w:val="16"/>
                <w:szCs w:val="16"/>
                <w:lang w:val="lt-LT"/>
              </w:rPr>
              <w:t>nebuvo skirti paskersti pagal nacionalinę ligų likvidavimo programą ir nebuvo vakcinuoti nuo II.2.1 (a) punkte nurodytų lig</w:t>
            </w:r>
            <w:r>
              <w:rPr>
                <w:sz w:val="16"/>
                <w:szCs w:val="16"/>
                <w:lang w:val="lt-LT"/>
              </w:rPr>
              <w:t>ų; /</w:t>
            </w:r>
            <w:r>
              <w:rPr>
                <w:i/>
                <w:sz w:val="16"/>
                <w:szCs w:val="16"/>
                <w:lang w:val="tr-TR"/>
              </w:rPr>
              <w:t>T</w:t>
            </w:r>
            <w:r w:rsidRPr="00AC6342">
              <w:rPr>
                <w:i/>
                <w:sz w:val="16"/>
                <w:szCs w:val="16"/>
                <w:lang w:val="tr-TR"/>
              </w:rPr>
              <w:t>hey are not animals to be killed under a national programme for the eradication of disease nor have they been vaccinated against the diseases referred to in point II.2.1</w:t>
            </w:r>
            <w:r>
              <w:rPr>
                <w:i/>
                <w:sz w:val="16"/>
                <w:szCs w:val="16"/>
                <w:lang w:val="tr-TR"/>
              </w:rPr>
              <w:t>(a)</w:t>
            </w:r>
            <w:r w:rsidRPr="00AC6342">
              <w:rPr>
                <w:i/>
                <w:sz w:val="16"/>
                <w:szCs w:val="16"/>
                <w:lang w:val="tr-TR"/>
              </w:rPr>
              <w:t>.;</w:t>
            </w:r>
            <w:r w:rsidRPr="00AC6342">
              <w:rPr>
                <w:sz w:val="16"/>
                <w:szCs w:val="16"/>
                <w:lang w:val="tr-TR"/>
              </w:rPr>
              <w:t xml:space="preserve"> / </w:t>
            </w:r>
            <w:r w:rsidRPr="00A249CF">
              <w:rPr>
                <w:b/>
                <w:color w:val="000000"/>
                <w:spacing w:val="-4"/>
                <w:sz w:val="16"/>
                <w:szCs w:val="16"/>
                <w:lang w:val="tr-TR"/>
              </w:rPr>
              <w:t>hastalıkların eradikasyonuna yönelik bir ulusal program çerçevesinde öldürülecek olan hayvanlar değillerdir ve Madde II.2.1(a)’de bahsi geçen hastalıklara karşı aşılanmış da değillerdir</w:t>
            </w:r>
            <w:r w:rsidRPr="00A249CF">
              <w:rPr>
                <w:b/>
                <w:sz w:val="16"/>
                <w:szCs w:val="16"/>
                <w:lang w:val="tr-TR"/>
              </w:rPr>
              <w:t>.</w:t>
            </w:r>
          </w:p>
          <w:p w14:paraId="4F8A16C9" w14:textId="77777777" w:rsidR="00854335" w:rsidRPr="00AC6342" w:rsidRDefault="00854335" w:rsidP="00431553">
            <w:pPr>
              <w:jc w:val="both"/>
              <w:rPr>
                <w:sz w:val="16"/>
                <w:szCs w:val="16"/>
                <w:lang w:val="tr-TR"/>
              </w:rPr>
            </w:pPr>
          </w:p>
          <w:p w14:paraId="7F98F97A" w14:textId="77777777" w:rsidR="00854335" w:rsidRPr="00AC6342" w:rsidRDefault="00854335" w:rsidP="00431553">
            <w:pPr>
              <w:jc w:val="both"/>
              <w:rPr>
                <w:sz w:val="16"/>
                <w:szCs w:val="16"/>
                <w:lang w:val="tr-TR"/>
              </w:rPr>
            </w:pPr>
            <w:r w:rsidRPr="00373C57">
              <w:rPr>
                <w:b/>
                <w:sz w:val="16"/>
                <w:szCs w:val="16"/>
                <w:lang w:val="tr-TR"/>
              </w:rPr>
              <w:t>II.2.5.</w:t>
            </w:r>
            <w:r w:rsidRPr="00AC6342">
              <w:rPr>
                <w:sz w:val="16"/>
                <w:szCs w:val="16"/>
                <w:lang w:val="tr-TR"/>
              </w:rPr>
              <w:t xml:space="preserve"> </w:t>
            </w:r>
            <w:r w:rsidRPr="00F32BE4">
              <w:rPr>
                <w:iCs/>
                <w:sz w:val="16"/>
                <w:szCs w:val="16"/>
                <w:lang w:val="lt-LT"/>
              </w:rPr>
              <w:t>kilę iš bandų:</w:t>
            </w:r>
            <w:r>
              <w:rPr>
                <w:iCs/>
                <w:sz w:val="16"/>
                <w:szCs w:val="16"/>
                <w:lang w:val="lt-LT"/>
              </w:rPr>
              <w:t xml:space="preserve"> / </w:t>
            </w:r>
            <w:r>
              <w:rPr>
                <w:i/>
                <w:sz w:val="16"/>
                <w:szCs w:val="16"/>
                <w:lang w:val="tr-TR"/>
              </w:rPr>
              <w:t>T</w:t>
            </w:r>
            <w:r w:rsidRPr="00AC6342">
              <w:rPr>
                <w:i/>
                <w:sz w:val="16"/>
                <w:szCs w:val="16"/>
                <w:lang w:val="tr-TR"/>
              </w:rPr>
              <w:t>hey come from herds</w:t>
            </w:r>
            <w:r w:rsidRPr="00AC6342">
              <w:rPr>
                <w:sz w:val="16"/>
                <w:szCs w:val="16"/>
                <w:lang w:val="tr-TR"/>
              </w:rPr>
              <w:t xml:space="preserve"> / </w:t>
            </w:r>
            <w:r w:rsidRPr="00A249CF">
              <w:rPr>
                <w:b/>
                <w:sz w:val="16"/>
                <w:szCs w:val="16"/>
                <w:lang w:val="tr-TR"/>
              </w:rPr>
              <w:t>geldikleri sürüler;</w:t>
            </w:r>
          </w:p>
          <w:p w14:paraId="2AA7C312" w14:textId="77777777" w:rsidR="00854335" w:rsidRPr="00AC6342" w:rsidRDefault="00854335" w:rsidP="00431553">
            <w:pPr>
              <w:jc w:val="both"/>
              <w:rPr>
                <w:sz w:val="16"/>
                <w:szCs w:val="16"/>
                <w:lang w:val="tr-TR"/>
              </w:rPr>
            </w:pPr>
            <w:r w:rsidRPr="00AC6342">
              <w:rPr>
                <w:sz w:val="16"/>
                <w:szCs w:val="16"/>
                <w:lang w:val="tr-TR"/>
              </w:rPr>
              <w:t xml:space="preserve">(a) </w:t>
            </w:r>
            <w:r w:rsidRPr="001963C5">
              <w:rPr>
                <w:sz w:val="16"/>
                <w:szCs w:val="16"/>
                <w:lang w:val="lt-LT"/>
              </w:rPr>
              <w:t xml:space="preserve">įtrauktų į sąrašą dėl oficialios </w:t>
            </w:r>
            <w:proofErr w:type="spellStart"/>
            <w:r w:rsidRPr="001963C5">
              <w:rPr>
                <w:sz w:val="16"/>
                <w:szCs w:val="16"/>
                <w:lang w:val="lt-LT"/>
              </w:rPr>
              <w:t>enzootinės</w:t>
            </w:r>
            <w:proofErr w:type="spellEnd"/>
            <w:r w:rsidRPr="001963C5">
              <w:rPr>
                <w:sz w:val="16"/>
                <w:szCs w:val="16"/>
                <w:lang w:val="lt-LT"/>
              </w:rPr>
              <w:t xml:space="preserve"> galvijų leukozės kontrolės sistemos, ir </w:t>
            </w:r>
            <w:r>
              <w:rPr>
                <w:sz w:val="16"/>
                <w:szCs w:val="16"/>
                <w:lang w:val="lt-LT"/>
              </w:rPr>
              <w:t xml:space="preserve">/ </w:t>
            </w:r>
            <w:r w:rsidRPr="00AC6342">
              <w:rPr>
                <w:i/>
                <w:sz w:val="16"/>
                <w:szCs w:val="16"/>
                <w:lang w:val="tr-TR"/>
              </w:rPr>
              <w:t>included in an official system for the control of enzootic bovine leukosis and</w:t>
            </w:r>
            <w:r w:rsidRPr="00AC6342">
              <w:rPr>
                <w:sz w:val="16"/>
                <w:szCs w:val="16"/>
                <w:lang w:val="tr-TR"/>
              </w:rPr>
              <w:t xml:space="preserve"> /</w:t>
            </w:r>
            <w:r w:rsidRPr="00A249CF">
              <w:rPr>
                <w:b/>
                <w:sz w:val="16"/>
                <w:szCs w:val="16"/>
                <w:lang w:val="tr-TR"/>
              </w:rPr>
              <w:t xml:space="preserve"> enzootic bovine leukosis kontrolü için resmi bir sistem dahilindedir, ve</w:t>
            </w:r>
          </w:p>
          <w:p w14:paraId="00F345DC" w14:textId="77777777" w:rsidR="00854335" w:rsidRPr="00AC6342" w:rsidRDefault="00854335" w:rsidP="00431553">
            <w:pPr>
              <w:jc w:val="both"/>
              <w:rPr>
                <w:sz w:val="16"/>
                <w:szCs w:val="16"/>
                <w:lang w:val="tr-TR"/>
              </w:rPr>
            </w:pPr>
            <w:r w:rsidRPr="00AC6342">
              <w:rPr>
                <w:sz w:val="16"/>
                <w:szCs w:val="16"/>
                <w:lang w:val="tr-TR"/>
              </w:rPr>
              <w:t xml:space="preserve">(b) </w:t>
            </w:r>
            <w:r w:rsidRPr="001963C5">
              <w:rPr>
                <w:sz w:val="16"/>
                <w:szCs w:val="16"/>
                <w:lang w:val="tr-TR"/>
              </w:rPr>
              <w:t xml:space="preserve">kurioms netaikomi apribojimai pagal nacionalinius teisės aktus dėl tuberkuliozės ir bruceliozės likvidavimo, ir </w:t>
            </w:r>
            <w:r>
              <w:rPr>
                <w:sz w:val="16"/>
                <w:szCs w:val="16"/>
                <w:lang w:val="tr-TR"/>
              </w:rPr>
              <w:t xml:space="preserve">/ </w:t>
            </w:r>
            <w:r w:rsidRPr="00AC6342">
              <w:rPr>
                <w:i/>
                <w:sz w:val="16"/>
                <w:szCs w:val="16"/>
                <w:lang w:val="tr-TR"/>
              </w:rPr>
              <w:t>they are not restricted under the national legislation regarding eradication of tuberculosis and brucellosis, and</w:t>
            </w:r>
            <w:r w:rsidRPr="00AC6342">
              <w:rPr>
                <w:sz w:val="16"/>
                <w:szCs w:val="16"/>
                <w:lang w:val="tr-TR"/>
              </w:rPr>
              <w:t xml:space="preserve"> / </w:t>
            </w:r>
            <w:r w:rsidRPr="00A249CF">
              <w:rPr>
                <w:b/>
                <w:sz w:val="16"/>
                <w:szCs w:val="16"/>
                <w:lang w:val="tr-TR"/>
              </w:rPr>
              <w:t>tuberculosis ve brucellosis eradikasyonu ile ilgili olan ulusal mevzuat kapsamında kısıtlanmış değildir, ve</w:t>
            </w:r>
          </w:p>
          <w:p w14:paraId="0FCBC4DE" w14:textId="77777777" w:rsidR="00854335" w:rsidRDefault="00854335" w:rsidP="00431553">
            <w:pPr>
              <w:jc w:val="both"/>
              <w:rPr>
                <w:b/>
                <w:sz w:val="16"/>
                <w:szCs w:val="16"/>
                <w:vertAlign w:val="superscript"/>
                <w:lang w:val="tr-TR"/>
              </w:rPr>
            </w:pPr>
            <w:r w:rsidRPr="00AC6342">
              <w:rPr>
                <w:sz w:val="16"/>
                <w:szCs w:val="16"/>
                <w:lang w:val="tr-TR"/>
              </w:rPr>
              <w:t xml:space="preserve">(c) </w:t>
            </w:r>
            <w:r w:rsidRPr="00DC6F98">
              <w:rPr>
                <w:sz w:val="16"/>
                <w:szCs w:val="16"/>
                <w:lang w:val="lt-LT"/>
              </w:rPr>
              <w:t xml:space="preserve">kurios oficialiai pripažintos neužkrėstomis tuberkulioze </w:t>
            </w:r>
            <w:r w:rsidRPr="00DC6F98">
              <w:rPr>
                <w:iCs/>
                <w:sz w:val="16"/>
                <w:szCs w:val="16"/>
                <w:vertAlign w:val="superscript"/>
                <w:lang w:val="lt-LT"/>
              </w:rPr>
              <w:t>(3)</w:t>
            </w:r>
            <w:r>
              <w:rPr>
                <w:iCs/>
                <w:sz w:val="16"/>
                <w:szCs w:val="16"/>
                <w:vertAlign w:val="superscript"/>
                <w:lang w:val="lt-LT"/>
              </w:rPr>
              <w:t>,</w:t>
            </w:r>
            <w:r w:rsidRPr="00DC6F98">
              <w:rPr>
                <w:sz w:val="16"/>
                <w:szCs w:val="16"/>
                <w:lang w:val="lt-LT"/>
              </w:rPr>
              <w:t xml:space="preserve">/ </w:t>
            </w:r>
            <w:proofErr w:type="spellStart"/>
            <w:r w:rsidRPr="00DC6F98">
              <w:rPr>
                <w:i/>
                <w:sz w:val="16"/>
                <w:szCs w:val="16"/>
                <w:lang w:val="lt-LT"/>
              </w:rPr>
              <w:t>recognised</w:t>
            </w:r>
            <w:proofErr w:type="spellEnd"/>
            <w:r w:rsidRPr="00AC6342">
              <w:rPr>
                <w:i/>
                <w:sz w:val="16"/>
                <w:szCs w:val="16"/>
                <w:lang w:val="tr-TR"/>
              </w:rPr>
              <w:t xml:space="preserve"> as officially tuberculosis free </w:t>
            </w:r>
            <w:r w:rsidRPr="00AC6342">
              <w:rPr>
                <w:i/>
                <w:sz w:val="16"/>
                <w:szCs w:val="16"/>
                <w:vertAlign w:val="superscript"/>
                <w:lang w:val="tr-TR"/>
              </w:rPr>
              <w:t>(3)</w:t>
            </w:r>
            <w:r w:rsidRPr="00AC6342">
              <w:rPr>
                <w:sz w:val="16"/>
                <w:szCs w:val="16"/>
                <w:lang w:val="tr-TR"/>
              </w:rPr>
              <w:t xml:space="preserve">, / </w:t>
            </w:r>
            <w:r w:rsidRPr="00A249CF">
              <w:rPr>
                <w:b/>
                <w:sz w:val="16"/>
                <w:szCs w:val="16"/>
                <w:lang w:val="tr-TR"/>
              </w:rPr>
              <w:t xml:space="preserve">resmi olarak tuberculosisten ari olarak tanınmıştır </w:t>
            </w:r>
            <w:r w:rsidRPr="00A249CF">
              <w:rPr>
                <w:b/>
                <w:sz w:val="16"/>
                <w:szCs w:val="16"/>
                <w:vertAlign w:val="superscript"/>
                <w:lang w:val="tr-TR"/>
              </w:rPr>
              <w:t>(3)</w:t>
            </w:r>
          </w:p>
          <w:p w14:paraId="174C381E" w14:textId="77777777" w:rsidR="00854335" w:rsidRDefault="00854335" w:rsidP="00431553">
            <w:pPr>
              <w:jc w:val="both"/>
              <w:rPr>
                <w:b/>
                <w:sz w:val="16"/>
                <w:szCs w:val="16"/>
                <w:vertAlign w:val="superscript"/>
                <w:lang w:val="tr-TR"/>
              </w:rPr>
            </w:pPr>
          </w:p>
          <w:p w14:paraId="6211901B" w14:textId="77777777" w:rsidR="00854335" w:rsidRPr="00A249CF" w:rsidRDefault="00854335" w:rsidP="00431553">
            <w:pPr>
              <w:jc w:val="both"/>
              <w:rPr>
                <w:b/>
                <w:sz w:val="16"/>
                <w:szCs w:val="16"/>
                <w:lang w:val="tr-TR"/>
              </w:rPr>
            </w:pPr>
            <w:r w:rsidRPr="00373C57">
              <w:rPr>
                <w:b/>
                <w:i/>
                <w:sz w:val="16"/>
                <w:szCs w:val="16"/>
                <w:lang w:val="tr-TR"/>
              </w:rPr>
              <w:t>II.2.6.</w:t>
            </w:r>
            <w:r>
              <w:rPr>
                <w:i/>
                <w:sz w:val="16"/>
                <w:szCs w:val="16"/>
                <w:lang w:val="tr-TR"/>
              </w:rPr>
              <w:t xml:space="preserve"> </w:t>
            </w:r>
            <w:r>
              <w:rPr>
                <w:sz w:val="16"/>
                <w:szCs w:val="16"/>
                <w:lang w:val="tr-TR"/>
              </w:rPr>
              <w:t>N</w:t>
            </w:r>
            <w:proofErr w:type="spellStart"/>
            <w:r w:rsidRPr="00CC281F">
              <w:rPr>
                <w:sz w:val="16"/>
                <w:szCs w:val="16"/>
                <w:lang w:val="lt-LT"/>
              </w:rPr>
              <w:t>ebuvo</w:t>
            </w:r>
            <w:proofErr w:type="spellEnd"/>
            <w:r w:rsidRPr="00CC281F">
              <w:rPr>
                <w:sz w:val="16"/>
                <w:szCs w:val="16"/>
                <w:lang w:val="lt-LT"/>
              </w:rPr>
              <w:t xml:space="preserve"> vakcinuoti nuo bruceliozės, ir</w:t>
            </w:r>
            <w:r w:rsidRPr="00CC281F">
              <w:rPr>
                <w:i/>
                <w:sz w:val="16"/>
                <w:szCs w:val="16"/>
                <w:lang w:val="lt-LT"/>
              </w:rPr>
              <w:t>:</w:t>
            </w:r>
            <w:r>
              <w:rPr>
                <w:i/>
                <w:sz w:val="16"/>
                <w:szCs w:val="16"/>
                <w:lang w:val="lt-LT"/>
              </w:rPr>
              <w:t xml:space="preserve"> / </w:t>
            </w:r>
            <w:r>
              <w:rPr>
                <w:i/>
                <w:sz w:val="16"/>
                <w:szCs w:val="16"/>
                <w:lang w:val="tr-TR"/>
              </w:rPr>
              <w:t>T</w:t>
            </w:r>
            <w:r w:rsidRPr="00546A4F">
              <w:rPr>
                <w:i/>
                <w:sz w:val="16"/>
                <w:szCs w:val="16"/>
                <w:lang w:val="tr-TR"/>
              </w:rPr>
              <w:t xml:space="preserve">hey have not been vaccinated against brucellosis and they / </w:t>
            </w:r>
            <w:r w:rsidRPr="00A249CF">
              <w:rPr>
                <w:b/>
                <w:sz w:val="16"/>
                <w:szCs w:val="16"/>
                <w:lang w:val="tr-TR"/>
              </w:rPr>
              <w:t>hayvanlar, brucellosise karşı aşılanmamıştır. ve</w:t>
            </w:r>
          </w:p>
          <w:p w14:paraId="56D23CA7" w14:textId="77777777" w:rsidR="00854335" w:rsidRPr="00546A4F" w:rsidRDefault="00854335" w:rsidP="00431553">
            <w:pPr>
              <w:jc w:val="both"/>
              <w:rPr>
                <w:i/>
                <w:sz w:val="16"/>
                <w:szCs w:val="16"/>
                <w:lang w:val="tr-TR"/>
              </w:rPr>
            </w:pPr>
            <w:r w:rsidRPr="00A249CF">
              <w:rPr>
                <w:i/>
                <w:sz w:val="16"/>
                <w:szCs w:val="16"/>
                <w:vertAlign w:val="superscript"/>
                <w:lang w:val="tr-TR"/>
              </w:rPr>
              <w:t xml:space="preserve"> (</w:t>
            </w:r>
            <w:r>
              <w:rPr>
                <w:i/>
                <w:sz w:val="16"/>
                <w:szCs w:val="16"/>
                <w:vertAlign w:val="superscript"/>
                <w:lang w:val="tr-TR"/>
              </w:rPr>
              <w:t>2</w:t>
            </w:r>
            <w:r w:rsidRPr="00A249CF">
              <w:rPr>
                <w:i/>
                <w:sz w:val="16"/>
                <w:szCs w:val="16"/>
                <w:vertAlign w:val="superscript"/>
                <w:lang w:val="tr-TR"/>
              </w:rPr>
              <w:t>)</w:t>
            </w:r>
            <w:r w:rsidRPr="00546A4F">
              <w:rPr>
                <w:i/>
                <w:sz w:val="16"/>
                <w:szCs w:val="16"/>
                <w:lang w:val="tr-TR"/>
              </w:rPr>
              <w:t xml:space="preserve"> </w:t>
            </w:r>
            <w:r>
              <w:rPr>
                <w:sz w:val="16"/>
                <w:szCs w:val="16"/>
                <w:lang w:val="tr-TR"/>
              </w:rPr>
              <w:t xml:space="preserve">arba / </w:t>
            </w:r>
            <w:r w:rsidRPr="00A249CF">
              <w:rPr>
                <w:i/>
                <w:sz w:val="16"/>
                <w:szCs w:val="16"/>
                <w:vertAlign w:val="superscript"/>
                <w:lang w:val="tr-TR"/>
              </w:rPr>
              <w:t>(</w:t>
            </w:r>
            <w:r>
              <w:rPr>
                <w:i/>
                <w:sz w:val="16"/>
                <w:szCs w:val="16"/>
                <w:vertAlign w:val="superscript"/>
                <w:lang w:val="tr-TR"/>
              </w:rPr>
              <w:t xml:space="preserve">2 </w:t>
            </w:r>
            <w:r w:rsidRPr="00546A4F">
              <w:rPr>
                <w:i/>
                <w:sz w:val="16"/>
                <w:szCs w:val="16"/>
                <w:lang w:val="tr-TR"/>
              </w:rPr>
              <w:t xml:space="preserve">either / </w:t>
            </w:r>
            <w:r w:rsidRPr="00A249CF">
              <w:rPr>
                <w:i/>
                <w:sz w:val="16"/>
                <w:szCs w:val="16"/>
                <w:vertAlign w:val="superscript"/>
                <w:lang w:val="tr-TR"/>
              </w:rPr>
              <w:t>(</w:t>
            </w:r>
            <w:r>
              <w:rPr>
                <w:i/>
                <w:sz w:val="16"/>
                <w:szCs w:val="16"/>
                <w:vertAlign w:val="superscript"/>
                <w:lang w:val="tr-TR"/>
              </w:rPr>
              <w:t>2</w:t>
            </w:r>
            <w:r w:rsidRPr="00A249CF">
              <w:rPr>
                <w:i/>
                <w:sz w:val="16"/>
                <w:szCs w:val="16"/>
                <w:vertAlign w:val="superscript"/>
                <w:lang w:val="tr-TR"/>
              </w:rPr>
              <w:t>)</w:t>
            </w:r>
            <w:r w:rsidRPr="00546A4F">
              <w:rPr>
                <w:i/>
                <w:sz w:val="16"/>
                <w:szCs w:val="16"/>
                <w:lang w:val="tr-TR"/>
              </w:rPr>
              <w:t xml:space="preserve"> ya </w:t>
            </w:r>
            <w:r>
              <w:rPr>
                <w:sz w:val="16"/>
                <w:szCs w:val="16"/>
                <w:lang w:val="tr-TR"/>
              </w:rPr>
              <w:t>[</w:t>
            </w:r>
            <w:r w:rsidRPr="003E72D4">
              <w:rPr>
                <w:sz w:val="16"/>
                <w:szCs w:val="16"/>
                <w:lang w:val="lt-LT"/>
              </w:rPr>
              <w:t>kilę iš bandų, oficialiai pripažintų neužkrėstomis brucelioze</w:t>
            </w:r>
            <w:r>
              <w:rPr>
                <w:sz w:val="16"/>
                <w:szCs w:val="16"/>
                <w:lang w:val="lt-LT"/>
              </w:rPr>
              <w:t xml:space="preserve">,] </w:t>
            </w:r>
            <w:r w:rsidRPr="00A249CF">
              <w:rPr>
                <w:i/>
                <w:sz w:val="16"/>
                <w:szCs w:val="16"/>
                <w:vertAlign w:val="superscript"/>
                <w:lang w:val="tr-TR"/>
              </w:rPr>
              <w:t>(3)</w:t>
            </w:r>
            <w:r w:rsidRPr="003E72D4">
              <w:rPr>
                <w:i/>
                <w:sz w:val="16"/>
                <w:szCs w:val="16"/>
                <w:lang w:val="tr-TR"/>
              </w:rPr>
              <w:t xml:space="preserve"> </w:t>
            </w:r>
            <w:r>
              <w:rPr>
                <w:i/>
                <w:sz w:val="16"/>
                <w:szCs w:val="16"/>
                <w:lang w:val="tr-TR"/>
              </w:rPr>
              <w:t xml:space="preserve">/ </w:t>
            </w:r>
            <w:r w:rsidRPr="00546A4F">
              <w:rPr>
                <w:i/>
                <w:sz w:val="16"/>
                <w:szCs w:val="16"/>
                <w:lang w:val="tr-TR"/>
              </w:rPr>
              <w:t xml:space="preserve">[come from herds which are recognised as officially brucellosis free:] </w:t>
            </w:r>
            <w:r w:rsidRPr="00A249CF">
              <w:rPr>
                <w:i/>
                <w:sz w:val="16"/>
                <w:szCs w:val="16"/>
                <w:vertAlign w:val="superscript"/>
                <w:lang w:val="tr-TR"/>
              </w:rPr>
              <w:t>(3)</w:t>
            </w:r>
            <w:r w:rsidRPr="00546A4F">
              <w:rPr>
                <w:i/>
                <w:sz w:val="16"/>
                <w:szCs w:val="16"/>
                <w:lang w:val="tr-TR"/>
              </w:rPr>
              <w:t xml:space="preserve"> /</w:t>
            </w:r>
            <w:r w:rsidRPr="00A249CF">
              <w:rPr>
                <w:b/>
                <w:sz w:val="16"/>
                <w:szCs w:val="16"/>
                <w:lang w:val="tr-TR"/>
              </w:rPr>
              <w:t xml:space="preserve"> [resmi olarak brucellosisten ari olduğu tanınmış sürülerden gelmektedirler] </w:t>
            </w:r>
            <w:r w:rsidRPr="00A249CF">
              <w:rPr>
                <w:b/>
                <w:sz w:val="16"/>
                <w:szCs w:val="16"/>
                <w:vertAlign w:val="superscript"/>
                <w:lang w:val="tr-TR"/>
              </w:rPr>
              <w:t>(3)</w:t>
            </w:r>
          </w:p>
          <w:p w14:paraId="5A6DB6EC" w14:textId="77777777" w:rsidR="00854335" w:rsidRDefault="00854335" w:rsidP="00431553">
            <w:pPr>
              <w:jc w:val="both"/>
              <w:rPr>
                <w:b/>
                <w:sz w:val="16"/>
                <w:szCs w:val="16"/>
                <w:lang w:val="tr-TR"/>
              </w:rPr>
            </w:pPr>
            <w:r>
              <w:rPr>
                <w:i/>
                <w:sz w:val="16"/>
                <w:szCs w:val="16"/>
                <w:vertAlign w:val="superscript"/>
                <w:lang w:val="tr-TR"/>
              </w:rPr>
              <w:t>(2</w:t>
            </w:r>
            <w:r w:rsidRPr="00A249CF">
              <w:rPr>
                <w:i/>
                <w:sz w:val="16"/>
                <w:szCs w:val="16"/>
                <w:vertAlign w:val="superscript"/>
                <w:lang w:val="tr-TR"/>
              </w:rPr>
              <w:t>)</w:t>
            </w:r>
            <w:r w:rsidRPr="00546A4F">
              <w:rPr>
                <w:i/>
                <w:sz w:val="16"/>
                <w:szCs w:val="16"/>
                <w:lang w:val="tr-TR"/>
              </w:rPr>
              <w:t xml:space="preserve"> </w:t>
            </w:r>
            <w:r>
              <w:rPr>
                <w:sz w:val="16"/>
                <w:szCs w:val="16"/>
                <w:lang w:val="tr-TR"/>
              </w:rPr>
              <w:t>arba</w:t>
            </w:r>
            <w:r w:rsidRPr="00546A4F">
              <w:rPr>
                <w:i/>
                <w:sz w:val="16"/>
                <w:szCs w:val="16"/>
                <w:lang w:val="tr-TR"/>
              </w:rPr>
              <w:t xml:space="preserve"> / </w:t>
            </w:r>
            <w:r>
              <w:rPr>
                <w:i/>
                <w:sz w:val="16"/>
                <w:szCs w:val="16"/>
                <w:vertAlign w:val="superscript"/>
                <w:lang w:val="tr-TR"/>
              </w:rPr>
              <w:t>(</w:t>
            </w:r>
            <w:r w:rsidRPr="00546A4F">
              <w:rPr>
                <w:i/>
                <w:sz w:val="16"/>
                <w:szCs w:val="16"/>
                <w:lang w:val="tr-TR"/>
              </w:rPr>
              <w:t xml:space="preserve"> </w:t>
            </w:r>
            <w:r>
              <w:rPr>
                <w:i/>
                <w:sz w:val="16"/>
                <w:szCs w:val="16"/>
                <w:vertAlign w:val="superscript"/>
                <w:lang w:val="tr-TR"/>
              </w:rPr>
              <w:t>(2</w:t>
            </w:r>
            <w:r w:rsidRPr="00A249CF">
              <w:rPr>
                <w:i/>
                <w:sz w:val="16"/>
                <w:szCs w:val="16"/>
                <w:vertAlign w:val="superscript"/>
                <w:lang w:val="tr-TR"/>
              </w:rPr>
              <w:t>)</w:t>
            </w:r>
            <w:r w:rsidRPr="00546A4F">
              <w:rPr>
                <w:i/>
                <w:sz w:val="16"/>
                <w:szCs w:val="16"/>
                <w:lang w:val="tr-TR"/>
              </w:rPr>
              <w:t xml:space="preserve"> or / </w:t>
            </w:r>
            <w:r>
              <w:rPr>
                <w:i/>
                <w:sz w:val="16"/>
                <w:szCs w:val="16"/>
                <w:vertAlign w:val="superscript"/>
                <w:lang w:val="tr-TR"/>
              </w:rPr>
              <w:t>(2</w:t>
            </w:r>
            <w:r w:rsidRPr="00A249CF">
              <w:rPr>
                <w:i/>
                <w:sz w:val="16"/>
                <w:szCs w:val="16"/>
                <w:vertAlign w:val="superscript"/>
                <w:lang w:val="tr-TR"/>
              </w:rPr>
              <w:t>)</w:t>
            </w:r>
            <w:r w:rsidRPr="00546A4F">
              <w:rPr>
                <w:i/>
                <w:sz w:val="16"/>
                <w:szCs w:val="16"/>
                <w:lang w:val="tr-TR"/>
              </w:rPr>
              <w:t xml:space="preserve"> ya da</w:t>
            </w:r>
            <w:r>
              <w:rPr>
                <w:i/>
                <w:sz w:val="16"/>
                <w:szCs w:val="16"/>
                <w:lang w:val="tr-TR"/>
              </w:rPr>
              <w:t xml:space="preserve"> </w:t>
            </w:r>
            <w:r w:rsidRPr="003E72D4">
              <w:rPr>
                <w:iCs/>
                <w:sz w:val="16"/>
                <w:szCs w:val="16"/>
                <w:lang w:val="lt-LT"/>
              </w:rPr>
              <w:t>[</w:t>
            </w:r>
            <w:r>
              <w:rPr>
                <w:iCs/>
                <w:sz w:val="16"/>
                <w:szCs w:val="16"/>
                <w:lang w:val="lt-LT"/>
              </w:rPr>
              <w:t xml:space="preserve">yra </w:t>
            </w:r>
            <w:r w:rsidRPr="003E72D4">
              <w:rPr>
                <w:sz w:val="16"/>
                <w:szCs w:val="16"/>
                <w:lang w:val="lt-LT"/>
              </w:rPr>
              <w:t>bet kurio amžiaus kastruoti patinai.]</w:t>
            </w:r>
            <w:r w:rsidRPr="00546A4F">
              <w:rPr>
                <w:i/>
                <w:sz w:val="16"/>
                <w:szCs w:val="16"/>
                <w:lang w:val="tr-TR"/>
              </w:rPr>
              <w:t xml:space="preserve"> [are castrated males of any age:] / </w:t>
            </w:r>
            <w:r w:rsidRPr="00A249CF">
              <w:rPr>
                <w:b/>
                <w:sz w:val="16"/>
                <w:szCs w:val="16"/>
                <w:lang w:val="tr-TR"/>
              </w:rPr>
              <w:t>[ne yaşta olursa olsun kastre edilmiş erkeklerdir.]</w:t>
            </w:r>
          </w:p>
          <w:p w14:paraId="3E0F56EC" w14:textId="77777777" w:rsidR="00854335" w:rsidRPr="00546A4F" w:rsidRDefault="00854335" w:rsidP="00431553">
            <w:pPr>
              <w:jc w:val="both"/>
              <w:rPr>
                <w:i/>
                <w:sz w:val="16"/>
                <w:szCs w:val="16"/>
                <w:lang w:val="tr-TR"/>
              </w:rPr>
            </w:pPr>
          </w:p>
          <w:p w14:paraId="6D8677BE" w14:textId="77777777" w:rsidR="00854335" w:rsidRDefault="00854335" w:rsidP="00431553">
            <w:pPr>
              <w:jc w:val="both"/>
              <w:rPr>
                <w:b/>
                <w:sz w:val="16"/>
                <w:szCs w:val="16"/>
                <w:lang w:val="tr-TR"/>
              </w:rPr>
            </w:pPr>
            <w:r w:rsidRPr="00373C57">
              <w:rPr>
                <w:b/>
                <w:i/>
                <w:sz w:val="16"/>
                <w:szCs w:val="16"/>
                <w:lang w:val="tr-TR"/>
              </w:rPr>
              <w:t>II.2.7.</w:t>
            </w:r>
            <w:r>
              <w:rPr>
                <w:i/>
                <w:sz w:val="16"/>
                <w:szCs w:val="16"/>
                <w:lang w:val="tr-TR"/>
              </w:rPr>
              <w:t xml:space="preserve"> </w:t>
            </w:r>
            <w:r w:rsidRPr="003E72D4">
              <w:rPr>
                <w:sz w:val="16"/>
                <w:szCs w:val="16"/>
                <w:lang w:val="lt-LT"/>
              </w:rPr>
              <w:t>Kiekvienas eksportuojamas į Turkiją gyv</w:t>
            </w:r>
            <w:r>
              <w:rPr>
                <w:sz w:val="16"/>
                <w:szCs w:val="16"/>
                <w:lang w:val="lt-LT"/>
              </w:rPr>
              <w:t>ūnas</w:t>
            </w:r>
            <w:r w:rsidRPr="003E72D4">
              <w:rPr>
                <w:sz w:val="16"/>
                <w:szCs w:val="16"/>
                <w:lang w:val="lt-LT"/>
              </w:rPr>
              <w:t xml:space="preserve"> buvo </w:t>
            </w:r>
            <w:r>
              <w:rPr>
                <w:sz w:val="16"/>
                <w:szCs w:val="16"/>
                <w:lang w:val="lt-LT"/>
              </w:rPr>
              <w:t xml:space="preserve">individualiai </w:t>
            </w:r>
            <w:r w:rsidRPr="003E72D4">
              <w:rPr>
                <w:sz w:val="16"/>
                <w:szCs w:val="16"/>
                <w:lang w:val="lt-LT"/>
              </w:rPr>
              <w:t>paženklintas</w:t>
            </w:r>
            <w:r w:rsidRPr="00546A4F">
              <w:rPr>
                <w:i/>
                <w:sz w:val="16"/>
                <w:szCs w:val="16"/>
                <w:lang w:val="tr-TR"/>
              </w:rPr>
              <w:t>.</w:t>
            </w:r>
            <w:r w:rsidRPr="00A249CF">
              <w:rPr>
                <w:i/>
                <w:sz w:val="16"/>
                <w:szCs w:val="16"/>
                <w:vertAlign w:val="superscript"/>
                <w:lang w:val="tr-TR"/>
              </w:rPr>
              <w:t xml:space="preserve">(4) </w:t>
            </w:r>
            <w:r w:rsidRPr="003E72D4">
              <w:rPr>
                <w:i/>
                <w:sz w:val="16"/>
                <w:szCs w:val="16"/>
                <w:lang w:val="tr-TR"/>
              </w:rPr>
              <w:t xml:space="preserve"> </w:t>
            </w:r>
            <w:r>
              <w:rPr>
                <w:i/>
                <w:sz w:val="16"/>
                <w:szCs w:val="16"/>
                <w:lang w:val="tr-TR"/>
              </w:rPr>
              <w:t>/ E</w:t>
            </w:r>
            <w:r w:rsidRPr="00546A4F">
              <w:rPr>
                <w:i/>
                <w:sz w:val="16"/>
                <w:szCs w:val="16"/>
                <w:lang w:val="tr-TR"/>
              </w:rPr>
              <w:t>ach animal which was selected to export to Turkey has been marked individually.</w:t>
            </w:r>
            <w:r w:rsidRPr="00A249CF">
              <w:rPr>
                <w:i/>
                <w:sz w:val="16"/>
                <w:szCs w:val="16"/>
                <w:vertAlign w:val="superscript"/>
                <w:lang w:val="tr-TR"/>
              </w:rPr>
              <w:t xml:space="preserve">(4) </w:t>
            </w:r>
            <w:r w:rsidRPr="00546A4F">
              <w:rPr>
                <w:i/>
                <w:sz w:val="16"/>
                <w:szCs w:val="16"/>
                <w:lang w:val="tr-TR"/>
              </w:rPr>
              <w:t xml:space="preserve">/ </w:t>
            </w:r>
            <w:r w:rsidRPr="00A249CF">
              <w:rPr>
                <w:b/>
                <w:sz w:val="16"/>
                <w:szCs w:val="16"/>
                <w:lang w:val="tr-TR"/>
              </w:rPr>
              <w:t xml:space="preserve">Türkiye’ye ihraç için seçilen kasaplık hayvanların her biri ayrıca işaretlenmiştir. </w:t>
            </w:r>
            <w:r w:rsidRPr="00A249CF">
              <w:rPr>
                <w:b/>
                <w:sz w:val="16"/>
                <w:szCs w:val="16"/>
                <w:vertAlign w:val="superscript"/>
                <w:lang w:val="tr-TR"/>
              </w:rPr>
              <w:t>(4)</w:t>
            </w:r>
            <w:r w:rsidRPr="00A249CF">
              <w:rPr>
                <w:b/>
                <w:sz w:val="16"/>
                <w:szCs w:val="16"/>
                <w:lang w:val="tr-TR"/>
              </w:rPr>
              <w:t xml:space="preserve"> </w:t>
            </w:r>
          </w:p>
          <w:p w14:paraId="5AACB653" w14:textId="77777777" w:rsidR="00854335" w:rsidRPr="00A249CF" w:rsidRDefault="00854335" w:rsidP="00431553">
            <w:pPr>
              <w:jc w:val="both"/>
              <w:rPr>
                <w:b/>
                <w:sz w:val="16"/>
                <w:szCs w:val="16"/>
                <w:lang w:val="tr-TR"/>
              </w:rPr>
            </w:pPr>
          </w:p>
          <w:p w14:paraId="2EDB6333" w14:textId="77777777" w:rsidR="00854335" w:rsidRDefault="00854335" w:rsidP="00431553">
            <w:pPr>
              <w:jc w:val="both"/>
              <w:rPr>
                <w:i/>
                <w:sz w:val="16"/>
                <w:szCs w:val="16"/>
                <w:lang w:val="tr-TR"/>
              </w:rPr>
            </w:pPr>
            <w:r w:rsidRPr="00373C57">
              <w:rPr>
                <w:b/>
                <w:i/>
                <w:sz w:val="16"/>
                <w:szCs w:val="16"/>
                <w:lang w:val="tr-TR"/>
              </w:rPr>
              <w:t>II.2.8.</w:t>
            </w:r>
            <w:r>
              <w:rPr>
                <w:i/>
                <w:sz w:val="16"/>
                <w:szCs w:val="16"/>
                <w:lang w:val="tr-TR"/>
              </w:rPr>
              <w:t xml:space="preserve"> </w:t>
            </w:r>
            <w:r w:rsidRPr="00FE3CBC">
              <w:rPr>
                <w:sz w:val="16"/>
                <w:szCs w:val="16"/>
                <w:lang w:val="lt-LT"/>
              </w:rPr>
              <w:t xml:space="preserve">vežami arba vežti </w:t>
            </w:r>
            <w:r>
              <w:rPr>
                <w:sz w:val="16"/>
                <w:szCs w:val="16"/>
                <w:vertAlign w:val="superscript"/>
                <w:lang w:val="lt-LT"/>
              </w:rPr>
              <w:t>(2</w:t>
            </w:r>
            <w:r w:rsidRPr="00FE3CBC">
              <w:rPr>
                <w:sz w:val="16"/>
                <w:szCs w:val="16"/>
                <w:vertAlign w:val="superscript"/>
                <w:lang w:val="lt-LT"/>
              </w:rPr>
              <w:t xml:space="preserve">) </w:t>
            </w:r>
            <w:r w:rsidRPr="00FE3CBC">
              <w:rPr>
                <w:sz w:val="16"/>
                <w:szCs w:val="16"/>
                <w:lang w:val="lt-LT"/>
              </w:rPr>
              <w:t>iš jų kilmės ūkio (-</w:t>
            </w:r>
            <w:proofErr w:type="spellStart"/>
            <w:r w:rsidRPr="00FE3CBC">
              <w:rPr>
                <w:sz w:val="16"/>
                <w:szCs w:val="16"/>
                <w:lang w:val="lt-LT"/>
              </w:rPr>
              <w:t>ių</w:t>
            </w:r>
            <w:proofErr w:type="spellEnd"/>
            <w:r w:rsidRPr="00FE3CBC">
              <w:rPr>
                <w:sz w:val="16"/>
                <w:szCs w:val="16"/>
                <w:lang w:val="lt-LT"/>
              </w:rPr>
              <w:t>), nepateikiant jų į jokią rinką</w:t>
            </w:r>
            <w:r>
              <w:rPr>
                <w:sz w:val="16"/>
                <w:szCs w:val="16"/>
                <w:lang w:val="lt-LT"/>
              </w:rPr>
              <w:t xml:space="preserve"> /</w:t>
            </w:r>
            <w:r w:rsidRPr="00FE3CBC">
              <w:rPr>
                <w:i/>
                <w:sz w:val="16"/>
                <w:szCs w:val="16"/>
                <w:lang w:val="tr-TR"/>
              </w:rPr>
              <w:t xml:space="preserve"> </w:t>
            </w:r>
            <w:r>
              <w:rPr>
                <w:i/>
                <w:sz w:val="16"/>
                <w:szCs w:val="16"/>
                <w:lang w:val="tr-TR"/>
              </w:rPr>
              <w:t>T</w:t>
            </w:r>
            <w:r w:rsidRPr="00546A4F">
              <w:rPr>
                <w:i/>
                <w:sz w:val="16"/>
                <w:szCs w:val="16"/>
                <w:lang w:val="tr-TR"/>
              </w:rPr>
              <w:t>hey are / were</w:t>
            </w:r>
            <w:r>
              <w:rPr>
                <w:i/>
                <w:sz w:val="16"/>
                <w:szCs w:val="16"/>
                <w:vertAlign w:val="superscript"/>
                <w:lang w:val="tr-TR"/>
              </w:rPr>
              <w:t>(2</w:t>
            </w:r>
            <w:r w:rsidRPr="00A249CF">
              <w:rPr>
                <w:i/>
                <w:sz w:val="16"/>
                <w:szCs w:val="16"/>
                <w:vertAlign w:val="superscript"/>
                <w:lang w:val="tr-TR"/>
              </w:rPr>
              <w:t>)</w:t>
            </w:r>
            <w:r w:rsidRPr="00546A4F">
              <w:rPr>
                <w:i/>
                <w:sz w:val="16"/>
                <w:szCs w:val="16"/>
                <w:lang w:val="tr-TR"/>
              </w:rPr>
              <w:t xml:space="preserve"> dispatched from their holding(s) of origin, without passing</w:t>
            </w:r>
            <w:r>
              <w:rPr>
                <w:i/>
                <w:sz w:val="16"/>
                <w:szCs w:val="16"/>
                <w:lang w:val="tr-TR"/>
              </w:rPr>
              <w:t xml:space="preserve"> </w:t>
            </w:r>
            <w:r w:rsidRPr="00546A4F">
              <w:rPr>
                <w:i/>
                <w:sz w:val="16"/>
                <w:szCs w:val="16"/>
                <w:lang w:val="tr-TR"/>
              </w:rPr>
              <w:t xml:space="preserve">through any market / </w:t>
            </w:r>
            <w:r w:rsidRPr="00A249CF">
              <w:rPr>
                <w:b/>
                <w:sz w:val="16"/>
                <w:szCs w:val="16"/>
                <w:lang w:val="tr-TR"/>
              </w:rPr>
              <w:t>orij</w:t>
            </w:r>
            <w:r>
              <w:rPr>
                <w:b/>
                <w:sz w:val="16"/>
                <w:szCs w:val="16"/>
                <w:lang w:val="tr-TR"/>
              </w:rPr>
              <w:t>in işletme(ler)den</w:t>
            </w:r>
            <w:r w:rsidRPr="00A249CF">
              <w:rPr>
                <w:b/>
                <w:sz w:val="16"/>
                <w:szCs w:val="16"/>
                <w:lang w:val="tr-TR"/>
              </w:rPr>
              <w:t xml:space="preserve"> herhangi bir pazardan geçmeksizin </w:t>
            </w:r>
            <w:r>
              <w:rPr>
                <w:b/>
                <w:sz w:val="16"/>
                <w:szCs w:val="16"/>
                <w:lang w:val="tr-TR"/>
              </w:rPr>
              <w:t>sevkedilmişlerdir.</w:t>
            </w:r>
            <w:r w:rsidRPr="00A249CF">
              <w:rPr>
                <w:b/>
                <w:sz w:val="16"/>
                <w:szCs w:val="16"/>
                <w:lang w:val="tr-TR"/>
              </w:rPr>
              <w:t xml:space="preserve"> </w:t>
            </w:r>
            <w:r w:rsidRPr="00A249CF">
              <w:rPr>
                <w:b/>
                <w:sz w:val="16"/>
                <w:szCs w:val="16"/>
                <w:vertAlign w:val="superscript"/>
                <w:lang w:val="tr-TR"/>
              </w:rPr>
              <w:t>(</w:t>
            </w:r>
            <w:r>
              <w:rPr>
                <w:b/>
                <w:sz w:val="16"/>
                <w:szCs w:val="16"/>
                <w:vertAlign w:val="superscript"/>
                <w:lang w:val="tr-TR"/>
              </w:rPr>
              <w:t>2)</w:t>
            </w:r>
          </w:p>
          <w:p w14:paraId="31795539" w14:textId="77777777" w:rsidR="00854335" w:rsidRDefault="00ED6B7F" w:rsidP="00431553">
            <w:pPr>
              <w:jc w:val="both"/>
              <w:rPr>
                <w:i/>
                <w:sz w:val="16"/>
                <w:szCs w:val="16"/>
                <w:lang w:val="tr-TR"/>
              </w:rPr>
            </w:pPr>
            <w:r>
              <w:rPr>
                <w:noProof/>
                <w:lang w:val="lt-LT" w:eastAsia="lt-LT"/>
              </w:rPr>
              <mc:AlternateContent>
                <mc:Choice Requires="wps">
                  <w:drawing>
                    <wp:anchor distT="0" distB="0" distL="114300" distR="114300" simplePos="0" relativeHeight="251659776" behindDoc="0" locked="0" layoutInCell="1" allowOverlap="1" wp14:anchorId="24750B22" wp14:editId="3938D013">
                      <wp:simplePos x="0" y="0"/>
                      <wp:positionH relativeFrom="column">
                        <wp:posOffset>6163310</wp:posOffset>
                      </wp:positionH>
                      <wp:positionV relativeFrom="page">
                        <wp:posOffset>5933440</wp:posOffset>
                      </wp:positionV>
                      <wp:extent cx="933450" cy="266700"/>
                      <wp:effectExtent l="238125" t="0" r="2381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33450" cy="266700"/>
                              </a:xfrm>
                              <a:prstGeom prst="rect">
                                <a:avLst/>
                              </a:prstGeom>
                              <a:noFill/>
                              <a:ln w="9525">
                                <a:noFill/>
                                <a:miter lim="800000"/>
                                <a:headEnd/>
                                <a:tailEnd/>
                              </a:ln>
                            </wps:spPr>
                            <wps:txbx>
                              <w:txbxContent>
                                <w:p w14:paraId="5588CB29" w14:textId="77777777" w:rsidR="00854335" w:rsidRDefault="00854335" w:rsidP="00854335">
                                  <w:pPr>
                                    <w:rPr>
                                      <w:b/>
                                    </w:rPr>
                                  </w:pPr>
                                  <w:r>
                                    <w:rPr>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BBDCC3" id="_x0000_t202" coordsize="21600,21600" o:spt="202" path="m,l,21600r21600,l21600,xe">
                      <v:stroke joinstyle="miter"/>
                      <v:path gradientshapeok="t" o:connecttype="rect"/>
                    </v:shapetype>
                    <v:shape id="Text Box 11" o:spid="_x0000_s1026" type="#_x0000_t202" style="position:absolute;left:0;text-align:left;margin-left:485.3pt;margin-top:467.2pt;width:73.5pt;height:21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" filled="f" stroked="f">
                      <v:textbox style="layout-flow:vertical;mso-layout-flow-alt:bottom-to-top">
                        <w:txbxContent>
                          <w:p w:rsidR="00854335" w:rsidRDefault="00854335" w:rsidP="00854335">
                            <w:pPr>
                              <w:rPr>
                                <w:b/>
                              </w:rPr>
                            </w:pPr>
                            <w:bookmarkStart w:id="45" w:name="_GoBack"/>
                            <w:r>
                              <w:rPr>
                                <w:b/>
                              </w:rPr>
                              <w:t>B 0000000</w:t>
                            </w:r>
                            <w:bookmarkEnd w:id="45"/>
                          </w:p>
                        </w:txbxContent>
                      </v:textbox>
                      <w10:wrap anchory="page"/>
                    </v:shape>
                  </w:pict>
                </mc:Fallback>
              </mc:AlternateContent>
            </w:r>
          </w:p>
          <w:p w14:paraId="16C7404E" w14:textId="77777777" w:rsidR="00854335" w:rsidRDefault="00854335" w:rsidP="00431553">
            <w:pPr>
              <w:jc w:val="both"/>
              <w:rPr>
                <w:b/>
                <w:sz w:val="16"/>
                <w:szCs w:val="16"/>
                <w:lang w:val="tr-TR"/>
              </w:rPr>
            </w:pPr>
            <w:r>
              <w:rPr>
                <w:sz w:val="16"/>
                <w:szCs w:val="16"/>
                <w:lang w:val="tr-TR"/>
              </w:rPr>
              <w:t xml:space="preserve">arba </w:t>
            </w:r>
            <w:r w:rsidRPr="00AC6342">
              <w:rPr>
                <w:sz w:val="16"/>
                <w:szCs w:val="16"/>
                <w:lang w:val="tr-TR"/>
              </w:rPr>
              <w:t xml:space="preserve">/ </w:t>
            </w:r>
            <w:r>
              <w:rPr>
                <w:sz w:val="16"/>
                <w:szCs w:val="16"/>
                <w:vertAlign w:val="superscript"/>
                <w:lang w:val="tr-TR"/>
              </w:rPr>
              <w:t>(2)</w:t>
            </w:r>
            <w:r>
              <w:rPr>
                <w:sz w:val="16"/>
                <w:szCs w:val="16"/>
                <w:lang w:val="tr-TR"/>
              </w:rPr>
              <w:t xml:space="preserve"> </w:t>
            </w:r>
            <w:r w:rsidRPr="00AC6342">
              <w:rPr>
                <w:i/>
                <w:sz w:val="16"/>
                <w:szCs w:val="16"/>
                <w:lang w:val="tr-TR"/>
              </w:rPr>
              <w:t>either</w:t>
            </w:r>
            <w:r w:rsidRPr="00AC6342">
              <w:rPr>
                <w:sz w:val="16"/>
                <w:szCs w:val="16"/>
                <w:lang w:val="tr-TR"/>
              </w:rPr>
              <w:t xml:space="preserve"> / </w:t>
            </w:r>
            <w:r>
              <w:rPr>
                <w:sz w:val="16"/>
                <w:szCs w:val="16"/>
                <w:vertAlign w:val="superscript"/>
                <w:lang w:val="tr-TR"/>
              </w:rPr>
              <w:t>(2</w:t>
            </w:r>
            <w:r w:rsidRPr="00AC6342">
              <w:rPr>
                <w:sz w:val="16"/>
                <w:szCs w:val="16"/>
                <w:vertAlign w:val="superscript"/>
                <w:lang w:val="tr-TR"/>
              </w:rPr>
              <w:t>)</w:t>
            </w:r>
            <w:r w:rsidRPr="00AC6342">
              <w:rPr>
                <w:sz w:val="16"/>
                <w:szCs w:val="16"/>
                <w:lang w:val="tr-TR"/>
              </w:rPr>
              <w:t xml:space="preserve"> ya </w:t>
            </w:r>
            <w:r>
              <w:rPr>
                <w:sz w:val="16"/>
                <w:szCs w:val="16"/>
                <w:lang w:val="tr-TR"/>
              </w:rPr>
              <w:t xml:space="preserve">[tiesiogiai į Turkiją,] / </w:t>
            </w:r>
            <w:r w:rsidRPr="00AC6342">
              <w:rPr>
                <w:i/>
                <w:sz w:val="16"/>
                <w:szCs w:val="16"/>
                <w:lang w:val="tr-TR"/>
              </w:rPr>
              <w:t>[directly to Turkey]</w:t>
            </w:r>
            <w:r w:rsidRPr="00AC6342">
              <w:rPr>
                <w:sz w:val="16"/>
                <w:szCs w:val="16"/>
                <w:lang w:val="tr-TR"/>
              </w:rPr>
              <w:t xml:space="preserve"> / </w:t>
            </w:r>
            <w:r w:rsidRPr="00A249CF">
              <w:rPr>
                <w:b/>
                <w:sz w:val="16"/>
                <w:szCs w:val="16"/>
                <w:lang w:val="tr-TR"/>
              </w:rPr>
              <w:t>[doğrudan Türkiye’ye]</w:t>
            </w:r>
            <w:r>
              <w:rPr>
                <w:noProof/>
                <w:lang w:val="lt-LT" w:eastAsia="lt-LT"/>
              </w:rPr>
              <w:t xml:space="preserve"> </w:t>
            </w:r>
          </w:p>
          <w:p w14:paraId="74FAA695" w14:textId="77777777" w:rsidR="00854335" w:rsidRPr="00AC6342" w:rsidRDefault="00854335" w:rsidP="00431553">
            <w:pPr>
              <w:jc w:val="both"/>
              <w:rPr>
                <w:sz w:val="16"/>
                <w:szCs w:val="16"/>
                <w:lang w:val="tr-TR"/>
              </w:rPr>
            </w:pPr>
          </w:p>
          <w:p w14:paraId="4ED58F73" w14:textId="77777777" w:rsidR="00854335" w:rsidRPr="00A249CF" w:rsidRDefault="00854335" w:rsidP="00431553">
            <w:pPr>
              <w:jc w:val="both"/>
              <w:rPr>
                <w:b/>
                <w:sz w:val="16"/>
                <w:szCs w:val="16"/>
                <w:lang w:val="tr-TR"/>
              </w:rPr>
            </w:pPr>
            <w:r w:rsidRPr="00AC6342">
              <w:rPr>
                <w:sz w:val="16"/>
                <w:szCs w:val="16"/>
                <w:vertAlign w:val="superscript"/>
                <w:lang w:val="tr-TR"/>
              </w:rPr>
              <w:t xml:space="preserve"> </w:t>
            </w:r>
            <w:r w:rsidRPr="00AC6342">
              <w:rPr>
                <w:i/>
                <w:sz w:val="16"/>
                <w:szCs w:val="16"/>
                <w:vertAlign w:val="superscript"/>
                <w:lang w:val="tr-TR"/>
              </w:rPr>
              <w:t>(</w:t>
            </w:r>
            <w:r>
              <w:rPr>
                <w:i/>
                <w:sz w:val="16"/>
                <w:szCs w:val="16"/>
                <w:vertAlign w:val="superscript"/>
                <w:lang w:val="tr-TR"/>
              </w:rPr>
              <w:t>2</w:t>
            </w:r>
            <w:r w:rsidRPr="00496EE8">
              <w:rPr>
                <w:sz w:val="16"/>
                <w:szCs w:val="16"/>
                <w:vertAlign w:val="superscript"/>
                <w:lang w:val="tr-TR"/>
              </w:rPr>
              <w:t>)</w:t>
            </w:r>
            <w:r w:rsidRPr="00496EE8">
              <w:rPr>
                <w:sz w:val="16"/>
                <w:szCs w:val="16"/>
                <w:lang w:val="tr-TR"/>
              </w:rPr>
              <w:t xml:space="preserve"> </w:t>
            </w:r>
            <w:r>
              <w:rPr>
                <w:sz w:val="16"/>
                <w:szCs w:val="16"/>
                <w:lang w:val="tr-TR"/>
              </w:rPr>
              <w:t>arba</w:t>
            </w:r>
            <w:r w:rsidRPr="00AC6342">
              <w:rPr>
                <w:sz w:val="16"/>
                <w:szCs w:val="16"/>
                <w:lang w:val="tr-TR"/>
              </w:rPr>
              <w:t xml:space="preserve"> </w:t>
            </w:r>
            <w:r>
              <w:rPr>
                <w:sz w:val="16"/>
                <w:szCs w:val="16"/>
                <w:lang w:val="tr-TR"/>
              </w:rPr>
              <w:t>/</w:t>
            </w:r>
            <w:r w:rsidRPr="00AC6342">
              <w:rPr>
                <w:i/>
                <w:sz w:val="16"/>
                <w:szCs w:val="16"/>
                <w:vertAlign w:val="superscript"/>
                <w:lang w:val="tr-TR"/>
              </w:rPr>
              <w:t>(</w:t>
            </w:r>
            <w:r>
              <w:rPr>
                <w:i/>
                <w:sz w:val="16"/>
                <w:szCs w:val="16"/>
                <w:vertAlign w:val="superscript"/>
                <w:lang w:val="tr-TR"/>
              </w:rPr>
              <w:t>2</w:t>
            </w:r>
            <w:r w:rsidRPr="00AC6342">
              <w:rPr>
                <w:i/>
                <w:sz w:val="16"/>
                <w:szCs w:val="16"/>
                <w:vertAlign w:val="superscript"/>
                <w:lang w:val="tr-TR"/>
              </w:rPr>
              <w:t>)</w:t>
            </w:r>
            <w:r w:rsidRPr="00AC6342">
              <w:rPr>
                <w:i/>
                <w:sz w:val="16"/>
                <w:szCs w:val="16"/>
                <w:lang w:val="tr-TR"/>
              </w:rPr>
              <w:t xml:space="preserve"> or</w:t>
            </w:r>
            <w:r w:rsidRPr="00AC6342">
              <w:rPr>
                <w:sz w:val="16"/>
                <w:szCs w:val="16"/>
                <w:lang w:val="tr-TR"/>
              </w:rPr>
              <w:t xml:space="preserve"> / </w:t>
            </w:r>
            <w:r w:rsidRPr="00AC6342">
              <w:rPr>
                <w:sz w:val="16"/>
                <w:szCs w:val="16"/>
                <w:vertAlign w:val="superscript"/>
                <w:lang w:val="tr-TR"/>
              </w:rPr>
              <w:t>(</w:t>
            </w:r>
            <w:r>
              <w:rPr>
                <w:sz w:val="16"/>
                <w:szCs w:val="16"/>
                <w:vertAlign w:val="superscript"/>
                <w:lang w:val="tr-TR"/>
              </w:rPr>
              <w:t>2</w:t>
            </w:r>
            <w:r w:rsidRPr="00AC6342">
              <w:rPr>
                <w:sz w:val="16"/>
                <w:szCs w:val="16"/>
                <w:vertAlign w:val="superscript"/>
                <w:lang w:val="tr-TR"/>
              </w:rPr>
              <w:t>)</w:t>
            </w:r>
            <w:r w:rsidRPr="00AC6342">
              <w:rPr>
                <w:sz w:val="16"/>
                <w:szCs w:val="16"/>
                <w:lang w:val="tr-TR"/>
              </w:rPr>
              <w:t xml:space="preserve"> ya da </w:t>
            </w:r>
            <w:r>
              <w:rPr>
                <w:sz w:val="16"/>
                <w:szCs w:val="16"/>
                <w:lang w:val="tr-TR"/>
              </w:rPr>
              <w:t>[</w:t>
            </w:r>
            <w:r w:rsidRPr="00496EE8">
              <w:rPr>
                <w:sz w:val="16"/>
                <w:szCs w:val="16"/>
                <w:lang w:val="lt-LT"/>
              </w:rPr>
              <w:t xml:space="preserve">į I.11 </w:t>
            </w:r>
            <w:r>
              <w:rPr>
                <w:sz w:val="16"/>
                <w:szCs w:val="16"/>
                <w:lang w:val="lt-LT"/>
              </w:rPr>
              <w:t>langelyje</w:t>
            </w:r>
            <w:r w:rsidRPr="00496EE8">
              <w:rPr>
                <w:sz w:val="16"/>
                <w:szCs w:val="16"/>
                <w:lang w:val="lt-LT"/>
              </w:rPr>
              <w:t xml:space="preserve"> nurodytą oficialiai patvirtintą surinkimo centrą II.2.1 punkte nurodytoje teritorijoje</w:t>
            </w:r>
            <w:r>
              <w:rPr>
                <w:sz w:val="16"/>
                <w:szCs w:val="16"/>
                <w:lang w:val="lt-LT"/>
              </w:rPr>
              <w:t>.</w:t>
            </w:r>
            <w:r w:rsidRPr="00496EE8">
              <w:rPr>
                <w:sz w:val="16"/>
                <w:szCs w:val="16"/>
                <w:lang w:val="lt-LT"/>
              </w:rPr>
              <w:t xml:space="preserve">] </w:t>
            </w:r>
            <w:r w:rsidRPr="00AC6342">
              <w:rPr>
                <w:i/>
                <w:sz w:val="16"/>
                <w:szCs w:val="16"/>
                <w:lang w:val="tr-TR"/>
              </w:rPr>
              <w:t>[to the officially authorised assembly centre described under box reference I.11. situated within the territory described under point II.2.1.]</w:t>
            </w:r>
            <w:r w:rsidRPr="00AC6342">
              <w:rPr>
                <w:sz w:val="16"/>
                <w:szCs w:val="16"/>
                <w:lang w:val="tr-TR"/>
              </w:rPr>
              <w:t xml:space="preserve"> / </w:t>
            </w:r>
            <w:r w:rsidRPr="00A249CF">
              <w:rPr>
                <w:b/>
                <w:sz w:val="16"/>
                <w:szCs w:val="16"/>
                <w:lang w:val="tr-TR"/>
              </w:rPr>
              <w:t>[Madde II.2.1.’de tanımlanan toprakta, madde I.11.’de tanımlanan resmi olarak onaylanmış toplama merkezine gönderilmişlerdir.]</w:t>
            </w:r>
          </w:p>
          <w:p w14:paraId="71ED0937" w14:textId="77777777" w:rsidR="00854335" w:rsidRDefault="00854335" w:rsidP="00431553">
            <w:pPr>
              <w:jc w:val="both"/>
              <w:rPr>
                <w:b/>
                <w:sz w:val="16"/>
                <w:szCs w:val="16"/>
                <w:lang w:val="tr-TR"/>
              </w:rPr>
            </w:pPr>
            <w:r w:rsidRPr="00496EE8">
              <w:rPr>
                <w:iCs/>
                <w:sz w:val="16"/>
                <w:szCs w:val="16"/>
                <w:lang w:val="lt-LT"/>
              </w:rPr>
              <w:t>ir iki išsiuntimo į Turkiją</w:t>
            </w:r>
            <w:r>
              <w:rPr>
                <w:iCs/>
                <w:sz w:val="16"/>
                <w:szCs w:val="16"/>
                <w:lang w:val="lt-LT"/>
              </w:rPr>
              <w:t>; /</w:t>
            </w:r>
            <w:r w:rsidRPr="00496EE8">
              <w:rPr>
                <w:i/>
                <w:sz w:val="16"/>
                <w:szCs w:val="16"/>
                <w:lang w:val="tr-TR"/>
              </w:rPr>
              <w:t xml:space="preserve"> </w:t>
            </w:r>
            <w:r w:rsidRPr="00373C57">
              <w:rPr>
                <w:i/>
                <w:sz w:val="16"/>
                <w:szCs w:val="16"/>
                <w:lang w:val="tr-TR"/>
              </w:rPr>
              <w:t>and until dispatched to Turkey;</w:t>
            </w:r>
            <w:r w:rsidRPr="00A249CF">
              <w:rPr>
                <w:b/>
                <w:sz w:val="16"/>
                <w:szCs w:val="16"/>
                <w:lang w:val="tr-TR"/>
              </w:rPr>
              <w:t xml:space="preserve"> / ve Türkiye’ye sevkiyatlarına kadar </w:t>
            </w:r>
            <w:r>
              <w:rPr>
                <w:b/>
                <w:sz w:val="16"/>
                <w:szCs w:val="16"/>
                <w:lang w:val="tr-TR"/>
              </w:rPr>
              <w:t>aşağıdaki koşullarda burada kalmışlardır.</w:t>
            </w:r>
          </w:p>
          <w:p w14:paraId="2D87660A" w14:textId="77777777" w:rsidR="00854335" w:rsidRPr="00AC6342" w:rsidRDefault="00854335" w:rsidP="00431553">
            <w:pPr>
              <w:jc w:val="both"/>
              <w:rPr>
                <w:sz w:val="16"/>
                <w:szCs w:val="16"/>
                <w:lang w:val="tr-TR"/>
              </w:rPr>
            </w:pPr>
          </w:p>
          <w:p w14:paraId="3E624634" w14:textId="77777777" w:rsidR="00854335" w:rsidRPr="00AC6342" w:rsidRDefault="00854335" w:rsidP="00431553">
            <w:pPr>
              <w:jc w:val="both"/>
              <w:rPr>
                <w:sz w:val="16"/>
                <w:szCs w:val="16"/>
                <w:lang w:val="tr-TR"/>
              </w:rPr>
            </w:pPr>
            <w:r w:rsidRPr="00AC6342">
              <w:rPr>
                <w:sz w:val="16"/>
                <w:szCs w:val="16"/>
                <w:lang w:val="tr-TR"/>
              </w:rPr>
              <w:t xml:space="preserve">(a) </w:t>
            </w:r>
            <w:r w:rsidRPr="00A303BD">
              <w:rPr>
                <w:sz w:val="16"/>
                <w:szCs w:val="16"/>
                <w:lang w:val="tr-TR"/>
              </w:rPr>
              <w:t>jie neturėjo sąlyčio su kitais porakanopiais gyv</w:t>
            </w:r>
            <w:r>
              <w:rPr>
                <w:sz w:val="16"/>
                <w:szCs w:val="16"/>
                <w:lang w:val="tr-TR"/>
              </w:rPr>
              <w:t>ūnais</w:t>
            </w:r>
            <w:r w:rsidRPr="00A303BD">
              <w:rPr>
                <w:sz w:val="16"/>
                <w:szCs w:val="16"/>
                <w:lang w:val="tr-TR"/>
              </w:rPr>
              <w:t xml:space="preserve">, neatitinkančiais šiame sertifikate nustatytų sveikatos reikalavimų; ir </w:t>
            </w:r>
            <w:r>
              <w:rPr>
                <w:sz w:val="16"/>
                <w:szCs w:val="16"/>
                <w:lang w:val="tr-TR"/>
              </w:rPr>
              <w:t xml:space="preserve">/ </w:t>
            </w:r>
            <w:r w:rsidRPr="00BD04ED">
              <w:rPr>
                <w:i/>
                <w:sz w:val="16"/>
                <w:szCs w:val="16"/>
                <w:lang w:val="tr-TR"/>
              </w:rPr>
              <w:t>T</w:t>
            </w:r>
            <w:r w:rsidRPr="00AC6342">
              <w:rPr>
                <w:i/>
                <w:sz w:val="16"/>
                <w:szCs w:val="16"/>
                <w:lang w:val="tr-TR"/>
              </w:rPr>
              <w:t>hey did not come in contact with other cloven-hoofed animals not complying with the health requirements as described in this certificate and</w:t>
            </w:r>
            <w:r w:rsidRPr="00AC6342">
              <w:rPr>
                <w:sz w:val="16"/>
                <w:szCs w:val="16"/>
                <w:lang w:val="tr-TR"/>
              </w:rPr>
              <w:t xml:space="preserve"> /</w:t>
            </w:r>
            <w:r w:rsidRPr="00A249CF">
              <w:rPr>
                <w:b/>
                <w:sz w:val="16"/>
                <w:szCs w:val="16"/>
                <w:lang w:val="tr-TR"/>
              </w:rPr>
              <w:t xml:space="preserve"> hayvanlar, bu sertifikada tanımlanan sağlık şartlarına uymayan diğer çift tırnaklı hayvanlarla temas etmemişlerdir. </w:t>
            </w:r>
          </w:p>
          <w:p w14:paraId="5B2C180C" w14:textId="77777777" w:rsidR="00854335" w:rsidRPr="00AC6342" w:rsidRDefault="00854335" w:rsidP="00431553">
            <w:pPr>
              <w:jc w:val="both"/>
              <w:rPr>
                <w:sz w:val="16"/>
                <w:szCs w:val="16"/>
                <w:lang w:val="tr-TR"/>
              </w:rPr>
            </w:pPr>
          </w:p>
          <w:p w14:paraId="45A3786C" w14:textId="77777777" w:rsidR="00854335" w:rsidRPr="00AC6342" w:rsidRDefault="00854335" w:rsidP="00431553">
            <w:pPr>
              <w:jc w:val="both"/>
              <w:rPr>
                <w:sz w:val="16"/>
                <w:szCs w:val="16"/>
                <w:lang w:val="tr-TR"/>
              </w:rPr>
            </w:pPr>
            <w:r w:rsidRPr="00AC6342">
              <w:rPr>
                <w:sz w:val="16"/>
                <w:szCs w:val="16"/>
                <w:lang w:val="tr-TR"/>
              </w:rPr>
              <w:t xml:space="preserve">(b) </w:t>
            </w:r>
            <w:r w:rsidRPr="00A303BD">
              <w:rPr>
                <w:sz w:val="16"/>
                <w:szCs w:val="16"/>
                <w:lang w:val="tr-TR"/>
              </w:rPr>
              <w:t>nebuvo jokioje vietoje, kurioje ir aplink kurią 30 km spinduliu paskutines 40 dienų iki išsiuntimo buvo kuri</w:t>
            </w:r>
            <w:r>
              <w:rPr>
                <w:sz w:val="16"/>
                <w:szCs w:val="16"/>
                <w:lang w:val="tr-TR"/>
              </w:rPr>
              <w:t>ų</w:t>
            </w:r>
            <w:r w:rsidRPr="00A303BD">
              <w:rPr>
                <w:sz w:val="16"/>
                <w:szCs w:val="16"/>
                <w:lang w:val="tr-TR"/>
              </w:rPr>
              <w:t xml:space="preserve"> nors II.2.1 punkte nurodytų ligų atvejų / protrūkių. / </w:t>
            </w:r>
            <w:r>
              <w:rPr>
                <w:i/>
                <w:sz w:val="16"/>
                <w:szCs w:val="16"/>
                <w:lang w:val="tr-TR"/>
              </w:rPr>
              <w:t>T</w:t>
            </w:r>
            <w:r w:rsidRPr="00AC6342">
              <w:rPr>
                <w:i/>
                <w:sz w:val="16"/>
                <w:szCs w:val="16"/>
                <w:lang w:val="tr-TR"/>
              </w:rPr>
              <w:t xml:space="preserve">hey were not any place where, or around which within </w:t>
            </w:r>
            <w:smartTag w:uri="urn:schemas-microsoft-com:office:smarttags" w:element="metricconverter">
              <w:smartTagPr>
                <w:attr w:name="ProductID" w:val="30 km"/>
              </w:smartTagPr>
              <w:r w:rsidRPr="00AC6342">
                <w:rPr>
                  <w:i/>
                  <w:sz w:val="16"/>
                  <w:szCs w:val="16"/>
                  <w:lang w:val="tr-TR"/>
                </w:rPr>
                <w:t>30 km</w:t>
              </w:r>
            </w:smartTag>
            <w:r w:rsidRPr="00AC6342">
              <w:rPr>
                <w:i/>
                <w:sz w:val="16"/>
                <w:szCs w:val="16"/>
                <w:lang w:val="tr-TR"/>
              </w:rPr>
              <w:t xml:space="preserve"> radius, during 40 days prior to dispatch there has been a case / outbreak of any of the diseases referred to in point II.2.1.;</w:t>
            </w:r>
            <w:r w:rsidRPr="00AC6342">
              <w:rPr>
                <w:sz w:val="16"/>
                <w:szCs w:val="16"/>
                <w:lang w:val="tr-TR"/>
              </w:rPr>
              <w:t xml:space="preserve"> /</w:t>
            </w:r>
            <w:r w:rsidRPr="00A249CF">
              <w:rPr>
                <w:b/>
                <w:sz w:val="16"/>
                <w:szCs w:val="16"/>
                <w:lang w:val="tr-TR"/>
              </w:rPr>
              <w:t xml:space="preserve"> hayvanlar, sevkiyattan önceki 40 gün boyunca madde II.2.1.’de belirtilen hastalıkların herhangi birisinin vakasının görüldüğü bir yerde veya 30 km’lik çaplı alanında bulunmamışlardır.</w:t>
            </w:r>
          </w:p>
          <w:p w14:paraId="2B4FAEF0" w14:textId="77777777" w:rsidR="00854335" w:rsidRPr="00AC6342" w:rsidRDefault="00854335" w:rsidP="00431553">
            <w:pPr>
              <w:jc w:val="both"/>
              <w:rPr>
                <w:sz w:val="16"/>
                <w:szCs w:val="16"/>
                <w:lang w:val="tr-TR"/>
              </w:rPr>
            </w:pPr>
          </w:p>
          <w:p w14:paraId="2AF6EFA7" w14:textId="77777777" w:rsidR="00854335" w:rsidRPr="00AC6342" w:rsidRDefault="00854335" w:rsidP="00431553">
            <w:pPr>
              <w:jc w:val="both"/>
              <w:rPr>
                <w:sz w:val="16"/>
                <w:szCs w:val="16"/>
                <w:lang w:val="tr-TR"/>
              </w:rPr>
            </w:pPr>
            <w:r w:rsidRPr="00BD04ED">
              <w:rPr>
                <w:b/>
                <w:sz w:val="16"/>
                <w:szCs w:val="16"/>
                <w:lang w:val="tr-TR"/>
              </w:rPr>
              <w:t>II.2.9.</w:t>
            </w:r>
            <w:r w:rsidRPr="00AC6342">
              <w:rPr>
                <w:sz w:val="16"/>
                <w:szCs w:val="16"/>
                <w:lang w:val="tr-TR"/>
              </w:rPr>
              <w:t xml:space="preserve"> </w:t>
            </w:r>
            <w:r>
              <w:rPr>
                <w:sz w:val="16"/>
                <w:szCs w:val="16"/>
                <w:lang w:val="tr-TR"/>
              </w:rPr>
              <w:t xml:space="preserve">visos </w:t>
            </w:r>
            <w:r w:rsidRPr="00DD78C0">
              <w:rPr>
                <w:sz w:val="16"/>
                <w:szCs w:val="16"/>
                <w:lang w:val="lt-LT"/>
              </w:rPr>
              <w:t>transporto priemon</w:t>
            </w:r>
            <w:r>
              <w:rPr>
                <w:sz w:val="16"/>
                <w:szCs w:val="16"/>
                <w:lang w:val="lt-LT"/>
              </w:rPr>
              <w:t>ės</w:t>
            </w:r>
            <w:r w:rsidRPr="00DD78C0">
              <w:rPr>
                <w:sz w:val="16"/>
                <w:szCs w:val="16"/>
                <w:lang w:val="lt-LT"/>
              </w:rPr>
              <w:t xml:space="preserve"> ar konteiner</w:t>
            </w:r>
            <w:r>
              <w:rPr>
                <w:sz w:val="16"/>
                <w:szCs w:val="16"/>
                <w:lang w:val="lt-LT"/>
              </w:rPr>
              <w:t xml:space="preserve">iai, į kuriuos jie buvo pakraunami, </w:t>
            </w:r>
            <w:r w:rsidRPr="00DD78C0">
              <w:rPr>
                <w:sz w:val="16"/>
                <w:szCs w:val="16"/>
                <w:lang w:val="lt-LT"/>
              </w:rPr>
              <w:t xml:space="preserve">prieš pakrovimą </w:t>
            </w:r>
            <w:r>
              <w:rPr>
                <w:sz w:val="16"/>
                <w:szCs w:val="16"/>
                <w:lang w:val="lt-LT"/>
              </w:rPr>
              <w:t xml:space="preserve">buvo </w:t>
            </w:r>
            <w:r w:rsidRPr="00DD78C0">
              <w:rPr>
                <w:sz w:val="16"/>
                <w:szCs w:val="16"/>
                <w:lang w:val="lt-LT"/>
              </w:rPr>
              <w:t>išvaly</w:t>
            </w:r>
            <w:r>
              <w:rPr>
                <w:sz w:val="16"/>
                <w:szCs w:val="16"/>
                <w:lang w:val="lt-LT"/>
              </w:rPr>
              <w:t>ti</w:t>
            </w:r>
            <w:r w:rsidRPr="00DD78C0">
              <w:rPr>
                <w:sz w:val="16"/>
                <w:szCs w:val="16"/>
                <w:lang w:val="lt-LT"/>
              </w:rPr>
              <w:t xml:space="preserve"> ir dezinfekuot</w:t>
            </w:r>
            <w:r>
              <w:rPr>
                <w:sz w:val="16"/>
                <w:szCs w:val="16"/>
                <w:lang w:val="lt-LT"/>
              </w:rPr>
              <w:t>i</w:t>
            </w:r>
            <w:r w:rsidRPr="00DD78C0">
              <w:rPr>
                <w:sz w:val="16"/>
                <w:szCs w:val="16"/>
                <w:lang w:val="lt-LT"/>
              </w:rPr>
              <w:t xml:space="preserve"> oficialiai patvirtinta dezinfekavimo priemone; </w:t>
            </w:r>
            <w:r>
              <w:rPr>
                <w:sz w:val="16"/>
                <w:szCs w:val="16"/>
                <w:lang w:val="lt-LT"/>
              </w:rPr>
              <w:t xml:space="preserve">/ </w:t>
            </w:r>
            <w:r>
              <w:rPr>
                <w:i/>
                <w:sz w:val="16"/>
                <w:szCs w:val="16"/>
                <w:lang w:val="tr-TR"/>
              </w:rPr>
              <w:t>A</w:t>
            </w:r>
            <w:r w:rsidRPr="00AC6342">
              <w:rPr>
                <w:i/>
                <w:sz w:val="16"/>
                <w:szCs w:val="16"/>
                <w:lang w:val="tr-TR"/>
              </w:rPr>
              <w:t xml:space="preserve">ny transport vehicles or containers in wich they were loaded were cleaned and disinfected before loading with an officially </w:t>
            </w:r>
            <w:r w:rsidRPr="00AC6342">
              <w:rPr>
                <w:i/>
                <w:sz w:val="16"/>
                <w:szCs w:val="16"/>
                <w:lang w:val="tr-TR"/>
              </w:rPr>
              <w:lastRenderedPageBreak/>
              <w:t>authorised disinfectant;</w:t>
            </w:r>
            <w:r w:rsidRPr="00AC6342">
              <w:rPr>
                <w:sz w:val="16"/>
                <w:szCs w:val="16"/>
                <w:lang w:val="tr-TR"/>
              </w:rPr>
              <w:t xml:space="preserve"> / </w:t>
            </w:r>
            <w:r w:rsidRPr="00A249CF">
              <w:rPr>
                <w:b/>
                <w:sz w:val="16"/>
                <w:szCs w:val="16"/>
                <w:lang w:val="tr-TR"/>
              </w:rPr>
              <w:t>hayvanların yüklendikleri nakliye araçları veya konteynırlar, yüklemeden önce, resmi olarak onaylanmış bir dezenfektanla temizlenmiş ve dezenfekte edilmişlerdir.</w:t>
            </w:r>
          </w:p>
          <w:p w14:paraId="5E549190" w14:textId="77777777" w:rsidR="00854335" w:rsidRPr="00AC6342" w:rsidRDefault="00854335" w:rsidP="00431553">
            <w:pPr>
              <w:jc w:val="both"/>
              <w:rPr>
                <w:sz w:val="16"/>
                <w:szCs w:val="16"/>
                <w:lang w:val="tr-TR"/>
              </w:rPr>
            </w:pPr>
          </w:p>
          <w:p w14:paraId="6D612E7B" w14:textId="77777777" w:rsidR="00854335" w:rsidRPr="00AC6342" w:rsidRDefault="00854335" w:rsidP="00431553">
            <w:pPr>
              <w:jc w:val="both"/>
              <w:rPr>
                <w:sz w:val="16"/>
                <w:szCs w:val="16"/>
                <w:lang w:val="tr-TR"/>
              </w:rPr>
            </w:pPr>
            <w:r w:rsidRPr="00BD04ED">
              <w:rPr>
                <w:b/>
                <w:sz w:val="16"/>
                <w:szCs w:val="16"/>
                <w:lang w:val="tr-TR"/>
              </w:rPr>
              <w:t>II.2.10.</w:t>
            </w:r>
            <w:r w:rsidRPr="00AC6342">
              <w:rPr>
                <w:sz w:val="16"/>
                <w:szCs w:val="16"/>
                <w:lang w:val="tr-TR"/>
              </w:rPr>
              <w:t xml:space="preserve"> </w:t>
            </w:r>
            <w:r>
              <w:rPr>
                <w:sz w:val="16"/>
                <w:szCs w:val="16"/>
                <w:lang w:val="tr-TR"/>
              </w:rPr>
              <w:t xml:space="preserve">jie buvo </w:t>
            </w:r>
            <w:r w:rsidRPr="001F7CFA">
              <w:rPr>
                <w:sz w:val="16"/>
                <w:szCs w:val="16"/>
                <w:lang w:val="tr-TR"/>
              </w:rPr>
              <w:t>ištirti valstybinio veterinarijos gydytojo per 24 valandas prieš pakrovimą</w:t>
            </w:r>
            <w:r>
              <w:rPr>
                <w:sz w:val="16"/>
                <w:szCs w:val="16"/>
                <w:lang w:val="tr-TR"/>
              </w:rPr>
              <w:t>,</w:t>
            </w:r>
            <w:r w:rsidRPr="001F7CFA">
              <w:rPr>
                <w:sz w:val="16"/>
                <w:szCs w:val="16"/>
                <w:lang w:val="tr-TR"/>
              </w:rPr>
              <w:t xml:space="preserve"> ir nenustatyta jokių klinikinių ligos požymių</w:t>
            </w:r>
            <w:r>
              <w:rPr>
                <w:sz w:val="16"/>
                <w:szCs w:val="16"/>
                <w:lang w:val="tr-TR"/>
              </w:rPr>
              <w:t>;</w:t>
            </w:r>
            <w:r w:rsidRPr="001F7CFA">
              <w:rPr>
                <w:sz w:val="16"/>
                <w:szCs w:val="16"/>
                <w:lang w:val="tr-TR"/>
              </w:rPr>
              <w:t xml:space="preserve"> / </w:t>
            </w:r>
            <w:r>
              <w:rPr>
                <w:i/>
                <w:sz w:val="16"/>
                <w:szCs w:val="16"/>
                <w:lang w:val="tr-TR"/>
              </w:rPr>
              <w:t>T</w:t>
            </w:r>
            <w:r w:rsidRPr="00AC6342">
              <w:rPr>
                <w:i/>
                <w:sz w:val="16"/>
                <w:szCs w:val="16"/>
                <w:lang w:val="tr-TR"/>
              </w:rPr>
              <w:t>hey were examined by an official veterinarian within 24 hours of loading and showed no clinical sign of disease,</w:t>
            </w:r>
            <w:r w:rsidRPr="00AC6342">
              <w:rPr>
                <w:sz w:val="16"/>
                <w:szCs w:val="16"/>
                <w:lang w:val="tr-TR"/>
              </w:rPr>
              <w:t xml:space="preserve"> </w:t>
            </w:r>
            <w:r w:rsidRPr="00A249CF">
              <w:rPr>
                <w:b/>
                <w:sz w:val="16"/>
                <w:szCs w:val="16"/>
                <w:lang w:val="tr-TR"/>
              </w:rPr>
              <w:t>/ hayvanlar, yüklemeden önceki 24 saat içinde resmi bir veteriner hekim tarafından muayene edildiler ve her herhangi bir hastalığa karşı klinik semptom göstermediler.</w:t>
            </w:r>
          </w:p>
          <w:p w14:paraId="44411779" w14:textId="77777777" w:rsidR="00854335" w:rsidRPr="00AC6342" w:rsidRDefault="00854335" w:rsidP="00431553">
            <w:pPr>
              <w:jc w:val="both"/>
              <w:rPr>
                <w:sz w:val="16"/>
                <w:szCs w:val="16"/>
                <w:lang w:val="tr-TR"/>
              </w:rPr>
            </w:pPr>
          </w:p>
          <w:p w14:paraId="102E614A" w14:textId="77777777" w:rsidR="00854335" w:rsidRPr="00A249CF" w:rsidRDefault="00854335" w:rsidP="00431553">
            <w:pPr>
              <w:jc w:val="both"/>
              <w:rPr>
                <w:b/>
                <w:sz w:val="16"/>
                <w:szCs w:val="16"/>
                <w:lang w:val="tr-TR"/>
              </w:rPr>
            </w:pPr>
            <w:r w:rsidRPr="00BD04ED">
              <w:rPr>
                <w:b/>
                <w:sz w:val="16"/>
                <w:szCs w:val="16"/>
                <w:lang w:val="tr-TR"/>
              </w:rPr>
              <w:t>II.2.11.</w:t>
            </w:r>
            <w:r w:rsidRPr="00AC6342">
              <w:rPr>
                <w:sz w:val="16"/>
                <w:szCs w:val="16"/>
                <w:lang w:val="tr-TR"/>
              </w:rPr>
              <w:t xml:space="preserve"> </w:t>
            </w:r>
            <w:r>
              <w:rPr>
                <w:sz w:val="16"/>
                <w:szCs w:val="16"/>
                <w:lang w:val="tr-TR"/>
              </w:rPr>
              <w:t xml:space="preserve">buvo pakrauti vežti į Turkiją </w:t>
            </w:r>
            <w:r w:rsidRPr="00A249CF">
              <w:rPr>
                <w:b/>
                <w:sz w:val="16"/>
                <w:szCs w:val="16"/>
                <w:lang w:val="tr-TR"/>
              </w:rPr>
              <w:t>………</w:t>
            </w:r>
            <w:r w:rsidRPr="00A249CF">
              <w:rPr>
                <w:b/>
                <w:sz w:val="16"/>
                <w:szCs w:val="16"/>
                <w:lang w:val="tr-TR"/>
              </w:rPr>
              <w:fldChar w:fldCharType="begin">
                <w:ffData>
                  <w:name w:val="Szöveg46"/>
                  <w:enabled/>
                  <w:calcOnExit w:val="0"/>
                  <w:textInput/>
                </w:ffData>
              </w:fldChar>
            </w:r>
            <w:r w:rsidRPr="00A249CF">
              <w:rPr>
                <w:b/>
                <w:sz w:val="16"/>
                <w:szCs w:val="16"/>
                <w:lang w:val="tr-TR"/>
              </w:rPr>
              <w:instrText xml:space="preserve"> FORMTEXT </w:instrText>
            </w:r>
            <w:r w:rsidRPr="00A249CF">
              <w:rPr>
                <w:b/>
                <w:sz w:val="16"/>
                <w:szCs w:val="16"/>
                <w:lang w:val="tr-TR"/>
              </w:rPr>
            </w:r>
            <w:r w:rsidRPr="00A249CF">
              <w:rPr>
                <w:b/>
                <w:sz w:val="16"/>
                <w:szCs w:val="16"/>
                <w:lang w:val="tr-TR"/>
              </w:rPr>
              <w:fldChar w:fldCharType="separate"/>
            </w:r>
            <w:r w:rsidRPr="00A249CF">
              <w:rPr>
                <w:b/>
                <w:noProof/>
                <w:sz w:val="16"/>
                <w:szCs w:val="16"/>
                <w:lang w:val="tr-TR"/>
              </w:rPr>
              <w:t> </w:t>
            </w:r>
            <w:r w:rsidRPr="00A249CF">
              <w:rPr>
                <w:b/>
                <w:noProof/>
                <w:sz w:val="16"/>
                <w:szCs w:val="16"/>
                <w:lang w:val="tr-TR"/>
              </w:rPr>
              <w:t> </w:t>
            </w:r>
            <w:r w:rsidRPr="00A249CF">
              <w:rPr>
                <w:b/>
                <w:noProof/>
                <w:sz w:val="16"/>
                <w:szCs w:val="16"/>
                <w:lang w:val="tr-TR"/>
              </w:rPr>
              <w:t> </w:t>
            </w:r>
            <w:r w:rsidRPr="00A249CF">
              <w:rPr>
                <w:b/>
                <w:noProof/>
                <w:sz w:val="16"/>
                <w:szCs w:val="16"/>
                <w:lang w:val="tr-TR"/>
              </w:rPr>
              <w:t> </w:t>
            </w:r>
            <w:r w:rsidRPr="00A249CF">
              <w:rPr>
                <w:b/>
                <w:noProof/>
                <w:sz w:val="16"/>
                <w:szCs w:val="16"/>
                <w:lang w:val="tr-TR"/>
              </w:rPr>
              <w:t> </w:t>
            </w:r>
            <w:r w:rsidRPr="00A249CF">
              <w:rPr>
                <w:b/>
                <w:sz w:val="16"/>
                <w:szCs w:val="16"/>
                <w:lang w:val="tr-TR"/>
              </w:rPr>
              <w:fldChar w:fldCharType="end"/>
            </w:r>
            <w:r w:rsidRPr="00A249CF">
              <w:rPr>
                <w:b/>
                <w:sz w:val="16"/>
                <w:szCs w:val="16"/>
                <w:lang w:val="tr-TR"/>
              </w:rPr>
              <w:t>…………</w:t>
            </w:r>
            <w:r w:rsidRPr="0081657F">
              <w:rPr>
                <w:sz w:val="16"/>
                <w:szCs w:val="16"/>
                <w:lang w:val="tr-TR"/>
              </w:rPr>
              <w:t xml:space="preserve"> (metai, mėnuo, diena) transporto priemonė</w:t>
            </w:r>
            <w:r>
              <w:rPr>
                <w:sz w:val="16"/>
                <w:szCs w:val="16"/>
                <w:lang w:val="tr-TR"/>
              </w:rPr>
              <w:t>mis</w:t>
            </w:r>
            <w:r w:rsidRPr="0081657F">
              <w:rPr>
                <w:sz w:val="16"/>
                <w:szCs w:val="16"/>
                <w:lang w:val="tr-TR"/>
              </w:rPr>
              <w:t>, kaip nurodyta I.13 punkte, kurios prieš pakrovimą buvo išvalytos ir dezinfekuotos oficialiai patvirtinta dezinfekavimo priemone ir kurios yra sukonstruotos taip, kad vežant gyv</w:t>
            </w:r>
            <w:r>
              <w:rPr>
                <w:sz w:val="16"/>
                <w:szCs w:val="16"/>
                <w:lang w:val="tr-TR"/>
              </w:rPr>
              <w:t>ūnų</w:t>
            </w:r>
            <w:r w:rsidRPr="0081657F">
              <w:rPr>
                <w:sz w:val="16"/>
                <w:szCs w:val="16"/>
                <w:lang w:val="tr-TR"/>
              </w:rPr>
              <w:t xml:space="preserve"> išmatos ir šlapimas, kraikas ir pakratai neištekėtų ar neiškristų iš transporto priemonės ar konteinerio. /</w:t>
            </w:r>
            <w:r w:rsidRPr="00BD04ED">
              <w:rPr>
                <w:i/>
                <w:sz w:val="16"/>
                <w:szCs w:val="16"/>
                <w:lang w:val="tr-TR"/>
              </w:rPr>
              <w:t>T</w:t>
            </w:r>
            <w:r w:rsidRPr="00AC6342">
              <w:rPr>
                <w:i/>
                <w:sz w:val="16"/>
                <w:szCs w:val="16"/>
                <w:lang w:val="tr-TR"/>
              </w:rPr>
              <w:t>hey have been loaded for dispatch to Turkey on .............</w:t>
            </w:r>
            <w:r w:rsidRPr="00AC6342">
              <w:rPr>
                <w:i/>
                <w:sz w:val="16"/>
                <w:szCs w:val="16"/>
                <w:lang w:val="tr-TR"/>
              </w:rPr>
              <w:fldChar w:fldCharType="begin">
                <w:ffData>
                  <w:name w:val="Szöveg45"/>
                  <w:enabled/>
                  <w:calcOnExit w:val="0"/>
                  <w:textInput/>
                </w:ffData>
              </w:fldChar>
            </w:r>
            <w:bookmarkStart w:id="44" w:name="Szöveg45"/>
            <w:r w:rsidRPr="00AC6342">
              <w:rPr>
                <w:i/>
                <w:sz w:val="16"/>
                <w:szCs w:val="16"/>
                <w:lang w:val="tr-TR"/>
              </w:rPr>
              <w:instrText xml:space="preserve"> FORMTEXT </w:instrText>
            </w:r>
            <w:r w:rsidRPr="00AC6342">
              <w:rPr>
                <w:i/>
                <w:sz w:val="16"/>
                <w:szCs w:val="16"/>
                <w:lang w:val="tr-TR"/>
              </w:rPr>
            </w:r>
            <w:r w:rsidRPr="00AC6342">
              <w:rPr>
                <w:i/>
                <w:sz w:val="16"/>
                <w:szCs w:val="16"/>
                <w:lang w:val="tr-TR"/>
              </w:rPr>
              <w:fldChar w:fldCharType="separate"/>
            </w:r>
            <w:r w:rsidRPr="00AC6342">
              <w:rPr>
                <w:i/>
                <w:noProof/>
                <w:sz w:val="16"/>
                <w:szCs w:val="16"/>
                <w:lang w:val="tr-TR"/>
              </w:rPr>
              <w:t> </w:t>
            </w:r>
            <w:r w:rsidRPr="00AC6342">
              <w:rPr>
                <w:i/>
                <w:noProof/>
                <w:sz w:val="16"/>
                <w:szCs w:val="16"/>
                <w:lang w:val="tr-TR"/>
              </w:rPr>
              <w:t> </w:t>
            </w:r>
            <w:r w:rsidRPr="00AC6342">
              <w:rPr>
                <w:i/>
                <w:noProof/>
                <w:sz w:val="16"/>
                <w:szCs w:val="16"/>
                <w:lang w:val="tr-TR"/>
              </w:rPr>
              <w:t> </w:t>
            </w:r>
            <w:r w:rsidRPr="00AC6342">
              <w:rPr>
                <w:i/>
                <w:noProof/>
                <w:sz w:val="16"/>
                <w:szCs w:val="16"/>
                <w:lang w:val="tr-TR"/>
              </w:rPr>
              <w:t> </w:t>
            </w:r>
            <w:r w:rsidRPr="00AC6342">
              <w:rPr>
                <w:i/>
                <w:noProof/>
                <w:sz w:val="16"/>
                <w:szCs w:val="16"/>
                <w:lang w:val="tr-TR"/>
              </w:rPr>
              <w:t> </w:t>
            </w:r>
            <w:r w:rsidRPr="00AC6342">
              <w:rPr>
                <w:i/>
                <w:sz w:val="16"/>
                <w:szCs w:val="16"/>
                <w:lang w:val="tr-TR"/>
              </w:rPr>
              <w:fldChar w:fldCharType="end"/>
            </w:r>
            <w:bookmarkEnd w:id="44"/>
            <w:r w:rsidRPr="00AC6342">
              <w:rPr>
                <w:i/>
                <w:sz w:val="16"/>
                <w:szCs w:val="16"/>
                <w:lang w:val="tr-TR"/>
              </w:rPr>
              <w:t>.............. (dd/mm/yyyy) in the means of transport described under box reference I.13. above that were cleaned and disinfected before loading with an officially authorised disinfectant and so constructed that faeces, urine, litter, or fodder could not flow or fall out of the vehicle or container during transportation.</w:t>
            </w:r>
            <w:r w:rsidRPr="00AC6342">
              <w:rPr>
                <w:sz w:val="16"/>
                <w:szCs w:val="16"/>
                <w:lang w:val="tr-TR"/>
              </w:rPr>
              <w:t xml:space="preserve"> / </w:t>
            </w:r>
            <w:r w:rsidRPr="00A249CF">
              <w:rPr>
                <w:b/>
                <w:sz w:val="16"/>
                <w:szCs w:val="16"/>
                <w:lang w:val="tr-TR"/>
              </w:rPr>
              <w:t>Hayvanlar, Türkiye’ye sevk</w:t>
            </w:r>
            <w:r>
              <w:rPr>
                <w:b/>
                <w:sz w:val="16"/>
                <w:szCs w:val="16"/>
                <w:lang w:val="tr-TR"/>
              </w:rPr>
              <w:t xml:space="preserve"> </w:t>
            </w:r>
            <w:r w:rsidRPr="00A249CF">
              <w:rPr>
                <w:b/>
                <w:sz w:val="16"/>
                <w:szCs w:val="16"/>
                <w:lang w:val="tr-TR"/>
              </w:rPr>
              <w:t>edilmek amacıyla ………</w:t>
            </w:r>
            <w:r w:rsidRPr="00A249CF">
              <w:rPr>
                <w:b/>
                <w:sz w:val="16"/>
                <w:szCs w:val="16"/>
                <w:lang w:val="tr-TR"/>
              </w:rPr>
              <w:fldChar w:fldCharType="begin">
                <w:ffData>
                  <w:name w:val="Szöveg46"/>
                  <w:enabled/>
                  <w:calcOnExit w:val="0"/>
                  <w:textInput/>
                </w:ffData>
              </w:fldChar>
            </w:r>
            <w:bookmarkStart w:id="45" w:name="Szöveg46"/>
            <w:r w:rsidRPr="00A249CF">
              <w:rPr>
                <w:b/>
                <w:sz w:val="16"/>
                <w:szCs w:val="16"/>
                <w:lang w:val="tr-TR"/>
              </w:rPr>
              <w:instrText xml:space="preserve"> FORMTEXT </w:instrText>
            </w:r>
            <w:r w:rsidRPr="00A249CF">
              <w:rPr>
                <w:b/>
                <w:sz w:val="16"/>
                <w:szCs w:val="16"/>
                <w:lang w:val="tr-TR"/>
              </w:rPr>
            </w:r>
            <w:r w:rsidRPr="00A249CF">
              <w:rPr>
                <w:b/>
                <w:sz w:val="16"/>
                <w:szCs w:val="16"/>
                <w:lang w:val="tr-TR"/>
              </w:rPr>
              <w:fldChar w:fldCharType="separate"/>
            </w:r>
            <w:r w:rsidRPr="00A249CF">
              <w:rPr>
                <w:b/>
                <w:noProof/>
                <w:sz w:val="16"/>
                <w:szCs w:val="16"/>
                <w:lang w:val="tr-TR"/>
              </w:rPr>
              <w:t> </w:t>
            </w:r>
            <w:r w:rsidRPr="00A249CF">
              <w:rPr>
                <w:b/>
                <w:noProof/>
                <w:sz w:val="16"/>
                <w:szCs w:val="16"/>
                <w:lang w:val="tr-TR"/>
              </w:rPr>
              <w:t> </w:t>
            </w:r>
            <w:r w:rsidRPr="00A249CF">
              <w:rPr>
                <w:b/>
                <w:noProof/>
                <w:sz w:val="16"/>
                <w:szCs w:val="16"/>
                <w:lang w:val="tr-TR"/>
              </w:rPr>
              <w:t> </w:t>
            </w:r>
            <w:r w:rsidRPr="00A249CF">
              <w:rPr>
                <w:b/>
                <w:noProof/>
                <w:sz w:val="16"/>
                <w:szCs w:val="16"/>
                <w:lang w:val="tr-TR"/>
              </w:rPr>
              <w:t> </w:t>
            </w:r>
            <w:r w:rsidRPr="00A249CF">
              <w:rPr>
                <w:b/>
                <w:noProof/>
                <w:sz w:val="16"/>
                <w:szCs w:val="16"/>
                <w:lang w:val="tr-TR"/>
              </w:rPr>
              <w:t> </w:t>
            </w:r>
            <w:r w:rsidRPr="00A249CF">
              <w:rPr>
                <w:b/>
                <w:sz w:val="16"/>
                <w:szCs w:val="16"/>
                <w:lang w:val="tr-TR"/>
              </w:rPr>
              <w:fldChar w:fldCharType="end"/>
            </w:r>
            <w:bookmarkEnd w:id="45"/>
            <w:r w:rsidRPr="00A249CF">
              <w:rPr>
                <w:b/>
                <w:sz w:val="16"/>
                <w:szCs w:val="16"/>
                <w:lang w:val="tr-TR"/>
              </w:rPr>
              <w:t>………… (gg/aa/yyyy) tarihinde, madde I.13.’te belirtilen, yükleme öncesi resmi olarak onaylanmış bir dezenfektanla temizlenmiş ve dezenfekte edilmiş ve nakliye süresince dışkı, idrar, çöplerin veya altlıkların dökülemeyeceği veya sızamayacağı tarzda üretilmiş bir nakliye aracına yüklenmişlerdir.</w:t>
            </w:r>
          </w:p>
          <w:p w14:paraId="5E570FAD" w14:textId="77777777" w:rsidR="00854335" w:rsidRPr="00AC6342" w:rsidRDefault="00854335" w:rsidP="00431553">
            <w:pPr>
              <w:jc w:val="both"/>
              <w:rPr>
                <w:sz w:val="16"/>
                <w:szCs w:val="16"/>
                <w:lang w:val="tr-TR"/>
              </w:rPr>
            </w:pPr>
          </w:p>
          <w:p w14:paraId="4D0137BD" w14:textId="77777777" w:rsidR="00854335" w:rsidRPr="00AC6342" w:rsidRDefault="00854335" w:rsidP="00431553">
            <w:pPr>
              <w:jc w:val="both"/>
              <w:rPr>
                <w:sz w:val="16"/>
                <w:szCs w:val="16"/>
                <w:lang w:val="tr-TR"/>
              </w:rPr>
            </w:pPr>
            <w:r w:rsidRPr="00BD04ED">
              <w:rPr>
                <w:b/>
                <w:sz w:val="16"/>
                <w:szCs w:val="16"/>
                <w:lang w:val="tr-TR"/>
              </w:rPr>
              <w:t>II.3.</w:t>
            </w:r>
            <w:r w:rsidRPr="00AC6342">
              <w:rPr>
                <w:sz w:val="16"/>
                <w:szCs w:val="16"/>
                <w:lang w:val="tr-TR"/>
              </w:rPr>
              <w:t xml:space="preserve"> </w:t>
            </w:r>
            <w:r w:rsidRPr="0081657F">
              <w:rPr>
                <w:sz w:val="16"/>
                <w:szCs w:val="16"/>
                <w:lang w:val="lt-LT"/>
              </w:rPr>
              <w:t>Gyvūnų vežimo sąlygų patvirtinimas</w:t>
            </w:r>
            <w:r w:rsidRPr="0081657F">
              <w:rPr>
                <w:i/>
                <w:sz w:val="16"/>
                <w:szCs w:val="16"/>
                <w:lang w:val="tr-TR"/>
              </w:rPr>
              <w:t xml:space="preserve"> </w:t>
            </w:r>
            <w:r>
              <w:rPr>
                <w:i/>
                <w:sz w:val="16"/>
                <w:szCs w:val="16"/>
                <w:lang w:val="tr-TR"/>
              </w:rPr>
              <w:t xml:space="preserve">/ </w:t>
            </w:r>
            <w:r w:rsidRPr="00AC6342">
              <w:rPr>
                <w:i/>
                <w:sz w:val="16"/>
                <w:szCs w:val="16"/>
                <w:lang w:val="tr-TR"/>
              </w:rPr>
              <w:t>Animal transport attestation</w:t>
            </w:r>
            <w:r w:rsidRPr="00AC6342">
              <w:rPr>
                <w:sz w:val="16"/>
                <w:szCs w:val="16"/>
                <w:lang w:val="tr-TR"/>
              </w:rPr>
              <w:t xml:space="preserve"> / </w:t>
            </w:r>
            <w:r w:rsidRPr="00A249CF">
              <w:rPr>
                <w:b/>
                <w:sz w:val="16"/>
                <w:szCs w:val="16"/>
                <w:lang w:val="tr-TR"/>
              </w:rPr>
              <w:t>Hayvan Nakliye Beyanı:</w:t>
            </w:r>
          </w:p>
          <w:p w14:paraId="42C429F9" w14:textId="77777777" w:rsidR="00854335" w:rsidRPr="00AC6342" w:rsidRDefault="00854335" w:rsidP="00431553">
            <w:pPr>
              <w:jc w:val="both"/>
              <w:rPr>
                <w:sz w:val="16"/>
                <w:szCs w:val="16"/>
                <w:lang w:val="tr-TR"/>
              </w:rPr>
            </w:pPr>
          </w:p>
          <w:p w14:paraId="7A8B06E7" w14:textId="77777777" w:rsidR="00854335" w:rsidRPr="00AC6342" w:rsidRDefault="00854335" w:rsidP="00431553">
            <w:pPr>
              <w:jc w:val="both"/>
              <w:rPr>
                <w:sz w:val="16"/>
                <w:szCs w:val="16"/>
                <w:lang w:val="tr-TR"/>
              </w:rPr>
            </w:pPr>
            <w:r w:rsidRPr="00A10F7A">
              <w:rPr>
                <w:sz w:val="16"/>
                <w:szCs w:val="16"/>
                <w:lang w:val="tr-TR"/>
              </w:rPr>
              <w:t>Aš, toliau pasirašęs valstybinis veterinarijos gydytojas</w:t>
            </w:r>
            <w:r>
              <w:rPr>
                <w:sz w:val="16"/>
                <w:szCs w:val="16"/>
                <w:lang w:val="tr-TR"/>
              </w:rPr>
              <w:t>,</w:t>
            </w:r>
            <w:r w:rsidRPr="00A10F7A">
              <w:rPr>
                <w:sz w:val="16"/>
                <w:szCs w:val="16"/>
                <w:lang w:val="tr-TR"/>
              </w:rPr>
              <w:t xml:space="preserve"> patvirtinu, kad su gyv</w:t>
            </w:r>
            <w:r>
              <w:rPr>
                <w:sz w:val="16"/>
                <w:szCs w:val="16"/>
                <w:lang w:val="tr-TR"/>
              </w:rPr>
              <w:t>ūnais</w:t>
            </w:r>
            <w:r w:rsidRPr="00A10F7A">
              <w:rPr>
                <w:sz w:val="16"/>
                <w:szCs w:val="16"/>
                <w:lang w:val="tr-TR"/>
              </w:rPr>
              <w:t xml:space="preserve"> prieš pakrovimą ir jo metu buvo elgiamasi laikantis atitinkamų reglamento (EB) Nr. 1/2005 nuostatų, ypač susijusių su girdymu ir šėrimu, ir jie tinkami numatomam vežimui</w:t>
            </w:r>
            <w:r>
              <w:rPr>
                <w:sz w:val="16"/>
                <w:szCs w:val="16"/>
                <w:lang w:val="tr-TR"/>
              </w:rPr>
              <w:t xml:space="preserve">. / </w:t>
            </w:r>
            <w:r w:rsidRPr="00AC6342">
              <w:rPr>
                <w:i/>
                <w:sz w:val="16"/>
                <w:szCs w:val="16"/>
                <w:lang w:val="tr-TR"/>
              </w:rPr>
              <w:t>I, the undersigned official veterinarian, hereby certify, that the animals described above have been treated before and at the time of loading in accordance with the relevant provisions of Regulation (EC) No 1/2005 in particular as regards watering and feeding, and they are fit for the intended transport.</w:t>
            </w:r>
            <w:r w:rsidRPr="00AC6342">
              <w:rPr>
                <w:sz w:val="16"/>
                <w:szCs w:val="16"/>
                <w:lang w:val="tr-TR"/>
              </w:rPr>
              <w:t xml:space="preserve"> / </w:t>
            </w:r>
            <w:r w:rsidRPr="00A249CF">
              <w:rPr>
                <w:b/>
                <w:color w:val="000000"/>
                <w:spacing w:val="-4"/>
                <w:sz w:val="16"/>
                <w:szCs w:val="16"/>
                <w:lang w:val="tr-TR"/>
              </w:rPr>
              <w:t>Ben aşağıda imzası bulunan resmi veteriner, yukarıda tanımlanan hayvanların yükleme öncesinde ve sırasında özellikle sulama ve besleme yönünden uygun şekilde muamele edildiklerini ve amaçlanan nakliye için uygun durumda olduklarını onaylarım</w:t>
            </w:r>
            <w:r w:rsidRPr="00A249CF">
              <w:rPr>
                <w:b/>
                <w:sz w:val="16"/>
                <w:szCs w:val="16"/>
                <w:lang w:val="tr-TR"/>
              </w:rPr>
              <w:t xml:space="preserve">. </w:t>
            </w:r>
          </w:p>
          <w:p w14:paraId="4294B6C4" w14:textId="77777777" w:rsidR="00854335" w:rsidRPr="00AC6342" w:rsidRDefault="00854335" w:rsidP="00431553">
            <w:pPr>
              <w:jc w:val="both"/>
              <w:rPr>
                <w:b/>
                <w:sz w:val="16"/>
                <w:szCs w:val="16"/>
                <w:lang w:val="tr-TR"/>
              </w:rPr>
            </w:pPr>
          </w:p>
          <w:p w14:paraId="5E3457F1" w14:textId="77777777" w:rsidR="00854335" w:rsidRPr="00AC6342" w:rsidRDefault="00854335" w:rsidP="00431553">
            <w:pPr>
              <w:jc w:val="both"/>
              <w:rPr>
                <w:sz w:val="16"/>
                <w:szCs w:val="16"/>
                <w:lang w:val="tr-TR"/>
              </w:rPr>
            </w:pPr>
            <w:r w:rsidRPr="00AC6342">
              <w:rPr>
                <w:sz w:val="16"/>
                <w:szCs w:val="16"/>
                <w:lang w:val="tr-TR"/>
              </w:rPr>
              <w:t xml:space="preserve">- </w:t>
            </w:r>
            <w:r>
              <w:rPr>
                <w:sz w:val="16"/>
                <w:szCs w:val="16"/>
                <w:lang w:val="tr-TR"/>
              </w:rPr>
              <w:t xml:space="preserve">Nuoroda į </w:t>
            </w:r>
            <w:r w:rsidRPr="00200A00">
              <w:rPr>
                <w:sz w:val="16"/>
                <w:szCs w:val="16"/>
                <w:lang w:val="tr-TR"/>
              </w:rPr>
              <w:t xml:space="preserve">I.20 </w:t>
            </w:r>
            <w:r>
              <w:rPr>
                <w:sz w:val="16"/>
                <w:szCs w:val="16"/>
                <w:lang w:val="tr-TR"/>
              </w:rPr>
              <w:t>punktą</w:t>
            </w:r>
            <w:r w:rsidRPr="00200A00">
              <w:rPr>
                <w:sz w:val="16"/>
                <w:szCs w:val="16"/>
                <w:lang w:val="tr-TR"/>
              </w:rPr>
              <w:t>:</w:t>
            </w:r>
            <w:r>
              <w:rPr>
                <w:sz w:val="16"/>
                <w:szCs w:val="16"/>
                <w:lang w:val="tr-TR"/>
              </w:rPr>
              <w:t xml:space="preserve"> Lytis (M – patinas F – patel</w:t>
            </w:r>
            <w:r>
              <w:rPr>
                <w:sz w:val="16"/>
                <w:szCs w:val="16"/>
                <w:lang w:val="lt-LT"/>
              </w:rPr>
              <w:t>ė</w:t>
            </w:r>
            <w:r>
              <w:rPr>
                <w:sz w:val="16"/>
                <w:szCs w:val="16"/>
                <w:lang w:val="tr-TR"/>
              </w:rPr>
              <w:t xml:space="preserve">, C – kastruotas) / </w:t>
            </w:r>
            <w:r>
              <w:rPr>
                <w:i/>
                <w:sz w:val="16"/>
                <w:szCs w:val="16"/>
                <w:lang w:val="tr-TR"/>
              </w:rPr>
              <w:t xml:space="preserve"> </w:t>
            </w:r>
            <w:r w:rsidRPr="00AC6342">
              <w:rPr>
                <w:i/>
                <w:sz w:val="16"/>
                <w:szCs w:val="16"/>
                <w:lang w:val="tr-TR"/>
              </w:rPr>
              <w:t>Box reference I.20: Sex (M=male, F=female, C=castrated)</w:t>
            </w:r>
            <w:r w:rsidRPr="00AC6342">
              <w:rPr>
                <w:sz w:val="16"/>
                <w:szCs w:val="16"/>
                <w:lang w:val="tr-TR"/>
              </w:rPr>
              <w:t xml:space="preserve"> / </w:t>
            </w:r>
            <w:r w:rsidRPr="00A249CF">
              <w:rPr>
                <w:b/>
                <w:sz w:val="16"/>
                <w:szCs w:val="16"/>
                <w:lang w:val="tr-TR"/>
              </w:rPr>
              <w:t>Madde I.20: Cinsiyet (M=erkek, F=dişi, C=kastre</w:t>
            </w:r>
            <w:r w:rsidRPr="00AC6342">
              <w:rPr>
                <w:sz w:val="16"/>
                <w:szCs w:val="16"/>
                <w:lang w:val="tr-TR"/>
              </w:rPr>
              <w:t>)</w:t>
            </w:r>
          </w:p>
          <w:p w14:paraId="191E911E" w14:textId="77777777" w:rsidR="00854335" w:rsidRPr="00A249CF" w:rsidRDefault="00854335" w:rsidP="00954D25">
            <w:pPr>
              <w:jc w:val="both"/>
              <w:rPr>
                <w:b/>
                <w:color w:val="000000"/>
                <w:spacing w:val="-4"/>
                <w:sz w:val="16"/>
                <w:szCs w:val="16"/>
                <w:lang w:val="tr-TR"/>
              </w:rPr>
            </w:pPr>
          </w:p>
        </w:tc>
      </w:tr>
      <w:tr w:rsidR="00854335" w:rsidRPr="00AC6342" w14:paraId="567EE41B" w14:textId="77777777" w:rsidTr="00854335">
        <w:trPr>
          <w:cantSplit/>
          <w:trHeight w:val="742"/>
        </w:trPr>
        <w:tc>
          <w:tcPr>
            <w:tcW w:w="10065" w:type="dxa"/>
            <w:vMerge/>
            <w:tcBorders>
              <w:top w:val="nil"/>
            </w:tcBorders>
          </w:tcPr>
          <w:p w14:paraId="7AD8493F" w14:textId="77777777" w:rsidR="00854335" w:rsidRDefault="00854335" w:rsidP="00431553">
            <w:pPr>
              <w:jc w:val="both"/>
              <w:rPr>
                <w:b/>
                <w:sz w:val="16"/>
                <w:szCs w:val="16"/>
                <w:lang w:val="tr-TR"/>
              </w:rPr>
            </w:pPr>
          </w:p>
        </w:tc>
      </w:tr>
      <w:tr w:rsidR="00854335" w:rsidRPr="00AC6342" w14:paraId="275B5A0C" w14:textId="77777777" w:rsidTr="00854335">
        <w:trPr>
          <w:cantSplit/>
          <w:trHeight w:val="3807"/>
        </w:trPr>
        <w:tc>
          <w:tcPr>
            <w:tcW w:w="10065" w:type="dxa"/>
            <w:vMerge/>
            <w:tcBorders>
              <w:top w:val="nil"/>
            </w:tcBorders>
          </w:tcPr>
          <w:p w14:paraId="5D01C124" w14:textId="77777777" w:rsidR="00854335" w:rsidRDefault="00854335" w:rsidP="00431553">
            <w:pPr>
              <w:jc w:val="center"/>
              <w:rPr>
                <w:i/>
                <w:sz w:val="16"/>
                <w:szCs w:val="16"/>
              </w:rPr>
            </w:pPr>
          </w:p>
        </w:tc>
      </w:tr>
    </w:tbl>
    <w:p w14:paraId="769A3B46" w14:textId="77777777" w:rsidR="00FD7B22" w:rsidRDefault="00FD7B22">
      <w:pPr>
        <w:jc w:val="both"/>
        <w:rPr>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5"/>
        <w:gridCol w:w="5886"/>
      </w:tblGrid>
      <w:tr w:rsidR="00D50300" w:rsidRPr="00AC6342" w14:paraId="3E83EE13" w14:textId="77777777" w:rsidTr="00312AC0">
        <w:trPr>
          <w:trHeight w:val="351"/>
        </w:trPr>
        <w:tc>
          <w:tcPr>
            <w:tcW w:w="4145" w:type="dxa"/>
          </w:tcPr>
          <w:p w14:paraId="15E0E01F" w14:textId="77777777" w:rsidR="00D50300" w:rsidRPr="000B5352" w:rsidRDefault="00D50300" w:rsidP="00D50300">
            <w:pPr>
              <w:rPr>
                <w:i/>
                <w:iCs/>
                <w:color w:val="000000"/>
                <w:sz w:val="16"/>
                <w:szCs w:val="16"/>
                <w:lang w:val="en-US" w:eastAsia="en-US"/>
              </w:rPr>
            </w:pPr>
            <w:r w:rsidRPr="002F13AD">
              <w:rPr>
                <w:b/>
                <w:sz w:val="16"/>
                <w:szCs w:val="16"/>
              </w:rPr>
              <w:t>II.</w:t>
            </w:r>
            <w:r w:rsidRPr="000B5352">
              <w:rPr>
                <w:b/>
                <w:sz w:val="16"/>
                <w:szCs w:val="16"/>
              </w:rPr>
              <w:t xml:space="preserve"> </w:t>
            </w:r>
            <w:r w:rsidR="00CC281F">
              <w:rPr>
                <w:sz w:val="16"/>
                <w:szCs w:val="16"/>
              </w:rPr>
              <w:t xml:space="preserve">Informacija apie sveikatą / </w:t>
            </w:r>
            <w:r w:rsidRPr="009A547E">
              <w:rPr>
                <w:i/>
                <w:sz w:val="16"/>
                <w:szCs w:val="16"/>
              </w:rPr>
              <w:t xml:space="preserve">Health information </w:t>
            </w:r>
            <w:r w:rsidRPr="009A547E">
              <w:rPr>
                <w:sz w:val="16"/>
                <w:szCs w:val="16"/>
              </w:rPr>
              <w:t>/</w:t>
            </w:r>
            <w:r>
              <w:rPr>
                <w:sz w:val="16"/>
                <w:szCs w:val="16"/>
              </w:rPr>
              <w:t xml:space="preserve"> </w:t>
            </w:r>
            <w:r w:rsidRPr="009A547E">
              <w:rPr>
                <w:b/>
                <w:sz w:val="16"/>
                <w:szCs w:val="16"/>
              </w:rPr>
              <w:t>Sağlık bilgileri</w:t>
            </w:r>
          </w:p>
          <w:p w14:paraId="6F02CA1E" w14:textId="77777777" w:rsidR="00D50300" w:rsidRPr="00AC6342" w:rsidRDefault="00D50300" w:rsidP="007F1D43">
            <w:pPr>
              <w:autoSpaceDE w:val="0"/>
              <w:autoSpaceDN w:val="0"/>
              <w:adjustRightInd w:val="0"/>
              <w:jc w:val="both"/>
              <w:rPr>
                <w:b/>
                <w:sz w:val="16"/>
                <w:szCs w:val="16"/>
                <w:vertAlign w:val="superscript"/>
                <w:lang w:val="tr-TR"/>
              </w:rPr>
            </w:pPr>
          </w:p>
        </w:tc>
        <w:tc>
          <w:tcPr>
            <w:tcW w:w="5886" w:type="dxa"/>
          </w:tcPr>
          <w:p w14:paraId="5910DE54" w14:textId="77777777" w:rsidR="00D50300" w:rsidRDefault="00D50300" w:rsidP="00D50300">
            <w:pPr>
              <w:rPr>
                <w:b/>
                <w:sz w:val="16"/>
                <w:szCs w:val="16"/>
              </w:rPr>
            </w:pPr>
            <w:r w:rsidRPr="00D50300">
              <w:rPr>
                <w:b/>
                <w:sz w:val="16"/>
                <w:szCs w:val="16"/>
                <w:lang w:val="tr-TR"/>
              </w:rPr>
              <w:t>II.a.</w:t>
            </w:r>
            <w:r>
              <w:rPr>
                <w:sz w:val="16"/>
                <w:szCs w:val="16"/>
                <w:lang w:val="tr-TR"/>
              </w:rPr>
              <w:t xml:space="preserve"> </w:t>
            </w:r>
            <w:r w:rsidR="00CC281F">
              <w:rPr>
                <w:sz w:val="16"/>
                <w:szCs w:val="16"/>
                <w:lang w:val="tr-TR"/>
              </w:rPr>
              <w:t xml:space="preserve">Sertifikato numeris / </w:t>
            </w:r>
            <w:r>
              <w:rPr>
                <w:i/>
                <w:sz w:val="16"/>
                <w:szCs w:val="16"/>
              </w:rPr>
              <w:t>Certificate reference number</w:t>
            </w:r>
            <w:r>
              <w:rPr>
                <w:sz w:val="16"/>
                <w:szCs w:val="16"/>
              </w:rPr>
              <w:t xml:space="preserve"> / </w:t>
            </w:r>
            <w:r w:rsidRPr="001D528A">
              <w:rPr>
                <w:b/>
                <w:sz w:val="16"/>
                <w:szCs w:val="16"/>
              </w:rPr>
              <w:t>Sertifika referans numarası</w:t>
            </w:r>
            <w:r>
              <w:rPr>
                <w:sz w:val="16"/>
                <w:szCs w:val="16"/>
              </w:rPr>
              <w:t>:</w:t>
            </w:r>
          </w:p>
          <w:p w14:paraId="772E190D" w14:textId="77777777" w:rsidR="00D50300" w:rsidRPr="00D50300" w:rsidRDefault="00D50300" w:rsidP="00D50300">
            <w:pPr>
              <w:autoSpaceDE w:val="0"/>
              <w:autoSpaceDN w:val="0"/>
              <w:adjustRightInd w:val="0"/>
              <w:jc w:val="both"/>
              <w:rPr>
                <w:b/>
                <w:sz w:val="16"/>
                <w:szCs w:val="16"/>
                <w:vertAlign w:val="superscript"/>
              </w:rPr>
            </w:pPr>
          </w:p>
        </w:tc>
      </w:tr>
      <w:tr w:rsidR="00D50300" w:rsidRPr="00AC6342" w14:paraId="7AADE535" w14:textId="77777777" w:rsidTr="00954D25">
        <w:trPr>
          <w:trHeight w:val="6860"/>
        </w:trPr>
        <w:tc>
          <w:tcPr>
            <w:tcW w:w="10031" w:type="dxa"/>
            <w:gridSpan w:val="2"/>
          </w:tcPr>
          <w:p w14:paraId="66512D89" w14:textId="77777777" w:rsidR="00954D25" w:rsidRPr="00AC6342" w:rsidRDefault="00954D25" w:rsidP="00954D25">
            <w:pPr>
              <w:jc w:val="both"/>
              <w:rPr>
                <w:sz w:val="16"/>
                <w:szCs w:val="16"/>
                <w:lang w:val="tr-TR"/>
              </w:rPr>
            </w:pPr>
            <w:r>
              <w:rPr>
                <w:b/>
                <w:sz w:val="16"/>
                <w:szCs w:val="16"/>
                <w:lang w:val="tr-TR"/>
              </w:rPr>
              <w:t xml:space="preserve">I dalis / </w:t>
            </w:r>
            <w:r w:rsidRPr="00BD04ED">
              <w:rPr>
                <w:b/>
                <w:i/>
                <w:sz w:val="16"/>
                <w:szCs w:val="16"/>
                <w:lang w:val="tr-TR"/>
              </w:rPr>
              <w:t>Part I.</w:t>
            </w:r>
            <w:r w:rsidRPr="00BD04ED">
              <w:rPr>
                <w:b/>
                <w:sz w:val="16"/>
                <w:szCs w:val="16"/>
                <w:lang w:val="tr-TR"/>
              </w:rPr>
              <w:t xml:space="preserve"> /</w:t>
            </w:r>
            <w:r w:rsidRPr="00AC6342">
              <w:rPr>
                <w:sz w:val="16"/>
                <w:szCs w:val="16"/>
                <w:lang w:val="tr-TR"/>
              </w:rPr>
              <w:t xml:space="preserve"> </w:t>
            </w:r>
            <w:r w:rsidRPr="00A249CF">
              <w:rPr>
                <w:b/>
                <w:sz w:val="16"/>
                <w:szCs w:val="16"/>
                <w:lang w:val="tr-TR"/>
              </w:rPr>
              <w:t>Bölüm I.:</w:t>
            </w:r>
          </w:p>
          <w:p w14:paraId="534CCA6B" w14:textId="77777777" w:rsidR="00954D25" w:rsidRPr="00AC6342" w:rsidRDefault="00954D25" w:rsidP="00954D25">
            <w:pPr>
              <w:jc w:val="both"/>
              <w:rPr>
                <w:sz w:val="16"/>
                <w:szCs w:val="16"/>
                <w:lang w:val="tr-TR"/>
              </w:rPr>
            </w:pPr>
          </w:p>
          <w:p w14:paraId="43FE490E" w14:textId="77777777" w:rsidR="00954D25" w:rsidRPr="00AC6342" w:rsidRDefault="00954D25" w:rsidP="00954D25">
            <w:pPr>
              <w:jc w:val="both"/>
              <w:rPr>
                <w:sz w:val="16"/>
                <w:szCs w:val="16"/>
                <w:lang w:val="tr-TR"/>
              </w:rPr>
            </w:pPr>
            <w:r w:rsidRPr="00AC6342">
              <w:rPr>
                <w:sz w:val="16"/>
                <w:szCs w:val="16"/>
                <w:lang w:val="tr-TR"/>
              </w:rPr>
              <w:t xml:space="preserve">- </w:t>
            </w:r>
            <w:r w:rsidRPr="00AA004E">
              <w:rPr>
                <w:sz w:val="16"/>
                <w:szCs w:val="16"/>
                <w:lang w:val="tr-TR"/>
              </w:rPr>
              <w:t>Nuoroda į I.6</w:t>
            </w:r>
            <w:r>
              <w:rPr>
                <w:sz w:val="16"/>
                <w:szCs w:val="16"/>
                <w:lang w:val="tr-TR"/>
              </w:rPr>
              <w:t xml:space="preserve"> punktą</w:t>
            </w:r>
            <w:r w:rsidRPr="00AA004E">
              <w:rPr>
                <w:sz w:val="16"/>
                <w:szCs w:val="16"/>
                <w:lang w:val="tr-TR"/>
              </w:rPr>
              <w:t xml:space="preserve">: nurodyti </w:t>
            </w:r>
            <w:r>
              <w:rPr>
                <w:sz w:val="16"/>
                <w:szCs w:val="16"/>
                <w:lang w:val="tr-TR"/>
              </w:rPr>
              <w:t>eksportuojančios šalies</w:t>
            </w:r>
            <w:r w:rsidRPr="00AA004E">
              <w:rPr>
                <w:sz w:val="16"/>
                <w:szCs w:val="16"/>
                <w:lang w:val="tr-TR"/>
              </w:rPr>
              <w:t xml:space="preserve"> ISO kodą</w:t>
            </w:r>
            <w:r w:rsidRPr="00AA004E">
              <w:rPr>
                <w:i/>
                <w:sz w:val="16"/>
                <w:szCs w:val="16"/>
                <w:lang w:val="tr-TR"/>
              </w:rPr>
              <w:t xml:space="preserve"> </w:t>
            </w:r>
            <w:r>
              <w:rPr>
                <w:i/>
                <w:sz w:val="16"/>
                <w:szCs w:val="16"/>
                <w:lang w:val="tr-TR"/>
              </w:rPr>
              <w:t xml:space="preserve">/ </w:t>
            </w:r>
            <w:r w:rsidRPr="00AC6342">
              <w:rPr>
                <w:i/>
                <w:sz w:val="16"/>
                <w:szCs w:val="16"/>
                <w:lang w:val="tr-TR"/>
              </w:rPr>
              <w:t>Box reference I.</w:t>
            </w:r>
            <w:r>
              <w:rPr>
                <w:i/>
                <w:sz w:val="16"/>
                <w:szCs w:val="16"/>
                <w:lang w:val="tr-TR"/>
              </w:rPr>
              <w:t>6</w:t>
            </w:r>
            <w:r w:rsidRPr="00AC6342">
              <w:rPr>
                <w:i/>
                <w:sz w:val="16"/>
                <w:szCs w:val="16"/>
                <w:lang w:val="tr-TR"/>
              </w:rPr>
              <w:t>.: provide the ISO code of t</w:t>
            </w:r>
            <w:r>
              <w:rPr>
                <w:i/>
                <w:sz w:val="16"/>
                <w:szCs w:val="16"/>
                <w:lang w:val="tr-TR"/>
              </w:rPr>
              <w:t>he exporting country</w:t>
            </w:r>
            <w:r w:rsidRPr="00AC6342">
              <w:rPr>
                <w:i/>
                <w:sz w:val="16"/>
                <w:szCs w:val="16"/>
                <w:lang w:val="tr-TR"/>
              </w:rPr>
              <w:t xml:space="preserve">  /</w:t>
            </w:r>
            <w:r w:rsidRPr="00AC6342">
              <w:rPr>
                <w:sz w:val="16"/>
                <w:szCs w:val="16"/>
                <w:lang w:val="tr-TR"/>
              </w:rPr>
              <w:t xml:space="preserve"> </w:t>
            </w:r>
            <w:r w:rsidRPr="00A249CF">
              <w:rPr>
                <w:b/>
                <w:sz w:val="16"/>
                <w:szCs w:val="16"/>
                <w:lang w:val="tr-TR"/>
              </w:rPr>
              <w:t>Madde I.6: İhracatçı ülkenin ISO kodu.</w:t>
            </w:r>
            <w:r w:rsidRPr="00AC6342">
              <w:rPr>
                <w:sz w:val="16"/>
                <w:szCs w:val="16"/>
                <w:lang w:val="tr-TR"/>
              </w:rPr>
              <w:t xml:space="preserve"> </w:t>
            </w:r>
          </w:p>
          <w:p w14:paraId="0D45844B" w14:textId="77777777" w:rsidR="00954D25" w:rsidRPr="00AC6342" w:rsidRDefault="00954D25" w:rsidP="00954D25">
            <w:pPr>
              <w:jc w:val="both"/>
              <w:rPr>
                <w:sz w:val="16"/>
                <w:szCs w:val="16"/>
                <w:lang w:val="tr-TR"/>
              </w:rPr>
            </w:pPr>
            <w:r w:rsidRPr="00AC6342">
              <w:rPr>
                <w:sz w:val="16"/>
                <w:szCs w:val="16"/>
                <w:lang w:val="tr-TR"/>
              </w:rPr>
              <w:t xml:space="preserve">- </w:t>
            </w:r>
            <w:r>
              <w:rPr>
                <w:sz w:val="16"/>
                <w:szCs w:val="16"/>
                <w:lang w:val="tr-TR"/>
              </w:rPr>
              <w:t xml:space="preserve">Nuoroda į </w:t>
            </w:r>
            <w:r w:rsidRPr="001A1984">
              <w:rPr>
                <w:sz w:val="16"/>
                <w:szCs w:val="16"/>
                <w:lang w:val="tr-TR"/>
              </w:rPr>
              <w:t xml:space="preserve">I.11. </w:t>
            </w:r>
            <w:r>
              <w:rPr>
                <w:sz w:val="16"/>
                <w:szCs w:val="16"/>
                <w:lang w:val="tr-TR"/>
              </w:rPr>
              <w:t>punktą</w:t>
            </w:r>
            <w:r w:rsidRPr="001A1984">
              <w:rPr>
                <w:sz w:val="16"/>
                <w:szCs w:val="16"/>
                <w:lang w:val="tr-TR"/>
              </w:rPr>
              <w:t xml:space="preserve">: surinkimo centras, jei </w:t>
            </w:r>
            <w:r>
              <w:rPr>
                <w:sz w:val="16"/>
                <w:szCs w:val="16"/>
                <w:lang w:val="tr-TR"/>
              </w:rPr>
              <w:t>toks yra</w:t>
            </w:r>
            <w:r w:rsidRPr="001A1984">
              <w:rPr>
                <w:sz w:val="16"/>
                <w:szCs w:val="16"/>
                <w:lang w:val="tr-TR"/>
              </w:rPr>
              <w:t>, turi atitikti Reglamento (ES) Nr. 206/2010 I priedo 5 dalyje nustatytas patvirtinimo sąlygas</w:t>
            </w:r>
            <w:r>
              <w:rPr>
                <w:sz w:val="16"/>
                <w:szCs w:val="16"/>
                <w:lang w:val="tr-TR"/>
              </w:rPr>
              <w:t xml:space="preserve"> </w:t>
            </w:r>
            <w:r w:rsidRPr="001A1984">
              <w:rPr>
                <w:sz w:val="16"/>
                <w:szCs w:val="16"/>
                <w:lang w:val="tr-TR"/>
              </w:rPr>
              <w:t>(SANCO/4787/2009)</w:t>
            </w:r>
            <w:r>
              <w:rPr>
                <w:sz w:val="16"/>
                <w:szCs w:val="16"/>
                <w:lang w:val="tr-TR"/>
              </w:rPr>
              <w:t>.</w:t>
            </w:r>
            <w:r w:rsidRPr="001A1984">
              <w:rPr>
                <w:sz w:val="16"/>
                <w:szCs w:val="16"/>
                <w:lang w:val="tr-TR"/>
              </w:rPr>
              <w:t xml:space="preserve"> /</w:t>
            </w:r>
            <w:r w:rsidRPr="001A1984">
              <w:rPr>
                <w:i/>
                <w:sz w:val="16"/>
                <w:szCs w:val="16"/>
                <w:lang w:val="lt-LT"/>
              </w:rPr>
              <w:t xml:space="preserve"> </w:t>
            </w:r>
            <w:r w:rsidRPr="00AC6342">
              <w:rPr>
                <w:i/>
                <w:sz w:val="16"/>
                <w:szCs w:val="16"/>
                <w:lang w:val="tr-TR"/>
              </w:rPr>
              <w:t>Box reference I.11.: the assembly centre, if any, must fulfil the conditions for its approval, as laid down in Part 5 of Annex 1 to Regulation (EU) No 206/2010 (SANCO/4787/2009)</w:t>
            </w:r>
            <w:r w:rsidRPr="00AC6342">
              <w:rPr>
                <w:sz w:val="16"/>
                <w:szCs w:val="16"/>
                <w:lang w:val="tr-TR"/>
              </w:rPr>
              <w:t xml:space="preserve"> / </w:t>
            </w:r>
            <w:r w:rsidRPr="00A249CF">
              <w:rPr>
                <w:b/>
                <w:sz w:val="16"/>
                <w:szCs w:val="16"/>
                <w:lang w:val="tr-TR"/>
              </w:rPr>
              <w:t>Madde I.11: Toplama merkezi, eğer varsa, onayı için  206/2010 (SANCO/4787/2009) sayılı AB Tüzüğünde Ek-I’in 5.Bölümünde belirtilen şartları karşılamalı.</w:t>
            </w:r>
          </w:p>
          <w:p w14:paraId="3EF0DB6E" w14:textId="77777777" w:rsidR="00954D25" w:rsidRPr="00AC6342" w:rsidRDefault="00954D25" w:rsidP="00954D25">
            <w:pPr>
              <w:jc w:val="both"/>
              <w:rPr>
                <w:sz w:val="16"/>
                <w:szCs w:val="16"/>
                <w:lang w:val="tr-TR"/>
              </w:rPr>
            </w:pPr>
            <w:r w:rsidRPr="00AC6342">
              <w:rPr>
                <w:sz w:val="16"/>
                <w:szCs w:val="16"/>
                <w:lang w:val="tr-TR"/>
              </w:rPr>
              <w:t xml:space="preserve">- </w:t>
            </w:r>
            <w:r>
              <w:rPr>
                <w:sz w:val="16"/>
                <w:szCs w:val="16"/>
                <w:lang w:val="tr-TR"/>
              </w:rPr>
              <w:t>Nuoroda į</w:t>
            </w:r>
            <w:r w:rsidRPr="00C20F40">
              <w:rPr>
                <w:sz w:val="16"/>
                <w:szCs w:val="16"/>
                <w:lang w:val="tr-TR"/>
              </w:rPr>
              <w:t xml:space="preserve"> I.13 </w:t>
            </w:r>
            <w:r>
              <w:rPr>
                <w:sz w:val="16"/>
                <w:szCs w:val="16"/>
                <w:lang w:val="tr-TR"/>
              </w:rPr>
              <w:t>punktą</w:t>
            </w:r>
            <w:r w:rsidRPr="00C20F40">
              <w:rPr>
                <w:sz w:val="16"/>
                <w:szCs w:val="16"/>
                <w:lang w:val="tr-TR"/>
              </w:rPr>
              <w:t>: pateikiamas registracijos numeris (geležinkelio vagon</w:t>
            </w:r>
            <w:r>
              <w:rPr>
                <w:sz w:val="16"/>
                <w:szCs w:val="16"/>
                <w:lang w:val="tr-TR"/>
              </w:rPr>
              <w:t>o</w:t>
            </w:r>
            <w:r w:rsidRPr="00C20F40">
              <w:rPr>
                <w:sz w:val="16"/>
                <w:szCs w:val="16"/>
                <w:lang w:val="tr-TR"/>
              </w:rPr>
              <w:t xml:space="preserve"> ar konteineri</w:t>
            </w:r>
            <w:r>
              <w:rPr>
                <w:sz w:val="16"/>
                <w:szCs w:val="16"/>
                <w:lang w:val="tr-TR"/>
              </w:rPr>
              <w:t>o</w:t>
            </w:r>
            <w:r w:rsidRPr="00C20F40">
              <w:rPr>
                <w:sz w:val="16"/>
                <w:szCs w:val="16"/>
                <w:lang w:val="tr-TR"/>
              </w:rPr>
              <w:t xml:space="preserve"> ir </w:t>
            </w:r>
            <w:r>
              <w:rPr>
                <w:sz w:val="16"/>
                <w:szCs w:val="16"/>
                <w:lang w:val="tr-TR"/>
              </w:rPr>
              <w:t>sunkvežimio</w:t>
            </w:r>
            <w:r w:rsidRPr="00C20F40">
              <w:rPr>
                <w:sz w:val="16"/>
                <w:szCs w:val="16"/>
                <w:lang w:val="tr-TR"/>
              </w:rPr>
              <w:t xml:space="preserve">), </w:t>
            </w:r>
            <w:r>
              <w:rPr>
                <w:sz w:val="16"/>
                <w:szCs w:val="16"/>
                <w:lang w:val="tr-TR"/>
              </w:rPr>
              <w:t>skrydžio</w:t>
            </w:r>
            <w:r w:rsidRPr="00C20F40">
              <w:rPr>
                <w:sz w:val="16"/>
                <w:szCs w:val="16"/>
                <w:lang w:val="tr-TR"/>
              </w:rPr>
              <w:t xml:space="preserve"> numeris (orlaivio) ar pavadinimas (laivo). Jei gyv</w:t>
            </w:r>
            <w:r>
              <w:rPr>
                <w:sz w:val="16"/>
                <w:szCs w:val="16"/>
                <w:lang w:val="tr-TR"/>
              </w:rPr>
              <w:t>ūnai</w:t>
            </w:r>
            <w:r w:rsidRPr="00C20F40">
              <w:rPr>
                <w:sz w:val="16"/>
                <w:szCs w:val="16"/>
                <w:lang w:val="tr-TR"/>
              </w:rPr>
              <w:t xml:space="preserve"> iškraunami ir perkraunami, siuntėjas turi pranešti įvežimo į Turkiją pasienio veterinarijos postui</w:t>
            </w:r>
            <w:r>
              <w:rPr>
                <w:sz w:val="16"/>
                <w:szCs w:val="16"/>
                <w:lang w:val="tr-TR"/>
              </w:rPr>
              <w:t xml:space="preserve">. / </w:t>
            </w:r>
            <w:r w:rsidRPr="00AC6342">
              <w:rPr>
                <w:i/>
                <w:sz w:val="16"/>
                <w:szCs w:val="16"/>
                <w:lang w:val="tr-TR"/>
              </w:rPr>
              <w:t>Box reference I.13.: registration number (railway wagons or container and lorries), flight number (aircraft) or name (ship) is to be provided. In case of unloading and reloading, the consignor must inform the entry point into Turkey.</w:t>
            </w:r>
            <w:r w:rsidRPr="00AC6342">
              <w:rPr>
                <w:sz w:val="16"/>
                <w:szCs w:val="16"/>
                <w:lang w:val="tr-TR"/>
              </w:rPr>
              <w:t xml:space="preserve"> / </w:t>
            </w:r>
            <w:r w:rsidRPr="00A249CF">
              <w:rPr>
                <w:b/>
                <w:sz w:val="16"/>
                <w:szCs w:val="16"/>
                <w:lang w:val="tr-TR"/>
              </w:rPr>
              <w:t>Madde I.13: Kayıt numarası (tren vagonları veya konteynır ve kamyonlar), uçuş numarası (uçak) veya isim (gemi) girilmelidir. Boşaltma ve geri yükleme durumunda, gönderen, bu durumu Türkiye’ye giriş noktasına bildirmelidir.</w:t>
            </w:r>
          </w:p>
          <w:p w14:paraId="391EEEEB" w14:textId="77777777" w:rsidR="00954D25" w:rsidRPr="00AC6342" w:rsidRDefault="00954D25" w:rsidP="00954D25">
            <w:pPr>
              <w:jc w:val="both"/>
              <w:rPr>
                <w:sz w:val="16"/>
                <w:szCs w:val="16"/>
                <w:lang w:val="tr-TR"/>
              </w:rPr>
            </w:pPr>
            <w:r w:rsidRPr="00AC6342">
              <w:rPr>
                <w:sz w:val="16"/>
                <w:szCs w:val="16"/>
                <w:lang w:val="tr-TR"/>
              </w:rPr>
              <w:t xml:space="preserve">- </w:t>
            </w:r>
            <w:r>
              <w:rPr>
                <w:sz w:val="16"/>
                <w:szCs w:val="16"/>
                <w:lang w:val="tr-TR"/>
              </w:rPr>
              <w:t xml:space="preserve">Nuoroda į </w:t>
            </w:r>
            <w:r w:rsidRPr="00C20F40">
              <w:rPr>
                <w:sz w:val="16"/>
                <w:szCs w:val="16"/>
                <w:lang w:val="tr-TR"/>
              </w:rPr>
              <w:t xml:space="preserve">I.20 punktą: </w:t>
            </w:r>
            <w:r w:rsidRPr="0034020E">
              <w:rPr>
                <w:sz w:val="16"/>
                <w:szCs w:val="16"/>
                <w:lang w:val="tr-TR"/>
              </w:rPr>
              <w:t>identifikavimo sistema:</w:t>
            </w:r>
            <w:r w:rsidRPr="0034020E">
              <w:rPr>
                <w:i/>
                <w:iCs/>
                <w:sz w:val="16"/>
                <w:szCs w:val="16"/>
                <w:lang w:val="tr-TR"/>
              </w:rPr>
              <w:t xml:space="preserve"> </w:t>
            </w:r>
            <w:r w:rsidRPr="0034020E">
              <w:rPr>
                <w:sz w:val="16"/>
                <w:szCs w:val="16"/>
                <w:lang w:val="tr-TR"/>
              </w:rPr>
              <w:t>gyv</w:t>
            </w:r>
            <w:r>
              <w:rPr>
                <w:sz w:val="16"/>
                <w:szCs w:val="16"/>
                <w:lang w:val="tr-TR"/>
              </w:rPr>
              <w:t>ūnai</w:t>
            </w:r>
            <w:r w:rsidRPr="0034020E">
              <w:rPr>
                <w:sz w:val="16"/>
                <w:szCs w:val="16"/>
                <w:lang w:val="tr-TR"/>
              </w:rPr>
              <w:t xml:space="preserve"> turi būti paženklinti: </w:t>
            </w:r>
            <w:r>
              <w:rPr>
                <w:sz w:val="16"/>
                <w:szCs w:val="16"/>
                <w:lang w:val="tr-TR"/>
              </w:rPr>
              <w:t xml:space="preserve">/ </w:t>
            </w:r>
            <w:r w:rsidRPr="00AC6342">
              <w:rPr>
                <w:i/>
                <w:sz w:val="16"/>
                <w:szCs w:val="16"/>
                <w:lang w:val="tr-TR"/>
              </w:rPr>
              <w:t>Box reference I.20.: identification system: the animals must bear</w:t>
            </w:r>
            <w:r w:rsidRPr="00AC6342">
              <w:rPr>
                <w:sz w:val="16"/>
                <w:szCs w:val="16"/>
                <w:lang w:val="tr-TR"/>
              </w:rPr>
              <w:t xml:space="preserve"> / </w:t>
            </w:r>
            <w:r w:rsidRPr="00A249CF">
              <w:rPr>
                <w:b/>
                <w:sz w:val="16"/>
                <w:szCs w:val="16"/>
                <w:lang w:val="tr-TR"/>
              </w:rPr>
              <w:t>Madde I.20: Kimliklendirme sistemi: Hayvanlar:</w:t>
            </w:r>
            <w:r w:rsidRPr="00AC6342">
              <w:rPr>
                <w:sz w:val="16"/>
                <w:szCs w:val="16"/>
                <w:lang w:val="tr-TR"/>
              </w:rPr>
              <w:t xml:space="preserve"> </w:t>
            </w:r>
          </w:p>
          <w:p w14:paraId="72C06CAF" w14:textId="77777777" w:rsidR="00954D25" w:rsidRPr="00AC6342" w:rsidRDefault="00954D25" w:rsidP="00954D25">
            <w:pPr>
              <w:jc w:val="both"/>
              <w:rPr>
                <w:sz w:val="16"/>
                <w:szCs w:val="16"/>
                <w:lang w:val="tr-TR"/>
              </w:rPr>
            </w:pPr>
            <w:r w:rsidRPr="00AC6342">
              <w:rPr>
                <w:sz w:val="16"/>
                <w:szCs w:val="16"/>
                <w:lang w:val="tr-TR"/>
              </w:rPr>
              <w:t xml:space="preserve">- </w:t>
            </w:r>
            <w:r w:rsidRPr="006F2907">
              <w:rPr>
                <w:sz w:val="16"/>
                <w:szCs w:val="16"/>
                <w:lang w:val="tr-TR"/>
              </w:rPr>
              <w:t>Individualiu numeriu, pagal kurį būtų galima atsekti kilmės vietą. Nurodykite identifikavimo sistemą (t. y, įsagai, tatuiruotės, įdagai, lustai, atsakikliai).</w:t>
            </w:r>
            <w:r>
              <w:rPr>
                <w:sz w:val="16"/>
                <w:szCs w:val="16"/>
                <w:lang w:val="tr-TR"/>
              </w:rPr>
              <w:t xml:space="preserve"> /</w:t>
            </w:r>
            <w:r w:rsidRPr="006F2907">
              <w:rPr>
                <w:sz w:val="16"/>
                <w:szCs w:val="16"/>
                <w:lang w:val="tr-TR"/>
              </w:rPr>
              <w:t xml:space="preserve"> </w:t>
            </w:r>
            <w:r w:rsidRPr="00AC6342">
              <w:rPr>
                <w:i/>
                <w:sz w:val="16"/>
                <w:szCs w:val="16"/>
                <w:lang w:val="tr-TR"/>
              </w:rPr>
              <w:t>an individual number which permits tracing of their premises of origin. Specify the identification system (such as lag, tattoos, brand, chip, transponder.)</w:t>
            </w:r>
            <w:r w:rsidRPr="00AC6342">
              <w:rPr>
                <w:sz w:val="16"/>
                <w:szCs w:val="16"/>
                <w:lang w:val="tr-TR"/>
              </w:rPr>
              <w:t xml:space="preserve"> / </w:t>
            </w:r>
            <w:r w:rsidRPr="00A249CF">
              <w:rPr>
                <w:b/>
                <w:sz w:val="16"/>
                <w:szCs w:val="16"/>
                <w:lang w:val="tr-TR"/>
              </w:rPr>
              <w:t>orijin yerine ulaşmayı sağlamaya izin verecek ayrı ayrı numaralandırılmış olmalıdır. Kimliklendirme sistemini belirtin (lag, dövme, marka, çip, transponder vb.)</w:t>
            </w:r>
          </w:p>
          <w:p w14:paraId="5B166212" w14:textId="77777777" w:rsidR="00954D25" w:rsidRPr="00AC6342" w:rsidRDefault="00954D25" w:rsidP="00954D25">
            <w:pPr>
              <w:jc w:val="both"/>
              <w:rPr>
                <w:sz w:val="16"/>
                <w:szCs w:val="16"/>
                <w:lang w:val="tr-TR"/>
              </w:rPr>
            </w:pPr>
            <w:r w:rsidRPr="00AC6342">
              <w:rPr>
                <w:sz w:val="16"/>
                <w:szCs w:val="16"/>
                <w:lang w:val="tr-TR"/>
              </w:rPr>
              <w:t xml:space="preserve">- </w:t>
            </w:r>
            <w:r w:rsidRPr="0001534C">
              <w:rPr>
                <w:sz w:val="16"/>
                <w:szCs w:val="16"/>
                <w:lang w:val="tr-TR"/>
              </w:rPr>
              <w:t>Ausies įsag</w:t>
            </w:r>
            <w:r>
              <w:rPr>
                <w:sz w:val="16"/>
                <w:szCs w:val="16"/>
                <w:lang w:val="tr-TR"/>
              </w:rPr>
              <w:t>u, kuriame</w:t>
            </w:r>
            <w:r w:rsidRPr="0001534C">
              <w:rPr>
                <w:sz w:val="16"/>
                <w:szCs w:val="16"/>
                <w:lang w:val="tr-TR"/>
              </w:rPr>
              <w:t xml:space="preserve"> yra eksportuojančios šalies ISO kodas. Pagal individualų numerį turi būti įmanoma atsekti kilmės vietą</w:t>
            </w:r>
            <w:r>
              <w:rPr>
                <w:sz w:val="16"/>
                <w:szCs w:val="16"/>
                <w:lang w:val="tr-TR"/>
              </w:rPr>
              <w:t>. /</w:t>
            </w:r>
            <w:r w:rsidRPr="0001534C">
              <w:rPr>
                <w:i/>
                <w:sz w:val="16"/>
                <w:szCs w:val="16"/>
                <w:lang w:val="tr-TR"/>
              </w:rPr>
              <w:t xml:space="preserve"> </w:t>
            </w:r>
            <w:r w:rsidRPr="00AC6342">
              <w:rPr>
                <w:i/>
                <w:sz w:val="16"/>
                <w:szCs w:val="16"/>
                <w:lang w:val="tr-TR"/>
              </w:rPr>
              <w:t>an eartag that includes the ISO of the exporting country. The individual number must permit tracing of their premises of origin.</w:t>
            </w:r>
            <w:r w:rsidRPr="00AC6342">
              <w:rPr>
                <w:sz w:val="16"/>
                <w:szCs w:val="16"/>
                <w:lang w:val="tr-TR"/>
              </w:rPr>
              <w:t xml:space="preserve"> /</w:t>
            </w:r>
            <w:r w:rsidRPr="00A249CF">
              <w:rPr>
                <w:b/>
                <w:sz w:val="16"/>
                <w:szCs w:val="16"/>
                <w:lang w:val="tr-TR"/>
              </w:rPr>
              <w:t xml:space="preserve"> İhracatçı ülkenin ISO kodunu içeren kulak küpesini taşımalıdır. orijin yerine ulaşmayı sağlamaya izin verecek ayrı ayrı numaralandırılmış olmalıdır</w:t>
            </w:r>
          </w:p>
          <w:p w14:paraId="04BD26FB" w14:textId="77777777" w:rsidR="00954D25" w:rsidRDefault="00954D25" w:rsidP="00954D25">
            <w:pPr>
              <w:jc w:val="both"/>
              <w:rPr>
                <w:b/>
                <w:sz w:val="16"/>
                <w:szCs w:val="16"/>
                <w:lang w:val="tr-TR"/>
              </w:rPr>
            </w:pPr>
            <w:r w:rsidRPr="00AC6342">
              <w:rPr>
                <w:sz w:val="16"/>
                <w:szCs w:val="16"/>
                <w:lang w:val="tr-TR"/>
              </w:rPr>
              <w:t xml:space="preserve">- </w:t>
            </w:r>
            <w:r>
              <w:rPr>
                <w:sz w:val="16"/>
                <w:szCs w:val="16"/>
                <w:lang w:val="tr-TR"/>
              </w:rPr>
              <w:t xml:space="preserve">Nuoroda į </w:t>
            </w:r>
            <w:r w:rsidRPr="00200A00">
              <w:rPr>
                <w:sz w:val="16"/>
                <w:szCs w:val="16"/>
                <w:lang w:val="tr-TR"/>
              </w:rPr>
              <w:t xml:space="preserve">I.20 </w:t>
            </w:r>
            <w:r>
              <w:rPr>
                <w:sz w:val="16"/>
                <w:szCs w:val="16"/>
                <w:lang w:val="tr-TR"/>
              </w:rPr>
              <w:t>punktą</w:t>
            </w:r>
            <w:r w:rsidRPr="00200A00">
              <w:rPr>
                <w:sz w:val="16"/>
                <w:szCs w:val="16"/>
                <w:lang w:val="tr-TR"/>
              </w:rPr>
              <w:t>:</w:t>
            </w:r>
            <w:r>
              <w:rPr>
                <w:i/>
                <w:sz w:val="16"/>
                <w:szCs w:val="16"/>
                <w:lang w:val="tr-TR"/>
              </w:rPr>
              <w:t xml:space="preserve"> </w:t>
            </w:r>
            <w:r>
              <w:rPr>
                <w:sz w:val="16"/>
                <w:szCs w:val="16"/>
                <w:lang w:val="tr-TR"/>
              </w:rPr>
              <w:t xml:space="preserve">Amžius: gimimo data (mmmm-mm-dd) / </w:t>
            </w:r>
            <w:r w:rsidRPr="00AC6342">
              <w:rPr>
                <w:sz w:val="16"/>
                <w:szCs w:val="16"/>
                <w:lang w:val="tr-TR"/>
              </w:rPr>
              <w:t xml:space="preserve">Box </w:t>
            </w:r>
            <w:r w:rsidRPr="00AC6342">
              <w:rPr>
                <w:i/>
                <w:sz w:val="16"/>
                <w:szCs w:val="16"/>
                <w:lang w:val="tr-TR"/>
              </w:rPr>
              <w:t>reference I.20.: Age: Date of birth (dd/mm/yyyy)</w:t>
            </w:r>
            <w:r w:rsidRPr="00AC6342">
              <w:rPr>
                <w:sz w:val="16"/>
                <w:szCs w:val="16"/>
                <w:lang w:val="tr-TR"/>
              </w:rPr>
              <w:t xml:space="preserve"> /</w:t>
            </w:r>
            <w:r w:rsidRPr="00A249CF">
              <w:rPr>
                <w:b/>
                <w:sz w:val="16"/>
                <w:szCs w:val="16"/>
                <w:lang w:val="tr-TR"/>
              </w:rPr>
              <w:t xml:space="preserve"> Madde I.20: Yaş: Doğum tarihi (gg/aa/yyyy)</w:t>
            </w:r>
          </w:p>
          <w:p w14:paraId="678D27E0" w14:textId="77777777" w:rsidR="00954D25" w:rsidRPr="00AC6342" w:rsidRDefault="00954D25" w:rsidP="00954D25">
            <w:pPr>
              <w:jc w:val="both"/>
              <w:rPr>
                <w:sz w:val="16"/>
                <w:szCs w:val="16"/>
                <w:lang w:val="tr-TR"/>
              </w:rPr>
            </w:pPr>
          </w:p>
          <w:p w14:paraId="2D3F9B29" w14:textId="77777777" w:rsidR="00954D25" w:rsidRPr="00AC6342" w:rsidRDefault="00954D25" w:rsidP="00954D25">
            <w:pPr>
              <w:jc w:val="both"/>
              <w:rPr>
                <w:sz w:val="16"/>
                <w:szCs w:val="16"/>
                <w:lang w:val="tr-TR"/>
              </w:rPr>
            </w:pPr>
            <w:r w:rsidRPr="00200A00">
              <w:rPr>
                <w:sz w:val="16"/>
                <w:szCs w:val="16"/>
                <w:lang w:val="tr-TR"/>
              </w:rPr>
              <w:t>II dalis</w:t>
            </w:r>
            <w:r>
              <w:rPr>
                <w:i/>
                <w:sz w:val="16"/>
                <w:szCs w:val="16"/>
                <w:lang w:val="tr-TR"/>
              </w:rPr>
              <w:t xml:space="preserve"> / </w:t>
            </w:r>
            <w:r w:rsidRPr="00AC6342">
              <w:rPr>
                <w:i/>
                <w:sz w:val="16"/>
                <w:szCs w:val="16"/>
                <w:lang w:val="tr-TR"/>
              </w:rPr>
              <w:t>Part II.</w:t>
            </w:r>
            <w:r w:rsidRPr="00AC6342">
              <w:rPr>
                <w:sz w:val="16"/>
                <w:szCs w:val="16"/>
                <w:lang w:val="tr-TR"/>
              </w:rPr>
              <w:t xml:space="preserve"> /</w:t>
            </w:r>
            <w:r w:rsidRPr="00A249CF">
              <w:rPr>
                <w:b/>
                <w:sz w:val="16"/>
                <w:szCs w:val="16"/>
                <w:lang w:val="tr-TR"/>
              </w:rPr>
              <w:t xml:space="preserve"> Bölüm II.:</w:t>
            </w:r>
          </w:p>
          <w:p w14:paraId="7C30451D" w14:textId="77777777" w:rsidR="00954D25" w:rsidRPr="00AC6342" w:rsidRDefault="00954D25" w:rsidP="00954D25">
            <w:pPr>
              <w:jc w:val="both"/>
              <w:rPr>
                <w:sz w:val="16"/>
                <w:szCs w:val="16"/>
                <w:lang w:val="tr-TR"/>
              </w:rPr>
            </w:pPr>
            <w:r w:rsidRPr="00AC6342">
              <w:rPr>
                <w:sz w:val="16"/>
                <w:szCs w:val="16"/>
                <w:vertAlign w:val="superscript"/>
                <w:lang w:val="tr-TR"/>
              </w:rPr>
              <w:t xml:space="preserve"> </w:t>
            </w:r>
            <w:r w:rsidRPr="00AC6342">
              <w:rPr>
                <w:i/>
                <w:sz w:val="16"/>
                <w:szCs w:val="16"/>
                <w:vertAlign w:val="superscript"/>
                <w:lang w:val="tr-TR"/>
              </w:rPr>
              <w:t>(1)</w:t>
            </w:r>
            <w:r w:rsidRPr="00AC6342">
              <w:rPr>
                <w:i/>
                <w:sz w:val="16"/>
                <w:szCs w:val="16"/>
                <w:lang w:val="tr-TR"/>
              </w:rPr>
              <w:t xml:space="preserve"> </w:t>
            </w:r>
            <w:r>
              <w:rPr>
                <w:sz w:val="16"/>
                <w:szCs w:val="16"/>
                <w:lang w:val="tr-TR"/>
              </w:rPr>
              <w:t xml:space="preserve">Įrašykite šalies ISO kodą / </w:t>
            </w:r>
            <w:r w:rsidRPr="00AC6342">
              <w:rPr>
                <w:i/>
                <w:sz w:val="16"/>
                <w:szCs w:val="16"/>
                <w:lang w:val="tr-TR"/>
              </w:rPr>
              <w:t>Insert the ISO code of the country.</w:t>
            </w:r>
            <w:r w:rsidRPr="00AC6342">
              <w:rPr>
                <w:sz w:val="16"/>
                <w:szCs w:val="16"/>
                <w:lang w:val="tr-TR"/>
              </w:rPr>
              <w:t xml:space="preserve"> / </w:t>
            </w:r>
            <w:r w:rsidRPr="00A249CF">
              <w:rPr>
                <w:b/>
                <w:sz w:val="16"/>
                <w:szCs w:val="16"/>
                <w:lang w:val="tr-TR"/>
              </w:rPr>
              <w:t>Ülkenin ISO kodunu giriniz.</w:t>
            </w:r>
            <w:r w:rsidRPr="00AC6342">
              <w:rPr>
                <w:sz w:val="16"/>
                <w:szCs w:val="16"/>
                <w:lang w:val="tr-TR"/>
              </w:rPr>
              <w:t xml:space="preserve"> </w:t>
            </w:r>
          </w:p>
          <w:p w14:paraId="62D865D7" w14:textId="77777777" w:rsidR="00954D25" w:rsidRPr="00AC6342" w:rsidRDefault="00954D25" w:rsidP="00954D25">
            <w:pPr>
              <w:jc w:val="both"/>
              <w:rPr>
                <w:sz w:val="16"/>
                <w:szCs w:val="16"/>
                <w:lang w:val="tr-TR"/>
              </w:rPr>
            </w:pPr>
            <w:r w:rsidRPr="00AC6342">
              <w:rPr>
                <w:b/>
                <w:sz w:val="16"/>
                <w:szCs w:val="16"/>
                <w:vertAlign w:val="superscript"/>
                <w:lang w:val="tr-TR"/>
              </w:rPr>
              <w:t xml:space="preserve"> </w:t>
            </w:r>
            <w:r w:rsidRPr="00AC6342">
              <w:rPr>
                <w:i/>
                <w:sz w:val="16"/>
                <w:szCs w:val="16"/>
                <w:vertAlign w:val="superscript"/>
                <w:lang w:val="tr-TR"/>
              </w:rPr>
              <w:t>(2)</w:t>
            </w:r>
            <w:r w:rsidRPr="00AC6342">
              <w:rPr>
                <w:i/>
                <w:sz w:val="16"/>
                <w:szCs w:val="16"/>
                <w:lang w:val="tr-TR"/>
              </w:rPr>
              <w:t xml:space="preserve"> </w:t>
            </w:r>
            <w:r>
              <w:rPr>
                <w:sz w:val="16"/>
                <w:szCs w:val="16"/>
                <w:lang w:val="tr-TR"/>
              </w:rPr>
              <w:t xml:space="preserve">Nereikalingą išbraukti / </w:t>
            </w:r>
            <w:r>
              <w:rPr>
                <w:i/>
                <w:sz w:val="16"/>
                <w:szCs w:val="16"/>
                <w:lang w:val="tr-TR"/>
              </w:rPr>
              <w:t>Delete</w:t>
            </w:r>
            <w:r w:rsidRPr="00AC6342">
              <w:rPr>
                <w:i/>
                <w:sz w:val="16"/>
                <w:szCs w:val="16"/>
                <w:lang w:val="tr-TR"/>
              </w:rPr>
              <w:t xml:space="preserve"> as appropriate.</w:t>
            </w:r>
            <w:r w:rsidRPr="00AC6342">
              <w:rPr>
                <w:sz w:val="16"/>
                <w:szCs w:val="16"/>
                <w:lang w:val="tr-TR"/>
              </w:rPr>
              <w:t xml:space="preserve"> / </w:t>
            </w:r>
            <w:r w:rsidRPr="00A249CF">
              <w:rPr>
                <w:b/>
                <w:sz w:val="16"/>
                <w:szCs w:val="16"/>
                <w:lang w:val="tr-TR"/>
              </w:rPr>
              <w:t>Uygun şekilde siliniz.</w:t>
            </w:r>
          </w:p>
          <w:p w14:paraId="22C7D022" w14:textId="77777777" w:rsidR="00954D25" w:rsidRPr="00AC6342" w:rsidRDefault="00954D25" w:rsidP="00954D25">
            <w:pPr>
              <w:jc w:val="both"/>
              <w:rPr>
                <w:sz w:val="16"/>
                <w:szCs w:val="16"/>
                <w:lang w:val="tr-TR"/>
              </w:rPr>
            </w:pPr>
            <w:r w:rsidRPr="00AC6342">
              <w:rPr>
                <w:sz w:val="16"/>
                <w:szCs w:val="16"/>
                <w:vertAlign w:val="superscript"/>
                <w:lang w:val="tr-TR"/>
              </w:rPr>
              <w:t xml:space="preserve"> </w:t>
            </w:r>
            <w:r w:rsidRPr="00AC6342">
              <w:rPr>
                <w:i/>
                <w:sz w:val="16"/>
                <w:szCs w:val="16"/>
                <w:vertAlign w:val="superscript"/>
                <w:lang w:val="tr-TR"/>
              </w:rPr>
              <w:t>(3)</w:t>
            </w:r>
            <w:r w:rsidRPr="00AC6342">
              <w:rPr>
                <w:i/>
                <w:sz w:val="16"/>
                <w:szCs w:val="16"/>
                <w:lang w:val="tr-TR"/>
              </w:rPr>
              <w:t xml:space="preserve"> </w:t>
            </w:r>
            <w:r w:rsidRPr="00282614">
              <w:rPr>
                <w:sz w:val="16"/>
                <w:szCs w:val="16"/>
                <w:lang w:val="tr-TR"/>
              </w:rPr>
              <w:t>Oficialiai pripažinti tuberkulioze / brucelioze neužkrėsti regionai ir bandos, kaip nurodyta direktyvos 64/432/EEB A priede</w:t>
            </w:r>
            <w:r w:rsidRPr="00282614">
              <w:rPr>
                <w:i/>
                <w:sz w:val="16"/>
                <w:szCs w:val="16"/>
                <w:lang w:val="tr-TR"/>
              </w:rPr>
              <w:t xml:space="preserve">. </w:t>
            </w:r>
            <w:r>
              <w:rPr>
                <w:i/>
                <w:sz w:val="16"/>
                <w:szCs w:val="16"/>
                <w:lang w:val="tr-TR"/>
              </w:rPr>
              <w:t xml:space="preserve">/ </w:t>
            </w:r>
            <w:r w:rsidRPr="00AC6342">
              <w:rPr>
                <w:i/>
                <w:sz w:val="16"/>
                <w:szCs w:val="16"/>
                <w:lang w:val="tr-TR"/>
              </w:rPr>
              <w:t>Officially</w:t>
            </w:r>
            <w:r>
              <w:rPr>
                <w:i/>
                <w:sz w:val="16"/>
                <w:szCs w:val="16"/>
                <w:lang w:val="tr-TR"/>
              </w:rPr>
              <w:t xml:space="preserve"> </w:t>
            </w:r>
            <w:r w:rsidRPr="00AC6342">
              <w:rPr>
                <w:i/>
                <w:sz w:val="16"/>
                <w:szCs w:val="16"/>
                <w:lang w:val="tr-TR"/>
              </w:rPr>
              <w:t>tuberculosis, brucellosis free regions and herds as laid down in Annex A to Directive 64/432/EEC.</w:t>
            </w:r>
            <w:r w:rsidRPr="00AC6342">
              <w:rPr>
                <w:sz w:val="16"/>
                <w:szCs w:val="16"/>
                <w:lang w:val="tr-TR"/>
              </w:rPr>
              <w:t xml:space="preserve"> / </w:t>
            </w:r>
            <w:r w:rsidRPr="00A249CF">
              <w:rPr>
                <w:b/>
                <w:sz w:val="16"/>
                <w:szCs w:val="16"/>
                <w:lang w:val="tr-TR"/>
              </w:rPr>
              <w:t>64/432/EEC sayılı Direktifin Ek-A’sında belirtilen tuberculosis/brucellosis hastalıklarından resmi olarak ari bölge ve sürüler.</w:t>
            </w:r>
          </w:p>
          <w:p w14:paraId="668878D3" w14:textId="77777777" w:rsidR="00954D25" w:rsidRDefault="00954D25" w:rsidP="00954D25">
            <w:pPr>
              <w:jc w:val="both"/>
              <w:rPr>
                <w:sz w:val="16"/>
                <w:szCs w:val="16"/>
                <w:lang w:val="tr-TR"/>
              </w:rPr>
            </w:pPr>
            <w:r w:rsidRPr="00AC6342">
              <w:rPr>
                <w:sz w:val="16"/>
                <w:szCs w:val="16"/>
                <w:vertAlign w:val="superscript"/>
                <w:lang w:val="tr-TR"/>
              </w:rPr>
              <w:t xml:space="preserve"> </w:t>
            </w:r>
            <w:r w:rsidRPr="00AC6342">
              <w:rPr>
                <w:i/>
                <w:sz w:val="16"/>
                <w:szCs w:val="16"/>
                <w:vertAlign w:val="superscript"/>
                <w:lang w:val="tr-TR"/>
              </w:rPr>
              <w:t>(4)</w:t>
            </w:r>
            <w:r w:rsidRPr="00AC6342">
              <w:rPr>
                <w:i/>
                <w:sz w:val="16"/>
                <w:szCs w:val="16"/>
                <w:lang w:val="tr-TR"/>
              </w:rPr>
              <w:t xml:space="preserve"> </w:t>
            </w:r>
            <w:r>
              <w:rPr>
                <w:sz w:val="16"/>
                <w:szCs w:val="16"/>
                <w:lang w:val="tr-TR"/>
              </w:rPr>
              <w:t xml:space="preserve">Pavyzdžiui, tatuiruotė, asų įsagas ir t. t. / </w:t>
            </w:r>
            <w:r w:rsidRPr="00AC6342">
              <w:rPr>
                <w:i/>
                <w:sz w:val="16"/>
                <w:szCs w:val="16"/>
                <w:lang w:val="tr-TR"/>
              </w:rPr>
              <w:t>Such as tattoo, ear-tag etc.</w:t>
            </w:r>
            <w:r w:rsidRPr="00AC6342">
              <w:rPr>
                <w:sz w:val="16"/>
                <w:szCs w:val="16"/>
                <w:lang w:val="tr-TR"/>
              </w:rPr>
              <w:t xml:space="preserve"> / </w:t>
            </w:r>
            <w:r w:rsidRPr="00A249CF">
              <w:rPr>
                <w:b/>
                <w:sz w:val="16"/>
                <w:szCs w:val="16"/>
                <w:lang w:val="tr-TR"/>
              </w:rPr>
              <w:t>Dövme, küpe vb.</w:t>
            </w:r>
          </w:p>
          <w:p w14:paraId="1C9013A4" w14:textId="77777777" w:rsidR="00954D25" w:rsidRPr="00A249CF" w:rsidRDefault="00954D25" w:rsidP="00954D25">
            <w:pPr>
              <w:jc w:val="both"/>
              <w:rPr>
                <w:b/>
                <w:sz w:val="16"/>
                <w:szCs w:val="16"/>
              </w:rPr>
            </w:pPr>
            <w:r w:rsidRPr="00966462">
              <w:rPr>
                <w:sz w:val="16"/>
                <w:szCs w:val="16"/>
                <w:vertAlign w:val="superscript"/>
                <w:lang w:val="tr-TR"/>
              </w:rPr>
              <w:t>(5)</w:t>
            </w:r>
            <w:r>
              <w:rPr>
                <w:sz w:val="16"/>
                <w:szCs w:val="16"/>
                <w:lang w:val="tr-TR"/>
              </w:rPr>
              <w:t xml:space="preserve"> </w:t>
            </w:r>
            <w:r w:rsidRPr="00E04AB6">
              <w:rPr>
                <w:sz w:val="16"/>
                <w:szCs w:val="16"/>
                <w:lang w:val="lt-LT"/>
              </w:rPr>
              <w:t>Antspaudo ir parašo spalva turi skirtis nuo spausdinto teksto spalvos</w:t>
            </w:r>
            <w:r>
              <w:rPr>
                <w:sz w:val="16"/>
                <w:szCs w:val="16"/>
                <w:lang w:val="lt-LT"/>
              </w:rPr>
              <w:t xml:space="preserve">. / </w:t>
            </w:r>
            <w:r w:rsidRPr="00246E46">
              <w:rPr>
                <w:i/>
                <w:sz w:val="16"/>
                <w:szCs w:val="16"/>
              </w:rPr>
              <w:t xml:space="preserve"> </w:t>
            </w:r>
            <w:r w:rsidRPr="005C3B9B">
              <w:rPr>
                <w:i/>
                <w:sz w:val="16"/>
                <w:szCs w:val="16"/>
              </w:rPr>
              <w:t>The color of the seal and the signature must be different from the color of printing of the certificate.</w:t>
            </w:r>
            <w:r w:rsidRPr="00082288">
              <w:rPr>
                <w:sz w:val="16"/>
                <w:szCs w:val="16"/>
              </w:rPr>
              <w:t xml:space="preserve"> /</w:t>
            </w:r>
            <w:r>
              <w:rPr>
                <w:sz w:val="16"/>
                <w:szCs w:val="16"/>
              </w:rPr>
              <w:t xml:space="preserve"> </w:t>
            </w:r>
            <w:r w:rsidRPr="00A249CF">
              <w:rPr>
                <w:b/>
                <w:sz w:val="16"/>
                <w:szCs w:val="16"/>
              </w:rPr>
              <w:t xml:space="preserve">Mühür ve imzanın rengi sertifikanın baskı renginden farklı olmalıdır. </w:t>
            </w:r>
          </w:p>
          <w:p w14:paraId="5E4E3E03" w14:textId="77777777" w:rsidR="00D50300" w:rsidRPr="00AC6342" w:rsidRDefault="00D50300" w:rsidP="00954D25">
            <w:pPr>
              <w:jc w:val="both"/>
              <w:rPr>
                <w:sz w:val="16"/>
                <w:szCs w:val="16"/>
                <w:lang w:val="tr-TR"/>
              </w:rPr>
            </w:pPr>
          </w:p>
        </w:tc>
      </w:tr>
      <w:tr w:rsidR="008E08FC" w:rsidRPr="00AC6342" w14:paraId="5D2E05FD" w14:textId="77777777" w:rsidTr="00312AC0">
        <w:tc>
          <w:tcPr>
            <w:tcW w:w="10031" w:type="dxa"/>
            <w:gridSpan w:val="2"/>
          </w:tcPr>
          <w:p w14:paraId="7C3F2693" w14:textId="77777777" w:rsidR="008E08FC" w:rsidRPr="00AC6342" w:rsidRDefault="001A08A7">
            <w:pPr>
              <w:rPr>
                <w:sz w:val="16"/>
                <w:szCs w:val="16"/>
                <w:lang w:val="tr-TR"/>
              </w:rPr>
            </w:pPr>
            <w:r>
              <w:rPr>
                <w:sz w:val="16"/>
                <w:szCs w:val="16"/>
                <w:lang w:val="tr-TR"/>
              </w:rPr>
              <w:t xml:space="preserve">Valstybinis veterinarijos gydytojas / </w:t>
            </w:r>
            <w:r w:rsidR="008E08FC" w:rsidRPr="00AC6342">
              <w:rPr>
                <w:i/>
                <w:sz w:val="16"/>
                <w:szCs w:val="16"/>
                <w:lang w:val="tr-TR"/>
              </w:rPr>
              <w:t>Official veterinarian</w:t>
            </w:r>
            <w:r w:rsidR="007B5839" w:rsidRPr="00AC6342">
              <w:rPr>
                <w:sz w:val="16"/>
                <w:szCs w:val="16"/>
                <w:lang w:val="tr-TR"/>
              </w:rPr>
              <w:t xml:space="preserve"> / </w:t>
            </w:r>
            <w:r w:rsidR="007B5839" w:rsidRPr="00A249CF">
              <w:rPr>
                <w:b/>
                <w:sz w:val="16"/>
                <w:szCs w:val="16"/>
                <w:lang w:val="tr-TR"/>
              </w:rPr>
              <w:t>Resmi veterine</w:t>
            </w:r>
            <w:r w:rsidR="008E08FC" w:rsidRPr="00A249CF">
              <w:rPr>
                <w:b/>
                <w:sz w:val="16"/>
                <w:szCs w:val="16"/>
                <w:lang w:val="tr-TR"/>
              </w:rPr>
              <w:t>r hekimin</w:t>
            </w:r>
          </w:p>
          <w:p w14:paraId="1DB7CD37" w14:textId="77777777" w:rsidR="008E08FC" w:rsidRPr="00AC6342" w:rsidRDefault="008E08FC">
            <w:pPr>
              <w:rPr>
                <w:sz w:val="16"/>
                <w:szCs w:val="16"/>
                <w:lang w:val="tr-TR"/>
              </w:rPr>
            </w:pPr>
          </w:p>
          <w:p w14:paraId="2F487B8B" w14:textId="77777777" w:rsidR="008E08FC" w:rsidRPr="00AC6342" w:rsidRDefault="00B213D9">
            <w:pPr>
              <w:rPr>
                <w:sz w:val="16"/>
                <w:szCs w:val="16"/>
                <w:lang w:val="tr-TR"/>
              </w:rPr>
            </w:pPr>
            <w:r w:rsidRPr="00B213D9">
              <w:rPr>
                <w:sz w:val="16"/>
                <w:szCs w:val="16"/>
                <w:lang w:val="lt-LT"/>
              </w:rPr>
              <w:t>Vardas, pavardė (didžiosiomis raidėmis</w:t>
            </w:r>
            <w:r>
              <w:rPr>
                <w:sz w:val="16"/>
                <w:szCs w:val="16"/>
                <w:lang w:val="lt-LT"/>
              </w:rPr>
              <w:t>) /</w:t>
            </w:r>
            <w:r w:rsidRPr="00B213D9">
              <w:rPr>
                <w:i/>
                <w:sz w:val="16"/>
                <w:szCs w:val="16"/>
                <w:lang w:val="tr-TR"/>
              </w:rPr>
              <w:t xml:space="preserve"> </w:t>
            </w:r>
            <w:r w:rsidR="008E08FC" w:rsidRPr="00AC6342">
              <w:rPr>
                <w:i/>
                <w:sz w:val="16"/>
                <w:szCs w:val="16"/>
                <w:lang w:val="tr-TR"/>
              </w:rPr>
              <w:t>Name (in capital letters)</w:t>
            </w:r>
            <w:r w:rsidR="008E08FC" w:rsidRPr="00AC6342">
              <w:rPr>
                <w:sz w:val="16"/>
                <w:szCs w:val="16"/>
                <w:lang w:val="tr-TR"/>
              </w:rPr>
              <w:t xml:space="preserve"> / </w:t>
            </w:r>
            <w:r w:rsidR="008E08FC" w:rsidRPr="00A249CF">
              <w:rPr>
                <w:b/>
                <w:sz w:val="16"/>
                <w:szCs w:val="16"/>
                <w:lang w:val="tr-TR"/>
              </w:rPr>
              <w:t xml:space="preserve">Adı (büyük harflerle):          </w:t>
            </w:r>
            <w:r w:rsidR="006D1E8F" w:rsidRPr="00AC6342">
              <w:rPr>
                <w:sz w:val="16"/>
                <w:szCs w:val="16"/>
                <w:lang w:val="tr-TR"/>
              </w:rPr>
              <w:fldChar w:fldCharType="begin">
                <w:ffData>
                  <w:name w:val="Szöveg40"/>
                  <w:enabled/>
                  <w:calcOnExit w:val="0"/>
                  <w:textInput/>
                </w:ffData>
              </w:fldChar>
            </w:r>
            <w:bookmarkStart w:id="46" w:name="Szöveg40"/>
            <w:r w:rsidR="008E08FC" w:rsidRPr="00AC6342">
              <w:rPr>
                <w:sz w:val="16"/>
                <w:szCs w:val="16"/>
                <w:lang w:val="tr-TR"/>
              </w:rPr>
              <w:instrText xml:space="preserve"> FORMTEXT </w:instrText>
            </w:r>
            <w:r w:rsidR="006D1E8F" w:rsidRPr="00AC6342">
              <w:rPr>
                <w:sz w:val="16"/>
                <w:szCs w:val="16"/>
                <w:lang w:val="tr-TR"/>
              </w:rPr>
            </w:r>
            <w:r w:rsidR="006D1E8F"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6D1E8F" w:rsidRPr="00AC6342">
              <w:rPr>
                <w:sz w:val="16"/>
                <w:szCs w:val="16"/>
                <w:lang w:val="tr-TR"/>
              </w:rPr>
              <w:fldChar w:fldCharType="end"/>
            </w:r>
            <w:bookmarkEnd w:id="46"/>
            <w:r w:rsidR="008E08FC" w:rsidRPr="00AC6342">
              <w:rPr>
                <w:sz w:val="16"/>
                <w:szCs w:val="16"/>
                <w:lang w:val="tr-TR"/>
              </w:rPr>
              <w:t xml:space="preserve">               </w:t>
            </w:r>
            <w:r w:rsidR="00924D49" w:rsidRPr="00AC6342">
              <w:rPr>
                <w:sz w:val="16"/>
                <w:szCs w:val="16"/>
                <w:lang w:val="tr-TR"/>
              </w:rPr>
              <w:t xml:space="preserve">                                                </w:t>
            </w:r>
            <w:r>
              <w:rPr>
                <w:sz w:val="16"/>
                <w:szCs w:val="16"/>
                <w:lang w:val="tr-TR"/>
              </w:rPr>
              <w:t xml:space="preserve">Kvalifikacija ir pareigos / </w:t>
            </w:r>
            <w:r w:rsidR="008E08FC" w:rsidRPr="00AC6342">
              <w:rPr>
                <w:i/>
                <w:sz w:val="16"/>
                <w:szCs w:val="16"/>
                <w:lang w:val="tr-TR"/>
              </w:rPr>
              <w:t>Qualification and title</w:t>
            </w:r>
            <w:r w:rsidR="008E08FC" w:rsidRPr="00AC6342">
              <w:rPr>
                <w:sz w:val="16"/>
                <w:szCs w:val="16"/>
                <w:lang w:val="tr-TR"/>
              </w:rPr>
              <w:t xml:space="preserve"> / </w:t>
            </w:r>
            <w:r w:rsidR="008E08FC" w:rsidRPr="00A249CF">
              <w:rPr>
                <w:b/>
                <w:sz w:val="16"/>
                <w:szCs w:val="16"/>
                <w:lang w:val="tr-TR"/>
              </w:rPr>
              <w:t>Yetki ve unvan:</w:t>
            </w:r>
          </w:p>
          <w:p w14:paraId="0AB83EB1" w14:textId="77777777" w:rsidR="008E08FC" w:rsidRPr="00AC6342" w:rsidRDefault="008E08FC">
            <w:pPr>
              <w:rPr>
                <w:sz w:val="16"/>
                <w:szCs w:val="16"/>
                <w:lang w:val="tr-TR"/>
              </w:rPr>
            </w:pPr>
          </w:p>
          <w:p w14:paraId="5949D2CF" w14:textId="77777777" w:rsidR="008E08FC" w:rsidRPr="00AC6342" w:rsidRDefault="00B213D9">
            <w:pPr>
              <w:rPr>
                <w:sz w:val="16"/>
                <w:szCs w:val="16"/>
                <w:lang w:val="tr-TR"/>
              </w:rPr>
            </w:pPr>
            <w:r>
              <w:rPr>
                <w:sz w:val="16"/>
                <w:szCs w:val="16"/>
                <w:lang w:val="tr-TR"/>
              </w:rPr>
              <w:t xml:space="preserve">Data / </w:t>
            </w:r>
            <w:r w:rsidR="008E08FC" w:rsidRPr="00AC6342">
              <w:rPr>
                <w:i/>
                <w:sz w:val="16"/>
                <w:szCs w:val="16"/>
                <w:lang w:val="tr-TR"/>
              </w:rPr>
              <w:t>Date</w:t>
            </w:r>
            <w:r w:rsidR="008E08FC" w:rsidRPr="00AC6342">
              <w:rPr>
                <w:sz w:val="16"/>
                <w:szCs w:val="16"/>
                <w:lang w:val="tr-TR"/>
              </w:rPr>
              <w:t xml:space="preserve"> / </w:t>
            </w:r>
            <w:r w:rsidR="008E08FC" w:rsidRPr="00A249CF">
              <w:rPr>
                <w:b/>
                <w:sz w:val="16"/>
                <w:szCs w:val="16"/>
                <w:lang w:val="tr-TR"/>
              </w:rPr>
              <w:t>Tarih:</w:t>
            </w:r>
            <w:r w:rsidR="008E08FC" w:rsidRPr="00AC6342">
              <w:rPr>
                <w:sz w:val="16"/>
                <w:szCs w:val="16"/>
                <w:lang w:val="tr-TR"/>
              </w:rPr>
              <w:t xml:space="preserve">              </w:t>
            </w:r>
            <w:r w:rsidR="006D1E8F" w:rsidRPr="00AC6342">
              <w:rPr>
                <w:sz w:val="16"/>
                <w:szCs w:val="16"/>
                <w:lang w:val="tr-TR"/>
              </w:rPr>
              <w:fldChar w:fldCharType="begin">
                <w:ffData>
                  <w:name w:val="Szöveg41"/>
                  <w:enabled/>
                  <w:calcOnExit w:val="0"/>
                  <w:textInput/>
                </w:ffData>
              </w:fldChar>
            </w:r>
            <w:bookmarkStart w:id="47" w:name="Szöveg41"/>
            <w:r w:rsidR="008E08FC" w:rsidRPr="00AC6342">
              <w:rPr>
                <w:sz w:val="16"/>
                <w:szCs w:val="16"/>
                <w:lang w:val="tr-TR"/>
              </w:rPr>
              <w:instrText xml:space="preserve"> FORMTEXT </w:instrText>
            </w:r>
            <w:r w:rsidR="006D1E8F" w:rsidRPr="00AC6342">
              <w:rPr>
                <w:sz w:val="16"/>
                <w:szCs w:val="16"/>
                <w:lang w:val="tr-TR"/>
              </w:rPr>
            </w:r>
            <w:r w:rsidR="006D1E8F" w:rsidRPr="00AC6342">
              <w:rPr>
                <w:sz w:val="16"/>
                <w:szCs w:val="16"/>
                <w:lang w:val="tr-TR"/>
              </w:rPr>
              <w:fldChar w:fldCharType="separate"/>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8E08FC" w:rsidRPr="00AC6342">
              <w:rPr>
                <w:noProof/>
                <w:sz w:val="16"/>
                <w:szCs w:val="16"/>
                <w:lang w:val="tr-TR"/>
              </w:rPr>
              <w:t> </w:t>
            </w:r>
            <w:r w:rsidR="006D1E8F" w:rsidRPr="00AC6342">
              <w:rPr>
                <w:sz w:val="16"/>
                <w:szCs w:val="16"/>
                <w:lang w:val="tr-TR"/>
              </w:rPr>
              <w:fldChar w:fldCharType="end"/>
            </w:r>
            <w:bookmarkEnd w:id="47"/>
            <w:r w:rsidR="008E08FC" w:rsidRPr="00AC6342">
              <w:rPr>
                <w:sz w:val="16"/>
                <w:szCs w:val="16"/>
                <w:lang w:val="tr-TR"/>
              </w:rPr>
              <w:t xml:space="preserve">                                                                                            </w:t>
            </w:r>
            <w:r w:rsidR="00924D49" w:rsidRPr="00AC6342">
              <w:rPr>
                <w:sz w:val="16"/>
                <w:szCs w:val="16"/>
                <w:lang w:val="tr-TR"/>
              </w:rPr>
              <w:t xml:space="preserve">                               </w:t>
            </w:r>
            <w:r>
              <w:rPr>
                <w:sz w:val="16"/>
                <w:szCs w:val="16"/>
                <w:lang w:val="tr-TR"/>
              </w:rPr>
              <w:t xml:space="preserve">Parašas </w:t>
            </w:r>
            <w:r w:rsidRPr="00966462">
              <w:rPr>
                <w:i/>
                <w:sz w:val="16"/>
                <w:szCs w:val="16"/>
                <w:vertAlign w:val="superscript"/>
                <w:lang w:val="tr-TR"/>
              </w:rPr>
              <w:t>(5)</w:t>
            </w:r>
            <w:r>
              <w:rPr>
                <w:sz w:val="16"/>
                <w:szCs w:val="16"/>
                <w:lang w:val="tr-TR"/>
              </w:rPr>
              <w:t xml:space="preserve"> / </w:t>
            </w:r>
            <w:r w:rsidR="008E08FC" w:rsidRPr="00AC6342">
              <w:rPr>
                <w:i/>
                <w:sz w:val="16"/>
                <w:szCs w:val="16"/>
                <w:lang w:val="tr-TR"/>
              </w:rPr>
              <w:t>Signature</w:t>
            </w:r>
            <w:r w:rsidR="008E08FC" w:rsidRPr="00AC6342">
              <w:rPr>
                <w:sz w:val="16"/>
                <w:szCs w:val="16"/>
                <w:lang w:val="tr-TR"/>
              </w:rPr>
              <w:t xml:space="preserve"> </w:t>
            </w:r>
            <w:r w:rsidR="00966462" w:rsidRPr="00966462">
              <w:rPr>
                <w:i/>
                <w:sz w:val="16"/>
                <w:szCs w:val="16"/>
                <w:vertAlign w:val="superscript"/>
                <w:lang w:val="tr-TR"/>
              </w:rPr>
              <w:t>(5)</w:t>
            </w:r>
            <w:r w:rsidR="00966462">
              <w:rPr>
                <w:sz w:val="16"/>
                <w:szCs w:val="16"/>
                <w:lang w:val="tr-TR"/>
              </w:rPr>
              <w:t xml:space="preserve"> </w:t>
            </w:r>
            <w:r w:rsidR="008E08FC" w:rsidRPr="00AC6342">
              <w:rPr>
                <w:sz w:val="16"/>
                <w:szCs w:val="16"/>
                <w:lang w:val="tr-TR"/>
              </w:rPr>
              <w:t xml:space="preserve">/ </w:t>
            </w:r>
            <w:r w:rsidR="008E08FC" w:rsidRPr="00A249CF">
              <w:rPr>
                <w:b/>
                <w:sz w:val="16"/>
                <w:szCs w:val="16"/>
                <w:lang w:val="tr-TR"/>
              </w:rPr>
              <w:t>İmza</w:t>
            </w:r>
            <w:r w:rsidR="00966462" w:rsidRPr="00A249CF">
              <w:rPr>
                <w:b/>
                <w:sz w:val="16"/>
                <w:szCs w:val="16"/>
                <w:vertAlign w:val="superscript"/>
                <w:lang w:val="tr-TR"/>
              </w:rPr>
              <w:t>(5)</w:t>
            </w:r>
            <w:r w:rsidR="008E08FC" w:rsidRPr="00A249CF">
              <w:rPr>
                <w:b/>
                <w:sz w:val="16"/>
                <w:szCs w:val="16"/>
                <w:lang w:val="tr-TR"/>
              </w:rPr>
              <w:t>:</w:t>
            </w:r>
          </w:p>
          <w:p w14:paraId="0029261F" w14:textId="77777777" w:rsidR="008E08FC" w:rsidRPr="00AC6342" w:rsidRDefault="008E08FC">
            <w:pPr>
              <w:rPr>
                <w:sz w:val="16"/>
                <w:szCs w:val="16"/>
                <w:lang w:val="tr-TR"/>
              </w:rPr>
            </w:pPr>
          </w:p>
          <w:p w14:paraId="45A81B59" w14:textId="77777777" w:rsidR="008E08FC" w:rsidRPr="00AC6342" w:rsidRDefault="00B213D9">
            <w:pPr>
              <w:rPr>
                <w:sz w:val="16"/>
                <w:szCs w:val="16"/>
                <w:lang w:val="tr-TR"/>
              </w:rPr>
            </w:pPr>
            <w:r>
              <w:rPr>
                <w:sz w:val="16"/>
                <w:szCs w:val="16"/>
                <w:lang w:val="tr-TR"/>
              </w:rPr>
              <w:t xml:space="preserve">Antspaudas </w:t>
            </w:r>
            <w:r w:rsidRPr="00966462">
              <w:rPr>
                <w:i/>
                <w:sz w:val="16"/>
                <w:szCs w:val="16"/>
                <w:vertAlign w:val="superscript"/>
                <w:lang w:val="tr-TR"/>
              </w:rPr>
              <w:t>(5)</w:t>
            </w:r>
            <w:r>
              <w:rPr>
                <w:sz w:val="16"/>
                <w:szCs w:val="16"/>
                <w:lang w:val="tr-TR"/>
              </w:rPr>
              <w:t xml:space="preserve"> / </w:t>
            </w:r>
            <w:r w:rsidR="008E08FC" w:rsidRPr="00AC6342">
              <w:rPr>
                <w:i/>
                <w:sz w:val="16"/>
                <w:szCs w:val="16"/>
                <w:lang w:val="tr-TR"/>
              </w:rPr>
              <w:t>Stamp</w:t>
            </w:r>
            <w:r w:rsidR="00966462" w:rsidRPr="00966462">
              <w:rPr>
                <w:i/>
                <w:sz w:val="16"/>
                <w:szCs w:val="16"/>
                <w:vertAlign w:val="superscript"/>
                <w:lang w:val="tr-TR"/>
              </w:rPr>
              <w:t>(5)</w:t>
            </w:r>
            <w:r w:rsidR="00966462" w:rsidRPr="00966462">
              <w:rPr>
                <w:i/>
                <w:sz w:val="16"/>
                <w:szCs w:val="16"/>
                <w:lang w:val="tr-TR"/>
              </w:rPr>
              <w:t xml:space="preserve"> </w:t>
            </w:r>
            <w:r w:rsidR="008E08FC" w:rsidRPr="00966462">
              <w:rPr>
                <w:i/>
                <w:sz w:val="16"/>
                <w:szCs w:val="16"/>
                <w:lang w:val="tr-TR"/>
              </w:rPr>
              <w:t xml:space="preserve"> </w:t>
            </w:r>
            <w:r w:rsidR="008E08FC" w:rsidRPr="00AC6342">
              <w:rPr>
                <w:sz w:val="16"/>
                <w:szCs w:val="16"/>
                <w:lang w:val="tr-TR"/>
              </w:rPr>
              <w:t xml:space="preserve">/ </w:t>
            </w:r>
            <w:r w:rsidR="008E08FC" w:rsidRPr="00A249CF">
              <w:rPr>
                <w:b/>
                <w:sz w:val="16"/>
                <w:szCs w:val="16"/>
                <w:lang w:val="tr-TR"/>
              </w:rPr>
              <w:t>Mühür</w:t>
            </w:r>
            <w:r w:rsidR="00966462" w:rsidRPr="00A249CF">
              <w:rPr>
                <w:b/>
                <w:sz w:val="16"/>
                <w:szCs w:val="16"/>
                <w:vertAlign w:val="superscript"/>
                <w:lang w:val="tr-TR"/>
              </w:rPr>
              <w:t>(5)</w:t>
            </w:r>
            <w:r w:rsidR="008E08FC" w:rsidRPr="00A249CF">
              <w:rPr>
                <w:b/>
                <w:sz w:val="16"/>
                <w:szCs w:val="16"/>
                <w:lang w:val="tr-TR"/>
              </w:rPr>
              <w:t>:</w:t>
            </w:r>
          </w:p>
        </w:tc>
      </w:tr>
    </w:tbl>
    <w:p w14:paraId="49A8AF46" w14:textId="77777777" w:rsidR="008E08FC" w:rsidRPr="00AC6342" w:rsidRDefault="008E08FC" w:rsidP="00854335">
      <w:pPr>
        <w:rPr>
          <w:lang w:val="tr-TR"/>
        </w:rPr>
      </w:pPr>
    </w:p>
    <w:sectPr w:rsidR="008E08FC" w:rsidRPr="00AC6342" w:rsidSect="00854335">
      <w:footerReference w:type="default" r:id="rId9"/>
      <w:pgSz w:w="11906" w:h="16838"/>
      <w:pgMar w:top="-426" w:right="851" w:bottom="142" w:left="851" w:header="146"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4FCA4" w14:textId="77777777" w:rsidR="00DF2585" w:rsidRDefault="00DF2585">
      <w:r>
        <w:separator/>
      </w:r>
    </w:p>
  </w:endnote>
  <w:endnote w:type="continuationSeparator" w:id="0">
    <w:p w14:paraId="0CEDBF83" w14:textId="77777777" w:rsidR="00DF2585" w:rsidRDefault="00DF2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EE16" w14:textId="77777777" w:rsidR="00954D25" w:rsidRDefault="00954D25">
    <w:pPr>
      <w:pStyle w:val="Footer"/>
      <w:jc w:val="right"/>
    </w:pPr>
    <w:r>
      <w:rPr>
        <w:b/>
        <w:bCs/>
      </w:rPr>
      <w:fldChar w:fldCharType="begin"/>
    </w:r>
    <w:r>
      <w:rPr>
        <w:b/>
        <w:bCs/>
      </w:rPr>
      <w:instrText>PAGE</w:instrText>
    </w:r>
    <w:r>
      <w:rPr>
        <w:b/>
        <w:bCs/>
      </w:rPr>
      <w:fldChar w:fldCharType="separate"/>
    </w:r>
    <w:r w:rsidR="00ED6B7F">
      <w:rPr>
        <w:b/>
        <w:bCs/>
        <w:noProof/>
      </w:rPr>
      <w:t>4</w:t>
    </w:r>
    <w:r>
      <w:rPr>
        <w:b/>
        <w:bCs/>
      </w:rPr>
      <w:fldChar w:fldCharType="end"/>
    </w:r>
    <w:r>
      <w:rPr>
        <w:lang w:val="lt-LT"/>
      </w:rPr>
      <w:t xml:space="preserve"> / </w:t>
    </w:r>
    <w:r>
      <w:rPr>
        <w:b/>
        <w:bCs/>
      </w:rPr>
      <w:fldChar w:fldCharType="begin"/>
    </w:r>
    <w:r>
      <w:rPr>
        <w:b/>
        <w:bCs/>
      </w:rPr>
      <w:instrText>NUMPAGES</w:instrText>
    </w:r>
    <w:r>
      <w:rPr>
        <w:b/>
        <w:bCs/>
      </w:rPr>
      <w:fldChar w:fldCharType="separate"/>
    </w:r>
    <w:r w:rsidR="00ED6B7F">
      <w:rPr>
        <w:b/>
        <w:bCs/>
        <w:noProof/>
      </w:rPr>
      <w:t>4</w:t>
    </w:r>
    <w:r>
      <w:rPr>
        <w:b/>
        <w:bCs/>
      </w:rPr>
      <w:fldChar w:fldCharType="end"/>
    </w:r>
  </w:p>
  <w:p w14:paraId="4154C617" w14:textId="77777777" w:rsidR="00B213D9" w:rsidRPr="003464F9" w:rsidRDefault="00B213D9">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7F2B" w14:textId="77777777" w:rsidR="00DF2585" w:rsidRDefault="00DF2585">
      <w:r>
        <w:separator/>
      </w:r>
    </w:p>
  </w:footnote>
  <w:footnote w:type="continuationSeparator" w:id="0">
    <w:p w14:paraId="5304AF80" w14:textId="77777777" w:rsidR="00DF2585" w:rsidRDefault="00DF2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4F5"/>
    <w:multiLevelType w:val="hybridMultilevel"/>
    <w:tmpl w:val="73FE406A"/>
    <w:lvl w:ilvl="0" w:tplc="715092D6">
      <w:start w:val="2"/>
      <w:numFmt w:val="bullet"/>
      <w:lvlText w:val="-"/>
      <w:lvlJc w:val="left"/>
      <w:pPr>
        <w:tabs>
          <w:tab w:val="num" w:pos="720"/>
        </w:tabs>
        <w:ind w:left="720" w:hanging="360"/>
      </w:pPr>
      <w:rPr>
        <w:rFonts w:ascii="Times New Roman" w:eastAsia="Times New Roman" w:hAnsi="Times New Roman" w:cs="Times New Roman" w:hint="default"/>
        <w:b w:val="0"/>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82ACD"/>
    <w:multiLevelType w:val="hybridMultilevel"/>
    <w:tmpl w:val="6160FAC8"/>
    <w:lvl w:ilvl="0" w:tplc="54E8C5CC">
      <w:start w:val="2"/>
      <w:numFmt w:val="bullet"/>
      <w:lvlText w:val="-"/>
      <w:lvlJc w:val="left"/>
      <w:pPr>
        <w:tabs>
          <w:tab w:val="num" w:pos="720"/>
        </w:tabs>
        <w:ind w:left="720" w:hanging="360"/>
      </w:pPr>
      <w:rPr>
        <w:rFonts w:ascii="Times New Roman" w:eastAsia="Times New Roman" w:hAnsi="Times New Roman" w:cs="Times New Roman" w:hint="default"/>
        <w:b/>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035EE"/>
    <w:multiLevelType w:val="hybridMultilevel"/>
    <w:tmpl w:val="316A3AA4"/>
    <w:lvl w:ilvl="0" w:tplc="17C8D9BA">
      <w:start w:val="1"/>
      <w:numFmt w:val="lowerLetter"/>
      <w:lvlText w:val="(%1)"/>
      <w:lvlJc w:val="left"/>
      <w:pPr>
        <w:tabs>
          <w:tab w:val="num" w:pos="720"/>
        </w:tabs>
        <w:ind w:left="720" w:hanging="360"/>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1D226719"/>
    <w:multiLevelType w:val="hybridMultilevel"/>
    <w:tmpl w:val="5E0443D4"/>
    <w:lvl w:ilvl="0" w:tplc="ADFC3D0C">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5C64C0"/>
    <w:multiLevelType w:val="multilevel"/>
    <w:tmpl w:val="E6A6FE0A"/>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517BDD"/>
    <w:multiLevelType w:val="hybridMultilevel"/>
    <w:tmpl w:val="3E92F024"/>
    <w:lvl w:ilvl="0" w:tplc="908CC7AA">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424C2E8C"/>
    <w:multiLevelType w:val="hybridMultilevel"/>
    <w:tmpl w:val="4AA4D782"/>
    <w:lvl w:ilvl="0" w:tplc="696CE7F6">
      <w:start w:val="1"/>
      <w:numFmt w:val="low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F3160AC"/>
    <w:multiLevelType w:val="multilevel"/>
    <w:tmpl w:val="E8C0D1D2"/>
    <w:lvl w:ilvl="0">
      <w:start w:val="2"/>
      <w:numFmt w:val="bullet"/>
      <w:lvlText w:val="-"/>
      <w:lvlJc w:val="left"/>
      <w:pPr>
        <w:tabs>
          <w:tab w:val="num" w:pos="720"/>
        </w:tabs>
        <w:ind w:left="720" w:hanging="360"/>
      </w:pPr>
      <w:rPr>
        <w:rFonts w:ascii="Times New Roman" w:eastAsia="Times New Roman" w:hAnsi="Times New Roman" w:cs="Times New Roman"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D52ED6"/>
    <w:multiLevelType w:val="hybridMultilevel"/>
    <w:tmpl w:val="8FC4BA1C"/>
    <w:lvl w:ilvl="0" w:tplc="82603138">
      <w:start w:val="1"/>
      <w:numFmt w:val="lowerLetter"/>
      <w:lvlText w:val="(%1)"/>
      <w:lvlJc w:val="left"/>
      <w:pPr>
        <w:tabs>
          <w:tab w:val="num" w:pos="720"/>
        </w:tabs>
        <w:ind w:left="720" w:hanging="360"/>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16cid:durableId="256986005">
    <w:abstractNumId w:val="1"/>
  </w:num>
  <w:num w:numId="2" w16cid:durableId="201407125">
    <w:abstractNumId w:val="3"/>
  </w:num>
  <w:num w:numId="3" w16cid:durableId="2088840132">
    <w:abstractNumId w:val="5"/>
  </w:num>
  <w:num w:numId="4" w16cid:durableId="357317723">
    <w:abstractNumId w:val="2"/>
  </w:num>
  <w:num w:numId="5" w16cid:durableId="1482817805">
    <w:abstractNumId w:val="8"/>
  </w:num>
  <w:num w:numId="6" w16cid:durableId="2084448326">
    <w:abstractNumId w:val="4"/>
  </w:num>
  <w:num w:numId="7" w16cid:durableId="474757769">
    <w:abstractNumId w:val="7"/>
  </w:num>
  <w:num w:numId="8" w16cid:durableId="540047712">
    <w:abstractNumId w:val="0"/>
  </w:num>
  <w:num w:numId="9" w16cid:durableId="237638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011"/>
    <w:rsid w:val="00002553"/>
    <w:rsid w:val="0001534C"/>
    <w:rsid w:val="0002109C"/>
    <w:rsid w:val="00027811"/>
    <w:rsid w:val="000335C2"/>
    <w:rsid w:val="00051212"/>
    <w:rsid w:val="0006578C"/>
    <w:rsid w:val="00073BB3"/>
    <w:rsid w:val="00076275"/>
    <w:rsid w:val="000B7814"/>
    <w:rsid w:val="000D1C7A"/>
    <w:rsid w:val="000D6D39"/>
    <w:rsid w:val="000F67E6"/>
    <w:rsid w:val="00132AC3"/>
    <w:rsid w:val="00146A2A"/>
    <w:rsid w:val="001532BE"/>
    <w:rsid w:val="00155AD6"/>
    <w:rsid w:val="00180368"/>
    <w:rsid w:val="001A08A7"/>
    <w:rsid w:val="001A1984"/>
    <w:rsid w:val="001A59B0"/>
    <w:rsid w:val="001B31D0"/>
    <w:rsid w:val="001B702A"/>
    <w:rsid w:val="001E74E5"/>
    <w:rsid w:val="001F7CFA"/>
    <w:rsid w:val="00200A00"/>
    <w:rsid w:val="00205635"/>
    <w:rsid w:val="00206196"/>
    <w:rsid w:val="0022043B"/>
    <w:rsid w:val="00221022"/>
    <w:rsid w:val="002324F8"/>
    <w:rsid w:val="002524D1"/>
    <w:rsid w:val="00260CA2"/>
    <w:rsid w:val="002678C0"/>
    <w:rsid w:val="00282614"/>
    <w:rsid w:val="002A47DB"/>
    <w:rsid w:val="002C26E5"/>
    <w:rsid w:val="00312AC0"/>
    <w:rsid w:val="0031704C"/>
    <w:rsid w:val="0034020E"/>
    <w:rsid w:val="003464F9"/>
    <w:rsid w:val="00360C0C"/>
    <w:rsid w:val="00373C57"/>
    <w:rsid w:val="00376EDD"/>
    <w:rsid w:val="00396B57"/>
    <w:rsid w:val="003C0A01"/>
    <w:rsid w:val="003E72D4"/>
    <w:rsid w:val="00431553"/>
    <w:rsid w:val="00432434"/>
    <w:rsid w:val="0044265A"/>
    <w:rsid w:val="00453B41"/>
    <w:rsid w:val="00455286"/>
    <w:rsid w:val="004604A0"/>
    <w:rsid w:val="004778DC"/>
    <w:rsid w:val="00482206"/>
    <w:rsid w:val="00496EE8"/>
    <w:rsid w:val="004A2BED"/>
    <w:rsid w:val="004A4DEE"/>
    <w:rsid w:val="004A63B5"/>
    <w:rsid w:val="004C42DD"/>
    <w:rsid w:val="004C5ECD"/>
    <w:rsid w:val="004D0564"/>
    <w:rsid w:val="004E3F41"/>
    <w:rsid w:val="0050441E"/>
    <w:rsid w:val="00530E27"/>
    <w:rsid w:val="00531D16"/>
    <w:rsid w:val="00546A4F"/>
    <w:rsid w:val="005708E5"/>
    <w:rsid w:val="005A1837"/>
    <w:rsid w:val="005A420C"/>
    <w:rsid w:val="005B1E22"/>
    <w:rsid w:val="005B7950"/>
    <w:rsid w:val="005C17C6"/>
    <w:rsid w:val="005C3B9B"/>
    <w:rsid w:val="005C5FEE"/>
    <w:rsid w:val="00600BC3"/>
    <w:rsid w:val="00600E34"/>
    <w:rsid w:val="0062128F"/>
    <w:rsid w:val="00655332"/>
    <w:rsid w:val="00657979"/>
    <w:rsid w:val="00662C01"/>
    <w:rsid w:val="00686F19"/>
    <w:rsid w:val="0069347A"/>
    <w:rsid w:val="00695135"/>
    <w:rsid w:val="006A023E"/>
    <w:rsid w:val="006A1EBC"/>
    <w:rsid w:val="006A5131"/>
    <w:rsid w:val="006C6197"/>
    <w:rsid w:val="006D1E8F"/>
    <w:rsid w:val="006F2907"/>
    <w:rsid w:val="00716D16"/>
    <w:rsid w:val="00723A86"/>
    <w:rsid w:val="0072623A"/>
    <w:rsid w:val="00745579"/>
    <w:rsid w:val="0075356B"/>
    <w:rsid w:val="007551AE"/>
    <w:rsid w:val="0077524D"/>
    <w:rsid w:val="00776626"/>
    <w:rsid w:val="00792535"/>
    <w:rsid w:val="007B5839"/>
    <w:rsid w:val="007B6982"/>
    <w:rsid w:val="007E1ACE"/>
    <w:rsid w:val="007E59C0"/>
    <w:rsid w:val="007F1D43"/>
    <w:rsid w:val="007F2329"/>
    <w:rsid w:val="007F569B"/>
    <w:rsid w:val="007F7139"/>
    <w:rsid w:val="0081657F"/>
    <w:rsid w:val="00820AE2"/>
    <w:rsid w:val="00832F85"/>
    <w:rsid w:val="00844489"/>
    <w:rsid w:val="00844632"/>
    <w:rsid w:val="00854335"/>
    <w:rsid w:val="00871A41"/>
    <w:rsid w:val="00873011"/>
    <w:rsid w:val="00880637"/>
    <w:rsid w:val="008940CB"/>
    <w:rsid w:val="00897605"/>
    <w:rsid w:val="008E08FC"/>
    <w:rsid w:val="009127B7"/>
    <w:rsid w:val="009248F7"/>
    <w:rsid w:val="00924D49"/>
    <w:rsid w:val="009329CA"/>
    <w:rsid w:val="00940605"/>
    <w:rsid w:val="00954D25"/>
    <w:rsid w:val="00966462"/>
    <w:rsid w:val="00973E9E"/>
    <w:rsid w:val="00981197"/>
    <w:rsid w:val="00990120"/>
    <w:rsid w:val="009973B2"/>
    <w:rsid w:val="009A3DC7"/>
    <w:rsid w:val="009C33C0"/>
    <w:rsid w:val="009C6F8F"/>
    <w:rsid w:val="009D2644"/>
    <w:rsid w:val="00A10F7A"/>
    <w:rsid w:val="00A249CF"/>
    <w:rsid w:val="00A27186"/>
    <w:rsid w:val="00A27B7F"/>
    <w:rsid w:val="00A303BD"/>
    <w:rsid w:val="00A427F2"/>
    <w:rsid w:val="00A4354D"/>
    <w:rsid w:val="00A53B99"/>
    <w:rsid w:val="00A6241A"/>
    <w:rsid w:val="00A669D7"/>
    <w:rsid w:val="00A75997"/>
    <w:rsid w:val="00A92FE3"/>
    <w:rsid w:val="00A9347F"/>
    <w:rsid w:val="00A978F9"/>
    <w:rsid w:val="00AA004E"/>
    <w:rsid w:val="00AA4A6C"/>
    <w:rsid w:val="00AB1C6A"/>
    <w:rsid w:val="00AC6342"/>
    <w:rsid w:val="00AF2422"/>
    <w:rsid w:val="00AF2F5D"/>
    <w:rsid w:val="00AF39A5"/>
    <w:rsid w:val="00B1635A"/>
    <w:rsid w:val="00B213D9"/>
    <w:rsid w:val="00B326A0"/>
    <w:rsid w:val="00B56AF9"/>
    <w:rsid w:val="00B90A68"/>
    <w:rsid w:val="00BA2678"/>
    <w:rsid w:val="00BC1663"/>
    <w:rsid w:val="00BC38D1"/>
    <w:rsid w:val="00BC6931"/>
    <w:rsid w:val="00BD04ED"/>
    <w:rsid w:val="00BF2B3E"/>
    <w:rsid w:val="00C20F40"/>
    <w:rsid w:val="00C25C77"/>
    <w:rsid w:val="00C6479D"/>
    <w:rsid w:val="00C7039F"/>
    <w:rsid w:val="00C70DCB"/>
    <w:rsid w:val="00C73005"/>
    <w:rsid w:val="00C735C0"/>
    <w:rsid w:val="00CA0BD7"/>
    <w:rsid w:val="00CB7277"/>
    <w:rsid w:val="00CC281F"/>
    <w:rsid w:val="00CF7750"/>
    <w:rsid w:val="00D129E6"/>
    <w:rsid w:val="00D24FDC"/>
    <w:rsid w:val="00D35BDD"/>
    <w:rsid w:val="00D35F08"/>
    <w:rsid w:val="00D3731E"/>
    <w:rsid w:val="00D50300"/>
    <w:rsid w:val="00D8296C"/>
    <w:rsid w:val="00DA0812"/>
    <w:rsid w:val="00DA38D1"/>
    <w:rsid w:val="00DD78C0"/>
    <w:rsid w:val="00DF2585"/>
    <w:rsid w:val="00DF3F9D"/>
    <w:rsid w:val="00DF790B"/>
    <w:rsid w:val="00E06331"/>
    <w:rsid w:val="00E1744E"/>
    <w:rsid w:val="00E41A12"/>
    <w:rsid w:val="00E42793"/>
    <w:rsid w:val="00E54546"/>
    <w:rsid w:val="00E54552"/>
    <w:rsid w:val="00E64B91"/>
    <w:rsid w:val="00E91C5E"/>
    <w:rsid w:val="00EC0643"/>
    <w:rsid w:val="00EC2713"/>
    <w:rsid w:val="00ED6B7F"/>
    <w:rsid w:val="00EF7945"/>
    <w:rsid w:val="00EF79B4"/>
    <w:rsid w:val="00F14BC1"/>
    <w:rsid w:val="00F32956"/>
    <w:rsid w:val="00F6139E"/>
    <w:rsid w:val="00F87C71"/>
    <w:rsid w:val="00F9196E"/>
    <w:rsid w:val="00FA3FBC"/>
    <w:rsid w:val="00FB268C"/>
    <w:rsid w:val="00FC3B3E"/>
    <w:rsid w:val="00FD3516"/>
    <w:rsid w:val="00FD7B22"/>
    <w:rsid w:val="00FE188C"/>
    <w:rsid w:val="00FE3CBC"/>
    <w:rsid w:val="00FE47C7"/>
    <w:rsid w:val="00FE4CD8"/>
    <w:rsid w:val="00FE51AF"/>
    <w:rsid w:val="00FE7BD3"/>
    <w:rsid w:val="00FF3BCF"/>
    <w:rsid w:val="00FF4471"/>
    <w:rsid w:val="00FF470A"/>
    <w:rsid w:val="00FF6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fill="f" fillcolor="window" stroke="f">
      <v:fill color="window" on="f"/>
      <v:stroke on="f"/>
    </o:shapedefaults>
    <o:shapelayout v:ext="edit">
      <o:idmap v:ext="edit" data="1"/>
    </o:shapelayout>
  </w:shapeDefaults>
  <w:decimalSymbol w:val=","/>
  <w:listSeparator w:val=";"/>
  <w14:docId w14:val="43A92858"/>
  <w15:chartTrackingRefBased/>
  <w15:docId w15:val="{EC57CC7E-6923-4876-A053-0D8634A3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E8F"/>
    <w:rPr>
      <w:sz w:val="24"/>
      <w:szCs w:val="24"/>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A2BED"/>
    <w:rPr>
      <w:rFonts w:ascii="Tahoma" w:hAnsi="Tahoma" w:cs="Tahoma"/>
      <w:sz w:val="16"/>
      <w:szCs w:val="16"/>
    </w:rPr>
  </w:style>
  <w:style w:type="paragraph" w:styleId="Header">
    <w:name w:val="header"/>
    <w:basedOn w:val="Normal"/>
    <w:rsid w:val="006D1E8F"/>
    <w:pPr>
      <w:tabs>
        <w:tab w:val="center" w:pos="4536"/>
        <w:tab w:val="right" w:pos="9072"/>
      </w:tabs>
    </w:pPr>
  </w:style>
  <w:style w:type="paragraph" w:styleId="Footer">
    <w:name w:val="footer"/>
    <w:basedOn w:val="Normal"/>
    <w:link w:val="FooterChar"/>
    <w:uiPriority w:val="99"/>
    <w:rsid w:val="006D1E8F"/>
    <w:pPr>
      <w:tabs>
        <w:tab w:val="center" w:pos="4536"/>
        <w:tab w:val="right" w:pos="9072"/>
      </w:tabs>
    </w:pPr>
  </w:style>
  <w:style w:type="character" w:styleId="PageNumber">
    <w:name w:val="page number"/>
    <w:basedOn w:val="DefaultParagraphFont"/>
    <w:rsid w:val="006D1E8F"/>
  </w:style>
  <w:style w:type="character" w:styleId="Hyperlink">
    <w:name w:val="Hyperlink"/>
    <w:uiPriority w:val="99"/>
    <w:unhideWhenUsed/>
    <w:rsid w:val="0031704C"/>
    <w:rPr>
      <w:color w:val="0000FF"/>
      <w:u w:val="single"/>
    </w:rPr>
  </w:style>
  <w:style w:type="paragraph" w:customStyle="1" w:styleId="ListeParagraf">
    <w:name w:val="Liste Paragraf"/>
    <w:basedOn w:val="Normal"/>
    <w:uiPriority w:val="34"/>
    <w:qFormat/>
    <w:rsid w:val="00076275"/>
    <w:pPr>
      <w:ind w:left="720"/>
    </w:pPr>
  </w:style>
  <w:style w:type="character" w:customStyle="1" w:styleId="FooterChar">
    <w:name w:val="Footer Char"/>
    <w:link w:val="Footer"/>
    <w:uiPriority w:val="99"/>
    <w:rsid w:val="00954D25"/>
    <w:rPr>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ie.int/international-standard-setting/terrestrial-code/access-onlin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15940</Words>
  <Characters>9086</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VETERINARY HEALTH CERTIFICATE FOR DOMESTIC BOVINE ANIMALS INTENDED FOR IMMEDIATE SLAUGHTER AFTER IMPORTATION</vt:lpstr>
      <vt:lpstr>VETERINARY HEALTH CERTIFICATE FOR DOMESTIC BOVINE ANIMALS INTENDED FOR IMMEDIATE SLAUGHTER AFTER IMPORTATION</vt:lpstr>
    </vt:vector>
  </TitlesOfParts>
  <Company>Hunland Trade Kft.</Company>
  <LinksUpToDate>false</LinksUpToDate>
  <CharactersWithSpaces>24977</CharactersWithSpaces>
  <SharedDoc>false</SharedDoc>
  <HLinks>
    <vt:vector size="6" baseType="variant">
      <vt:variant>
        <vt:i4>5177354</vt:i4>
      </vt:variant>
      <vt:variant>
        <vt:i4>122</vt:i4>
      </vt:variant>
      <vt:variant>
        <vt:i4>0</vt:i4>
      </vt:variant>
      <vt:variant>
        <vt:i4>5</vt:i4>
      </vt:variant>
      <vt:variant>
        <vt:lpwstr>http://www.oie.int/international-standard-setting/terrestrial-code/access-online/</vt:lpwstr>
      </vt:variant>
      <vt:variant>
        <vt:lpwstr>c4952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HEALTH CERTIFICATE FOR DOMESTIC BOVINE ANIMALS INTENDED FOR IMMEDIATE SLAUGHTER AFTER IMPORTATION</dc:title>
  <dc:subject/>
  <dc:creator>Nagy Attila</dc:creator>
  <cp:keywords/>
  <cp:lastModifiedBy>Virginijus Jakubavičius</cp:lastModifiedBy>
  <cp:revision>2</cp:revision>
  <cp:lastPrinted>2014-12-03T09:06:00Z</cp:lastPrinted>
  <dcterms:created xsi:type="dcterms:W3CDTF">2025-12-03T13:08:00Z</dcterms:created>
  <dcterms:modified xsi:type="dcterms:W3CDTF">2025-12-03T13:08:00Z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
  </property>
  <property fmtid="{D5CDD505-2E9C-101B-9397-08002B2CF9AE}" pid="8" name="FSC#EIBPRECONFIG@1.1001:EIBApprovedBy">
    <vt:lpwstr/>
  </property>
  <property fmtid="{D5CDD505-2E9C-101B-9397-08002B2CF9AE}" pid="9" name="FSC#EIBPRECONFIG@1.1001:EIBApprovedBySubst">
    <vt:lpwstr/>
  </property>
  <property fmtid="{D5CDD505-2E9C-101B-9397-08002B2CF9AE}" pid="10" name="FSC#EIBPRECONFIG@1.1001:EIBApprovedByTitle">
    <vt:lpwstr/>
  </property>
  <property fmtid="{D5CDD505-2E9C-101B-9397-08002B2CF9AE}" pid="11" name="FSC#EIBPRECONFIG@1.1001:EIBApprovedByPostTitle">
    <vt:lpwstr/>
  </property>
  <property fmtid="{D5CDD505-2E9C-101B-9397-08002B2CF9AE}" pid="12" name="FSC#EIBPRECONFIG@1.1001:EIBDepartment">
    <vt:lpwstr>BMG - II/B/10 (Veterinärrecht, Tiergesundheit und Handel mit lebenden Tieren)</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georg.brandl@bmg.gv.at</vt:lpwstr>
  </property>
  <property fmtid="{D5CDD505-2E9C-101B-9397-08002B2CF9AE}" pid="19" name="FSC#EIBPRECONFIG@1.1001:OUEmail">
    <vt:lpwstr/>
  </property>
  <property fmtid="{D5CDD505-2E9C-101B-9397-08002B2CF9AE}" pid="20" name="FSC#EIBPRECONFIG@1.1001:OwnerGender">
    <vt:lpwstr>Männlich</vt:lpwstr>
  </property>
  <property fmtid="{D5CDD505-2E9C-101B-9397-08002B2CF9AE}" pid="21" name="FSC#EIBPRECONFIG@1.1001:Priority">
    <vt:lpwstr>Nein</vt:lpwstr>
  </property>
  <property fmtid="{D5CDD505-2E9C-101B-9397-08002B2CF9AE}" pid="22" name="FSC#EIBPRECONFIG@1.1001:PreviousFiles">
    <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0</vt:lpwstr>
  </property>
  <property fmtid="{D5CDD505-2E9C-101B-9397-08002B2CF9AE}" pid="27" name="FSC#EIBPRECONFIG@1.1001:Attachments">
    <vt:lpwstr/>
  </property>
  <property fmtid="{D5CDD505-2E9C-101B-9397-08002B2CF9AE}" pid="28" name="FSC#EIBPRECONFIG@1.1001:SubjectArea">
    <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Radetzkystraße, 1030 Wien</vt:lpwstr>
  </property>
  <property fmtid="{D5CDD505-2E9C-101B-9397-08002B2CF9AE}" pid="34" name="FSC#EIBPRECONFIG@1.1001:OUDescr">
    <vt:lpwstr/>
  </property>
  <property fmtid="{D5CDD505-2E9C-101B-9397-08002B2CF9AE}" pid="35" name="FSC#EIBPRECONFIG@1.1001:Signatures">
    <vt:lpwstr/>
  </property>
  <property fmtid="{D5CDD505-2E9C-101B-9397-08002B2CF9AE}" pid="36" name="FSC#EIBPRECONFIG@1.1001:currentuser">
    <vt:lpwstr>COO.3000.100.1.77540</vt:lpwstr>
  </property>
  <property fmtid="{D5CDD505-2E9C-101B-9397-08002B2CF9AE}" pid="37" name="FSC#EIBPRECONFIG@1.1001:currentuserrolegroup">
    <vt:lpwstr>COO.3000.100.1.76662</vt:lpwstr>
  </property>
  <property fmtid="{D5CDD505-2E9C-101B-9397-08002B2CF9AE}" pid="38" name="FSC#EIBPRECONFIG@1.1001:currentuserroleposition">
    <vt:lpwstr>COO.1.1001.1.4328</vt:lpwstr>
  </property>
  <property fmtid="{D5CDD505-2E9C-101B-9397-08002B2CF9AE}" pid="39" name="FSC#EIBPRECONFIG@1.1001:currentuserroot">
    <vt:lpwstr>COO.3000.107.2.217660</vt:lpwstr>
  </property>
  <property fmtid="{D5CDD505-2E9C-101B-9397-08002B2CF9AE}" pid="40" name="FSC#EIBPRECONFIG@1.1001:toplevelobject">
    <vt:lpwstr/>
  </property>
  <property fmtid="{D5CDD505-2E9C-101B-9397-08002B2CF9AE}" pid="41" name="FSC#EIBPRECONFIG@1.1001:objchangedby">
    <vt:lpwstr>Mag. Georg Brandl</vt:lpwstr>
  </property>
  <property fmtid="{D5CDD505-2E9C-101B-9397-08002B2CF9AE}" pid="42" name="FSC#EIBPRECONFIG@1.1001:objchangedbyPostTitle">
    <vt:lpwstr/>
  </property>
  <property fmtid="{D5CDD505-2E9C-101B-9397-08002B2CF9AE}" pid="43" name="FSC#EIBPRECONFIG@1.1001:objchangedat">
    <vt:lpwstr>03.09.2010</vt:lpwstr>
  </property>
  <property fmtid="{D5CDD505-2E9C-101B-9397-08002B2CF9AE}" pid="44" name="FSC#EIBPRECONFIG@1.1001:objname">
    <vt:lpwstr>Slaughter certificate Turkey 2010-09-03</vt:lpwstr>
  </property>
  <property fmtid="{D5CDD505-2E9C-101B-9397-08002B2CF9AE}" pid="45" name="FSC#EIBPRECONFIG@1.1001:EIBProcessResponsiblePhone">
    <vt:lpwstr/>
  </property>
  <property fmtid="{D5CDD505-2E9C-101B-9397-08002B2CF9AE}" pid="46" name="FSC#EIBPRECONFIG@1.1001:EIBProcessResponsibleMail">
    <vt:lpwstr/>
  </property>
  <property fmtid="{D5CDD505-2E9C-101B-9397-08002B2CF9AE}" pid="47" name="FSC#EIBPRECONFIG@1.1001:EIBProcessResponsibleFax">
    <vt:lpwstr/>
  </property>
  <property fmtid="{D5CDD505-2E9C-101B-9397-08002B2CF9AE}" pid="48" name="FSC#EIBPRECONFIG@1.1001:EIBProcessResponsiblePostTitle">
    <vt:lpwstr/>
  </property>
  <property fmtid="{D5CDD505-2E9C-101B-9397-08002B2CF9AE}" pid="49" name="FSC#EIBPRECONFIG@1.1001:EIBProcessResponsible">
    <vt:lpwstr/>
  </property>
  <property fmtid="{D5CDD505-2E9C-101B-9397-08002B2CF9AE}" pid="50" name="FSC#EIBPRECONFIG@1.1001:OwnerPostTitle">
    <vt:lpwstr/>
  </property>
  <property fmtid="{D5CDD505-2E9C-101B-9397-08002B2CF9AE}" pid="51" name="FSC#COOSYSTEM@1.1:Container">
    <vt:lpwstr>COO.3000.107.6.2322934</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ATSTATECFG@1.1001:Office">
    <vt:lpwstr/>
  </property>
  <property fmtid="{D5CDD505-2E9C-101B-9397-08002B2CF9AE}" pid="58" name="FSC#ATSTATECFG@1.1001:Agent">
    <vt:lpwstr/>
  </property>
  <property fmtid="{D5CDD505-2E9C-101B-9397-08002B2CF9AE}" pid="59" name="FSC#ATSTATECFG@1.1001:AgentPhone">
    <vt:lpwstr/>
  </property>
  <property fmtid="{D5CDD505-2E9C-101B-9397-08002B2CF9AE}" pid="60" name="FSC#ATSTATECFG@1.1001:DepartmentFax">
    <vt:lpwstr/>
  </property>
  <property fmtid="{D5CDD505-2E9C-101B-9397-08002B2CF9AE}" pid="61" name="FSC#ATSTATECFG@1.1001:DepartmentEMail">
    <vt:lpwstr/>
  </property>
  <property fmtid="{D5CDD505-2E9C-101B-9397-08002B2CF9AE}" pid="62" name="FSC#ATSTATECFG@1.1001:SubfileDate">
    <vt:lpwstr/>
  </property>
  <property fmtid="{D5CDD505-2E9C-101B-9397-08002B2CF9AE}" pid="63" name="FSC#ATSTATECFG@1.1001:SubfileSubject">
    <vt:lpwstr/>
  </property>
  <property fmtid="{D5CDD505-2E9C-101B-9397-08002B2CF9AE}" pid="64" name="FSC#ATSTATECFG@1.1001:DepartmentZipCode">
    <vt:lpwstr/>
  </property>
  <property fmtid="{D5CDD505-2E9C-101B-9397-08002B2CF9AE}" pid="65" name="FSC#ATSTATECFG@1.1001:DepartmentCountry">
    <vt:lpwstr/>
  </property>
  <property fmtid="{D5CDD505-2E9C-101B-9397-08002B2CF9AE}" pid="66" name="FSC#ATSTATECFG@1.1001:DepartmentCity">
    <vt:lpwstr/>
  </property>
  <property fmtid="{D5CDD505-2E9C-101B-9397-08002B2CF9AE}" pid="67" name="FSC#ATSTATECFG@1.1001:DepartmentStreet">
    <vt:lpwstr/>
  </property>
  <property fmtid="{D5CDD505-2E9C-101B-9397-08002B2CF9AE}" pid="68" name="FSC#ATSTATECFG@1.1001:DepartmentDVR">
    <vt:lpwstr/>
  </property>
  <property fmtid="{D5CDD505-2E9C-101B-9397-08002B2CF9AE}" pid="69" name="FSC#ATSTATECFG@1.1001:DepartmentUID">
    <vt:lpwstr/>
  </property>
  <property fmtid="{D5CDD505-2E9C-101B-9397-08002B2CF9AE}" pid="70" name="FSC#ATSTATECFG@1.1001:SubfileReference">
    <vt:lpwstr/>
  </property>
  <property fmtid="{D5CDD505-2E9C-101B-9397-08002B2CF9AE}" pid="71" name="FSC#ATSTATECFG@1.1001:Clause">
    <vt:lpwstr/>
  </property>
  <property fmtid="{D5CDD505-2E9C-101B-9397-08002B2CF9AE}" pid="72" name="FSC#ATSTATECFG@1.1001:ExternalFile">
    <vt:lpwstr/>
  </property>
  <property fmtid="{D5CDD505-2E9C-101B-9397-08002B2CF9AE}" pid="73" name="FSC#ATSTATECFG@1.1001:ApprovedSignature">
    <vt:lpwstr/>
  </property>
  <property fmtid="{D5CDD505-2E9C-101B-9397-08002B2CF9AE}" pid="74" name="FSC#ATSTATECFG@1.1001:BankAccount">
    <vt:lpwstr/>
  </property>
  <property fmtid="{D5CDD505-2E9C-101B-9397-08002B2CF9AE}" pid="75" name="FSC#ATSTATECFG@1.1001:BankAccountOwner">
    <vt:lpwstr/>
  </property>
  <property fmtid="{D5CDD505-2E9C-101B-9397-08002B2CF9AE}" pid="76" name="FSC#ATSTATECFG@1.1001:BankInstitute">
    <vt:lpwstr/>
  </property>
  <property fmtid="{D5CDD505-2E9C-101B-9397-08002B2CF9AE}" pid="77" name="FSC#ATSTATECFG@1.1001:BankAccountID">
    <vt:lpwstr/>
  </property>
  <property fmtid="{D5CDD505-2E9C-101B-9397-08002B2CF9AE}" pid="78" name="FSC#ATSTATECFG@1.1001:BankAccountIBAN">
    <vt:lpwstr/>
  </property>
  <property fmtid="{D5CDD505-2E9C-101B-9397-08002B2CF9AE}" pid="79" name="FSC#ATSTATECFG@1.1001:BankAccountBIC">
    <vt:lpwstr/>
  </property>
  <property fmtid="{D5CDD505-2E9C-101B-9397-08002B2CF9AE}" pid="80" name="FSC#ATSTATECFG@1.1001:BankName">
    <vt:lpwstr/>
  </property>
  <property fmtid="{D5CDD505-2E9C-101B-9397-08002B2CF9AE}" pid="81" name="FSC#COOELAK@1.1001:Subject">
    <vt:lpwstr>Slaughter certificate Turkey 2010-09-03</vt:lpwstr>
  </property>
  <property fmtid="{D5CDD505-2E9C-101B-9397-08002B2CF9AE}" pid="82" name="FSC#COOELAK@1.1001:FileReference">
    <vt:lpwstr/>
  </property>
  <property fmtid="{D5CDD505-2E9C-101B-9397-08002B2CF9AE}" pid="83" name="FSC#COOELAK@1.1001:FileRefYear">
    <vt:lpwstr/>
  </property>
  <property fmtid="{D5CDD505-2E9C-101B-9397-08002B2CF9AE}" pid="84" name="FSC#COOELAK@1.1001:FileRefOrdinal">
    <vt:lpwstr/>
  </property>
  <property fmtid="{D5CDD505-2E9C-101B-9397-08002B2CF9AE}" pid="85" name="FSC#COOELAK@1.1001:FileRefOU">
    <vt:lpwstr/>
  </property>
  <property fmtid="{D5CDD505-2E9C-101B-9397-08002B2CF9AE}" pid="86" name="FSC#COOELAK@1.1001:Organization">
    <vt:lpwstr/>
  </property>
  <property fmtid="{D5CDD505-2E9C-101B-9397-08002B2CF9AE}" pid="87" name="FSC#COOELAK@1.1001:Owner">
    <vt:lpwstr>Mag. Georg Brandl</vt:lpwstr>
  </property>
  <property fmtid="{D5CDD505-2E9C-101B-9397-08002B2CF9AE}" pid="88" name="FSC#COOELAK@1.1001:OwnerExtension">
    <vt:lpwstr>4813</vt:lpwstr>
  </property>
  <property fmtid="{D5CDD505-2E9C-101B-9397-08002B2CF9AE}" pid="89" name="FSC#COOELAK@1.1001:OwnerFaxExtension">
    <vt:lpwstr>+43 (1) 71344041676</vt:lpwstr>
  </property>
  <property fmtid="{D5CDD505-2E9C-101B-9397-08002B2CF9AE}" pid="90" name="FSC#COOELAK@1.1001:DispatchedBy">
    <vt:lpwstr/>
  </property>
  <property fmtid="{D5CDD505-2E9C-101B-9397-08002B2CF9AE}" pid="91" name="FSC#COOELAK@1.1001:DispatchedAt">
    <vt:lpwstr/>
  </property>
  <property fmtid="{D5CDD505-2E9C-101B-9397-08002B2CF9AE}" pid="92" name="FSC#COOELAK@1.1001:ApprovedBy">
    <vt:lpwstr/>
  </property>
  <property fmtid="{D5CDD505-2E9C-101B-9397-08002B2CF9AE}" pid="93" name="FSC#COOELAK@1.1001:ApprovedAt">
    <vt:lpwstr/>
  </property>
  <property fmtid="{D5CDD505-2E9C-101B-9397-08002B2CF9AE}" pid="94" name="FSC#COOELAK@1.1001:Department">
    <vt:lpwstr>BMG - II/B/10 (Veterinärrecht, Tiergesundheit und Handel mit lebenden Tieren)</vt:lpwstr>
  </property>
  <property fmtid="{D5CDD505-2E9C-101B-9397-08002B2CF9AE}" pid="95" name="FSC#COOELAK@1.1001:CreatedAt">
    <vt:lpwstr>03.09.2010</vt:lpwstr>
  </property>
  <property fmtid="{D5CDD505-2E9C-101B-9397-08002B2CF9AE}" pid="96" name="FSC#COOELAK@1.1001:OU">
    <vt:lpwstr>BMG - II/B/10 (Veterinärrecht, Tiergesundheit und Handel mit lebenden Tieren)</vt:lpwstr>
  </property>
  <property fmtid="{D5CDD505-2E9C-101B-9397-08002B2CF9AE}" pid="97" name="FSC#COOELAK@1.1001:Priority">
    <vt:lpwstr/>
  </property>
  <property fmtid="{D5CDD505-2E9C-101B-9397-08002B2CF9AE}" pid="98" name="FSC#COOELAK@1.1001:ObjBarCode">
    <vt:lpwstr>*COO.3000.107.6.2322934*</vt:lpwstr>
  </property>
  <property fmtid="{D5CDD505-2E9C-101B-9397-08002B2CF9AE}" pid="99" name="FSC#COOELAK@1.1001:RefBarCode">
    <vt:lpwstr/>
  </property>
  <property fmtid="{D5CDD505-2E9C-101B-9397-08002B2CF9AE}" pid="100" name="FSC#COOELAK@1.1001:FileRefBarCode">
    <vt:lpwstr/>
  </property>
  <property fmtid="{D5CDD505-2E9C-101B-9397-08002B2CF9AE}" pid="101" name="FSC#COOELAK@1.1001:ExternalRef">
    <vt:lpwstr/>
  </property>
  <property fmtid="{D5CDD505-2E9C-101B-9397-08002B2CF9AE}" pid="102" name="FSC#COOELAK@1.1001:IncomingNumber">
    <vt:lpwstr/>
  </property>
  <property fmtid="{D5CDD505-2E9C-101B-9397-08002B2CF9AE}" pid="103" name="FSC#COOELAK@1.1001:IncomingSubject">
    <vt:lpwstr/>
  </property>
  <property fmtid="{D5CDD505-2E9C-101B-9397-08002B2CF9AE}" pid="104" name="FSC#COOELAK@1.1001:ProcessResponsible">
    <vt:lpwstr/>
  </property>
  <property fmtid="{D5CDD505-2E9C-101B-9397-08002B2CF9AE}" pid="105" name="FSC#COOELAK@1.1001:ProcessResponsiblePhone">
    <vt:lpwstr/>
  </property>
  <property fmtid="{D5CDD505-2E9C-101B-9397-08002B2CF9AE}" pid="106" name="FSC#COOELAK@1.1001:ProcessResponsibleMail">
    <vt:lpwstr/>
  </property>
  <property fmtid="{D5CDD505-2E9C-101B-9397-08002B2CF9AE}" pid="107" name="FSC#COOELAK@1.1001:ProcessResponsibleFax">
    <vt:lpwstr/>
  </property>
  <property fmtid="{D5CDD505-2E9C-101B-9397-08002B2CF9AE}" pid="108" name="FSC#COOELAK@1.1001:ApproverFirstName">
    <vt:lpwstr/>
  </property>
  <property fmtid="{D5CDD505-2E9C-101B-9397-08002B2CF9AE}" pid="109" name="FSC#COOELAK@1.1001:ApproverSurName">
    <vt:lpwstr/>
  </property>
  <property fmtid="{D5CDD505-2E9C-101B-9397-08002B2CF9AE}" pid="110" name="FSC#COOELAK@1.1001:ApproverTitle">
    <vt:lpwstr/>
  </property>
  <property fmtid="{D5CDD505-2E9C-101B-9397-08002B2CF9AE}" pid="111" name="FSC#COOELAK@1.1001:ExternalDate">
    <vt:lpwstr/>
  </property>
  <property fmtid="{D5CDD505-2E9C-101B-9397-08002B2CF9AE}" pid="112" name="FSC#COOELAK@1.1001:SettlementApprovedAt">
    <vt:lpwstr/>
  </property>
  <property fmtid="{D5CDD505-2E9C-101B-9397-08002B2CF9AE}" pid="113" name="FSC#COOELAK@1.1001:BaseNumber">
    <vt:lpwstr/>
  </property>
  <property fmtid="{D5CDD505-2E9C-101B-9397-08002B2CF9AE}" pid="114" name="FSC#COOELAK@1.1001:CurrentUserRolePos">
    <vt:lpwstr>Sachbearbeiter/in</vt:lpwstr>
  </property>
  <property fmtid="{D5CDD505-2E9C-101B-9397-08002B2CF9AE}" pid="115" name="FSC#COOELAK@1.1001:CurrentUserEmail">
    <vt:lpwstr>georg.brandl@bmg.gv.at</vt:lpwstr>
  </property>
</Properties>
</file>