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E841" w14:textId="77777777" w:rsidR="00532C0F" w:rsidRDefault="00532C0F" w:rsidP="00532C0F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Kokybės sistemos programos KT-2-2-15 </w:t>
      </w:r>
    </w:p>
    <w:p w14:paraId="4521E11A" w14:textId="77777777" w:rsidR="00532C0F" w:rsidRDefault="00532C0F" w:rsidP="00532C0F">
      <w:pPr>
        <w:spacing w:after="0" w:line="240" w:lineRule="auto"/>
        <w:ind w:left="3888" w:firstLine="1296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„Maisto, pagaminto iš pluoštinių kanapių, arba</w:t>
      </w:r>
    </w:p>
    <w:p w14:paraId="3FC573F8" w14:textId="77777777" w:rsidR="00532C0F" w:rsidRDefault="00532C0F" w:rsidP="00532C0F">
      <w:pPr>
        <w:spacing w:after="0" w:line="240" w:lineRule="auto"/>
        <w:ind w:left="51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kuriame yra pluoštinių kanapių produktų valstybinė kontrolė“</w:t>
      </w:r>
    </w:p>
    <w:p w14:paraId="14FEBC8D" w14:textId="77777777" w:rsidR="00532C0F" w:rsidRDefault="00532C0F" w:rsidP="00532C0F">
      <w:pPr>
        <w:spacing w:after="0"/>
        <w:ind w:left="3888"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priedas </w:t>
      </w:r>
    </w:p>
    <w:p w14:paraId="0B941D55" w14:textId="77777777" w:rsidR="00532C0F" w:rsidRDefault="00532C0F" w:rsidP="00532C0F">
      <w:pPr>
        <w:pStyle w:val="BodyText"/>
        <w:spacing w:before="1" w:after="1"/>
        <w:jc w:val="right"/>
      </w:pPr>
    </w:p>
    <w:p w14:paraId="4C35EA85" w14:textId="77777777" w:rsidR="00532C0F" w:rsidRPr="00532C0F" w:rsidRDefault="00532C0F" w:rsidP="00532C0F">
      <w:pPr>
        <w:pStyle w:val="BodyText"/>
        <w:spacing w:before="1" w:after="1"/>
        <w:jc w:val="right"/>
      </w:pPr>
    </w:p>
    <w:p w14:paraId="4B72C356" w14:textId="77777777" w:rsidR="00532C0F" w:rsidRPr="00532C0F" w:rsidRDefault="00532C0F" w:rsidP="00532C0F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32C0F">
        <w:rPr>
          <w:rFonts w:ascii="Times New Roman" w:hAnsi="Times New Roman" w:cs="Times New Roman"/>
          <w:b/>
          <w:sz w:val="24"/>
          <w:szCs w:val="24"/>
        </w:rPr>
        <w:t>VALSTYBINĖS MAISTO IR VETERINARIJOS TARNYBOS____________________DEPARTAMENTAS</w:t>
      </w:r>
    </w:p>
    <w:p w14:paraId="0CBC9DFA" w14:textId="77777777" w:rsidR="00532C0F" w:rsidRPr="00532C0F" w:rsidRDefault="00532C0F" w:rsidP="00532C0F">
      <w:pPr>
        <w:pStyle w:val="pf0"/>
        <w:jc w:val="center"/>
        <w:rPr>
          <w:b/>
          <w:bCs/>
        </w:rPr>
      </w:pPr>
      <w:r w:rsidRPr="00532C0F">
        <w:rPr>
          <w:rStyle w:val="cf01"/>
          <w:rFonts w:ascii="Times New Roman" w:hAnsi="Times New Roman" w:cs="Times New Roman"/>
          <w:b/>
          <w:bCs/>
          <w:sz w:val="24"/>
          <w:szCs w:val="24"/>
        </w:rPr>
        <w:t>MAISTO TVARKYMO SUBJEKTŲ, VYKDANČIŲ PLUOŠTINIŲ KANAPIŲ GAMINIŲ GAMYBĄ, KURIOS METU SUSIDARO TARPINIAI PRODUKTAI, PATIKRINIMO AKTAS</w:t>
      </w:r>
    </w:p>
    <w:p w14:paraId="3B052A3B" w14:textId="77777777" w:rsidR="00532C0F" w:rsidRDefault="00532C0F" w:rsidP="00532C0F">
      <w:pPr>
        <w:tabs>
          <w:tab w:val="left" w:pos="4680"/>
        </w:tabs>
        <w:snapToGrid w:val="0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 Nr._______</w:t>
      </w:r>
    </w:p>
    <w:p w14:paraId="5031EBEE" w14:textId="77777777" w:rsidR="00532C0F" w:rsidRDefault="00532C0F" w:rsidP="00532C0F">
      <w:pPr>
        <w:tabs>
          <w:tab w:val="center" w:pos="1920"/>
          <w:tab w:val="left" w:pos="4111"/>
          <w:tab w:val="left" w:pos="7560"/>
        </w:tabs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>(data)</w:t>
      </w:r>
    </w:p>
    <w:p w14:paraId="2634E2C7" w14:textId="77777777" w:rsidR="00532C0F" w:rsidRDefault="00532C0F" w:rsidP="00532C0F">
      <w:pPr>
        <w:tabs>
          <w:tab w:val="center" w:pos="1920"/>
          <w:tab w:val="left" w:pos="4320"/>
          <w:tab w:val="left" w:pos="7560"/>
        </w:tabs>
        <w:snapToGrid w:val="0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55ECB38C" w14:textId="77777777" w:rsidR="00532C0F" w:rsidRDefault="00532C0F" w:rsidP="00532C0F">
      <w:pPr>
        <w:snapToGrid w:val="0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(vieta )</w:t>
      </w:r>
    </w:p>
    <w:p w14:paraId="74B0F818" w14:textId="77777777" w:rsidR="00532C0F" w:rsidRDefault="00532C0F" w:rsidP="00532C0F">
      <w:pPr>
        <w:snapToGrid w:val="0"/>
        <w:jc w:val="center"/>
        <w:rPr>
          <w:rFonts w:ascii="Times New Roman" w:hAnsi="Times New Roman" w:cs="Times New Roman"/>
        </w:rPr>
      </w:pPr>
    </w:p>
    <w:p w14:paraId="442AA2AF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Patikrinimo aktą surašęs (-ę) VMVT pareigūnas (-ai)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90"/>
      </w:tblGrid>
      <w:tr w:rsidR="00532C0F" w14:paraId="23CBFAD1" w14:textId="77777777" w:rsidTr="00532C0F">
        <w:trPr>
          <w:trHeight w:val="422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80E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  <w:i/>
                <w:kern w:val="2"/>
                <w14:ligatures w14:val="standardContextual"/>
              </w:rPr>
            </w:pPr>
          </w:p>
        </w:tc>
      </w:tr>
    </w:tbl>
    <w:p w14:paraId="6361F393" w14:textId="77777777" w:rsidR="00532C0F" w:rsidRDefault="00532C0F" w:rsidP="00532C0F">
      <w:pPr>
        <w:widowControl w:val="0"/>
        <w:autoSpaceDE w:val="0"/>
        <w:rPr>
          <w:rFonts w:ascii="Times New Roman" w:hAnsi="Times New Roman" w:cs="Times New Roman"/>
        </w:rPr>
      </w:pPr>
    </w:p>
    <w:p w14:paraId="3FCA2B77" w14:textId="26505AEE" w:rsidR="00532C0F" w:rsidRDefault="00532C0F" w:rsidP="00532C0F">
      <w:pPr>
        <w:widowControl w:val="0"/>
        <w:autoSpaceDE w:val="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42670CC" wp14:editId="4C990B3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</wp:posOffset>
                </wp:positionV>
                <wp:extent cx="1476375" cy="260985"/>
                <wp:effectExtent l="0" t="0" r="28575" b="24765"/>
                <wp:wrapNone/>
                <wp:docPr id="9402593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E878A" w14:textId="77777777" w:rsidR="00532C0F" w:rsidRDefault="00532C0F" w:rsidP="00532C0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670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pt;margin-top:.9pt;width:116.25pt;height:20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">
                <v:textbox>
                  <w:txbxContent>
                    <w:p w14:paraId="509E878A" w14:textId="77777777" w:rsidR="00532C0F" w:rsidRDefault="00532C0F" w:rsidP="00532C0F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1C1F5A9" wp14:editId="39702D3A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</wp:posOffset>
                </wp:positionV>
                <wp:extent cx="1873885" cy="304800"/>
                <wp:effectExtent l="0" t="0" r="12065" b="19050"/>
                <wp:wrapNone/>
                <wp:docPr id="17359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DFF86" w14:textId="77777777" w:rsidR="00532C0F" w:rsidRDefault="00532C0F" w:rsidP="00532C0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1F5A9" id="Text Box 2" o:spid="_x0000_s1027" type="#_x0000_t202" style="position:absolute;margin-left:279pt;margin-top:.9pt;width:147.55pt;height:2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">
                <v:textbox>
                  <w:txbxContent>
                    <w:p w14:paraId="7DDDFF86" w14:textId="77777777" w:rsidR="00532C0F" w:rsidRDefault="00532C0F" w:rsidP="00532C0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Pavedimas</w:t>
      </w:r>
      <w:r>
        <w:rPr>
          <w:rFonts w:ascii="Times New Roman" w:hAnsi="Times New Roman" w:cs="Times New Roman"/>
          <w:lang w:eastAsia="lt-LT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lt-LT"/>
        </w:rPr>
        <w:t>Patikrinimo rūšis</w:t>
      </w:r>
    </w:p>
    <w:p w14:paraId="49F23EA2" w14:textId="77777777" w:rsidR="00532C0F" w:rsidRDefault="00532C0F" w:rsidP="00532C0F">
      <w:pPr>
        <w:widowControl w:val="0"/>
        <w:autoSpaceDE w:val="0"/>
      </w:pPr>
    </w:p>
    <w:p w14:paraId="6D59B4D9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Patikrinimo tikslas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90"/>
      </w:tblGrid>
      <w:tr w:rsidR="00532C0F" w14:paraId="1E544842" w14:textId="77777777" w:rsidTr="00532C0F">
        <w:trPr>
          <w:trHeight w:val="404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ED88" w14:textId="77777777" w:rsidR="00532C0F" w:rsidRDefault="00532C0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i/>
                <w:kern w:val="2"/>
                <w:lang w:eastAsia="lt-LT"/>
                <w14:ligatures w14:val="standardContextual"/>
              </w:rPr>
            </w:pPr>
          </w:p>
        </w:tc>
      </w:tr>
    </w:tbl>
    <w:p w14:paraId="2264DB41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Tikrinamas subjektas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90"/>
      </w:tblGrid>
      <w:tr w:rsidR="00532C0F" w14:paraId="23DEF864" w14:textId="77777777" w:rsidTr="00532C0F">
        <w:trPr>
          <w:trHeight w:val="624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06D6" w14:textId="77777777" w:rsidR="00532C0F" w:rsidRDefault="00532C0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kern w:val="2"/>
                <w:lang w:eastAsia="lt-LT"/>
                <w14:ligatures w14:val="standardContextual"/>
              </w:rPr>
            </w:pPr>
          </w:p>
        </w:tc>
      </w:tr>
    </w:tbl>
    <w:p w14:paraId="3BEBD418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Ekonominės veiklos rūšys</w:t>
      </w:r>
    </w:p>
    <w:p w14:paraId="6134664C" w14:textId="2FE85DEF" w:rsidR="00532C0F" w:rsidRDefault="00532C0F" w:rsidP="00532C0F">
      <w:pPr>
        <w:widowControl w:val="0"/>
        <w:autoSpaceDE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8FA2D0A" wp14:editId="3F2CACA7">
                <wp:simplePos x="0" y="0"/>
                <wp:positionH relativeFrom="column">
                  <wp:posOffset>-28575</wp:posOffset>
                </wp:positionH>
                <wp:positionV relativeFrom="paragraph">
                  <wp:posOffset>36195</wp:posOffset>
                </wp:positionV>
                <wp:extent cx="5445760" cy="382905"/>
                <wp:effectExtent l="0" t="0" r="21590" b="17145"/>
                <wp:wrapNone/>
                <wp:docPr id="21325275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A41F" w14:textId="77777777" w:rsidR="00532C0F" w:rsidRDefault="00532C0F" w:rsidP="00532C0F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05B52982" w14:textId="77777777" w:rsidR="00532C0F" w:rsidRDefault="00532C0F" w:rsidP="00532C0F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12061774" w14:textId="77777777" w:rsidR="00532C0F" w:rsidRDefault="00532C0F" w:rsidP="00532C0F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0EBE6B99" w14:textId="77777777" w:rsidR="00532C0F" w:rsidRDefault="00532C0F" w:rsidP="00532C0F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A2D0A" id="Text Box 1" o:spid="_x0000_s1028" type="#_x0000_t202" style="position:absolute;margin-left:-2.25pt;margin-top:2.85pt;width:428.8pt;height:3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3MKwIAAFoEAAAOAAAAZHJzL2Uyb0RvYy54bWysVFGP0zAMfkfiP0R5Z+3KdmzVutOxYwjp&#10;4JAOfkCapm1EGockWzt+PU7a240DXhB9sOLY+Wx/tru5HjpFjsI6Cbqg81lKidAcKqmbgn79sn+1&#10;o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">
                <v:textbox>
                  <w:txbxContent>
                    <w:p w14:paraId="5950A41F" w14:textId="77777777" w:rsidR="00532C0F" w:rsidRDefault="00532C0F" w:rsidP="00532C0F">
                      <w:pPr>
                        <w:rPr>
                          <w:i/>
                          <w:lang w:val="en-US"/>
                        </w:rPr>
                      </w:pPr>
                    </w:p>
                    <w:p w14:paraId="05B52982" w14:textId="77777777" w:rsidR="00532C0F" w:rsidRDefault="00532C0F" w:rsidP="00532C0F">
                      <w:pPr>
                        <w:rPr>
                          <w:i/>
                          <w:lang w:val="en-US"/>
                        </w:rPr>
                      </w:pPr>
                    </w:p>
                    <w:p w14:paraId="12061774" w14:textId="77777777" w:rsidR="00532C0F" w:rsidRDefault="00532C0F" w:rsidP="00532C0F">
                      <w:pPr>
                        <w:rPr>
                          <w:i/>
                          <w:lang w:val="en-US"/>
                        </w:rPr>
                      </w:pPr>
                    </w:p>
                    <w:p w14:paraId="0EBE6B99" w14:textId="77777777" w:rsidR="00532C0F" w:rsidRDefault="00532C0F" w:rsidP="00532C0F">
                      <w:pPr>
                        <w:rPr>
                          <w:i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559B0" w14:textId="77777777" w:rsidR="00532C0F" w:rsidRDefault="00532C0F" w:rsidP="00532C0F">
      <w:pPr>
        <w:widowControl w:val="0"/>
        <w:autoSpaceDE w:val="0"/>
        <w:rPr>
          <w:rFonts w:ascii="Times New Roman" w:hAnsi="Times New Roman" w:cs="Times New Roman"/>
        </w:rPr>
      </w:pPr>
    </w:p>
    <w:p w14:paraId="298E73E1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Patikrinime dalyvavęs (-ę) tikrinamo subjekto įgaliotasis (-</w:t>
      </w:r>
      <w:proofErr w:type="spellStart"/>
      <w:r>
        <w:rPr>
          <w:rFonts w:ascii="Times New Roman" w:hAnsi="Times New Roman" w:cs="Times New Roman"/>
          <w:sz w:val="20"/>
          <w:szCs w:val="20"/>
        </w:rPr>
        <w:t>ieji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darbuotojas (-ai)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90"/>
      </w:tblGrid>
      <w:tr w:rsidR="00532C0F" w14:paraId="678204B1" w14:textId="77777777" w:rsidTr="00532C0F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864" w14:textId="77777777" w:rsidR="00532C0F" w:rsidRDefault="00532C0F">
            <w:pPr>
              <w:snapToGrid w:val="0"/>
              <w:jc w:val="both"/>
              <w:rPr>
                <w:kern w:val="2"/>
                <w14:ligatures w14:val="standardContextual"/>
              </w:rPr>
            </w:pPr>
          </w:p>
          <w:p w14:paraId="7AE6135E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</w:tbl>
    <w:p w14:paraId="01FAEAC6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Vartotojų skundai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90"/>
      </w:tblGrid>
      <w:tr w:rsidR="00532C0F" w14:paraId="24509C20" w14:textId="77777777" w:rsidTr="00532C0F">
        <w:trPr>
          <w:trHeight w:val="553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53B2" w14:textId="77777777" w:rsidR="00532C0F" w:rsidRDefault="00532C0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i/>
                <w:kern w:val="2"/>
                <w:lang w:eastAsia="lt-LT"/>
                <w14:ligatures w14:val="standardContextual"/>
              </w:rPr>
            </w:pPr>
          </w:p>
        </w:tc>
      </w:tr>
    </w:tbl>
    <w:p w14:paraId="4382348B" w14:textId="77777777" w:rsidR="00532C0F" w:rsidRDefault="00532C0F" w:rsidP="00532C0F">
      <w:pPr>
        <w:widowControl w:val="0"/>
        <w:autoSpaceDE w:val="0"/>
        <w:rPr>
          <w:rFonts w:ascii="Times New Roman" w:hAnsi="Times New Roman" w:cs="Times New Roman"/>
          <w:lang w:val="sv-SE" w:eastAsia="lt-LT"/>
        </w:rPr>
      </w:pPr>
    </w:p>
    <w:p w14:paraId="752685D2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v-SE" w:eastAsia="lt-LT"/>
        </w:rPr>
        <w:t>Paskutinis patikrinimas atliktas_________aktas Nr._________</w:t>
      </w:r>
    </w:p>
    <w:p w14:paraId="61E8B482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lastRenderedPageBreak/>
        <w:t xml:space="preserve"> Trūkumų šalinimas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90"/>
      </w:tblGrid>
      <w:tr w:rsidR="00532C0F" w14:paraId="405DD54A" w14:textId="77777777" w:rsidTr="00532C0F">
        <w:trPr>
          <w:trHeight w:val="548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DCBB" w14:textId="77777777" w:rsidR="00532C0F" w:rsidRDefault="00532C0F">
            <w:pPr>
              <w:snapToGrid w:val="0"/>
              <w:rPr>
                <w:rFonts w:ascii="Times New Roman" w:hAnsi="Times New Roman" w:cs="Times New Roman"/>
                <w:i/>
                <w:kern w:val="2"/>
                <w14:ligatures w14:val="standardContextual"/>
              </w:rPr>
            </w:pPr>
          </w:p>
        </w:tc>
      </w:tr>
    </w:tbl>
    <w:p w14:paraId="6ACC4C2D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Subjekto patalpų / veiklos pakeitimai / atnaujinimai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70"/>
      </w:tblGrid>
      <w:tr w:rsidR="00532C0F" w14:paraId="3E42B038" w14:textId="77777777" w:rsidTr="00532C0F">
        <w:trPr>
          <w:trHeight w:val="636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173" w14:textId="77777777" w:rsidR="00532C0F" w:rsidRDefault="00532C0F">
            <w:pPr>
              <w:snapToGrid w:val="0"/>
              <w:ind w:right="-108"/>
              <w:rPr>
                <w:rFonts w:ascii="Times New Roman" w:hAnsi="Times New Roman" w:cs="Times New Roman"/>
                <w:i/>
                <w:kern w:val="2"/>
                <w14:ligatures w14:val="standardContextual"/>
              </w:rPr>
            </w:pPr>
          </w:p>
        </w:tc>
      </w:tr>
    </w:tbl>
    <w:p w14:paraId="1F6F2D36" w14:textId="77777777" w:rsidR="00532C0F" w:rsidRDefault="00532C0F" w:rsidP="00532C0F">
      <w:pPr>
        <w:tabs>
          <w:tab w:val="center" w:pos="4153"/>
          <w:tab w:val="right" w:pos="8306"/>
        </w:tabs>
        <w:spacing w:after="80" w:line="276" w:lineRule="auto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726346E" w14:textId="77777777" w:rsidR="00532C0F" w:rsidRDefault="00532C0F" w:rsidP="00532C0F">
      <w:pPr>
        <w:spacing w:after="80" w:line="276" w:lineRule="auto"/>
        <w:ind w:right="6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Nustatyta</w:t>
      </w:r>
    </w:p>
    <w:tbl>
      <w:tblPr>
        <w:tblpPr w:leftFromText="180" w:rightFromText="180" w:bottomFromText="160" w:vertAnchor="text" w:tblpXSpec="center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113"/>
        <w:gridCol w:w="1560"/>
        <w:gridCol w:w="3688"/>
      </w:tblGrid>
      <w:tr w:rsidR="00532C0F" w14:paraId="72D43680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2232" w14:textId="77777777" w:rsidR="00532C0F" w:rsidRDefault="00532C0F">
            <w:pPr>
              <w:pStyle w:val="TableParagraph"/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694AC7E1" w14:textId="77777777" w:rsidR="00532C0F" w:rsidRDefault="00532C0F">
            <w:pPr>
              <w:pStyle w:val="TableParagraph"/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FC45" w14:textId="77777777" w:rsidR="00532C0F" w:rsidRDefault="00532C0F">
            <w:pPr>
              <w:pStyle w:val="TableParagraph"/>
              <w:spacing w:line="276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Reikalavimas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D4BC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Taip/ne</w:t>
            </w:r>
          </w:p>
          <w:p w14:paraId="4591F8E7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Netikrinta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9023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</w:tc>
      </w:tr>
      <w:tr w:rsidR="00532C0F" w14:paraId="5466E5AC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B7A6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2B8D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*maisto tvarkymo subjektas turi VMVT departamento išduotą leidimą tvarkyti maistą?</w:t>
            </w:r>
          </w:p>
          <w:p w14:paraId="3FF0AEAB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[1] 5 p.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A5EC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35E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7E384816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E03D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3516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Ar *maisto tvarkymo subjektas turi leidimą, išduotą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NTAKD</w:t>
            </w:r>
            <w:r>
              <w:rPr>
                <w:color w:val="000000" w:themeColor="text1"/>
                <w:sz w:val="20"/>
                <w:szCs w:val="20"/>
              </w:rPr>
              <w:t>, vykdyti gaminių gamybos veiklą, kurios metu susidaro pluoštinių kanapių tarpiniai produktai, kuriuose **THC kiekis viršija 0,2 procento ribą?</w:t>
            </w:r>
          </w:p>
          <w:p w14:paraId="69197E48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NTAKD- </w:t>
            </w:r>
            <w:r>
              <w:rPr>
                <w:i/>
                <w:iCs/>
                <w:sz w:val="18"/>
                <w:szCs w:val="18"/>
              </w:rPr>
              <w:t>Narkotikų, tabako ir alkoholio kontrolės departamentas.</w:t>
            </w:r>
          </w:p>
          <w:p w14:paraId="120E8293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[2] 4 str. 6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02E4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B53B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46CCC067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61EA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32A65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*maisto tvarkymo subjektas turi gamybos proceso aprašą?</w:t>
            </w:r>
          </w:p>
          <w:p w14:paraId="20DE3D1C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 III sk. 22.1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1B8A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31BB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644B700C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17B8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C1B1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*maisto tvarkymo subjektas turi gaminių specifikaciją?</w:t>
            </w:r>
          </w:p>
          <w:p w14:paraId="2E736098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 III sk. 22.2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7107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C9CD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503C7E46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D80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ABFB" w14:textId="77777777" w:rsidR="00532C0F" w:rsidRDefault="00532C0F">
            <w:pPr>
              <w:pStyle w:val="TableParagraph"/>
              <w:tabs>
                <w:tab w:val="left" w:pos="288"/>
              </w:tabs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 *maisto tvarkymo subjektas turi ***tarpinių produktų laikymo tvarkos aprašą, kuriame nurodytas asmenų sąrašas, turinčių teisę patekti į tarpinių produktų laikymo patalpas?</w:t>
            </w:r>
          </w:p>
          <w:p w14:paraId="109985EB" w14:textId="77777777" w:rsidR="00532C0F" w:rsidRDefault="00532C0F">
            <w:pPr>
              <w:pStyle w:val="TableParagraph"/>
              <w:tabs>
                <w:tab w:val="left" w:pos="288"/>
              </w:tabs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[3] III sk. 22. 4 p., V sk. 36.1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31A7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D718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1F85CB93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1301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6E376" w14:textId="77777777" w:rsidR="00532C0F" w:rsidRDefault="00532C0F">
            <w:pPr>
              <w:pStyle w:val="TableParagraph"/>
              <w:tabs>
                <w:tab w:val="left" w:pos="288"/>
              </w:tabs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 *maisto tvarkymo subjektas turi ***tarpinių produktų laikymo tvarkos aprašą, kuriame nurodyta tarpinių produktų laikymo patalpų, metalinių spintų arba seifų raktų saugojimo tvarka?</w:t>
            </w:r>
          </w:p>
          <w:p w14:paraId="7600CE07" w14:textId="77777777" w:rsidR="00532C0F" w:rsidRDefault="00532C0F">
            <w:pPr>
              <w:pStyle w:val="TableParagraph"/>
              <w:tabs>
                <w:tab w:val="left" w:pos="288"/>
              </w:tabs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[3] III sk. 22. 4 p., V sk. 36.2 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CA2C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B58D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7A2BEBFF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88DD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2648C" w14:textId="77777777" w:rsidR="00532C0F" w:rsidRDefault="00532C0F">
            <w:pPr>
              <w:pStyle w:val="TableParagraph"/>
              <w:tabs>
                <w:tab w:val="left" w:pos="429"/>
              </w:tabs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 *maisto tvarkymo subjektas turi ***tarpinių produktų laikymo tvarkos aprašą, kuriame nurodyta tarpinių produktų laikymo patalpų, metalinių spintų arba seifų užrakinimo darbo dienos pabaigoje tvarka ir signalizacijos įjungimo tvarka?</w:t>
            </w:r>
          </w:p>
          <w:p w14:paraId="372815D1" w14:textId="77777777" w:rsidR="00532C0F" w:rsidRDefault="00532C0F">
            <w:pPr>
              <w:pStyle w:val="TableParagraph"/>
              <w:tabs>
                <w:tab w:val="left" w:pos="288"/>
              </w:tabs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[3] III sk. 22. 4 p., V sk. 36.3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CD4B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6BF9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0E8A0815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8CDA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3A5F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Ar kiekviena ***tarpinių produktų partija turi numerį, užtikrinantį atsekamumą? </w:t>
            </w:r>
          </w:p>
          <w:p w14:paraId="50652AAD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[3] IV sk. 28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095C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F872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17DBCF5F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B8DC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C8B6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kiekviena ***tarpinių produktų ir gaminių partija turi tyrimų protokolą, kuriuo patvirtinama apie nustatytą THC kiekį?</w:t>
            </w:r>
          </w:p>
          <w:p w14:paraId="1F649A1A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[3] III sk. 23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A2D2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4827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5B003AEF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22C3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75F8" w14:textId="77777777" w:rsidR="00532C0F" w:rsidRDefault="00532C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 atliekami periodiniai **THC tyrimai akredituotose laboratorijose ne rečiau kaip kartą per metus?</w:t>
            </w:r>
          </w:p>
          <w:p w14:paraId="031B90DA" w14:textId="77777777" w:rsidR="00532C0F" w:rsidRDefault="00532C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Pildoma, jeigu juridiniai asmenys turi įrangą THC kiekiui nustatyti.</w:t>
            </w:r>
          </w:p>
          <w:p w14:paraId="5390A1EF" w14:textId="77777777" w:rsidR="00532C0F" w:rsidRDefault="00532C0F">
            <w:pPr>
              <w:pStyle w:val="TableParagraph"/>
              <w:spacing w:line="25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 III sk. 24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2424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7383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5BE0B569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491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8E2D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gaminių gamybos metu susidarantys ***tarpiniai produktai yra įtraukiami į tarpinių produktų apskaitos žurnalą?</w:t>
            </w:r>
          </w:p>
          <w:p w14:paraId="6FEF2378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 IV sk. 29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B9A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1A46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6CB296DE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7002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E806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gaminių gamybai nesunaudoti ***tarpiniai produktai iki pašalinimo yra laikomi atskirai nuo kitų medžiagų ir produktų tam pritaikytoje patalpoje arba patalpoje, kurioje yra rakinama spinta arba seifas?</w:t>
            </w:r>
          </w:p>
          <w:p w14:paraId="74AF0C36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 V sk. 33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23E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B3D3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60696E21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AE19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BAD6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gaminių gamybai nesunaudoti ***tarpiniai produktai yra tvarkomi kaip pavojingosios atliekos jas sudeginant?</w:t>
            </w:r>
          </w:p>
          <w:p w14:paraId="6B25A810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 V sk. 35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65A0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FAE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7C8BFE51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D502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9295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***tarpinių produktų laikymo patalpoje (rakinamoje spintoje arba seife) įrengta signalizacija ir visą parą veikianti vaizdo stebėjimo sistema?</w:t>
            </w:r>
          </w:p>
          <w:p w14:paraId="21DE2457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 V sk. 34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8A6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373D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16307B95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5D7E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6C2F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patalpos, kuriose gaminami gaminiai, yra įrengtos taip, kad į jas negalėtų laisvai patekti pašaliniai asmenys (rakinamos, turi veikiančią signalizaciją)?</w:t>
            </w:r>
          </w:p>
          <w:p w14:paraId="449E36DE" w14:textId="77777777" w:rsidR="00532C0F" w:rsidRDefault="00532C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[3] III sk. 26 p., 27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CCB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5890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32C0F" w14:paraId="50FE5E3A" w14:textId="77777777" w:rsidTr="00532C0F">
        <w:trPr>
          <w:trHeight w:val="4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D2DA" w14:textId="77777777" w:rsidR="00532C0F" w:rsidRDefault="00532C0F" w:rsidP="00592F88">
            <w:pPr>
              <w:pStyle w:val="TableParagraph"/>
              <w:numPr>
                <w:ilvl w:val="0"/>
                <w:numId w:val="1"/>
              </w:numPr>
              <w:spacing w:line="275" w:lineRule="exact"/>
              <w:ind w:right="19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D93A" w14:textId="77777777" w:rsidR="00532C0F" w:rsidRDefault="00532C0F">
            <w:pPr>
              <w:pStyle w:val="TableParagraph"/>
              <w:spacing w:line="276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eksportuojami pluoštinių kanapių ekstraktai, skirti maisto gamybai, atitinka importuojančios šalies teisės aktų reikalavimus arba turi importuojančios šalies kompetentingos institucijos išduotą sutikimą?</w:t>
            </w:r>
          </w:p>
          <w:p w14:paraId="4A544C5A" w14:textId="77777777" w:rsidR="00532C0F" w:rsidRDefault="00532C0F">
            <w:pPr>
              <w:pStyle w:val="TableParagraph"/>
              <w:spacing w:line="276" w:lineRule="exact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[4] 12 str. 1p.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0113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EA5B" w14:textId="77777777" w:rsidR="00532C0F" w:rsidRDefault="00532C0F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</w:tbl>
    <w:p w14:paraId="4971C79D" w14:textId="77777777" w:rsidR="00532C0F" w:rsidRDefault="00532C0F" w:rsidP="00532C0F">
      <w:pPr>
        <w:spacing w:after="0" w:line="276" w:lineRule="auto"/>
        <w:ind w:left="-17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  <w:t>*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Maisto tvarkymo subjektas, vykdantis pluoštinių kanapių gaminių gamybą, kurios metu susidaro  tarpiniai produktai. </w:t>
      </w:r>
    </w:p>
    <w:p w14:paraId="2D03A522" w14:textId="77777777" w:rsidR="00532C0F" w:rsidRDefault="00532C0F" w:rsidP="00532C0F">
      <w:pPr>
        <w:spacing w:after="0" w:line="276" w:lineRule="auto"/>
        <w:ind w:left="-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**THC -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delta-tetrahidrokanabinolio (Δ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eastAsia="Calibri" w:hAnsi="Times New Roman" w:cs="Times New Roman"/>
          <w:sz w:val="20"/>
          <w:szCs w:val="20"/>
        </w:rPr>
        <w:t>-THC) ir delta-9-tetrahidrokanabinolio rūgšties (Δ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eastAsia="Calibri" w:hAnsi="Times New Roman" w:cs="Times New Roman"/>
          <w:sz w:val="20"/>
          <w:szCs w:val="20"/>
        </w:rPr>
        <w:t>-THCA) suminis kiekis)</w:t>
      </w:r>
    </w:p>
    <w:p w14:paraId="7FE2CDAF" w14:textId="77777777" w:rsidR="00532C0F" w:rsidRDefault="00532C0F" w:rsidP="00532C0F">
      <w:pPr>
        <w:spacing w:after="0" w:line="276" w:lineRule="auto"/>
        <w:ind w:left="-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Tarpiniai produktai - </w:t>
      </w:r>
      <w:r>
        <w:rPr>
          <w:rFonts w:ascii="Times New Roman" w:hAnsi="Times New Roman" w:cs="Times New Roman"/>
          <w:sz w:val="20"/>
          <w:szCs w:val="20"/>
        </w:rPr>
        <w:t xml:space="preserve">medžiagos, susidarančios perdirbant pluoštinių kanapių produktus, kuriuose THC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delta-tetrahidrokanabinolio (Δ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eastAsia="Calibri" w:hAnsi="Times New Roman" w:cs="Times New Roman"/>
          <w:sz w:val="20"/>
          <w:szCs w:val="20"/>
        </w:rPr>
        <w:t>-THC) ir delta-9-tetrahidrokanabinolio rūgšties (Δ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eastAsia="Calibri" w:hAnsi="Times New Roman" w:cs="Times New Roman"/>
          <w:sz w:val="20"/>
          <w:szCs w:val="20"/>
        </w:rPr>
        <w:t>-THCA) suminis kiekis)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kiekis viršija 0,2 procento riba).</w:t>
      </w:r>
    </w:p>
    <w:p w14:paraId="3AF9A597" w14:textId="77777777" w:rsidR="00532C0F" w:rsidRDefault="00532C0F" w:rsidP="00532C0F">
      <w:pPr>
        <w:spacing w:after="0" w:line="276" w:lineRule="auto"/>
        <w:ind w:left="-170"/>
        <w:rPr>
          <w:rFonts w:ascii="Times New Roman" w:hAnsi="Times New Roman" w:cs="Times New Roman"/>
          <w:sz w:val="20"/>
          <w:szCs w:val="20"/>
        </w:rPr>
      </w:pPr>
    </w:p>
    <w:p w14:paraId="165264CE" w14:textId="77777777" w:rsidR="00532C0F" w:rsidRDefault="00532C0F" w:rsidP="00532C0F">
      <w:pPr>
        <w:rPr>
          <w:rFonts w:ascii="Times New Roman" w:hAnsi="Times New Roman" w:cs="Times New Roman"/>
          <w:sz w:val="20"/>
          <w:szCs w:val="20"/>
        </w:rPr>
      </w:pPr>
    </w:p>
    <w:p w14:paraId="71F1E93B" w14:textId="77777777" w:rsidR="00532C0F" w:rsidRDefault="00532C0F" w:rsidP="00532C0F">
      <w:pPr>
        <w:snapToGrid w:val="0"/>
        <w:jc w:val="both"/>
        <w:rPr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Papildoma informacija </w:t>
      </w:r>
    </w:p>
    <w:tbl>
      <w:tblPr>
        <w:tblW w:w="0" w:type="auto"/>
        <w:tblInd w:w="-109" w:type="dxa"/>
        <w:tblLayout w:type="fixed"/>
        <w:tblLook w:val="04A0" w:firstRow="1" w:lastRow="0" w:firstColumn="1" w:lastColumn="0" w:noHBand="0" w:noVBand="1"/>
      </w:tblPr>
      <w:tblGrid>
        <w:gridCol w:w="8967"/>
      </w:tblGrid>
      <w:tr w:rsidR="00532C0F" w14:paraId="206852F2" w14:textId="77777777" w:rsidTr="00532C0F">
        <w:trPr>
          <w:trHeight w:val="808"/>
        </w:trPr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7B0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9380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2BF4A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Išvados ir nurodymai</w:t>
      </w:r>
    </w:p>
    <w:tbl>
      <w:tblPr>
        <w:tblW w:w="0" w:type="auto"/>
        <w:tblInd w:w="-109" w:type="dxa"/>
        <w:tblLayout w:type="fixed"/>
        <w:tblLook w:val="04A0" w:firstRow="1" w:lastRow="0" w:firstColumn="1" w:lastColumn="0" w:noHBand="0" w:noVBand="1"/>
      </w:tblPr>
      <w:tblGrid>
        <w:gridCol w:w="8967"/>
      </w:tblGrid>
      <w:tr w:rsidR="00532C0F" w14:paraId="05EDA374" w14:textId="77777777" w:rsidTr="00532C0F">
        <w:trPr>
          <w:trHeight w:val="868"/>
        </w:trPr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E9F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8A45CE1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Imti mėginiai (duomenys)</w:t>
      </w:r>
    </w:p>
    <w:tbl>
      <w:tblPr>
        <w:tblW w:w="0" w:type="auto"/>
        <w:tblInd w:w="-109" w:type="dxa"/>
        <w:tblLayout w:type="fixed"/>
        <w:tblLook w:val="04A0" w:firstRow="1" w:lastRow="0" w:firstColumn="1" w:lastColumn="0" w:noHBand="0" w:noVBand="1"/>
      </w:tblPr>
      <w:tblGrid>
        <w:gridCol w:w="8967"/>
      </w:tblGrid>
      <w:tr w:rsidR="00532C0F" w14:paraId="1A60FCC4" w14:textId="77777777" w:rsidTr="00532C0F">
        <w:trPr>
          <w:trHeight w:val="592"/>
        </w:trPr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DF02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24F71D34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372826B0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CDA1FB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Pridedami papildomi dokumentai</w:t>
      </w:r>
    </w:p>
    <w:tbl>
      <w:tblPr>
        <w:tblW w:w="0" w:type="auto"/>
        <w:tblInd w:w="-109" w:type="dxa"/>
        <w:tblLayout w:type="fixed"/>
        <w:tblLook w:val="04A0" w:firstRow="1" w:lastRow="0" w:firstColumn="1" w:lastColumn="0" w:noHBand="0" w:noVBand="1"/>
      </w:tblPr>
      <w:tblGrid>
        <w:gridCol w:w="9057"/>
      </w:tblGrid>
      <w:tr w:rsidR="00532C0F" w14:paraId="486FE0FD" w14:textId="77777777" w:rsidTr="00532C0F">
        <w:trPr>
          <w:trHeight w:val="548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532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0058CCAF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69B10DEB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17325D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Surašyti akto ________egzemplioriai ir perduoti:</w:t>
      </w:r>
    </w:p>
    <w:tbl>
      <w:tblPr>
        <w:tblW w:w="0" w:type="auto"/>
        <w:tblInd w:w="-109" w:type="dxa"/>
        <w:tblLayout w:type="fixed"/>
        <w:tblLook w:val="04A0" w:firstRow="1" w:lastRow="0" w:firstColumn="1" w:lastColumn="0" w:noHBand="0" w:noVBand="1"/>
      </w:tblPr>
      <w:tblGrid>
        <w:gridCol w:w="9147"/>
      </w:tblGrid>
      <w:tr w:rsidR="00532C0F" w14:paraId="07F005E5" w14:textId="77777777" w:rsidTr="00532C0F">
        <w:trPr>
          <w:trHeight w:val="397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D535" w14:textId="77777777" w:rsidR="00532C0F" w:rsidRDefault="00532C0F">
            <w:pPr>
              <w:snapToGrid w:val="0"/>
              <w:jc w:val="both"/>
            </w:pPr>
          </w:p>
          <w:p w14:paraId="6847074D" w14:textId="77777777" w:rsidR="00532C0F" w:rsidRDefault="00532C0F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1ECB68" w14:textId="77777777" w:rsidR="00532C0F" w:rsidRDefault="00532C0F" w:rsidP="00532C0F">
      <w:pPr>
        <w:widowControl w:val="0"/>
        <w:autoSpaceDE w:val="0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1E6E0483" w14:textId="77777777" w:rsidR="00532C0F" w:rsidRDefault="00532C0F" w:rsidP="00532C0F">
      <w:pPr>
        <w:widowControl w:val="0"/>
        <w:autoSpaceDE w:val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Tikrinimas pradėtas</w:t>
      </w:r>
      <w:r>
        <w:rPr>
          <w:rFonts w:ascii="Times New Roman" w:hAnsi="Times New Roman" w:cs="Times New Roman"/>
          <w:lang w:eastAsia="lt-LT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lt-LT"/>
        </w:rPr>
        <w:t xml:space="preserve">_________________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  <w:lang w:eastAsia="lt-LT"/>
        </w:rPr>
        <w:t>Tikrinimas baigtas  _______________</w:t>
      </w:r>
      <w:r>
        <w:rPr>
          <w:rFonts w:ascii="Times New Roman" w:hAnsi="Times New Roman" w:cs="Times New Roman"/>
          <w:i/>
          <w:sz w:val="20"/>
          <w:szCs w:val="20"/>
          <w:u w:val="single"/>
          <w:lang w:eastAsia="lt-L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lt-LT"/>
        </w:rPr>
        <w:t xml:space="preserve">                   </w:t>
      </w:r>
    </w:p>
    <w:p w14:paraId="7DAFE41C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(diena, valanda)                                                               (diena, valanda)</w:t>
      </w:r>
    </w:p>
    <w:p w14:paraId="5FCF1429" w14:textId="77777777" w:rsidR="00532C0F" w:rsidRDefault="00532C0F" w:rsidP="00532C0F">
      <w:pPr>
        <w:snapToGrid w:val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Tikrino: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4536"/>
      </w:tblGrid>
      <w:tr w:rsidR="00532C0F" w14:paraId="5B7E8546" w14:textId="77777777" w:rsidTr="00532C0F">
        <w:trPr>
          <w:trHeight w:val="746"/>
        </w:trPr>
        <w:tc>
          <w:tcPr>
            <w:tcW w:w="3652" w:type="dxa"/>
          </w:tcPr>
          <w:p w14:paraId="26454AD4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46A00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00736AAE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2126" w:type="dxa"/>
          </w:tcPr>
          <w:p w14:paraId="66D03F2B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44A09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4B691269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536" w:type="dxa"/>
          </w:tcPr>
          <w:p w14:paraId="18F42981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8E7CB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_______________________</w:t>
            </w:r>
          </w:p>
          <w:p w14:paraId="27113DD9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(vardas ir pavardė)</w:t>
            </w:r>
          </w:p>
        </w:tc>
      </w:tr>
      <w:tr w:rsidR="00532C0F" w14:paraId="626C5717" w14:textId="77777777" w:rsidTr="00532C0F">
        <w:tc>
          <w:tcPr>
            <w:tcW w:w="3652" w:type="dxa"/>
          </w:tcPr>
          <w:p w14:paraId="1FCBA74C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DD26B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72DE3B78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2126" w:type="dxa"/>
          </w:tcPr>
          <w:p w14:paraId="529C5A50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1824F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330E2F9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536" w:type="dxa"/>
          </w:tcPr>
          <w:p w14:paraId="55802EDE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2CE45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</w:t>
            </w:r>
          </w:p>
          <w:p w14:paraId="67FFFBD0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(vardas ir pavardė)</w:t>
            </w:r>
          </w:p>
        </w:tc>
      </w:tr>
      <w:tr w:rsidR="00532C0F" w14:paraId="69060BA1" w14:textId="77777777" w:rsidTr="00532C0F">
        <w:trPr>
          <w:trHeight w:val="475"/>
        </w:trPr>
        <w:tc>
          <w:tcPr>
            <w:tcW w:w="3652" w:type="dxa"/>
            <w:hideMark/>
          </w:tcPr>
          <w:p w14:paraId="71560936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Dalyvavo:</w:t>
            </w:r>
          </w:p>
        </w:tc>
        <w:tc>
          <w:tcPr>
            <w:tcW w:w="2126" w:type="dxa"/>
          </w:tcPr>
          <w:p w14:paraId="0CAC4020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24C77E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C0F" w14:paraId="13111363" w14:textId="77777777" w:rsidTr="00532C0F">
        <w:tc>
          <w:tcPr>
            <w:tcW w:w="3652" w:type="dxa"/>
          </w:tcPr>
          <w:p w14:paraId="27F91E0B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25DD2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44D60240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2126" w:type="dxa"/>
          </w:tcPr>
          <w:p w14:paraId="61213D98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4E315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14C887EE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536" w:type="dxa"/>
          </w:tcPr>
          <w:p w14:paraId="6C136D21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E899E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</w:t>
            </w:r>
          </w:p>
          <w:p w14:paraId="20024B57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(vardas ir pavardė)</w:t>
            </w:r>
          </w:p>
        </w:tc>
      </w:tr>
      <w:tr w:rsidR="00532C0F" w14:paraId="1CBBBF5D" w14:textId="77777777" w:rsidTr="00532C0F">
        <w:tc>
          <w:tcPr>
            <w:tcW w:w="3652" w:type="dxa"/>
          </w:tcPr>
          <w:p w14:paraId="11217B15" w14:textId="77777777" w:rsidR="00532C0F" w:rsidRDefault="00532C0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B9E5C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3D76FF12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(pareigos)</w:t>
            </w:r>
          </w:p>
        </w:tc>
        <w:tc>
          <w:tcPr>
            <w:tcW w:w="2126" w:type="dxa"/>
          </w:tcPr>
          <w:p w14:paraId="1924329A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6085A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E6B2656" w14:textId="77777777" w:rsidR="00532C0F" w:rsidRDefault="00532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536" w:type="dxa"/>
          </w:tcPr>
          <w:p w14:paraId="3FAA6937" w14:textId="77777777" w:rsidR="00532C0F" w:rsidRDefault="00532C0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330C3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</w:t>
            </w:r>
          </w:p>
          <w:p w14:paraId="34C24AC9" w14:textId="77777777" w:rsidR="00532C0F" w:rsidRDefault="00532C0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(vardas ir pavardė)</w:t>
            </w:r>
          </w:p>
        </w:tc>
      </w:tr>
    </w:tbl>
    <w:p w14:paraId="69A90B0E" w14:textId="77777777" w:rsidR="00532C0F" w:rsidRDefault="00532C0F" w:rsidP="00532C0F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51A01BD" w14:textId="77777777" w:rsidR="00532C0F" w:rsidRDefault="00532C0F" w:rsidP="00532C0F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1C1677C" w14:textId="77777777" w:rsidR="00532C0F" w:rsidRDefault="00532C0F" w:rsidP="00532C0F">
      <w:pPr>
        <w:snapToGrid w:val="0"/>
        <w:spacing w:after="0" w:line="240" w:lineRule="auto"/>
        <w:ind w:left="-540"/>
        <w:jc w:val="both"/>
        <w:rPr>
          <w:rFonts w:ascii="TimesLT" w:eastAsia="Times New Roman" w:hAnsi="TimesLT" w:cs="Tahoma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 aktu susipažinau ir vieną egzempliorių gavau</w:t>
      </w:r>
    </w:p>
    <w:p w14:paraId="13ABBFE4" w14:textId="77777777" w:rsidR="00532C0F" w:rsidRDefault="00532C0F" w:rsidP="00532C0F">
      <w:pPr>
        <w:snapToGri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Maisto tvarkymo subjekto</w:t>
      </w:r>
    </w:p>
    <w:p w14:paraId="3EED3803" w14:textId="77777777" w:rsidR="00532C0F" w:rsidRDefault="00532C0F" w:rsidP="00532C0F">
      <w:pPr>
        <w:snapToGri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(juridinio asmens arba jo struktūrinio</w:t>
      </w:r>
    </w:p>
    <w:p w14:paraId="2D8AAF0C" w14:textId="77777777" w:rsidR="00532C0F" w:rsidRDefault="00532C0F" w:rsidP="00532C0F">
      <w:pPr>
        <w:snapToGri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padalinio) vadovas (įgaliotasis darbuotojas</w:t>
      </w:r>
    </w:p>
    <w:p w14:paraId="3C6A1EAD" w14:textId="77777777" w:rsidR="00532C0F" w:rsidRDefault="00532C0F" w:rsidP="00532C0F">
      <w:pPr>
        <w:snapToGri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fizinis asmuo (dirbantis pagal verslo liudijimą)         </w:t>
      </w:r>
      <w:r>
        <w:rPr>
          <w:rFonts w:ascii="Times New Roman" w:hAnsi="Times New Roman" w:cs="Times New Roman"/>
          <w:sz w:val="20"/>
          <w:szCs w:val="20"/>
        </w:rPr>
        <w:t>_____________________              ___________________</w:t>
      </w:r>
    </w:p>
    <w:p w14:paraId="4E2798FB" w14:textId="77777777" w:rsidR="00532C0F" w:rsidRDefault="00532C0F" w:rsidP="00532C0F">
      <w:pPr>
        <w:pStyle w:val="Heading6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(vardas ir pavardė)                               (parašas)        </w:t>
      </w:r>
    </w:p>
    <w:p w14:paraId="6024AF9F" w14:textId="77777777" w:rsidR="00532C0F" w:rsidRDefault="00532C0F" w:rsidP="00532C0F"/>
    <w:p w14:paraId="7A7249D0" w14:textId="77777777" w:rsidR="00532C0F" w:rsidRDefault="00532C0F" w:rsidP="00532C0F"/>
    <w:p w14:paraId="0D86B5B7" w14:textId="77777777" w:rsidR="00532C0F" w:rsidRDefault="00532C0F" w:rsidP="00532C0F">
      <w:pPr>
        <w:pStyle w:val="pf0"/>
        <w:spacing w:before="0" w:beforeAutospacing="0" w:after="0" w:afterAutospacing="0" w:line="360" w:lineRule="auto"/>
        <w:jc w:val="center"/>
        <w:rPr>
          <w:sz w:val="20"/>
          <w:szCs w:val="20"/>
        </w:rPr>
      </w:pPr>
      <w:r>
        <w:rPr>
          <w:rStyle w:val="cf01"/>
          <w:sz w:val="20"/>
          <w:szCs w:val="20"/>
        </w:rPr>
        <w:t xml:space="preserve">Maisto tvarkymo subjektų, vykdančių pluoštinių kanapių gaminių gamybą, kurios metu susidaro tarpiniai produktai, patikrinimo aktas </w:t>
      </w:r>
      <w:r>
        <w:rPr>
          <w:sz w:val="20"/>
          <w:szCs w:val="20"/>
        </w:rPr>
        <w:t>Nr. ____, ________</w:t>
      </w:r>
    </w:p>
    <w:p w14:paraId="03F5D86B" w14:textId="77777777" w:rsidR="00532C0F" w:rsidRDefault="00532C0F" w:rsidP="00532C0F">
      <w:pPr>
        <w:widowControl w:val="0"/>
        <w:tabs>
          <w:tab w:val="center" w:pos="4986"/>
          <w:tab w:val="right" w:pos="9972"/>
        </w:tabs>
        <w:autoSpaceDE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 xml:space="preserve">                                            (data)</w:t>
      </w:r>
    </w:p>
    <w:p w14:paraId="097C376C" w14:textId="77777777" w:rsidR="00532C0F" w:rsidRDefault="00532C0F" w:rsidP="00532C0F">
      <w:pPr>
        <w:widowControl w:val="0"/>
        <w:tabs>
          <w:tab w:val="center" w:pos="4986"/>
          <w:tab w:val="right" w:pos="9972"/>
        </w:tabs>
        <w:autoSpaceDE w:val="0"/>
        <w:jc w:val="center"/>
        <w:rPr>
          <w:rFonts w:ascii="Times New Roman" w:hAnsi="Times New Roman" w:cs="Times New Roman"/>
          <w:lang w:eastAsia="lt-LT"/>
        </w:rPr>
      </w:pPr>
    </w:p>
    <w:p w14:paraId="7D66E6B3" w14:textId="77777777" w:rsidR="00532C0F" w:rsidRDefault="00532C0F" w:rsidP="00532C0F">
      <w:pPr>
        <w:widowControl w:val="0"/>
        <w:tabs>
          <w:tab w:val="center" w:pos="4986"/>
          <w:tab w:val="right" w:pos="9972"/>
        </w:tabs>
        <w:autoSpaceDE w:val="0"/>
        <w:jc w:val="center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Puslapis        iš  _____</w:t>
      </w:r>
    </w:p>
    <w:p w14:paraId="6FAD5144" w14:textId="77777777" w:rsidR="00532C0F" w:rsidRDefault="00532C0F" w:rsidP="00532C0F">
      <w:pPr>
        <w:widowControl w:val="0"/>
        <w:tabs>
          <w:tab w:val="center" w:pos="4986"/>
          <w:tab w:val="right" w:pos="9972"/>
        </w:tabs>
        <w:autoSpaceDE w:val="0"/>
        <w:jc w:val="center"/>
        <w:rPr>
          <w:rFonts w:ascii="Times New Roman" w:hAnsi="Times New Roman" w:cs="Times New Roman"/>
          <w:lang w:eastAsia="lt-LT"/>
        </w:rPr>
      </w:pPr>
    </w:p>
    <w:p w14:paraId="6713A1CD" w14:textId="77777777" w:rsidR="00532C0F" w:rsidRDefault="00532C0F" w:rsidP="00532C0F">
      <w:pPr>
        <w:widowControl w:val="0"/>
        <w:tabs>
          <w:tab w:val="center" w:pos="4986"/>
          <w:tab w:val="right" w:pos="9972"/>
        </w:tabs>
        <w:autoSpaceDE w:val="0"/>
        <w:jc w:val="center"/>
        <w:rPr>
          <w:rFonts w:ascii="Times New Roman" w:hAnsi="Times New Roman" w:cs="Times New Roman"/>
          <w:lang w:eastAsia="lt-LT"/>
        </w:rPr>
      </w:pPr>
    </w:p>
    <w:p w14:paraId="7733184D" w14:textId="77777777" w:rsidR="00532C0F" w:rsidRDefault="00532C0F" w:rsidP="00532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Teisės aktai:</w:t>
      </w:r>
    </w:p>
    <w:p w14:paraId="7E383236" w14:textId="77777777" w:rsidR="00532C0F" w:rsidRDefault="00532C0F" w:rsidP="00532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Valstybinės maisto ir veterinarijos tarnybos direktoriaus 2008 m. spalio 15 d. įsakymas Nr. B1-527 „Dėl Maisto tvarkymo subjektų patvirtinimo ir registravimo tvarkos aprašo patvirtinimo“</w:t>
      </w:r>
    </w:p>
    <w:p w14:paraId="4CEB45B7" w14:textId="77777777" w:rsidR="00532C0F" w:rsidRDefault="00532C0F" w:rsidP="00532C0F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https://e-seimas.lrs.lt/portal/legalAct/lt/TAD/TAIS.329396?jfwid=</w:t>
        </w:r>
      </w:hyperlink>
    </w:p>
    <w:p w14:paraId="78DE604F" w14:textId="77777777" w:rsidR="00532C0F" w:rsidRDefault="00532C0F" w:rsidP="00532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pluoštinių kanapių įstatymas</w:t>
      </w:r>
    </w:p>
    <w:p w14:paraId="0621A6F2" w14:textId="77777777" w:rsidR="00532C0F" w:rsidRDefault="00532C0F" w:rsidP="00532C0F">
      <w:pPr>
        <w:pStyle w:val="ListParagraph"/>
        <w:rPr>
          <w:rStyle w:val="Hyperlink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https://e-seimas.lrs.lt/portal/legalAct/lt/TAD/TAIS.449687/asr</w:t>
        </w:r>
      </w:hyperlink>
    </w:p>
    <w:p w14:paraId="540E4949" w14:textId="77777777" w:rsidR="00532C0F" w:rsidRDefault="00532C0F" w:rsidP="00532C0F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Lietuvos Respublikos vyriausybės 2021 m. gruodžio 1 d. nutarimas Nr. 992 “Dėl Lietuvos Respublikos pluoštinių kanapių įstatymo įgyvendinimo ir pluoštinių kanapių gaminių gamybos veiklos taisyklių patvirtinimo“</w:t>
      </w:r>
    </w:p>
    <w:p w14:paraId="431E5846" w14:textId="77777777" w:rsidR="00532C0F" w:rsidRDefault="00532C0F" w:rsidP="00532C0F">
      <w:pPr>
        <w:pStyle w:val="ListParagraph"/>
        <w:rPr>
          <w:rStyle w:val="Hyperlink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https://www.e-tar.lt/portal/lt/legalAct/5c6e16d0533a11ec862fdcbc8b3e3e05/asr</w:t>
        </w:r>
      </w:hyperlink>
    </w:p>
    <w:p w14:paraId="7E2D5EB3" w14:textId="77777777" w:rsidR="00532C0F" w:rsidRDefault="00532C0F" w:rsidP="00532C0F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2002 m. sausio 28 d. Europos Parlamento ir Tarybos reglamentas (EB) Nr. 178/2002, nustatantis maistui skirtų teisės aktų bendruosius principus ir reikalavimus, įsteigiantis Europos maisto saugos tarnybą ir nustatantis su maisto saugos klausimais susijusias procedūras</w:t>
      </w:r>
    </w:p>
    <w:p w14:paraId="2D970119" w14:textId="77777777" w:rsidR="00532C0F" w:rsidRDefault="00532C0F" w:rsidP="00532C0F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https://eur-lex.europa.eu/legal-content/LT/TXT/PDF/?uri=CELEX:32002R0178&amp;from=LT</w:t>
        </w:r>
      </w:hyperlink>
    </w:p>
    <w:p w14:paraId="1511F087" w14:textId="77777777" w:rsidR="00532C0F" w:rsidRDefault="00532C0F" w:rsidP="00532C0F">
      <w:pPr>
        <w:widowControl w:val="0"/>
        <w:tabs>
          <w:tab w:val="center" w:pos="4986"/>
          <w:tab w:val="right" w:pos="9972"/>
        </w:tabs>
        <w:autoSpaceDE w:val="0"/>
        <w:jc w:val="center"/>
      </w:pPr>
    </w:p>
    <w:p w14:paraId="6C4539B7" w14:textId="77777777" w:rsidR="00532C0F" w:rsidRDefault="00532C0F" w:rsidP="00532C0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A502D1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E4535"/>
    <w:multiLevelType w:val="hybridMultilevel"/>
    <w:tmpl w:val="3F6215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426D0"/>
    <w:multiLevelType w:val="hybridMultilevel"/>
    <w:tmpl w:val="837C8D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7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94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0F"/>
    <w:rsid w:val="00532C0F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B9FC"/>
  <w15:chartTrackingRefBased/>
  <w15:docId w15:val="{7805D039-04A4-4D70-9BBD-0E0DD70C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C0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C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2C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32C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32C0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32C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53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DefaultParagraphFont"/>
    <w:rsid w:val="00532C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PDF/?uri=CELEX:32002R0178&amp;from=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5c6e16d0533a11ec862fdcbc8b3e3e05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TAIS.449687/asr" TargetMode="External"/><Relationship Id="rId5" Type="http://schemas.openxmlformats.org/officeDocument/2006/relationships/hyperlink" Target="https://e-seimas.lrs.lt/portal/legalAct/lt/TAD/TAIS.329396?jfwid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4579</Words>
  <Characters>2611</Characters>
  <Application>Microsoft Office Word</Application>
  <DocSecurity>0</DocSecurity>
  <Lines>21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2024-04-22T06:38:00Z</dcterms:created>
  <dcterms:modified xsi:type="dcterms:W3CDTF">2024-04-22T06:39:00Z</dcterms:modified>
</cp:coreProperties>
</file>