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8CB0" w14:textId="116BC4A8" w:rsidR="00E81D76" w:rsidRPr="00295A21" w:rsidRDefault="00E81D76" w:rsidP="00E81D76">
      <w:pPr>
        <w:pStyle w:val="Antrats"/>
        <w:jc w:val="right"/>
        <w:rPr>
          <w:i/>
          <w:iCs/>
        </w:rPr>
      </w:pPr>
      <w:r>
        <w:rPr>
          <w:i/>
          <w:iCs/>
        </w:rPr>
        <w:t>Aktuali informacija 202</w:t>
      </w:r>
      <w:r w:rsidR="00703F8F">
        <w:rPr>
          <w:i/>
          <w:iCs/>
        </w:rPr>
        <w:t>5</w:t>
      </w:r>
      <w:r>
        <w:rPr>
          <w:i/>
          <w:iCs/>
        </w:rPr>
        <w:t>-</w:t>
      </w:r>
      <w:r w:rsidR="00703F8F">
        <w:rPr>
          <w:i/>
          <w:iCs/>
        </w:rPr>
        <w:t>12</w:t>
      </w:r>
      <w:r>
        <w:rPr>
          <w:i/>
          <w:iCs/>
        </w:rPr>
        <w:t>-</w:t>
      </w:r>
      <w:r w:rsidR="00070A4B">
        <w:rPr>
          <w:i/>
          <w:iCs/>
        </w:rPr>
        <w:t>2</w:t>
      </w:r>
      <w:r w:rsidR="00703F8F">
        <w:rPr>
          <w:i/>
          <w:iCs/>
        </w:rPr>
        <w:t>9</w:t>
      </w:r>
      <w:r w:rsidR="00421B3A">
        <w:rPr>
          <w:i/>
          <w:iCs/>
        </w:rPr>
        <w:t xml:space="preserve"> </w:t>
      </w:r>
    </w:p>
    <w:p w14:paraId="4B677B28" w14:textId="77777777" w:rsidR="00E81D76" w:rsidRDefault="00E81D76" w:rsidP="00694944">
      <w:pPr>
        <w:jc w:val="center"/>
        <w:outlineLvl w:val="0"/>
        <w:rPr>
          <w:b/>
          <w:bCs/>
        </w:rPr>
      </w:pPr>
    </w:p>
    <w:p w14:paraId="37D72451" w14:textId="36B9DB1F" w:rsidR="00694944" w:rsidRPr="00C5156F" w:rsidRDefault="00EF7578" w:rsidP="00694944">
      <w:pPr>
        <w:jc w:val="center"/>
        <w:outlineLvl w:val="0"/>
        <w:rPr>
          <w:b/>
          <w:bCs/>
        </w:rPr>
      </w:pPr>
      <w:r>
        <w:rPr>
          <w:b/>
          <w:bCs/>
        </w:rPr>
        <w:t>LIETUVOS RESPUBLIKOS SPECIALIŲJŲ TYRIMŲ TARNYBOS IŠVADOJE MĖGINIŲ</w:t>
      </w:r>
      <w:r w:rsidR="00421B3A">
        <w:rPr>
          <w:b/>
          <w:bCs/>
        </w:rPr>
        <w:t xml:space="preserve"> TYRIMŲ ATLIKIMO ORGANIZAVIMO IR KONTROLĖS VYKDYMO PROCESUOSE NACIONALINIAME MAISTO IR VETERINARIJOS RIZIKOS VERTINIMO INSTITUTE</w:t>
      </w:r>
      <w:r w:rsidR="00F372B4">
        <w:rPr>
          <w:rStyle w:val="Puslapioinaosnuoroda"/>
          <w:b/>
          <w:bCs/>
        </w:rPr>
        <w:footnoteReference w:id="1"/>
      </w:r>
      <w:r w:rsidR="00F372B4">
        <w:rPr>
          <w:b/>
          <w:bCs/>
        </w:rPr>
        <w:t xml:space="preserve"> </w:t>
      </w:r>
      <w:r w:rsidR="00694944" w:rsidRPr="00C5156F">
        <w:rPr>
          <w:b/>
          <w:bCs/>
        </w:rPr>
        <w:t>PATEIKTŲ PASIŪLYMŲ ĮGYVENDINIMAS</w:t>
      </w:r>
    </w:p>
    <w:p w14:paraId="53991B61" w14:textId="77777777" w:rsidR="0034418E" w:rsidRDefault="0034418E" w:rsidP="0034418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80"/>
        <w:gridCol w:w="3196"/>
        <w:gridCol w:w="6101"/>
        <w:gridCol w:w="2199"/>
      </w:tblGrid>
      <w:tr w:rsidR="0037500E" w:rsidRPr="002B3452" w14:paraId="58E42953" w14:textId="77777777" w:rsidTr="00703F8F">
        <w:tc>
          <w:tcPr>
            <w:tcW w:w="2830" w:type="dxa"/>
          </w:tcPr>
          <w:p w14:paraId="33BC3DEB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Pateiktos pastabos</w:t>
            </w:r>
          </w:p>
        </w:tc>
        <w:tc>
          <w:tcPr>
            <w:tcW w:w="3261" w:type="dxa"/>
          </w:tcPr>
          <w:p w14:paraId="57A02681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Pasiūlymai atsižvelgiant į pateiktas pastabas</w:t>
            </w:r>
          </w:p>
        </w:tc>
        <w:tc>
          <w:tcPr>
            <w:tcW w:w="5953" w:type="dxa"/>
          </w:tcPr>
          <w:p w14:paraId="35F1FD4D" w14:textId="77777777" w:rsidR="0037500E" w:rsidRPr="008F1D8D" w:rsidRDefault="0037500E" w:rsidP="00E51B82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Duomenys apie pastabų ir pasiūlymų įgyvendinimą</w:t>
            </w:r>
          </w:p>
        </w:tc>
        <w:tc>
          <w:tcPr>
            <w:tcW w:w="2232" w:type="dxa"/>
          </w:tcPr>
          <w:p w14:paraId="1F8F5608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Specialiųjų tyrimų tarnybos vertinimas</w:t>
            </w:r>
          </w:p>
        </w:tc>
      </w:tr>
      <w:tr w:rsidR="0037500E" w:rsidRPr="002B3452" w14:paraId="0D16C49B" w14:textId="77777777" w:rsidTr="00885B61">
        <w:tc>
          <w:tcPr>
            <w:tcW w:w="14276" w:type="dxa"/>
            <w:gridSpan w:val="4"/>
          </w:tcPr>
          <w:p w14:paraId="44124CBD" w14:textId="3C505BEB" w:rsidR="0037500E" w:rsidRPr="00421B3A" w:rsidRDefault="0037500E" w:rsidP="00421B3A">
            <w:pPr>
              <w:widowControl w:val="0"/>
              <w:jc w:val="center"/>
              <w:rPr>
                <w:i/>
                <w:snapToGrid w:val="0"/>
              </w:rPr>
            </w:pPr>
            <w:bookmarkStart w:id="0" w:name="_Hlk157588204"/>
            <w:r w:rsidRPr="00421B3A">
              <w:rPr>
                <w:i/>
                <w:snapToGrid w:val="0"/>
              </w:rPr>
              <w:t>Kritinė antikorupcinė pastab</w:t>
            </w:r>
            <w:bookmarkEnd w:id="0"/>
            <w:r w:rsidR="00421B3A" w:rsidRPr="00421B3A">
              <w:rPr>
                <w:i/>
                <w:snapToGrid w:val="0"/>
              </w:rPr>
              <w:t>a</w:t>
            </w:r>
          </w:p>
        </w:tc>
      </w:tr>
      <w:tr w:rsidR="0037500E" w:rsidRPr="002B3452" w14:paraId="204074A9" w14:textId="77777777" w:rsidTr="00703F8F">
        <w:tc>
          <w:tcPr>
            <w:tcW w:w="2830" w:type="dxa"/>
          </w:tcPr>
          <w:p w14:paraId="3D812EE6" w14:textId="3DDE572F" w:rsidR="0037500E" w:rsidRPr="001024E9" w:rsidRDefault="00421B3A" w:rsidP="00187AD6">
            <w:pPr>
              <w:widowControl w:val="0"/>
              <w:jc w:val="both"/>
              <w:rPr>
                <w:snapToGrid w:val="0"/>
              </w:rPr>
            </w:pPr>
            <w:r>
              <w:t xml:space="preserve">Valstybinės kontrolės metu </w:t>
            </w:r>
            <w:r w:rsidR="00070A4B">
              <w:t xml:space="preserve">Valstybinės maisto ir veterinarijos tarnybos (toliau – </w:t>
            </w:r>
            <w:r>
              <w:t>VMVT</w:t>
            </w:r>
            <w:r w:rsidR="00070A4B">
              <w:t>)</w:t>
            </w:r>
            <w:r>
              <w:t xml:space="preserve"> specialistai turi galimybę be aiškios procedūros, nesuderinus su tiesioginiais vadovais, ranka koreguoti į</w:t>
            </w:r>
            <w:r w:rsidR="00070A4B">
              <w:t xml:space="preserve"> N</w:t>
            </w:r>
            <w:r w:rsidR="00070A4B" w:rsidRPr="00070A4B">
              <w:t>acionalin</w:t>
            </w:r>
            <w:r w:rsidR="00070A4B">
              <w:t>į</w:t>
            </w:r>
            <w:r w:rsidR="00070A4B" w:rsidRPr="00070A4B">
              <w:t xml:space="preserve"> maisto ir veterinarijos rizikos vertinimo institut</w:t>
            </w:r>
            <w:r w:rsidR="00070A4B">
              <w:t xml:space="preserve">ą (toliau – </w:t>
            </w:r>
            <w:r>
              <w:t>NMVRVI</w:t>
            </w:r>
            <w:r w:rsidR="00070A4B">
              <w:t>)</w:t>
            </w:r>
            <w:r>
              <w:t xml:space="preserve"> pristatomus (pristatytus) Maisto / pašarų mėginių paėmimo tirti aktus, pakeičiant mėginio plombos numerį, mėginio partijos numerį bei mėginio tinkamumo naudoti datą, kas kelia korupcijos riziką.</w:t>
            </w:r>
          </w:p>
        </w:tc>
        <w:tc>
          <w:tcPr>
            <w:tcW w:w="3261" w:type="dxa"/>
          </w:tcPr>
          <w:p w14:paraId="1FF0F710" w14:textId="078D1C54" w:rsidR="0037500E" w:rsidRPr="002B3452" w:rsidRDefault="00421B3A" w:rsidP="00187AD6">
            <w:pPr>
              <w:widowControl w:val="0"/>
              <w:jc w:val="both"/>
              <w:rPr>
                <w:snapToGrid w:val="0"/>
              </w:rPr>
            </w:pPr>
            <w:r>
              <w:t>Nustatyti Maisto / pašarų mėginių paėmimo tirti aktų, kitų mėginių lydimųjų dokumentų keitimo / koregavimo tvarką, kuri užtikrintų aiškią koregavimo ir veiksmų derinimo procedūrą.</w:t>
            </w:r>
          </w:p>
        </w:tc>
        <w:tc>
          <w:tcPr>
            <w:tcW w:w="5953" w:type="dxa"/>
          </w:tcPr>
          <w:p w14:paraId="2A1BD8FB" w14:textId="0EFBF056" w:rsidR="00703F8F" w:rsidRDefault="00703F8F" w:rsidP="00703F8F">
            <w:pPr>
              <w:jc w:val="both"/>
            </w:pPr>
            <w:r>
              <w:t>R</w:t>
            </w:r>
            <w:r>
              <w:t>ekomendacija įgyvendinta Valstybinės maisto ir veterinarijos tarnybos direktoriaus 2025-12-22 įsakymu Nr. B1-546 „Dėl</w:t>
            </w:r>
            <w:r w:rsidRPr="006D6A03">
              <w:t xml:space="preserve"> Valstybin</w:t>
            </w:r>
            <w:r w:rsidRPr="006D6A03">
              <w:rPr>
                <w:rFonts w:hint="eastAsia"/>
              </w:rPr>
              <w:t>ė</w:t>
            </w:r>
            <w:r w:rsidRPr="006D6A03">
              <w:t>s maisto ir veterinarijos tarnybos direktoriaus 2007 m. gruod</w:t>
            </w:r>
            <w:r w:rsidRPr="006D6A03">
              <w:rPr>
                <w:rFonts w:hint="eastAsia"/>
              </w:rPr>
              <w:t>ž</w:t>
            </w:r>
            <w:r w:rsidRPr="006D6A03">
              <w:t xml:space="preserve">io 22 d. </w:t>
            </w:r>
            <w:r w:rsidRPr="006D6A03">
              <w:rPr>
                <w:rFonts w:hint="eastAsia"/>
              </w:rPr>
              <w:t>į</w:t>
            </w:r>
            <w:r w:rsidRPr="006D6A03">
              <w:t xml:space="preserve">sakymo Nr. B1-883 </w:t>
            </w:r>
            <w:r w:rsidRPr="006D6A03">
              <w:rPr>
                <w:rFonts w:hint="eastAsia"/>
              </w:rPr>
              <w:t>„</w:t>
            </w:r>
            <w:r w:rsidRPr="006D6A03">
              <w:t>D</w:t>
            </w:r>
            <w:r w:rsidRPr="006D6A03">
              <w:rPr>
                <w:rFonts w:hint="eastAsia"/>
              </w:rPr>
              <w:t>ė</w:t>
            </w:r>
            <w:r w:rsidRPr="006D6A03">
              <w:t>l Valstybini</w:t>
            </w:r>
            <w:r w:rsidRPr="006D6A03">
              <w:rPr>
                <w:rFonts w:hint="eastAsia"/>
              </w:rPr>
              <w:t>ų</w:t>
            </w:r>
            <w:r w:rsidRPr="006D6A03">
              <w:t xml:space="preserve"> m</w:t>
            </w:r>
            <w:r w:rsidRPr="006D6A03">
              <w:rPr>
                <w:rFonts w:hint="eastAsia"/>
              </w:rPr>
              <w:t>ė</w:t>
            </w:r>
            <w:r w:rsidRPr="006D6A03">
              <w:t>gini</w:t>
            </w:r>
            <w:r w:rsidRPr="006D6A03">
              <w:rPr>
                <w:rFonts w:hint="eastAsia"/>
              </w:rPr>
              <w:t>ų</w:t>
            </w:r>
            <w:r w:rsidRPr="006D6A03">
              <w:t xml:space="preserve"> pa</w:t>
            </w:r>
            <w:r w:rsidRPr="006D6A03">
              <w:rPr>
                <w:rFonts w:hint="eastAsia"/>
              </w:rPr>
              <w:t>ė</w:t>
            </w:r>
            <w:r w:rsidRPr="006D6A03">
              <w:t>mimo laboratoriniam tyrimui nurodym</w:t>
            </w:r>
            <w:r w:rsidRPr="006D6A03">
              <w:rPr>
                <w:rFonts w:hint="eastAsia"/>
              </w:rPr>
              <w:t>ų</w:t>
            </w:r>
            <w:r w:rsidRPr="006D6A03">
              <w:t xml:space="preserve"> patvirtinimo</w:t>
            </w:r>
            <w:r w:rsidRPr="006D6A03">
              <w:rPr>
                <w:rFonts w:hint="eastAsia"/>
              </w:rPr>
              <w:t>“</w:t>
            </w:r>
            <w:r>
              <w:t xml:space="preserve"> pakeitimo“, su kuriuo galima susipažinti interneto svetainėje, adresu: </w:t>
            </w:r>
            <w:hyperlink r:id="rId11" w:history="1">
              <w:r w:rsidRPr="00F64B92">
                <w:rPr>
                  <w:rStyle w:val="Hipersaitas"/>
                </w:rPr>
                <w:t>https://www.e-tar.lt/portal/lt/legalAct/2a09b846df1611f08918e1adc7c5b1ec</w:t>
              </w:r>
            </w:hyperlink>
            <w:r w:rsidRPr="006D6A03">
              <w:t xml:space="preserve"> </w:t>
            </w:r>
          </w:p>
          <w:p w14:paraId="71EDC002" w14:textId="6F625320" w:rsidR="009E0833" w:rsidRPr="001C5354" w:rsidRDefault="009E0833" w:rsidP="00070A4B">
            <w:pPr>
              <w:jc w:val="both"/>
            </w:pPr>
          </w:p>
        </w:tc>
        <w:tc>
          <w:tcPr>
            <w:tcW w:w="2232" w:type="dxa"/>
          </w:tcPr>
          <w:p w14:paraId="48EBFC72" w14:textId="1642630E" w:rsidR="0037500E" w:rsidRPr="002B3452" w:rsidRDefault="0037500E" w:rsidP="006D7395">
            <w:pPr>
              <w:widowControl w:val="0"/>
              <w:rPr>
                <w:snapToGrid w:val="0"/>
              </w:rPr>
            </w:pPr>
          </w:p>
        </w:tc>
      </w:tr>
    </w:tbl>
    <w:p w14:paraId="66B428FB" w14:textId="195D0914" w:rsidR="000C5806" w:rsidRDefault="0034418E" w:rsidP="0034418E">
      <w:pPr>
        <w:jc w:val="center"/>
      </w:pPr>
      <w:r>
        <w:t>____________</w:t>
      </w:r>
      <w:r w:rsidR="00E51B82">
        <w:t>________________</w:t>
      </w:r>
    </w:p>
    <w:sectPr w:rsidR="000C5806" w:rsidSect="0051723B">
      <w:headerReference w:type="default" r:id="rId12"/>
      <w:footnotePr>
        <w:numFmt w:val="chicago"/>
      </w:footnotePr>
      <w:pgSz w:w="16838" w:h="11906" w:orient="landscape"/>
      <w:pgMar w:top="1276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0CDC" w14:textId="77777777" w:rsidR="00721B04" w:rsidRDefault="00721B04" w:rsidP="00694944">
      <w:r>
        <w:separator/>
      </w:r>
    </w:p>
  </w:endnote>
  <w:endnote w:type="continuationSeparator" w:id="0">
    <w:p w14:paraId="752135EE" w14:textId="77777777" w:rsidR="00721B04" w:rsidRDefault="00721B04" w:rsidP="0069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3FD6" w14:textId="77777777" w:rsidR="00721B04" w:rsidRDefault="00721B04" w:rsidP="00694944">
      <w:r>
        <w:separator/>
      </w:r>
    </w:p>
  </w:footnote>
  <w:footnote w:type="continuationSeparator" w:id="0">
    <w:p w14:paraId="44287A31" w14:textId="77777777" w:rsidR="00721B04" w:rsidRDefault="00721B04" w:rsidP="00694944">
      <w:r>
        <w:continuationSeparator/>
      </w:r>
    </w:p>
  </w:footnote>
  <w:footnote w:id="1">
    <w:p w14:paraId="7D04D655" w14:textId="3AEFCC01" w:rsidR="00F372B4" w:rsidRDefault="00F372B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="00421B3A" w:rsidRPr="00532484">
          <w:rPr>
            <w:rStyle w:val="Hipersaitas"/>
          </w:rPr>
          <w:t>https://www.stt.lt/data/public/uploads/2023/12/stt_kra_nmvrvi_2023-12.pdf</w:t>
        </w:r>
      </w:hyperlink>
      <w:r w:rsidR="00421B3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693998"/>
      <w:docPartObj>
        <w:docPartGallery w:val="Page Numbers (Top of Page)"/>
        <w:docPartUnique/>
      </w:docPartObj>
    </w:sdtPr>
    <w:sdtContent>
      <w:p w14:paraId="5AAC9487" w14:textId="69675FCF" w:rsidR="000F0DD3" w:rsidRDefault="000F0D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D18B5" w14:textId="77777777" w:rsidR="000F0DD3" w:rsidRDefault="000F0D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776"/>
    <w:multiLevelType w:val="hybridMultilevel"/>
    <w:tmpl w:val="D19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15AC1"/>
    <w:multiLevelType w:val="hybridMultilevel"/>
    <w:tmpl w:val="2280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51167">
    <w:abstractNumId w:val="1"/>
  </w:num>
  <w:num w:numId="2" w16cid:durableId="164747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4"/>
    <w:rsid w:val="00006B98"/>
    <w:rsid w:val="00014C02"/>
    <w:rsid w:val="00030FA5"/>
    <w:rsid w:val="00050E45"/>
    <w:rsid w:val="00052934"/>
    <w:rsid w:val="00065677"/>
    <w:rsid w:val="00070A4B"/>
    <w:rsid w:val="000C2F1C"/>
    <w:rsid w:val="000C5806"/>
    <w:rsid w:val="000D3726"/>
    <w:rsid w:val="000D63E8"/>
    <w:rsid w:val="000F0DD3"/>
    <w:rsid w:val="001024E9"/>
    <w:rsid w:val="0013513F"/>
    <w:rsid w:val="00185F6B"/>
    <w:rsid w:val="00187921"/>
    <w:rsid w:val="00187AD6"/>
    <w:rsid w:val="001C5354"/>
    <w:rsid w:val="001E3800"/>
    <w:rsid w:val="001E654F"/>
    <w:rsid w:val="00202F34"/>
    <w:rsid w:val="00205228"/>
    <w:rsid w:val="00205E41"/>
    <w:rsid w:val="00224C73"/>
    <w:rsid w:val="00243586"/>
    <w:rsid w:val="002449AB"/>
    <w:rsid w:val="0024631C"/>
    <w:rsid w:val="002B0CFF"/>
    <w:rsid w:val="002C11EB"/>
    <w:rsid w:val="002E188F"/>
    <w:rsid w:val="00314535"/>
    <w:rsid w:val="00316053"/>
    <w:rsid w:val="003335C1"/>
    <w:rsid w:val="0034418E"/>
    <w:rsid w:val="00344B33"/>
    <w:rsid w:val="003544BD"/>
    <w:rsid w:val="00366E96"/>
    <w:rsid w:val="00371A68"/>
    <w:rsid w:val="00371D0B"/>
    <w:rsid w:val="0037500E"/>
    <w:rsid w:val="003826DC"/>
    <w:rsid w:val="00383F51"/>
    <w:rsid w:val="003907BD"/>
    <w:rsid w:val="0039736E"/>
    <w:rsid w:val="00397535"/>
    <w:rsid w:val="003B5332"/>
    <w:rsid w:val="003B6D6C"/>
    <w:rsid w:val="003E50E6"/>
    <w:rsid w:val="003E7DC1"/>
    <w:rsid w:val="003F7724"/>
    <w:rsid w:val="0041527E"/>
    <w:rsid w:val="00421B3A"/>
    <w:rsid w:val="0043504F"/>
    <w:rsid w:val="00435699"/>
    <w:rsid w:val="00442AB7"/>
    <w:rsid w:val="0044785A"/>
    <w:rsid w:val="004511A5"/>
    <w:rsid w:val="0048629C"/>
    <w:rsid w:val="004A5DE2"/>
    <w:rsid w:val="004B4E8F"/>
    <w:rsid w:val="004C09F9"/>
    <w:rsid w:val="004C36F2"/>
    <w:rsid w:val="004C5437"/>
    <w:rsid w:val="004F3C31"/>
    <w:rsid w:val="005063C1"/>
    <w:rsid w:val="0051723B"/>
    <w:rsid w:val="00517AB8"/>
    <w:rsid w:val="00520888"/>
    <w:rsid w:val="005260BF"/>
    <w:rsid w:val="00572A33"/>
    <w:rsid w:val="005804D6"/>
    <w:rsid w:val="00597954"/>
    <w:rsid w:val="005A65E1"/>
    <w:rsid w:val="005C400C"/>
    <w:rsid w:val="005C5A2B"/>
    <w:rsid w:val="005D3437"/>
    <w:rsid w:val="005D4659"/>
    <w:rsid w:val="005E1894"/>
    <w:rsid w:val="00625300"/>
    <w:rsid w:val="0063187D"/>
    <w:rsid w:val="00650297"/>
    <w:rsid w:val="00654198"/>
    <w:rsid w:val="00676B2A"/>
    <w:rsid w:val="00694944"/>
    <w:rsid w:val="006979A7"/>
    <w:rsid w:val="006A6C43"/>
    <w:rsid w:val="006A755D"/>
    <w:rsid w:val="006D50BE"/>
    <w:rsid w:val="006D7395"/>
    <w:rsid w:val="006F32A1"/>
    <w:rsid w:val="00703F8F"/>
    <w:rsid w:val="00710319"/>
    <w:rsid w:val="00710454"/>
    <w:rsid w:val="00721B04"/>
    <w:rsid w:val="00722EFD"/>
    <w:rsid w:val="0072348A"/>
    <w:rsid w:val="00727052"/>
    <w:rsid w:val="007440AD"/>
    <w:rsid w:val="0078407B"/>
    <w:rsid w:val="007853D1"/>
    <w:rsid w:val="007A4F64"/>
    <w:rsid w:val="007D0703"/>
    <w:rsid w:val="007E6BAE"/>
    <w:rsid w:val="007F7510"/>
    <w:rsid w:val="008209CF"/>
    <w:rsid w:val="00821ADB"/>
    <w:rsid w:val="008265EE"/>
    <w:rsid w:val="008363A7"/>
    <w:rsid w:val="008438CD"/>
    <w:rsid w:val="008502E2"/>
    <w:rsid w:val="00852A24"/>
    <w:rsid w:val="00872CF2"/>
    <w:rsid w:val="00885B61"/>
    <w:rsid w:val="00892BDE"/>
    <w:rsid w:val="0089458F"/>
    <w:rsid w:val="008B76B2"/>
    <w:rsid w:val="008C04D9"/>
    <w:rsid w:val="008D5086"/>
    <w:rsid w:val="008F08F3"/>
    <w:rsid w:val="008F4729"/>
    <w:rsid w:val="008F6DF3"/>
    <w:rsid w:val="00915F32"/>
    <w:rsid w:val="00934A4D"/>
    <w:rsid w:val="009374B9"/>
    <w:rsid w:val="009403C2"/>
    <w:rsid w:val="00984926"/>
    <w:rsid w:val="00991719"/>
    <w:rsid w:val="009C303F"/>
    <w:rsid w:val="009C50E1"/>
    <w:rsid w:val="009E0833"/>
    <w:rsid w:val="009E3B61"/>
    <w:rsid w:val="009E57AA"/>
    <w:rsid w:val="009E7153"/>
    <w:rsid w:val="009F2B59"/>
    <w:rsid w:val="009F744B"/>
    <w:rsid w:val="00A056BA"/>
    <w:rsid w:val="00A1253D"/>
    <w:rsid w:val="00A22109"/>
    <w:rsid w:val="00A228A3"/>
    <w:rsid w:val="00A36352"/>
    <w:rsid w:val="00A54DC4"/>
    <w:rsid w:val="00A5626B"/>
    <w:rsid w:val="00A72329"/>
    <w:rsid w:val="00A73F64"/>
    <w:rsid w:val="00A96681"/>
    <w:rsid w:val="00AA6994"/>
    <w:rsid w:val="00AB0662"/>
    <w:rsid w:val="00AB5039"/>
    <w:rsid w:val="00AC4428"/>
    <w:rsid w:val="00AC7880"/>
    <w:rsid w:val="00AD7FE0"/>
    <w:rsid w:val="00AE05C6"/>
    <w:rsid w:val="00AE0604"/>
    <w:rsid w:val="00AE12BF"/>
    <w:rsid w:val="00AF0532"/>
    <w:rsid w:val="00B2318E"/>
    <w:rsid w:val="00B85DA1"/>
    <w:rsid w:val="00B93DC3"/>
    <w:rsid w:val="00BA4C07"/>
    <w:rsid w:val="00BA5563"/>
    <w:rsid w:val="00BB32CD"/>
    <w:rsid w:val="00BC3861"/>
    <w:rsid w:val="00BD6E59"/>
    <w:rsid w:val="00C064D3"/>
    <w:rsid w:val="00C10F85"/>
    <w:rsid w:val="00C371BB"/>
    <w:rsid w:val="00C53629"/>
    <w:rsid w:val="00C564CC"/>
    <w:rsid w:val="00C67EBB"/>
    <w:rsid w:val="00C80657"/>
    <w:rsid w:val="00C87C92"/>
    <w:rsid w:val="00CA5F6F"/>
    <w:rsid w:val="00CA72BA"/>
    <w:rsid w:val="00CE2874"/>
    <w:rsid w:val="00CE29F1"/>
    <w:rsid w:val="00CE366A"/>
    <w:rsid w:val="00D07689"/>
    <w:rsid w:val="00D17061"/>
    <w:rsid w:val="00D320E8"/>
    <w:rsid w:val="00D378DD"/>
    <w:rsid w:val="00D406FF"/>
    <w:rsid w:val="00D515A8"/>
    <w:rsid w:val="00D609A0"/>
    <w:rsid w:val="00DC09B3"/>
    <w:rsid w:val="00DF56DD"/>
    <w:rsid w:val="00E20495"/>
    <w:rsid w:val="00E36347"/>
    <w:rsid w:val="00E50A74"/>
    <w:rsid w:val="00E51B82"/>
    <w:rsid w:val="00E57408"/>
    <w:rsid w:val="00E70DFD"/>
    <w:rsid w:val="00E80425"/>
    <w:rsid w:val="00E81D76"/>
    <w:rsid w:val="00EC2017"/>
    <w:rsid w:val="00ED751F"/>
    <w:rsid w:val="00EE1A91"/>
    <w:rsid w:val="00EE2F57"/>
    <w:rsid w:val="00EF068B"/>
    <w:rsid w:val="00EF7578"/>
    <w:rsid w:val="00EF7971"/>
    <w:rsid w:val="00F0635C"/>
    <w:rsid w:val="00F16529"/>
    <w:rsid w:val="00F35977"/>
    <w:rsid w:val="00F372B4"/>
    <w:rsid w:val="00F6428B"/>
    <w:rsid w:val="00F87DC6"/>
    <w:rsid w:val="00FB7093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7D9B"/>
  <w15:chartTrackingRefBased/>
  <w15:docId w15:val="{BBB106CC-3A3C-4D34-8538-5371883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94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694944"/>
    <w:rPr>
      <w:rFonts w:ascii="Arial" w:eastAsia="Calibri" w:hAnsi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94944"/>
    <w:rPr>
      <w:rFonts w:ascii="Arial" w:eastAsia="Calibri" w:hAnsi="Arial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694944"/>
    <w:rPr>
      <w:rFonts w:cs="Times New Roman"/>
      <w:vertAlign w:val="superscript"/>
    </w:rPr>
  </w:style>
  <w:style w:type="table" w:styleId="Lentelstinklelis">
    <w:name w:val="Table Grid"/>
    <w:basedOn w:val="prastojilentel"/>
    <w:rsid w:val="0037500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37500E"/>
    <w:pPr>
      <w:ind w:left="720"/>
      <w:contextualSpacing/>
    </w:pPr>
    <w:rPr>
      <w:szCs w:val="20"/>
      <w:lang w:eastAsia="en-US"/>
    </w:rPr>
  </w:style>
  <w:style w:type="paragraph" w:customStyle="1" w:styleId="tajtip">
    <w:name w:val="tajtip"/>
    <w:basedOn w:val="prastasis"/>
    <w:rsid w:val="001E654F"/>
    <w:pPr>
      <w:spacing w:before="100" w:beforeAutospacing="1" w:after="100" w:afterAutospacing="1"/>
    </w:pPr>
    <w:rPr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0A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0A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0A7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0A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0A7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E50A7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3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36E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nhideWhenUsed/>
    <w:rsid w:val="007E6BA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BA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F0D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DD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F0D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DD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C0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2a09b846df1611f08918e1adc7c5b1e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t.lt/data/public/uploads/2023/12/stt_kra_nmvrvi_2023-12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388B78E3BF2449B533C9F1A6716D6D" ma:contentTypeVersion="2" ma:contentTypeDescription="Kurkite naują dokumentą." ma:contentTypeScope="" ma:versionID="df419e5c632e663c8aa8d82332d47411">
  <xsd:schema xmlns:xsd="http://www.w3.org/2001/XMLSchema" xmlns:xs="http://www.w3.org/2001/XMLSchema" xmlns:p="http://schemas.microsoft.com/office/2006/metadata/properties" xmlns:ns3="25ac1dfe-fe2d-453b-b922-270a331a0823" targetNamespace="http://schemas.microsoft.com/office/2006/metadata/properties" ma:root="true" ma:fieldsID="5e3b87a1261771dbd13ff2cc5860521c" ns3:_="">
    <xsd:import namespace="25ac1dfe-fe2d-453b-b922-270a331a08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1dfe-fe2d-453b-b922-270a331a0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27459E-6BF5-4C9D-8E24-71F6528B1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067E8-405F-4DF0-B815-985490A40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1dfe-fe2d-453b-b922-270a331a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E4C6A-6BE7-4455-B48C-F26E0F2B3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B6E43-5135-4A96-AAA1-9D136A15B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Vaiginė</dc:creator>
  <cp:keywords/>
  <dc:description/>
  <cp:lastModifiedBy>Robertas Golombevskis</cp:lastModifiedBy>
  <cp:revision>2</cp:revision>
  <cp:lastPrinted>2022-02-21T09:27:00Z</cp:lastPrinted>
  <dcterms:created xsi:type="dcterms:W3CDTF">2025-12-29T11:38:00Z</dcterms:created>
  <dcterms:modified xsi:type="dcterms:W3CDTF">2025-12-29T11:38:00Z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0x01010013388B78E3BF2449B533C9F1A6716D6D</vt:lpwstr>
  </property>
</Properties>
</file>