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315B" w14:textId="77777777" w:rsidR="00866CFB" w:rsidRPr="009E25E7" w:rsidRDefault="00866CFB" w:rsidP="00866CFB">
      <w:pPr>
        <w:ind w:left="6096"/>
        <w:rPr>
          <w:rFonts w:ascii="Times New Roman" w:hAnsi="Times New Roman"/>
          <w:bCs/>
          <w:sz w:val="24"/>
          <w:szCs w:val="24"/>
        </w:rPr>
      </w:pPr>
      <w:r w:rsidRPr="009E25E7">
        <w:rPr>
          <w:rFonts w:ascii="Times New Roman" w:hAnsi="Times New Roman"/>
          <w:bCs/>
          <w:sz w:val="24"/>
          <w:szCs w:val="24"/>
        </w:rPr>
        <w:t>Darbo instrukcijos AP-1-1-D1 „Maisto tvarkymo subjektų vertinimas suteikiant leidimą maisto tvarkymo veiklai“</w:t>
      </w:r>
    </w:p>
    <w:p w14:paraId="43C03990" w14:textId="44EDA46B" w:rsidR="00866CFB" w:rsidRPr="009E25E7" w:rsidRDefault="00356548" w:rsidP="00866CFB">
      <w:pPr>
        <w:ind w:left="6096"/>
        <w:rPr>
          <w:rFonts w:ascii="Times New Roman" w:hAnsi="Times New Roman"/>
          <w:bCs/>
          <w:sz w:val="24"/>
          <w:szCs w:val="24"/>
        </w:rPr>
      </w:pPr>
      <w:r w:rsidRPr="009E25E7">
        <w:rPr>
          <w:rFonts w:ascii="Times New Roman" w:hAnsi="Times New Roman"/>
          <w:bCs/>
          <w:sz w:val="24"/>
          <w:szCs w:val="24"/>
        </w:rPr>
        <w:t>5</w:t>
      </w:r>
      <w:r w:rsidR="00866CFB" w:rsidRPr="009E25E7">
        <w:rPr>
          <w:rFonts w:ascii="Times New Roman" w:hAnsi="Times New Roman"/>
          <w:bCs/>
          <w:sz w:val="24"/>
          <w:szCs w:val="24"/>
        </w:rPr>
        <w:t xml:space="preserve"> priedas</w:t>
      </w:r>
    </w:p>
    <w:p w14:paraId="3A635987" w14:textId="77777777" w:rsidR="00E6239D" w:rsidRDefault="00E6239D" w:rsidP="00866CFB">
      <w:pPr>
        <w:ind w:left="6096"/>
        <w:rPr>
          <w:rFonts w:ascii="Times New Roman" w:hAnsi="Times New Roman"/>
          <w:bCs/>
          <w:sz w:val="22"/>
          <w:szCs w:val="22"/>
        </w:rPr>
      </w:pPr>
    </w:p>
    <w:p w14:paraId="3701344C" w14:textId="2DDC1BBA" w:rsidR="00866CFB" w:rsidRDefault="00577BEA" w:rsidP="00866CFB">
      <w:pPr>
        <w:widowControl w:val="0"/>
        <w:tabs>
          <w:tab w:val="left" w:leader="underscore" w:pos="4752"/>
        </w:tabs>
        <w:jc w:val="center"/>
        <w:rPr>
          <w:rFonts w:ascii="Times New Roman" w:hAnsi="Times New Roman"/>
          <w:b/>
          <w:sz w:val="24"/>
          <w:szCs w:val="32"/>
        </w:rPr>
      </w:pPr>
      <w:r w:rsidRPr="00794EB2">
        <w:rPr>
          <w:rFonts w:ascii="Times New Roman" w:hAnsi="Times New Roman"/>
          <w:b/>
          <w:sz w:val="24"/>
          <w:szCs w:val="32"/>
        </w:rPr>
        <w:t xml:space="preserve">NIJOLĖS ŠAKOČIENĖS ŠAKOČIO </w:t>
      </w:r>
      <w:r w:rsidR="00533985" w:rsidRPr="00794EB2">
        <w:rPr>
          <w:rFonts w:ascii="Times New Roman" w:hAnsi="Times New Roman"/>
          <w:b/>
          <w:sz w:val="24"/>
          <w:szCs w:val="32"/>
        </w:rPr>
        <w:t xml:space="preserve">SU </w:t>
      </w:r>
      <w:r w:rsidRPr="00794EB2">
        <w:rPr>
          <w:rFonts w:ascii="Times New Roman" w:hAnsi="Times New Roman"/>
          <w:b/>
          <w:sz w:val="24"/>
          <w:szCs w:val="32"/>
        </w:rPr>
        <w:t>SAUGOMA GEOGRAFIN</w:t>
      </w:r>
      <w:r w:rsidR="00533985" w:rsidRPr="00794EB2">
        <w:rPr>
          <w:rFonts w:ascii="Times New Roman" w:hAnsi="Times New Roman"/>
          <w:b/>
          <w:sz w:val="24"/>
          <w:szCs w:val="32"/>
        </w:rPr>
        <w:t>E</w:t>
      </w:r>
      <w:r w:rsidRPr="00794EB2">
        <w:rPr>
          <w:rFonts w:ascii="Times New Roman" w:hAnsi="Times New Roman"/>
          <w:b/>
          <w:sz w:val="24"/>
          <w:szCs w:val="32"/>
        </w:rPr>
        <w:t xml:space="preserve"> NUORODA</w:t>
      </w:r>
      <w:r w:rsidR="00866CFB" w:rsidRPr="00794EB2">
        <w:rPr>
          <w:rFonts w:ascii="Times New Roman" w:hAnsi="Times New Roman"/>
          <w:b/>
          <w:sz w:val="24"/>
          <w:szCs w:val="32"/>
        </w:rPr>
        <w:t xml:space="preserve"> ATITIKTIES</w:t>
      </w:r>
      <w:r w:rsidRPr="00794EB2">
        <w:rPr>
          <w:rFonts w:ascii="Times New Roman" w:hAnsi="Times New Roman"/>
          <w:b/>
          <w:sz w:val="24"/>
          <w:szCs w:val="32"/>
        </w:rPr>
        <w:t xml:space="preserve"> SPECIFIKACIJ</w:t>
      </w:r>
      <w:r w:rsidR="00356548" w:rsidRPr="00794EB2">
        <w:rPr>
          <w:rFonts w:ascii="Times New Roman" w:hAnsi="Times New Roman"/>
          <w:b/>
          <w:sz w:val="24"/>
          <w:szCs w:val="32"/>
        </w:rPr>
        <w:t>AI</w:t>
      </w:r>
      <w:r w:rsidR="00866CFB" w:rsidRPr="00794EB2">
        <w:rPr>
          <w:rFonts w:ascii="Times New Roman" w:hAnsi="Times New Roman"/>
          <w:b/>
          <w:sz w:val="24"/>
          <w:szCs w:val="32"/>
        </w:rPr>
        <w:t xml:space="preserve"> VERTINIMO SPECIALUSIS KLAUSIMYNAS</w:t>
      </w:r>
    </w:p>
    <w:p w14:paraId="444010E4" w14:textId="77777777" w:rsidR="00866CFB" w:rsidRPr="00E65D19" w:rsidRDefault="00866CFB" w:rsidP="00866CFB">
      <w:pPr>
        <w:widowControl w:val="0"/>
        <w:tabs>
          <w:tab w:val="left" w:leader="underscore" w:pos="4752"/>
        </w:tabs>
        <w:jc w:val="center"/>
        <w:rPr>
          <w:rFonts w:ascii="Times New Roman" w:hAnsi="Times New Roman"/>
          <w:b/>
          <w:sz w:val="24"/>
          <w:szCs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701"/>
        <w:gridCol w:w="850"/>
        <w:gridCol w:w="709"/>
        <w:gridCol w:w="1276"/>
        <w:gridCol w:w="1417"/>
      </w:tblGrid>
      <w:tr w:rsidR="00866CFB" w:rsidRPr="008E6B0A" w14:paraId="3518DA58" w14:textId="77777777" w:rsidTr="00E6239D">
        <w:trPr>
          <w:tblHeader/>
        </w:trPr>
        <w:tc>
          <w:tcPr>
            <w:tcW w:w="562" w:type="dxa"/>
            <w:vMerge w:val="restart"/>
          </w:tcPr>
          <w:p w14:paraId="68D4C707" w14:textId="77777777" w:rsidR="00866CFB" w:rsidRPr="008E6B0A" w:rsidRDefault="00866CFB" w:rsidP="004328DC">
            <w:pPr>
              <w:widowControl w:val="0"/>
              <w:tabs>
                <w:tab w:val="left" w:leader="underscore" w:pos="4752"/>
              </w:tabs>
              <w:jc w:val="center"/>
              <w:rPr>
                <w:rFonts w:ascii="Times New Roman" w:hAnsi="Times New Roman"/>
                <w:b/>
                <w:sz w:val="22"/>
                <w:szCs w:val="22"/>
              </w:rPr>
            </w:pPr>
            <w:r w:rsidRPr="008E6B0A">
              <w:rPr>
                <w:rFonts w:ascii="Times New Roman" w:hAnsi="Times New Roman"/>
                <w:b/>
                <w:bCs/>
                <w:sz w:val="22"/>
                <w:szCs w:val="22"/>
              </w:rPr>
              <w:t>Eil. Nr.</w:t>
            </w:r>
          </w:p>
        </w:tc>
        <w:tc>
          <w:tcPr>
            <w:tcW w:w="3261" w:type="dxa"/>
            <w:vMerge w:val="restart"/>
          </w:tcPr>
          <w:p w14:paraId="45E44D55" w14:textId="77777777" w:rsidR="00866CFB" w:rsidRPr="008E6B0A" w:rsidRDefault="00866CFB" w:rsidP="004328DC">
            <w:pPr>
              <w:widowControl w:val="0"/>
              <w:tabs>
                <w:tab w:val="left" w:leader="underscore" w:pos="4752"/>
              </w:tabs>
              <w:jc w:val="center"/>
              <w:rPr>
                <w:rFonts w:ascii="Times New Roman" w:hAnsi="Times New Roman"/>
                <w:b/>
                <w:sz w:val="22"/>
                <w:szCs w:val="22"/>
              </w:rPr>
            </w:pPr>
            <w:r w:rsidRPr="008E6B0A">
              <w:rPr>
                <w:rFonts w:ascii="Times New Roman" w:hAnsi="Times New Roman"/>
                <w:b/>
                <w:bCs/>
                <w:sz w:val="22"/>
                <w:szCs w:val="22"/>
              </w:rPr>
              <w:t>Reikalavimas</w:t>
            </w:r>
          </w:p>
        </w:tc>
        <w:tc>
          <w:tcPr>
            <w:tcW w:w="1701" w:type="dxa"/>
            <w:vMerge w:val="restart"/>
          </w:tcPr>
          <w:p w14:paraId="62777E08" w14:textId="2AC1E178" w:rsidR="00866CFB" w:rsidRPr="0023588C" w:rsidRDefault="00CC22E4" w:rsidP="004328DC">
            <w:pPr>
              <w:widowControl w:val="0"/>
              <w:tabs>
                <w:tab w:val="left" w:leader="underscore" w:pos="4752"/>
              </w:tabs>
              <w:jc w:val="center"/>
              <w:rPr>
                <w:rFonts w:ascii="Times New Roman" w:hAnsi="Times New Roman"/>
                <w:b/>
                <w:sz w:val="22"/>
                <w:szCs w:val="22"/>
              </w:rPr>
            </w:pPr>
            <w:r>
              <w:rPr>
                <w:rFonts w:ascii="Times New Roman" w:hAnsi="Times New Roman"/>
                <w:b/>
                <w:bCs/>
                <w:sz w:val="22"/>
                <w:szCs w:val="22"/>
              </w:rPr>
              <w:t xml:space="preserve">Teisės aktas ar </w:t>
            </w:r>
            <w:r w:rsidR="009C5B8C">
              <w:rPr>
                <w:rFonts w:ascii="Times New Roman" w:hAnsi="Times New Roman"/>
                <w:b/>
                <w:bCs/>
                <w:sz w:val="22"/>
                <w:szCs w:val="22"/>
              </w:rPr>
              <w:t>s</w:t>
            </w:r>
            <w:r w:rsidR="00DE3C6C" w:rsidRPr="0023588C">
              <w:rPr>
                <w:rFonts w:ascii="Times New Roman" w:hAnsi="Times New Roman"/>
                <w:b/>
                <w:bCs/>
                <w:sz w:val="22"/>
                <w:szCs w:val="22"/>
              </w:rPr>
              <w:t>pecifikacija</w:t>
            </w:r>
            <w:r w:rsidR="00866CFB" w:rsidRPr="0023588C">
              <w:rPr>
                <w:rFonts w:ascii="Times New Roman" w:hAnsi="Times New Roman"/>
                <w:b/>
                <w:bCs/>
                <w:sz w:val="22"/>
                <w:szCs w:val="22"/>
              </w:rPr>
              <w:t xml:space="preserve"> ir jo</w:t>
            </w:r>
            <w:r w:rsidR="00DE3C6C" w:rsidRPr="0023588C">
              <w:rPr>
                <w:rFonts w:ascii="Times New Roman" w:hAnsi="Times New Roman"/>
                <w:b/>
                <w:bCs/>
                <w:sz w:val="22"/>
                <w:szCs w:val="22"/>
              </w:rPr>
              <w:t xml:space="preserve">s </w:t>
            </w:r>
            <w:r w:rsidR="00866CFB" w:rsidRPr="0023588C">
              <w:rPr>
                <w:rFonts w:ascii="Times New Roman" w:hAnsi="Times New Roman"/>
                <w:b/>
                <w:bCs/>
                <w:sz w:val="22"/>
                <w:szCs w:val="22"/>
              </w:rPr>
              <w:t>dalis, punktas, nustatantis reikalavimą</w:t>
            </w:r>
          </w:p>
        </w:tc>
        <w:tc>
          <w:tcPr>
            <w:tcW w:w="2835" w:type="dxa"/>
            <w:gridSpan w:val="3"/>
          </w:tcPr>
          <w:p w14:paraId="1D2AF60A" w14:textId="77777777" w:rsidR="00866CFB" w:rsidRPr="008E6B0A" w:rsidRDefault="00866CFB" w:rsidP="004328DC">
            <w:pPr>
              <w:widowControl w:val="0"/>
              <w:tabs>
                <w:tab w:val="left" w:leader="underscore" w:pos="4752"/>
              </w:tabs>
              <w:jc w:val="center"/>
              <w:rPr>
                <w:rFonts w:ascii="Times New Roman" w:hAnsi="Times New Roman"/>
                <w:b/>
                <w:sz w:val="22"/>
                <w:szCs w:val="22"/>
              </w:rPr>
            </w:pPr>
            <w:r w:rsidRPr="008E6B0A">
              <w:rPr>
                <w:rFonts w:ascii="Times New Roman" w:hAnsi="Times New Roman"/>
                <w:b/>
                <w:bCs/>
                <w:sz w:val="22"/>
                <w:szCs w:val="22"/>
              </w:rPr>
              <w:t>Atitikties įvertinimas</w:t>
            </w:r>
          </w:p>
        </w:tc>
        <w:tc>
          <w:tcPr>
            <w:tcW w:w="1417" w:type="dxa"/>
          </w:tcPr>
          <w:p w14:paraId="142D9E26" w14:textId="77777777" w:rsidR="00866CFB" w:rsidRPr="008E6B0A" w:rsidRDefault="00866CFB" w:rsidP="004328DC">
            <w:pPr>
              <w:widowControl w:val="0"/>
              <w:tabs>
                <w:tab w:val="left" w:leader="underscore" w:pos="4752"/>
              </w:tabs>
              <w:jc w:val="center"/>
              <w:rPr>
                <w:rFonts w:ascii="Times New Roman" w:hAnsi="Times New Roman"/>
                <w:b/>
                <w:sz w:val="22"/>
                <w:szCs w:val="22"/>
              </w:rPr>
            </w:pPr>
            <w:r w:rsidRPr="008E6B0A">
              <w:rPr>
                <w:rFonts w:ascii="Times New Roman" w:hAnsi="Times New Roman"/>
                <w:b/>
                <w:bCs/>
                <w:sz w:val="22"/>
                <w:szCs w:val="22"/>
              </w:rPr>
              <w:t>Pastabos</w:t>
            </w:r>
          </w:p>
        </w:tc>
      </w:tr>
      <w:tr w:rsidR="00866CFB" w:rsidRPr="008E6B0A" w14:paraId="49C0A170" w14:textId="77777777" w:rsidTr="00E6239D">
        <w:trPr>
          <w:tblHeader/>
        </w:trPr>
        <w:tc>
          <w:tcPr>
            <w:tcW w:w="562" w:type="dxa"/>
            <w:vMerge/>
          </w:tcPr>
          <w:p w14:paraId="157D20D6" w14:textId="77777777" w:rsidR="00866CFB" w:rsidRPr="008E6B0A" w:rsidRDefault="00866CFB" w:rsidP="004328DC">
            <w:pPr>
              <w:widowControl w:val="0"/>
              <w:tabs>
                <w:tab w:val="left" w:leader="underscore" w:pos="4752"/>
              </w:tabs>
              <w:jc w:val="center"/>
              <w:rPr>
                <w:rFonts w:ascii="Times New Roman" w:hAnsi="Times New Roman"/>
                <w:b/>
                <w:bCs/>
                <w:sz w:val="22"/>
                <w:szCs w:val="22"/>
              </w:rPr>
            </w:pPr>
          </w:p>
        </w:tc>
        <w:tc>
          <w:tcPr>
            <w:tcW w:w="3261" w:type="dxa"/>
            <w:vMerge/>
          </w:tcPr>
          <w:p w14:paraId="7C61746D" w14:textId="77777777" w:rsidR="00866CFB" w:rsidRPr="008E6B0A" w:rsidRDefault="00866CFB" w:rsidP="004328DC">
            <w:pPr>
              <w:widowControl w:val="0"/>
              <w:tabs>
                <w:tab w:val="left" w:leader="underscore" w:pos="4752"/>
              </w:tabs>
              <w:jc w:val="both"/>
              <w:rPr>
                <w:rFonts w:ascii="Times New Roman" w:hAnsi="Times New Roman"/>
                <w:b/>
                <w:sz w:val="22"/>
                <w:szCs w:val="22"/>
              </w:rPr>
            </w:pPr>
          </w:p>
        </w:tc>
        <w:tc>
          <w:tcPr>
            <w:tcW w:w="1701" w:type="dxa"/>
            <w:vMerge/>
          </w:tcPr>
          <w:p w14:paraId="41BC6CC3" w14:textId="77777777" w:rsidR="00866CFB" w:rsidRPr="0023588C" w:rsidRDefault="00866CFB" w:rsidP="004328DC">
            <w:pPr>
              <w:widowControl w:val="0"/>
              <w:tabs>
                <w:tab w:val="left" w:leader="underscore" w:pos="4752"/>
              </w:tabs>
              <w:jc w:val="both"/>
              <w:rPr>
                <w:rFonts w:ascii="Times New Roman" w:hAnsi="Times New Roman"/>
                <w:b/>
                <w:bCs/>
                <w:sz w:val="22"/>
                <w:szCs w:val="22"/>
              </w:rPr>
            </w:pPr>
          </w:p>
        </w:tc>
        <w:tc>
          <w:tcPr>
            <w:tcW w:w="850" w:type="dxa"/>
          </w:tcPr>
          <w:p w14:paraId="74A555B8" w14:textId="77777777" w:rsidR="00866CFB" w:rsidRPr="008E6B0A" w:rsidRDefault="00866CFB" w:rsidP="004328DC">
            <w:pPr>
              <w:widowControl w:val="0"/>
              <w:tabs>
                <w:tab w:val="left" w:leader="underscore" w:pos="4752"/>
              </w:tabs>
              <w:jc w:val="center"/>
              <w:rPr>
                <w:rFonts w:ascii="Times New Roman" w:hAnsi="Times New Roman"/>
                <w:b/>
                <w:sz w:val="22"/>
                <w:szCs w:val="22"/>
              </w:rPr>
            </w:pPr>
            <w:r w:rsidRPr="008E6B0A">
              <w:rPr>
                <w:rFonts w:ascii="Times New Roman" w:hAnsi="Times New Roman"/>
                <w:b/>
                <w:bCs/>
                <w:sz w:val="22"/>
                <w:szCs w:val="22"/>
              </w:rPr>
              <w:t>Taip</w:t>
            </w:r>
          </w:p>
        </w:tc>
        <w:tc>
          <w:tcPr>
            <w:tcW w:w="709" w:type="dxa"/>
          </w:tcPr>
          <w:p w14:paraId="05D66EBB" w14:textId="77777777" w:rsidR="00866CFB" w:rsidRPr="008E6B0A" w:rsidRDefault="00866CFB" w:rsidP="004328DC">
            <w:pPr>
              <w:widowControl w:val="0"/>
              <w:tabs>
                <w:tab w:val="left" w:leader="underscore" w:pos="4752"/>
              </w:tabs>
              <w:jc w:val="center"/>
              <w:rPr>
                <w:rFonts w:ascii="Times New Roman" w:hAnsi="Times New Roman"/>
                <w:b/>
                <w:sz w:val="22"/>
                <w:szCs w:val="22"/>
              </w:rPr>
            </w:pPr>
            <w:r w:rsidRPr="008E6B0A">
              <w:rPr>
                <w:rFonts w:ascii="Times New Roman" w:hAnsi="Times New Roman"/>
                <w:b/>
                <w:bCs/>
                <w:sz w:val="22"/>
                <w:szCs w:val="22"/>
              </w:rPr>
              <w:t>Ne</w:t>
            </w:r>
          </w:p>
        </w:tc>
        <w:tc>
          <w:tcPr>
            <w:tcW w:w="1276" w:type="dxa"/>
          </w:tcPr>
          <w:p w14:paraId="0E62AB37" w14:textId="77777777" w:rsidR="00866CFB" w:rsidRPr="008E6B0A" w:rsidRDefault="00866CFB" w:rsidP="004328DC">
            <w:pPr>
              <w:widowControl w:val="0"/>
              <w:tabs>
                <w:tab w:val="left" w:leader="underscore" w:pos="4752"/>
              </w:tabs>
              <w:jc w:val="center"/>
              <w:rPr>
                <w:rFonts w:ascii="Times New Roman" w:hAnsi="Times New Roman"/>
                <w:b/>
                <w:sz w:val="22"/>
                <w:szCs w:val="22"/>
              </w:rPr>
            </w:pPr>
            <w:r w:rsidRPr="008E6B0A">
              <w:rPr>
                <w:rFonts w:ascii="Times New Roman" w:hAnsi="Times New Roman"/>
                <w:b/>
                <w:bCs/>
                <w:sz w:val="22"/>
                <w:szCs w:val="22"/>
              </w:rPr>
              <w:t>Netaikoma / neaktualu</w:t>
            </w:r>
          </w:p>
        </w:tc>
        <w:tc>
          <w:tcPr>
            <w:tcW w:w="1417" w:type="dxa"/>
          </w:tcPr>
          <w:p w14:paraId="7A4F280E" w14:textId="77777777" w:rsidR="00866CFB" w:rsidRPr="008E6B0A" w:rsidRDefault="00866CFB" w:rsidP="004328DC">
            <w:pPr>
              <w:widowControl w:val="0"/>
              <w:tabs>
                <w:tab w:val="left" w:leader="underscore" w:pos="4752"/>
              </w:tabs>
              <w:jc w:val="center"/>
              <w:rPr>
                <w:rFonts w:ascii="Times New Roman" w:hAnsi="Times New Roman"/>
                <w:b/>
                <w:sz w:val="22"/>
                <w:szCs w:val="22"/>
              </w:rPr>
            </w:pPr>
          </w:p>
        </w:tc>
      </w:tr>
      <w:tr w:rsidR="00866CFB" w:rsidRPr="008E6B0A" w14:paraId="58514459" w14:textId="77777777" w:rsidTr="004328DC">
        <w:tc>
          <w:tcPr>
            <w:tcW w:w="562" w:type="dxa"/>
          </w:tcPr>
          <w:p w14:paraId="50B3848E" w14:textId="6E1A8E43" w:rsidR="00866CFB" w:rsidRPr="008E6B0A" w:rsidRDefault="00946D8A" w:rsidP="004328DC">
            <w:pPr>
              <w:widowControl w:val="0"/>
              <w:tabs>
                <w:tab w:val="left" w:leader="underscore" w:pos="4752"/>
              </w:tabs>
              <w:jc w:val="center"/>
              <w:rPr>
                <w:rFonts w:ascii="Times New Roman" w:hAnsi="Times New Roman"/>
                <w:sz w:val="22"/>
                <w:szCs w:val="22"/>
              </w:rPr>
            </w:pPr>
            <w:r>
              <w:rPr>
                <w:rFonts w:ascii="Times New Roman" w:eastAsia="Calibri" w:hAnsi="Times New Roman"/>
                <w:sz w:val="22"/>
                <w:szCs w:val="22"/>
              </w:rPr>
              <w:t>1</w:t>
            </w:r>
            <w:r w:rsidR="00866CFB" w:rsidRPr="00E013E8">
              <w:rPr>
                <w:rFonts w:ascii="Times New Roman" w:eastAsia="Calibri" w:hAnsi="Times New Roman"/>
                <w:sz w:val="22"/>
                <w:szCs w:val="22"/>
              </w:rPr>
              <w:t>.</w:t>
            </w:r>
          </w:p>
        </w:tc>
        <w:tc>
          <w:tcPr>
            <w:tcW w:w="3261" w:type="dxa"/>
            <w:vAlign w:val="center"/>
          </w:tcPr>
          <w:p w14:paraId="11F12EAE" w14:textId="6AF37A74" w:rsidR="00815E51" w:rsidRPr="00CC22E4" w:rsidRDefault="00DE3C6C" w:rsidP="001C3200">
            <w:pPr>
              <w:contextualSpacing/>
              <w:jc w:val="both"/>
              <w:rPr>
                <w:rFonts w:ascii="Times New Roman" w:hAnsi="Times New Roman"/>
                <w:color w:val="4F81BD"/>
                <w:sz w:val="22"/>
                <w:szCs w:val="22"/>
              </w:rPr>
            </w:pPr>
            <w:r w:rsidRPr="00CC22E4">
              <w:rPr>
                <w:rFonts w:ascii="Times New Roman" w:eastAsia="Calibri" w:hAnsi="Times New Roman"/>
                <w:iCs/>
                <w:color w:val="000000"/>
                <w:sz w:val="22"/>
                <w:szCs w:val="22"/>
              </w:rPr>
              <w:t xml:space="preserve">Ar produkto pavadinimas </w:t>
            </w:r>
            <w:r w:rsidR="00F6423F">
              <w:rPr>
                <w:rFonts w:ascii="Times New Roman" w:eastAsia="Calibri" w:hAnsi="Times New Roman"/>
                <w:iCs/>
                <w:color w:val="000000"/>
                <w:sz w:val="22"/>
                <w:szCs w:val="22"/>
              </w:rPr>
              <w:t xml:space="preserve">gamintojo dokumentacijoje </w:t>
            </w:r>
            <w:r w:rsidRPr="00CC22E4">
              <w:rPr>
                <w:rFonts w:ascii="Times New Roman" w:eastAsia="Calibri" w:hAnsi="Times New Roman"/>
                <w:iCs/>
                <w:color w:val="000000"/>
                <w:sz w:val="22"/>
                <w:szCs w:val="22"/>
              </w:rPr>
              <w:t>atitinka numatytą specifikacijoje?</w:t>
            </w:r>
          </w:p>
        </w:tc>
        <w:tc>
          <w:tcPr>
            <w:tcW w:w="1701" w:type="dxa"/>
          </w:tcPr>
          <w:p w14:paraId="6C987CAF" w14:textId="218D1D21" w:rsidR="00322AF9" w:rsidRPr="0023588C" w:rsidRDefault="00866CFB" w:rsidP="004328DC">
            <w:pPr>
              <w:widowControl w:val="0"/>
              <w:tabs>
                <w:tab w:val="left" w:leader="underscore" w:pos="4752"/>
              </w:tabs>
              <w:rPr>
                <w:rFonts w:ascii="Times New Roman" w:hAnsi="Times New Roman"/>
              </w:rPr>
            </w:pPr>
            <w:r w:rsidRPr="0023588C">
              <w:rPr>
                <w:rFonts w:ascii="Times New Roman" w:hAnsi="Times New Roman"/>
              </w:rPr>
              <w:t>[</w:t>
            </w:r>
            <w:hyperlink r:id="rId9" w:history="1">
              <w:r w:rsidR="00D44A2A" w:rsidRPr="0023588C">
                <w:rPr>
                  <w:rStyle w:val="Hyperlink"/>
                  <w:rFonts w:ascii="Times New Roman" w:hAnsi="Times New Roman"/>
                  <w:sz w:val="22"/>
                  <w:szCs w:val="22"/>
                </w:rPr>
                <w:t>1</w:t>
              </w:r>
            </w:hyperlink>
            <w:r w:rsidRPr="0023588C">
              <w:rPr>
                <w:rFonts w:ascii="Times New Roman" w:hAnsi="Times New Roman"/>
              </w:rPr>
              <w:t xml:space="preserve">] </w:t>
            </w:r>
            <w:r w:rsidR="00042B75" w:rsidRPr="0023588C">
              <w:rPr>
                <w:rFonts w:ascii="Times New Roman" w:hAnsi="Times New Roman"/>
              </w:rPr>
              <w:t xml:space="preserve">II dalies </w:t>
            </w:r>
            <w:r w:rsidR="00322AF9" w:rsidRPr="0023588C">
              <w:rPr>
                <w:rFonts w:ascii="Times New Roman" w:hAnsi="Times New Roman"/>
              </w:rPr>
              <w:t>1 p</w:t>
            </w:r>
            <w:r w:rsidR="00B93C37" w:rsidRPr="0023588C">
              <w:rPr>
                <w:rFonts w:ascii="Times New Roman" w:hAnsi="Times New Roman"/>
              </w:rPr>
              <w:t>.</w:t>
            </w:r>
          </w:p>
        </w:tc>
        <w:tc>
          <w:tcPr>
            <w:tcW w:w="850" w:type="dxa"/>
          </w:tcPr>
          <w:p w14:paraId="30F43D9C" w14:textId="77777777" w:rsidR="00866CFB" w:rsidRPr="008E6B0A" w:rsidRDefault="00866CFB" w:rsidP="004328DC">
            <w:pPr>
              <w:widowControl w:val="0"/>
              <w:tabs>
                <w:tab w:val="left" w:leader="underscore" w:pos="4752"/>
              </w:tabs>
              <w:jc w:val="center"/>
              <w:rPr>
                <w:rFonts w:ascii="Times New Roman" w:hAnsi="Times New Roman"/>
                <w:b/>
                <w:bCs/>
                <w:sz w:val="22"/>
                <w:szCs w:val="22"/>
              </w:rPr>
            </w:pPr>
          </w:p>
        </w:tc>
        <w:tc>
          <w:tcPr>
            <w:tcW w:w="709" w:type="dxa"/>
          </w:tcPr>
          <w:p w14:paraId="24EC6337" w14:textId="77777777" w:rsidR="00866CFB" w:rsidRPr="008E6B0A" w:rsidRDefault="00866CFB" w:rsidP="004328DC">
            <w:pPr>
              <w:widowControl w:val="0"/>
              <w:tabs>
                <w:tab w:val="left" w:leader="underscore" w:pos="4752"/>
              </w:tabs>
              <w:jc w:val="center"/>
              <w:rPr>
                <w:rFonts w:ascii="Times New Roman" w:hAnsi="Times New Roman"/>
                <w:b/>
                <w:bCs/>
                <w:sz w:val="22"/>
                <w:szCs w:val="22"/>
              </w:rPr>
            </w:pPr>
          </w:p>
        </w:tc>
        <w:tc>
          <w:tcPr>
            <w:tcW w:w="1276" w:type="dxa"/>
          </w:tcPr>
          <w:p w14:paraId="1BA6EAC8" w14:textId="77777777" w:rsidR="00866CFB" w:rsidRPr="008E6B0A" w:rsidRDefault="00866CFB" w:rsidP="004328DC">
            <w:pPr>
              <w:widowControl w:val="0"/>
              <w:tabs>
                <w:tab w:val="left" w:leader="underscore" w:pos="4752"/>
              </w:tabs>
              <w:jc w:val="center"/>
              <w:rPr>
                <w:rFonts w:ascii="Times New Roman" w:hAnsi="Times New Roman"/>
                <w:b/>
                <w:bCs/>
                <w:sz w:val="22"/>
                <w:szCs w:val="22"/>
              </w:rPr>
            </w:pPr>
          </w:p>
        </w:tc>
        <w:tc>
          <w:tcPr>
            <w:tcW w:w="1417" w:type="dxa"/>
          </w:tcPr>
          <w:p w14:paraId="6D89BE2A" w14:textId="77777777" w:rsidR="00866CFB" w:rsidRPr="008E6B0A" w:rsidRDefault="00866CFB" w:rsidP="004328DC">
            <w:pPr>
              <w:widowControl w:val="0"/>
              <w:tabs>
                <w:tab w:val="left" w:leader="underscore" w:pos="4752"/>
              </w:tabs>
              <w:jc w:val="center"/>
              <w:rPr>
                <w:rFonts w:ascii="Times New Roman" w:hAnsi="Times New Roman"/>
                <w:b/>
                <w:sz w:val="22"/>
                <w:szCs w:val="22"/>
              </w:rPr>
            </w:pPr>
          </w:p>
        </w:tc>
      </w:tr>
      <w:tr w:rsidR="00042B75" w:rsidRPr="008E6B0A" w14:paraId="4C2DD367" w14:textId="77777777" w:rsidTr="004328DC">
        <w:tc>
          <w:tcPr>
            <w:tcW w:w="562" w:type="dxa"/>
          </w:tcPr>
          <w:p w14:paraId="4574E0A6" w14:textId="5BD3877A" w:rsidR="00042B75" w:rsidRDefault="00EF4E9E" w:rsidP="004328DC">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2</w:t>
            </w:r>
            <w:r w:rsidR="00042B75">
              <w:rPr>
                <w:rFonts w:ascii="Times New Roman" w:eastAsia="Calibri" w:hAnsi="Times New Roman"/>
                <w:sz w:val="22"/>
                <w:szCs w:val="22"/>
              </w:rPr>
              <w:t xml:space="preserve">. </w:t>
            </w:r>
          </w:p>
        </w:tc>
        <w:tc>
          <w:tcPr>
            <w:tcW w:w="3261" w:type="dxa"/>
          </w:tcPr>
          <w:p w14:paraId="2FDB0CA8" w14:textId="3080A49F" w:rsidR="00042B75" w:rsidRPr="00CC22E4" w:rsidRDefault="00042B75" w:rsidP="004328DC">
            <w:pPr>
              <w:jc w:val="both"/>
              <w:rPr>
                <w:rFonts w:ascii="Times New Roman" w:eastAsia="Calibri" w:hAnsi="Times New Roman"/>
                <w:color w:val="000000"/>
                <w:sz w:val="22"/>
                <w:szCs w:val="22"/>
              </w:rPr>
            </w:pPr>
            <w:r w:rsidRPr="00CC22E4">
              <w:rPr>
                <w:rFonts w:ascii="Times New Roman" w:eastAsia="Calibri" w:hAnsi="Times New Roman"/>
                <w:iCs/>
                <w:color w:val="000000"/>
                <w:sz w:val="22"/>
                <w:szCs w:val="22"/>
              </w:rPr>
              <w:t>Ar produkto gamybos vieta atitinka numatytą specifikacijoje?</w:t>
            </w:r>
          </w:p>
        </w:tc>
        <w:tc>
          <w:tcPr>
            <w:tcW w:w="1701" w:type="dxa"/>
          </w:tcPr>
          <w:p w14:paraId="01816665" w14:textId="34825DBA" w:rsidR="00042B75" w:rsidRPr="0023588C" w:rsidRDefault="00D44A2A" w:rsidP="004328DC">
            <w:pPr>
              <w:widowControl w:val="0"/>
              <w:tabs>
                <w:tab w:val="left" w:leader="underscore" w:pos="4752"/>
              </w:tabs>
              <w:rPr>
                <w:rFonts w:ascii="Times New Roman" w:hAnsi="Times New Roman"/>
              </w:rPr>
            </w:pPr>
            <w:r w:rsidRPr="0023588C">
              <w:rPr>
                <w:rFonts w:ascii="Times New Roman" w:hAnsi="Times New Roman"/>
              </w:rPr>
              <w:t>[</w:t>
            </w:r>
            <w:hyperlink r:id="rId10" w:history="1">
              <w:r w:rsidRPr="0023588C">
                <w:rPr>
                  <w:rStyle w:val="Hyperlink"/>
                  <w:rFonts w:ascii="Times New Roman" w:hAnsi="Times New Roman"/>
                  <w:sz w:val="22"/>
                  <w:szCs w:val="22"/>
                </w:rPr>
                <w:t>1</w:t>
              </w:r>
            </w:hyperlink>
            <w:r w:rsidRPr="0023588C">
              <w:rPr>
                <w:rFonts w:ascii="Times New Roman" w:hAnsi="Times New Roman"/>
              </w:rPr>
              <w:t xml:space="preserve">] </w:t>
            </w:r>
            <w:r w:rsidR="00042B75" w:rsidRPr="0023588C">
              <w:rPr>
                <w:rFonts w:ascii="Times New Roman" w:hAnsi="Times New Roman"/>
              </w:rPr>
              <w:t>II dalies 5 p.</w:t>
            </w:r>
          </w:p>
        </w:tc>
        <w:tc>
          <w:tcPr>
            <w:tcW w:w="850" w:type="dxa"/>
          </w:tcPr>
          <w:p w14:paraId="5C41F09B" w14:textId="77777777" w:rsidR="00042B75" w:rsidRPr="008E6B0A" w:rsidRDefault="00042B75" w:rsidP="004328DC">
            <w:pPr>
              <w:widowControl w:val="0"/>
              <w:tabs>
                <w:tab w:val="left" w:leader="underscore" w:pos="4752"/>
              </w:tabs>
              <w:jc w:val="center"/>
              <w:rPr>
                <w:rFonts w:ascii="Times New Roman" w:hAnsi="Times New Roman"/>
                <w:b/>
                <w:bCs/>
                <w:sz w:val="22"/>
                <w:szCs w:val="22"/>
              </w:rPr>
            </w:pPr>
          </w:p>
        </w:tc>
        <w:tc>
          <w:tcPr>
            <w:tcW w:w="709" w:type="dxa"/>
          </w:tcPr>
          <w:p w14:paraId="68B841D3" w14:textId="77777777" w:rsidR="00042B75" w:rsidRPr="008E6B0A" w:rsidRDefault="00042B75" w:rsidP="004328DC">
            <w:pPr>
              <w:widowControl w:val="0"/>
              <w:tabs>
                <w:tab w:val="left" w:leader="underscore" w:pos="4752"/>
              </w:tabs>
              <w:jc w:val="center"/>
              <w:rPr>
                <w:rFonts w:ascii="Times New Roman" w:hAnsi="Times New Roman"/>
                <w:b/>
                <w:bCs/>
                <w:sz w:val="22"/>
                <w:szCs w:val="22"/>
              </w:rPr>
            </w:pPr>
          </w:p>
        </w:tc>
        <w:tc>
          <w:tcPr>
            <w:tcW w:w="1276" w:type="dxa"/>
          </w:tcPr>
          <w:p w14:paraId="7FC226F2" w14:textId="77777777" w:rsidR="00042B75" w:rsidRPr="008E6B0A" w:rsidRDefault="00042B75" w:rsidP="004328DC">
            <w:pPr>
              <w:widowControl w:val="0"/>
              <w:tabs>
                <w:tab w:val="left" w:leader="underscore" w:pos="4752"/>
              </w:tabs>
              <w:jc w:val="center"/>
              <w:rPr>
                <w:rFonts w:ascii="Times New Roman" w:hAnsi="Times New Roman"/>
                <w:b/>
                <w:bCs/>
                <w:sz w:val="22"/>
                <w:szCs w:val="22"/>
              </w:rPr>
            </w:pPr>
          </w:p>
        </w:tc>
        <w:tc>
          <w:tcPr>
            <w:tcW w:w="1417" w:type="dxa"/>
          </w:tcPr>
          <w:p w14:paraId="565D1650" w14:textId="77777777" w:rsidR="00042B75" w:rsidRPr="008E6B0A" w:rsidRDefault="00042B75" w:rsidP="004328DC">
            <w:pPr>
              <w:widowControl w:val="0"/>
              <w:tabs>
                <w:tab w:val="left" w:leader="underscore" w:pos="4752"/>
              </w:tabs>
              <w:jc w:val="center"/>
              <w:rPr>
                <w:rFonts w:ascii="Times New Roman" w:hAnsi="Times New Roman"/>
                <w:b/>
                <w:sz w:val="22"/>
                <w:szCs w:val="22"/>
              </w:rPr>
            </w:pPr>
          </w:p>
        </w:tc>
      </w:tr>
      <w:tr w:rsidR="00042B75" w:rsidRPr="008E6B0A" w14:paraId="2541DD7F" w14:textId="77777777" w:rsidTr="004328DC">
        <w:tc>
          <w:tcPr>
            <w:tcW w:w="562" w:type="dxa"/>
          </w:tcPr>
          <w:p w14:paraId="3047BFBA" w14:textId="1172BFB6" w:rsidR="00042B75" w:rsidRDefault="00D56F04" w:rsidP="004328DC">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3.</w:t>
            </w:r>
            <w:r w:rsidR="00042B75">
              <w:rPr>
                <w:rFonts w:ascii="Times New Roman" w:eastAsia="Calibri" w:hAnsi="Times New Roman"/>
                <w:sz w:val="22"/>
                <w:szCs w:val="22"/>
              </w:rPr>
              <w:t xml:space="preserve"> </w:t>
            </w:r>
          </w:p>
        </w:tc>
        <w:tc>
          <w:tcPr>
            <w:tcW w:w="3261" w:type="dxa"/>
          </w:tcPr>
          <w:p w14:paraId="4B931BE2" w14:textId="35FB1C2A" w:rsidR="00042B75" w:rsidRPr="000A0ECF" w:rsidRDefault="00042B75" w:rsidP="00042B75">
            <w:pPr>
              <w:jc w:val="both"/>
              <w:rPr>
                <w:rFonts w:ascii="Times New Roman" w:eastAsia="Calibri" w:hAnsi="Times New Roman"/>
                <w:color w:val="000000"/>
                <w:sz w:val="22"/>
                <w:szCs w:val="22"/>
              </w:rPr>
            </w:pPr>
            <w:r>
              <w:rPr>
                <w:rFonts w:ascii="Times New Roman" w:eastAsia="Calibri" w:hAnsi="Times New Roman"/>
                <w:color w:val="000000"/>
                <w:sz w:val="22"/>
                <w:szCs w:val="22"/>
              </w:rPr>
              <w:t>Ar kontroliuojami, registruojami produkto gamybos etapai?</w:t>
            </w:r>
            <w:r w:rsidR="00A02895">
              <w:rPr>
                <w:rFonts w:ascii="Times New Roman" w:eastAsia="Calibri" w:hAnsi="Times New Roman"/>
                <w:color w:val="000000"/>
                <w:sz w:val="22"/>
                <w:szCs w:val="22"/>
              </w:rPr>
              <w:t xml:space="preserve"> [</w:t>
            </w:r>
            <w:r w:rsidR="0043501A">
              <w:rPr>
                <w:rFonts w:ascii="Times New Roman" w:eastAsia="Calibri" w:hAnsi="Times New Roman"/>
                <w:color w:val="000000"/>
                <w:sz w:val="22"/>
                <w:szCs w:val="22"/>
              </w:rPr>
              <w:t>P</w:t>
            </w:r>
            <w:r w:rsidR="00A02895">
              <w:rPr>
                <w:rFonts w:ascii="Times New Roman" w:eastAsia="Calibri" w:hAnsi="Times New Roman"/>
                <w:color w:val="000000"/>
                <w:sz w:val="22"/>
                <w:szCs w:val="22"/>
              </w:rPr>
              <w:t>atikrinti</w:t>
            </w:r>
            <w:r w:rsidR="0043501A">
              <w:rPr>
                <w:rFonts w:ascii="Times New Roman" w:eastAsia="Calibri" w:hAnsi="Times New Roman"/>
                <w:color w:val="000000"/>
                <w:sz w:val="22"/>
                <w:szCs w:val="22"/>
              </w:rPr>
              <w:t>,</w:t>
            </w:r>
            <w:r w:rsidR="00A02895">
              <w:rPr>
                <w:rFonts w:ascii="Times New Roman" w:eastAsia="Calibri" w:hAnsi="Times New Roman"/>
                <w:color w:val="000000"/>
                <w:sz w:val="22"/>
                <w:szCs w:val="22"/>
              </w:rPr>
              <w:t xml:space="preserve"> ar gamintoj</w:t>
            </w:r>
            <w:r w:rsidR="00D56F04">
              <w:rPr>
                <w:rFonts w:ascii="Times New Roman" w:eastAsia="Calibri" w:hAnsi="Times New Roman"/>
                <w:color w:val="000000"/>
                <w:sz w:val="22"/>
                <w:szCs w:val="22"/>
              </w:rPr>
              <w:t>as</w:t>
            </w:r>
            <w:r w:rsidR="00A02895">
              <w:rPr>
                <w:rFonts w:ascii="Times New Roman" w:eastAsia="Calibri" w:hAnsi="Times New Roman"/>
                <w:color w:val="000000"/>
                <w:sz w:val="22"/>
                <w:szCs w:val="22"/>
              </w:rPr>
              <w:t xml:space="preserve"> turi </w:t>
            </w:r>
            <w:r w:rsidR="00F31DF8">
              <w:rPr>
                <w:rFonts w:ascii="Times New Roman" w:eastAsia="Calibri" w:hAnsi="Times New Roman"/>
                <w:color w:val="000000"/>
                <w:sz w:val="22"/>
                <w:szCs w:val="22"/>
              </w:rPr>
              <w:t xml:space="preserve">parengęs </w:t>
            </w:r>
            <w:r w:rsidR="00D56F04">
              <w:rPr>
                <w:rFonts w:ascii="Times New Roman" w:eastAsia="Calibri" w:hAnsi="Times New Roman"/>
                <w:color w:val="000000"/>
                <w:sz w:val="22"/>
                <w:szCs w:val="22"/>
              </w:rPr>
              <w:t>žurnalą (-us)</w:t>
            </w:r>
            <w:r w:rsidR="0031104E">
              <w:rPr>
                <w:rFonts w:ascii="Times New Roman" w:eastAsia="Calibri" w:hAnsi="Times New Roman"/>
                <w:color w:val="000000"/>
                <w:sz w:val="22"/>
                <w:szCs w:val="22"/>
              </w:rPr>
              <w:t xml:space="preserve"> gamybos etapams registruoti</w:t>
            </w:r>
            <w:r w:rsidR="00A02895">
              <w:rPr>
                <w:rFonts w:ascii="Times New Roman" w:eastAsia="Calibri" w:hAnsi="Times New Roman"/>
                <w:color w:val="000000"/>
                <w:sz w:val="22"/>
                <w:szCs w:val="22"/>
              </w:rPr>
              <w:t>]</w:t>
            </w:r>
            <w:r w:rsidR="00EF4E9E">
              <w:rPr>
                <w:rFonts w:ascii="Times New Roman" w:eastAsia="Calibri" w:hAnsi="Times New Roman"/>
                <w:color w:val="000000"/>
                <w:sz w:val="22"/>
                <w:szCs w:val="22"/>
              </w:rPr>
              <w:t xml:space="preserve"> </w:t>
            </w:r>
          </w:p>
        </w:tc>
        <w:tc>
          <w:tcPr>
            <w:tcW w:w="1701" w:type="dxa"/>
          </w:tcPr>
          <w:p w14:paraId="65A19AB8" w14:textId="5DB88677" w:rsidR="00042B75" w:rsidRPr="0023588C" w:rsidRDefault="00D44A2A" w:rsidP="004328DC">
            <w:pPr>
              <w:widowControl w:val="0"/>
              <w:tabs>
                <w:tab w:val="left" w:leader="underscore" w:pos="4752"/>
              </w:tabs>
              <w:rPr>
                <w:rFonts w:ascii="Times New Roman" w:hAnsi="Times New Roman"/>
              </w:rPr>
            </w:pPr>
            <w:r w:rsidRPr="0023588C">
              <w:rPr>
                <w:rFonts w:ascii="Times New Roman" w:hAnsi="Times New Roman"/>
              </w:rPr>
              <w:t>[</w:t>
            </w:r>
            <w:hyperlink r:id="rId11" w:history="1">
              <w:r w:rsidRPr="0023588C">
                <w:rPr>
                  <w:rStyle w:val="Hyperlink"/>
                  <w:rFonts w:ascii="Times New Roman" w:hAnsi="Times New Roman"/>
                  <w:sz w:val="22"/>
                  <w:szCs w:val="22"/>
                </w:rPr>
                <w:t>1</w:t>
              </w:r>
            </w:hyperlink>
            <w:r w:rsidRPr="0023588C">
              <w:rPr>
                <w:rFonts w:ascii="Times New Roman" w:hAnsi="Times New Roman"/>
              </w:rPr>
              <w:t xml:space="preserve">] </w:t>
            </w:r>
            <w:r w:rsidR="00042B75" w:rsidRPr="0023588C">
              <w:rPr>
                <w:rFonts w:ascii="Times New Roman" w:hAnsi="Times New Roman"/>
              </w:rPr>
              <w:t>II dalies 6 p.</w:t>
            </w:r>
          </w:p>
        </w:tc>
        <w:tc>
          <w:tcPr>
            <w:tcW w:w="850" w:type="dxa"/>
          </w:tcPr>
          <w:p w14:paraId="03B97B16" w14:textId="77777777" w:rsidR="00042B75" w:rsidRPr="008E6B0A" w:rsidRDefault="00042B75" w:rsidP="004328DC">
            <w:pPr>
              <w:widowControl w:val="0"/>
              <w:tabs>
                <w:tab w:val="left" w:leader="underscore" w:pos="4752"/>
              </w:tabs>
              <w:jc w:val="center"/>
              <w:rPr>
                <w:rFonts w:ascii="Times New Roman" w:hAnsi="Times New Roman"/>
                <w:b/>
                <w:bCs/>
                <w:sz w:val="22"/>
                <w:szCs w:val="22"/>
              </w:rPr>
            </w:pPr>
          </w:p>
        </w:tc>
        <w:tc>
          <w:tcPr>
            <w:tcW w:w="709" w:type="dxa"/>
          </w:tcPr>
          <w:p w14:paraId="7DB3A03A" w14:textId="77777777" w:rsidR="00042B75" w:rsidRPr="008E6B0A" w:rsidRDefault="00042B75" w:rsidP="004328DC">
            <w:pPr>
              <w:widowControl w:val="0"/>
              <w:tabs>
                <w:tab w:val="left" w:leader="underscore" w:pos="4752"/>
              </w:tabs>
              <w:jc w:val="center"/>
              <w:rPr>
                <w:rFonts w:ascii="Times New Roman" w:hAnsi="Times New Roman"/>
                <w:b/>
                <w:bCs/>
                <w:sz w:val="22"/>
                <w:szCs w:val="22"/>
              </w:rPr>
            </w:pPr>
          </w:p>
        </w:tc>
        <w:tc>
          <w:tcPr>
            <w:tcW w:w="1276" w:type="dxa"/>
          </w:tcPr>
          <w:p w14:paraId="6F16DBD6" w14:textId="77777777" w:rsidR="00042B75" w:rsidRPr="008E6B0A" w:rsidRDefault="00042B75" w:rsidP="004328DC">
            <w:pPr>
              <w:widowControl w:val="0"/>
              <w:tabs>
                <w:tab w:val="left" w:leader="underscore" w:pos="4752"/>
              </w:tabs>
              <w:jc w:val="center"/>
              <w:rPr>
                <w:rFonts w:ascii="Times New Roman" w:hAnsi="Times New Roman"/>
                <w:b/>
                <w:bCs/>
                <w:sz w:val="22"/>
                <w:szCs w:val="22"/>
              </w:rPr>
            </w:pPr>
          </w:p>
        </w:tc>
        <w:tc>
          <w:tcPr>
            <w:tcW w:w="1417" w:type="dxa"/>
          </w:tcPr>
          <w:p w14:paraId="5AFC89DE" w14:textId="77777777" w:rsidR="00042B75" w:rsidRPr="008E6B0A" w:rsidRDefault="00042B75" w:rsidP="004328DC">
            <w:pPr>
              <w:widowControl w:val="0"/>
              <w:tabs>
                <w:tab w:val="left" w:leader="underscore" w:pos="4752"/>
              </w:tabs>
              <w:jc w:val="center"/>
              <w:rPr>
                <w:rFonts w:ascii="Times New Roman" w:hAnsi="Times New Roman"/>
                <w:b/>
                <w:sz w:val="22"/>
                <w:szCs w:val="22"/>
              </w:rPr>
            </w:pPr>
          </w:p>
        </w:tc>
      </w:tr>
      <w:tr w:rsidR="003F6C18" w:rsidRPr="008E6B0A" w14:paraId="777A2739" w14:textId="77777777" w:rsidTr="004328DC">
        <w:tc>
          <w:tcPr>
            <w:tcW w:w="562" w:type="dxa"/>
          </w:tcPr>
          <w:p w14:paraId="196BF2D7" w14:textId="700BDD72" w:rsidR="003F6C18" w:rsidRDefault="00D56F04" w:rsidP="004328DC">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4.</w:t>
            </w:r>
          </w:p>
        </w:tc>
        <w:tc>
          <w:tcPr>
            <w:tcW w:w="3261" w:type="dxa"/>
          </w:tcPr>
          <w:p w14:paraId="5D4FEE75" w14:textId="71158839" w:rsidR="003F6C18" w:rsidRPr="0023588C" w:rsidRDefault="003F6C18" w:rsidP="00042B75">
            <w:pPr>
              <w:jc w:val="both"/>
              <w:rPr>
                <w:rFonts w:ascii="Times New Roman" w:eastAsia="Calibri" w:hAnsi="Times New Roman"/>
                <w:color w:val="000000"/>
                <w:sz w:val="22"/>
                <w:szCs w:val="22"/>
              </w:rPr>
            </w:pPr>
            <w:r w:rsidRPr="0023588C">
              <w:rPr>
                <w:rFonts w:ascii="Times New Roman" w:eastAsia="Calibri" w:hAnsi="Times New Roman"/>
                <w:color w:val="000000"/>
                <w:sz w:val="22"/>
                <w:szCs w:val="22"/>
              </w:rPr>
              <w:t>Ar yra svarstyklės gamybos produktams pasverti?</w:t>
            </w:r>
          </w:p>
        </w:tc>
        <w:tc>
          <w:tcPr>
            <w:tcW w:w="1701" w:type="dxa"/>
          </w:tcPr>
          <w:p w14:paraId="5E7BDBDD" w14:textId="199E7249" w:rsidR="003F6C18" w:rsidRPr="0023588C" w:rsidRDefault="00D44A2A" w:rsidP="004328DC">
            <w:pPr>
              <w:widowControl w:val="0"/>
              <w:tabs>
                <w:tab w:val="left" w:leader="underscore" w:pos="4752"/>
              </w:tabs>
              <w:rPr>
                <w:rFonts w:ascii="Times New Roman" w:hAnsi="Times New Roman"/>
              </w:rPr>
            </w:pPr>
            <w:r w:rsidRPr="0023588C">
              <w:rPr>
                <w:rFonts w:ascii="Times New Roman" w:hAnsi="Times New Roman"/>
              </w:rPr>
              <w:t>[</w:t>
            </w:r>
            <w:hyperlink r:id="rId12" w:history="1">
              <w:r w:rsidRPr="0023588C">
                <w:rPr>
                  <w:rStyle w:val="Hyperlink"/>
                  <w:rFonts w:ascii="Times New Roman" w:hAnsi="Times New Roman"/>
                  <w:sz w:val="22"/>
                  <w:szCs w:val="22"/>
                </w:rPr>
                <w:t>1</w:t>
              </w:r>
            </w:hyperlink>
            <w:r w:rsidRPr="0023588C">
              <w:rPr>
                <w:rFonts w:ascii="Times New Roman" w:hAnsi="Times New Roman"/>
              </w:rPr>
              <w:t xml:space="preserve">] </w:t>
            </w:r>
            <w:r w:rsidR="003F6C18" w:rsidRPr="0023588C">
              <w:rPr>
                <w:rFonts w:ascii="Times New Roman" w:hAnsi="Times New Roman"/>
              </w:rPr>
              <w:t>II dalies 7 punkto 1 p</w:t>
            </w:r>
            <w:r w:rsidR="00F6423F">
              <w:rPr>
                <w:rFonts w:ascii="Times New Roman" w:hAnsi="Times New Roman"/>
              </w:rPr>
              <w:t>p.</w:t>
            </w:r>
          </w:p>
        </w:tc>
        <w:tc>
          <w:tcPr>
            <w:tcW w:w="850" w:type="dxa"/>
          </w:tcPr>
          <w:p w14:paraId="50AE9390" w14:textId="77777777" w:rsidR="003F6C18" w:rsidRPr="008E6B0A" w:rsidRDefault="003F6C18" w:rsidP="004328DC">
            <w:pPr>
              <w:widowControl w:val="0"/>
              <w:tabs>
                <w:tab w:val="left" w:leader="underscore" w:pos="4752"/>
              </w:tabs>
              <w:jc w:val="center"/>
              <w:rPr>
                <w:rFonts w:ascii="Times New Roman" w:hAnsi="Times New Roman"/>
                <w:b/>
                <w:bCs/>
                <w:sz w:val="22"/>
                <w:szCs w:val="22"/>
              </w:rPr>
            </w:pPr>
          </w:p>
        </w:tc>
        <w:tc>
          <w:tcPr>
            <w:tcW w:w="709" w:type="dxa"/>
          </w:tcPr>
          <w:p w14:paraId="545FD2D4" w14:textId="77777777" w:rsidR="003F6C18" w:rsidRPr="008E6B0A" w:rsidRDefault="003F6C18" w:rsidP="004328DC">
            <w:pPr>
              <w:widowControl w:val="0"/>
              <w:tabs>
                <w:tab w:val="left" w:leader="underscore" w:pos="4752"/>
              </w:tabs>
              <w:jc w:val="center"/>
              <w:rPr>
                <w:rFonts w:ascii="Times New Roman" w:hAnsi="Times New Roman"/>
                <w:b/>
                <w:bCs/>
                <w:sz w:val="22"/>
                <w:szCs w:val="22"/>
              </w:rPr>
            </w:pPr>
          </w:p>
        </w:tc>
        <w:tc>
          <w:tcPr>
            <w:tcW w:w="1276" w:type="dxa"/>
          </w:tcPr>
          <w:p w14:paraId="7B27EED8" w14:textId="77777777" w:rsidR="003F6C18" w:rsidRPr="008E6B0A" w:rsidRDefault="003F6C18" w:rsidP="004328DC">
            <w:pPr>
              <w:widowControl w:val="0"/>
              <w:tabs>
                <w:tab w:val="left" w:leader="underscore" w:pos="4752"/>
              </w:tabs>
              <w:jc w:val="center"/>
              <w:rPr>
                <w:rFonts w:ascii="Times New Roman" w:hAnsi="Times New Roman"/>
                <w:b/>
                <w:bCs/>
                <w:sz w:val="22"/>
                <w:szCs w:val="22"/>
              </w:rPr>
            </w:pPr>
          </w:p>
        </w:tc>
        <w:tc>
          <w:tcPr>
            <w:tcW w:w="1417" w:type="dxa"/>
          </w:tcPr>
          <w:p w14:paraId="4602E0E2" w14:textId="77777777" w:rsidR="003F6C18" w:rsidRPr="008E6B0A" w:rsidRDefault="003F6C18" w:rsidP="004328DC">
            <w:pPr>
              <w:widowControl w:val="0"/>
              <w:tabs>
                <w:tab w:val="left" w:leader="underscore" w:pos="4752"/>
              </w:tabs>
              <w:jc w:val="center"/>
              <w:rPr>
                <w:rFonts w:ascii="Times New Roman" w:hAnsi="Times New Roman"/>
                <w:b/>
                <w:sz w:val="22"/>
                <w:szCs w:val="22"/>
              </w:rPr>
            </w:pPr>
          </w:p>
        </w:tc>
      </w:tr>
      <w:tr w:rsidR="00475376" w:rsidRPr="008E6B0A" w14:paraId="691CDF8E" w14:textId="77777777" w:rsidTr="004328DC">
        <w:tc>
          <w:tcPr>
            <w:tcW w:w="562" w:type="dxa"/>
          </w:tcPr>
          <w:p w14:paraId="44F1AEC5" w14:textId="164E7124" w:rsidR="00475376" w:rsidRDefault="00D56F04" w:rsidP="00475376">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5.</w:t>
            </w:r>
          </w:p>
        </w:tc>
        <w:tc>
          <w:tcPr>
            <w:tcW w:w="3261" w:type="dxa"/>
          </w:tcPr>
          <w:p w14:paraId="06CA957C" w14:textId="3F95E258" w:rsidR="00475376" w:rsidRPr="0023588C" w:rsidRDefault="00475376" w:rsidP="00475376">
            <w:pPr>
              <w:jc w:val="both"/>
              <w:rPr>
                <w:rFonts w:ascii="Times New Roman" w:eastAsia="Calibri" w:hAnsi="Times New Roman"/>
                <w:color w:val="000000"/>
                <w:sz w:val="22"/>
                <w:szCs w:val="22"/>
              </w:rPr>
            </w:pPr>
            <w:r w:rsidRPr="0023588C">
              <w:rPr>
                <w:rFonts w:ascii="Times New Roman" w:eastAsia="Calibri" w:hAnsi="Times New Roman"/>
                <w:color w:val="000000"/>
                <w:sz w:val="22"/>
                <w:szCs w:val="22"/>
              </w:rPr>
              <w:t>Ar yra įrengtos patalpos tešl</w:t>
            </w:r>
            <w:r w:rsidR="0043501A">
              <w:rPr>
                <w:rFonts w:ascii="Times New Roman" w:eastAsia="Calibri" w:hAnsi="Times New Roman"/>
                <w:color w:val="000000"/>
                <w:sz w:val="22"/>
                <w:szCs w:val="22"/>
              </w:rPr>
              <w:t>ai</w:t>
            </w:r>
            <w:r w:rsidRPr="0023588C">
              <w:rPr>
                <w:rFonts w:ascii="Times New Roman" w:eastAsia="Calibri" w:hAnsi="Times New Roman"/>
                <w:color w:val="000000"/>
                <w:sz w:val="22"/>
                <w:szCs w:val="22"/>
              </w:rPr>
              <w:t xml:space="preserve"> brandin</w:t>
            </w:r>
            <w:r w:rsidR="0043501A">
              <w:rPr>
                <w:rFonts w:ascii="Times New Roman" w:eastAsia="Calibri" w:hAnsi="Times New Roman"/>
                <w:color w:val="000000"/>
                <w:sz w:val="22"/>
                <w:szCs w:val="22"/>
              </w:rPr>
              <w:t>t</w:t>
            </w:r>
            <w:r w:rsidRPr="0023588C">
              <w:rPr>
                <w:rFonts w:ascii="Times New Roman" w:eastAsia="Calibri" w:hAnsi="Times New Roman"/>
                <w:color w:val="000000"/>
                <w:sz w:val="22"/>
                <w:szCs w:val="22"/>
              </w:rPr>
              <w:t>i</w:t>
            </w:r>
            <w:r w:rsidR="001E14F1" w:rsidRPr="0023588C">
              <w:rPr>
                <w:rFonts w:ascii="Times New Roman" w:eastAsia="Calibri" w:hAnsi="Times New Roman"/>
                <w:color w:val="000000"/>
                <w:sz w:val="22"/>
                <w:szCs w:val="22"/>
              </w:rPr>
              <w:t xml:space="preserve"> ir produkt</w:t>
            </w:r>
            <w:r w:rsidR="0043501A">
              <w:rPr>
                <w:rFonts w:ascii="Times New Roman" w:eastAsia="Calibri" w:hAnsi="Times New Roman"/>
                <w:color w:val="000000"/>
                <w:sz w:val="22"/>
                <w:szCs w:val="22"/>
              </w:rPr>
              <w:t>ui</w:t>
            </w:r>
            <w:r w:rsidR="001E14F1" w:rsidRPr="0023588C">
              <w:rPr>
                <w:rFonts w:ascii="Times New Roman" w:eastAsia="Calibri" w:hAnsi="Times New Roman"/>
                <w:color w:val="000000"/>
                <w:sz w:val="22"/>
                <w:szCs w:val="22"/>
              </w:rPr>
              <w:t xml:space="preserve"> atvėsin</w:t>
            </w:r>
            <w:r w:rsidR="0043501A">
              <w:rPr>
                <w:rFonts w:ascii="Times New Roman" w:eastAsia="Calibri" w:hAnsi="Times New Roman"/>
                <w:color w:val="000000"/>
                <w:sz w:val="22"/>
                <w:szCs w:val="22"/>
              </w:rPr>
              <w:t>t</w:t>
            </w:r>
            <w:r w:rsidR="001E14F1" w:rsidRPr="0023588C">
              <w:rPr>
                <w:rFonts w:ascii="Times New Roman" w:eastAsia="Calibri" w:hAnsi="Times New Roman"/>
                <w:color w:val="000000"/>
                <w:sz w:val="22"/>
                <w:szCs w:val="22"/>
              </w:rPr>
              <w:t>i</w:t>
            </w:r>
            <w:r w:rsidRPr="0023588C">
              <w:rPr>
                <w:rFonts w:ascii="Times New Roman" w:eastAsia="Calibri" w:hAnsi="Times New Roman"/>
                <w:color w:val="000000"/>
                <w:sz w:val="22"/>
                <w:szCs w:val="22"/>
              </w:rPr>
              <w:t xml:space="preserve">?  </w:t>
            </w:r>
          </w:p>
        </w:tc>
        <w:tc>
          <w:tcPr>
            <w:tcW w:w="1701" w:type="dxa"/>
          </w:tcPr>
          <w:p w14:paraId="24D56853" w14:textId="4FD06C88" w:rsidR="00475376" w:rsidRPr="0023588C" w:rsidRDefault="00D44A2A" w:rsidP="00475376">
            <w:pPr>
              <w:widowControl w:val="0"/>
              <w:tabs>
                <w:tab w:val="left" w:leader="underscore" w:pos="4752"/>
              </w:tabs>
              <w:rPr>
                <w:rFonts w:ascii="Times New Roman" w:hAnsi="Times New Roman"/>
              </w:rPr>
            </w:pPr>
            <w:r w:rsidRPr="0023588C">
              <w:rPr>
                <w:rFonts w:ascii="Times New Roman" w:hAnsi="Times New Roman"/>
              </w:rPr>
              <w:t>[</w:t>
            </w:r>
            <w:hyperlink r:id="rId13" w:history="1">
              <w:r w:rsidRPr="0023588C">
                <w:rPr>
                  <w:rStyle w:val="Hyperlink"/>
                  <w:rFonts w:ascii="Times New Roman" w:hAnsi="Times New Roman"/>
                  <w:sz w:val="22"/>
                  <w:szCs w:val="22"/>
                </w:rPr>
                <w:t>1</w:t>
              </w:r>
            </w:hyperlink>
            <w:r w:rsidRPr="0023588C">
              <w:rPr>
                <w:rFonts w:ascii="Times New Roman" w:hAnsi="Times New Roman"/>
              </w:rPr>
              <w:t xml:space="preserve">] </w:t>
            </w:r>
            <w:r w:rsidR="00475376" w:rsidRPr="0023588C">
              <w:rPr>
                <w:rFonts w:ascii="Times New Roman" w:hAnsi="Times New Roman"/>
              </w:rPr>
              <w:t xml:space="preserve">II dalies 7 punkto 2 </w:t>
            </w:r>
            <w:r w:rsidR="001E14F1" w:rsidRPr="0023588C">
              <w:rPr>
                <w:rFonts w:ascii="Times New Roman" w:hAnsi="Times New Roman"/>
              </w:rPr>
              <w:t xml:space="preserve">ir 5 </w:t>
            </w:r>
            <w:r w:rsidR="00475376" w:rsidRPr="0023588C">
              <w:rPr>
                <w:rFonts w:ascii="Times New Roman" w:hAnsi="Times New Roman"/>
              </w:rPr>
              <w:t>p</w:t>
            </w:r>
            <w:r w:rsidR="00F6423F">
              <w:rPr>
                <w:rFonts w:ascii="Times New Roman" w:hAnsi="Times New Roman"/>
              </w:rPr>
              <w:t>p.</w:t>
            </w:r>
          </w:p>
        </w:tc>
        <w:tc>
          <w:tcPr>
            <w:tcW w:w="850" w:type="dxa"/>
          </w:tcPr>
          <w:p w14:paraId="2A100D6C"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44DFB6D6"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5575F7F9"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29B6E932"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4255DC21" w14:textId="77777777" w:rsidTr="004328DC">
        <w:tc>
          <w:tcPr>
            <w:tcW w:w="562" w:type="dxa"/>
          </w:tcPr>
          <w:p w14:paraId="0490CAE8" w14:textId="20AF30C8" w:rsidR="00475376" w:rsidRDefault="00D56F04" w:rsidP="00475376">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6.</w:t>
            </w:r>
          </w:p>
        </w:tc>
        <w:tc>
          <w:tcPr>
            <w:tcW w:w="3261" w:type="dxa"/>
          </w:tcPr>
          <w:p w14:paraId="41C4D1F7" w14:textId="3FC8A768" w:rsidR="00475376" w:rsidRPr="0023588C" w:rsidRDefault="00475376" w:rsidP="00475376">
            <w:pPr>
              <w:jc w:val="both"/>
              <w:rPr>
                <w:rFonts w:ascii="Times New Roman" w:eastAsia="Calibri" w:hAnsi="Times New Roman"/>
                <w:color w:val="000000"/>
                <w:sz w:val="22"/>
                <w:szCs w:val="22"/>
              </w:rPr>
            </w:pPr>
            <w:r w:rsidRPr="0023588C">
              <w:rPr>
                <w:rFonts w:ascii="Times New Roman" w:eastAsia="Calibri" w:hAnsi="Times New Roman"/>
                <w:color w:val="000000"/>
                <w:sz w:val="22"/>
                <w:szCs w:val="22"/>
              </w:rPr>
              <w:t>Ar produkto gamybai naudojama speciali įranga</w:t>
            </w:r>
            <w:r w:rsidR="0023588C" w:rsidRPr="0023588C">
              <w:rPr>
                <w:rFonts w:ascii="Times New Roman" w:eastAsia="Calibri" w:hAnsi="Times New Roman"/>
                <w:color w:val="000000"/>
                <w:sz w:val="22"/>
                <w:szCs w:val="22"/>
              </w:rPr>
              <w:t xml:space="preserve"> </w:t>
            </w:r>
            <w:r w:rsidR="0023588C" w:rsidRPr="00794EB2">
              <w:rPr>
                <w:rFonts w:ascii="Times New Roman" w:eastAsia="Calibri" w:hAnsi="Times New Roman"/>
                <w:color w:val="000000"/>
                <w:sz w:val="22"/>
                <w:szCs w:val="22"/>
              </w:rPr>
              <w:t>(krosnis)</w:t>
            </w:r>
            <w:r w:rsidR="0043501A">
              <w:rPr>
                <w:rFonts w:ascii="Times New Roman" w:eastAsia="Calibri" w:hAnsi="Times New Roman"/>
                <w:color w:val="000000"/>
                <w:sz w:val="22"/>
                <w:szCs w:val="22"/>
              </w:rPr>
              <w:t>,</w:t>
            </w:r>
            <w:r w:rsidRPr="0023588C">
              <w:rPr>
                <w:rFonts w:ascii="Times New Roman" w:eastAsia="Calibri" w:hAnsi="Times New Roman"/>
                <w:color w:val="000000"/>
                <w:sz w:val="22"/>
                <w:szCs w:val="22"/>
              </w:rPr>
              <w:t xml:space="preserve"> nurodyta specifikacijoje?</w:t>
            </w:r>
          </w:p>
        </w:tc>
        <w:tc>
          <w:tcPr>
            <w:tcW w:w="1701" w:type="dxa"/>
          </w:tcPr>
          <w:p w14:paraId="36B7C699" w14:textId="0A1597EB" w:rsidR="00475376" w:rsidRPr="0023588C" w:rsidRDefault="00D44A2A" w:rsidP="00475376">
            <w:pPr>
              <w:widowControl w:val="0"/>
              <w:tabs>
                <w:tab w:val="left" w:leader="underscore" w:pos="4752"/>
              </w:tabs>
              <w:rPr>
                <w:rFonts w:ascii="Times New Roman" w:hAnsi="Times New Roman"/>
              </w:rPr>
            </w:pPr>
            <w:r w:rsidRPr="0023588C">
              <w:rPr>
                <w:rFonts w:ascii="Times New Roman" w:hAnsi="Times New Roman"/>
              </w:rPr>
              <w:t>[</w:t>
            </w:r>
            <w:hyperlink r:id="rId14" w:history="1">
              <w:r w:rsidRPr="0023588C">
                <w:rPr>
                  <w:rStyle w:val="Hyperlink"/>
                  <w:rFonts w:ascii="Times New Roman" w:hAnsi="Times New Roman"/>
                  <w:sz w:val="22"/>
                  <w:szCs w:val="22"/>
                </w:rPr>
                <w:t>1</w:t>
              </w:r>
            </w:hyperlink>
            <w:r w:rsidRPr="0023588C">
              <w:rPr>
                <w:rFonts w:ascii="Times New Roman" w:hAnsi="Times New Roman"/>
              </w:rPr>
              <w:t xml:space="preserve">] </w:t>
            </w:r>
            <w:r w:rsidR="00475376" w:rsidRPr="0023588C">
              <w:rPr>
                <w:rFonts w:ascii="Times New Roman" w:hAnsi="Times New Roman"/>
              </w:rPr>
              <w:t>II dalies 7 punkto 3 p</w:t>
            </w:r>
            <w:r w:rsidR="00F6423F">
              <w:rPr>
                <w:rFonts w:ascii="Times New Roman" w:hAnsi="Times New Roman"/>
              </w:rPr>
              <w:t>p.</w:t>
            </w:r>
          </w:p>
        </w:tc>
        <w:tc>
          <w:tcPr>
            <w:tcW w:w="850" w:type="dxa"/>
          </w:tcPr>
          <w:p w14:paraId="434ABB91"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250A774E"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1D8FA5B5"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2AD4D757"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02360840" w14:textId="77777777" w:rsidTr="004328DC">
        <w:tc>
          <w:tcPr>
            <w:tcW w:w="562" w:type="dxa"/>
          </w:tcPr>
          <w:p w14:paraId="2A567878" w14:textId="280A6FA3" w:rsidR="00475376" w:rsidRDefault="00D56F04" w:rsidP="00475376">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7.</w:t>
            </w:r>
          </w:p>
        </w:tc>
        <w:tc>
          <w:tcPr>
            <w:tcW w:w="3261" w:type="dxa"/>
          </w:tcPr>
          <w:p w14:paraId="525868B6" w14:textId="01FE5F34" w:rsidR="00475376" w:rsidRPr="0023588C" w:rsidRDefault="00475376" w:rsidP="00475376">
            <w:pPr>
              <w:jc w:val="both"/>
              <w:rPr>
                <w:rFonts w:ascii="Times New Roman" w:eastAsia="Calibri" w:hAnsi="Times New Roman"/>
                <w:color w:val="000000"/>
                <w:sz w:val="22"/>
                <w:szCs w:val="22"/>
              </w:rPr>
            </w:pPr>
            <w:r w:rsidRPr="0023588C">
              <w:rPr>
                <w:rFonts w:ascii="Times New Roman" w:eastAsia="Calibri" w:hAnsi="Times New Roman"/>
                <w:color w:val="000000"/>
                <w:sz w:val="22"/>
                <w:szCs w:val="22"/>
              </w:rPr>
              <w:t xml:space="preserve">Ar </w:t>
            </w:r>
            <w:r w:rsidR="001C3200" w:rsidRPr="0023588C">
              <w:rPr>
                <w:rFonts w:ascii="Times New Roman" w:eastAsia="Calibri" w:hAnsi="Times New Roman"/>
                <w:color w:val="000000"/>
                <w:sz w:val="22"/>
                <w:szCs w:val="22"/>
              </w:rPr>
              <w:t>krosni</w:t>
            </w:r>
            <w:r w:rsidR="001C3200">
              <w:rPr>
                <w:rFonts w:ascii="Times New Roman" w:eastAsia="Calibri" w:hAnsi="Times New Roman"/>
                <w:color w:val="000000"/>
                <w:sz w:val="22"/>
                <w:szCs w:val="22"/>
              </w:rPr>
              <w:t>ai</w:t>
            </w:r>
            <w:r w:rsidR="001C3200" w:rsidRPr="0023588C">
              <w:rPr>
                <w:rFonts w:ascii="Times New Roman" w:eastAsia="Calibri" w:hAnsi="Times New Roman"/>
                <w:color w:val="000000"/>
                <w:sz w:val="22"/>
                <w:szCs w:val="22"/>
              </w:rPr>
              <w:t xml:space="preserve"> </w:t>
            </w:r>
            <w:r w:rsidRPr="0023588C">
              <w:rPr>
                <w:rFonts w:ascii="Times New Roman" w:eastAsia="Calibri" w:hAnsi="Times New Roman"/>
                <w:color w:val="000000"/>
                <w:sz w:val="22"/>
                <w:szCs w:val="22"/>
              </w:rPr>
              <w:t>kūren</w:t>
            </w:r>
            <w:r w:rsidR="001C3200">
              <w:rPr>
                <w:rFonts w:ascii="Times New Roman" w:eastAsia="Calibri" w:hAnsi="Times New Roman"/>
                <w:color w:val="000000"/>
                <w:sz w:val="22"/>
                <w:szCs w:val="22"/>
              </w:rPr>
              <w:t>t</w:t>
            </w:r>
            <w:r w:rsidRPr="0023588C">
              <w:rPr>
                <w:rFonts w:ascii="Times New Roman" w:eastAsia="Calibri" w:hAnsi="Times New Roman"/>
                <w:color w:val="000000"/>
                <w:sz w:val="22"/>
                <w:szCs w:val="22"/>
              </w:rPr>
              <w:t>i naudojamos sausos beržinės malkos be žievės?</w:t>
            </w:r>
          </w:p>
        </w:tc>
        <w:tc>
          <w:tcPr>
            <w:tcW w:w="1701" w:type="dxa"/>
          </w:tcPr>
          <w:p w14:paraId="24B5F525" w14:textId="1DE5314F" w:rsidR="00475376" w:rsidRPr="0023588C" w:rsidRDefault="00D44A2A" w:rsidP="00475376">
            <w:pPr>
              <w:widowControl w:val="0"/>
              <w:tabs>
                <w:tab w:val="left" w:leader="underscore" w:pos="4752"/>
              </w:tabs>
              <w:rPr>
                <w:rFonts w:ascii="Times New Roman" w:hAnsi="Times New Roman"/>
              </w:rPr>
            </w:pPr>
            <w:r w:rsidRPr="0023588C">
              <w:rPr>
                <w:rFonts w:ascii="Times New Roman" w:hAnsi="Times New Roman"/>
              </w:rPr>
              <w:t>[</w:t>
            </w:r>
            <w:hyperlink r:id="rId15" w:history="1">
              <w:r w:rsidRPr="0023588C">
                <w:rPr>
                  <w:rStyle w:val="Hyperlink"/>
                  <w:rFonts w:ascii="Times New Roman" w:hAnsi="Times New Roman"/>
                  <w:sz w:val="22"/>
                  <w:szCs w:val="22"/>
                </w:rPr>
                <w:t>1</w:t>
              </w:r>
            </w:hyperlink>
            <w:r w:rsidRPr="0023588C">
              <w:rPr>
                <w:rFonts w:ascii="Times New Roman" w:hAnsi="Times New Roman"/>
              </w:rPr>
              <w:t xml:space="preserve">] </w:t>
            </w:r>
            <w:r w:rsidR="00475376" w:rsidRPr="0023588C">
              <w:rPr>
                <w:rFonts w:ascii="Times New Roman" w:hAnsi="Times New Roman"/>
              </w:rPr>
              <w:t>II dalies 7 punkto 3 p</w:t>
            </w:r>
            <w:r w:rsidR="00F6423F">
              <w:rPr>
                <w:rFonts w:ascii="Times New Roman" w:hAnsi="Times New Roman"/>
              </w:rPr>
              <w:t>p</w:t>
            </w:r>
            <w:r w:rsidR="00475376" w:rsidRPr="0023588C">
              <w:rPr>
                <w:rFonts w:ascii="Times New Roman" w:hAnsi="Times New Roman"/>
              </w:rPr>
              <w:t>.</w:t>
            </w:r>
          </w:p>
        </w:tc>
        <w:tc>
          <w:tcPr>
            <w:tcW w:w="850" w:type="dxa"/>
          </w:tcPr>
          <w:p w14:paraId="738A5CE9"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1E1B59FF"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1A584F26"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48E13188"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194691CE" w14:textId="77777777" w:rsidTr="004328DC">
        <w:tc>
          <w:tcPr>
            <w:tcW w:w="562" w:type="dxa"/>
          </w:tcPr>
          <w:p w14:paraId="7651A059" w14:textId="37E41C90" w:rsidR="00475376" w:rsidRDefault="00D56F04" w:rsidP="00475376">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8.</w:t>
            </w:r>
          </w:p>
        </w:tc>
        <w:tc>
          <w:tcPr>
            <w:tcW w:w="3261" w:type="dxa"/>
          </w:tcPr>
          <w:p w14:paraId="34816899" w14:textId="528B9279" w:rsidR="00475376" w:rsidRPr="0023588C" w:rsidRDefault="00475376" w:rsidP="00475376">
            <w:pPr>
              <w:jc w:val="both"/>
              <w:rPr>
                <w:rFonts w:ascii="Times New Roman" w:eastAsia="Calibri" w:hAnsi="Times New Roman"/>
                <w:color w:val="000000"/>
                <w:sz w:val="22"/>
                <w:szCs w:val="22"/>
              </w:rPr>
            </w:pPr>
            <w:r w:rsidRPr="0023588C">
              <w:rPr>
                <w:rFonts w:ascii="Times New Roman" w:eastAsia="Calibri" w:hAnsi="Times New Roman"/>
                <w:color w:val="000000"/>
                <w:sz w:val="22"/>
                <w:szCs w:val="22"/>
              </w:rPr>
              <w:t xml:space="preserve">Ar </w:t>
            </w:r>
            <w:r w:rsidR="001C3200" w:rsidRPr="0023588C">
              <w:rPr>
                <w:rFonts w:ascii="Times New Roman" w:eastAsia="Calibri" w:hAnsi="Times New Roman"/>
                <w:color w:val="000000"/>
                <w:sz w:val="22"/>
                <w:szCs w:val="22"/>
              </w:rPr>
              <w:t>tešl</w:t>
            </w:r>
            <w:r w:rsidR="001C3200">
              <w:rPr>
                <w:rFonts w:ascii="Times New Roman" w:eastAsia="Calibri" w:hAnsi="Times New Roman"/>
                <w:color w:val="000000"/>
                <w:sz w:val="22"/>
                <w:szCs w:val="22"/>
              </w:rPr>
              <w:t>ai</w:t>
            </w:r>
            <w:r w:rsidR="001C3200" w:rsidRPr="0023588C">
              <w:rPr>
                <w:rFonts w:ascii="Times New Roman" w:eastAsia="Calibri" w:hAnsi="Times New Roman"/>
                <w:color w:val="000000"/>
                <w:sz w:val="22"/>
                <w:szCs w:val="22"/>
              </w:rPr>
              <w:t xml:space="preserve"> </w:t>
            </w:r>
            <w:r w:rsidRPr="0023588C">
              <w:rPr>
                <w:rFonts w:ascii="Times New Roman" w:eastAsia="Calibri" w:hAnsi="Times New Roman"/>
                <w:color w:val="000000"/>
                <w:sz w:val="22"/>
                <w:szCs w:val="22"/>
              </w:rPr>
              <w:t>maišy</w:t>
            </w:r>
            <w:r w:rsidR="001C3200">
              <w:rPr>
                <w:rFonts w:ascii="Times New Roman" w:eastAsia="Calibri" w:hAnsi="Times New Roman"/>
                <w:color w:val="000000"/>
                <w:sz w:val="22"/>
                <w:szCs w:val="22"/>
              </w:rPr>
              <w:t>t</w:t>
            </w:r>
            <w:r w:rsidRPr="0023588C">
              <w:rPr>
                <w:rFonts w:ascii="Times New Roman" w:eastAsia="Calibri" w:hAnsi="Times New Roman"/>
                <w:color w:val="000000"/>
                <w:sz w:val="22"/>
                <w:szCs w:val="22"/>
              </w:rPr>
              <w:t>i ir p</w:t>
            </w:r>
            <w:r w:rsidR="001C3200">
              <w:rPr>
                <w:rFonts w:ascii="Times New Roman" w:eastAsia="Calibri" w:hAnsi="Times New Roman"/>
                <w:color w:val="000000"/>
                <w:sz w:val="22"/>
                <w:szCs w:val="22"/>
              </w:rPr>
              <w:t>i</w:t>
            </w:r>
            <w:r w:rsidRPr="0023588C">
              <w:rPr>
                <w:rFonts w:ascii="Times New Roman" w:eastAsia="Calibri" w:hAnsi="Times New Roman"/>
                <w:color w:val="000000"/>
                <w:sz w:val="22"/>
                <w:szCs w:val="22"/>
              </w:rPr>
              <w:t>l</w:t>
            </w:r>
            <w:r w:rsidR="001C3200">
              <w:rPr>
                <w:rFonts w:ascii="Times New Roman" w:eastAsia="Calibri" w:hAnsi="Times New Roman"/>
                <w:color w:val="000000"/>
                <w:sz w:val="22"/>
                <w:szCs w:val="22"/>
              </w:rPr>
              <w:t>t</w:t>
            </w:r>
            <w:r w:rsidRPr="0023588C">
              <w:rPr>
                <w:rFonts w:ascii="Times New Roman" w:eastAsia="Calibri" w:hAnsi="Times New Roman"/>
                <w:color w:val="000000"/>
                <w:sz w:val="22"/>
                <w:szCs w:val="22"/>
              </w:rPr>
              <w:t>i ant volo naudojami specifikacijoje nurodyt</w:t>
            </w:r>
            <w:r w:rsidR="0068258E">
              <w:rPr>
                <w:rFonts w:ascii="Times New Roman" w:eastAsia="Calibri" w:hAnsi="Times New Roman"/>
                <w:color w:val="000000"/>
                <w:sz w:val="22"/>
                <w:szCs w:val="22"/>
              </w:rPr>
              <w:t>i</w:t>
            </w:r>
            <w:r w:rsidRPr="0023588C">
              <w:rPr>
                <w:rFonts w:ascii="Times New Roman" w:eastAsia="Calibri" w:hAnsi="Times New Roman"/>
                <w:color w:val="000000"/>
                <w:sz w:val="22"/>
                <w:szCs w:val="22"/>
              </w:rPr>
              <w:t xml:space="preserve"> įrankiai (medini</w:t>
            </w:r>
            <w:r w:rsidR="0068258E">
              <w:rPr>
                <w:rFonts w:ascii="Times New Roman" w:eastAsia="Calibri" w:hAnsi="Times New Roman"/>
                <w:color w:val="000000"/>
                <w:sz w:val="22"/>
                <w:szCs w:val="22"/>
              </w:rPr>
              <w:t xml:space="preserve">s </w:t>
            </w:r>
            <w:r w:rsidRPr="0023588C">
              <w:rPr>
                <w:rFonts w:ascii="Times New Roman" w:eastAsia="Calibri" w:hAnsi="Times New Roman"/>
                <w:color w:val="000000"/>
                <w:sz w:val="22"/>
                <w:szCs w:val="22"/>
              </w:rPr>
              <w:t>šaukštas maišymui ir medinis šaukštas su skylutėmis kepimui)?</w:t>
            </w:r>
          </w:p>
        </w:tc>
        <w:tc>
          <w:tcPr>
            <w:tcW w:w="1701" w:type="dxa"/>
          </w:tcPr>
          <w:p w14:paraId="63968F92" w14:textId="7CA16675" w:rsidR="00475376" w:rsidRPr="0023588C" w:rsidRDefault="00D44A2A" w:rsidP="00475376">
            <w:pPr>
              <w:widowControl w:val="0"/>
              <w:tabs>
                <w:tab w:val="left" w:leader="underscore" w:pos="4752"/>
              </w:tabs>
              <w:rPr>
                <w:rFonts w:ascii="Times New Roman" w:hAnsi="Times New Roman"/>
              </w:rPr>
            </w:pPr>
            <w:r w:rsidRPr="0023588C">
              <w:rPr>
                <w:rFonts w:ascii="Times New Roman" w:hAnsi="Times New Roman"/>
              </w:rPr>
              <w:t>[</w:t>
            </w:r>
            <w:hyperlink r:id="rId16" w:history="1">
              <w:r w:rsidRPr="0023588C">
                <w:rPr>
                  <w:rStyle w:val="Hyperlink"/>
                  <w:rFonts w:ascii="Times New Roman" w:hAnsi="Times New Roman"/>
                  <w:sz w:val="22"/>
                  <w:szCs w:val="22"/>
                </w:rPr>
                <w:t>1</w:t>
              </w:r>
            </w:hyperlink>
            <w:r w:rsidRPr="0023588C">
              <w:rPr>
                <w:rFonts w:ascii="Times New Roman" w:hAnsi="Times New Roman"/>
              </w:rPr>
              <w:t xml:space="preserve">] </w:t>
            </w:r>
            <w:r w:rsidR="00475376" w:rsidRPr="0023588C">
              <w:rPr>
                <w:rFonts w:ascii="Times New Roman" w:hAnsi="Times New Roman"/>
              </w:rPr>
              <w:t>II dalies 7 punkto, 2 ir 4 p</w:t>
            </w:r>
            <w:r w:rsidR="00F6423F">
              <w:rPr>
                <w:rFonts w:ascii="Times New Roman" w:hAnsi="Times New Roman"/>
              </w:rPr>
              <w:t>p</w:t>
            </w:r>
            <w:r w:rsidR="00475376" w:rsidRPr="0023588C">
              <w:rPr>
                <w:rFonts w:ascii="Times New Roman" w:hAnsi="Times New Roman"/>
              </w:rPr>
              <w:t>.</w:t>
            </w:r>
          </w:p>
        </w:tc>
        <w:tc>
          <w:tcPr>
            <w:tcW w:w="850" w:type="dxa"/>
          </w:tcPr>
          <w:p w14:paraId="220EB3A6"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290EB874"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34C7091E"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52B5889B"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0D7D93C0" w14:textId="77777777" w:rsidTr="004328DC">
        <w:tc>
          <w:tcPr>
            <w:tcW w:w="562" w:type="dxa"/>
          </w:tcPr>
          <w:p w14:paraId="0E4EDD2D" w14:textId="4703FEBF" w:rsidR="00475376" w:rsidRDefault="00D56F04" w:rsidP="00475376">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9.</w:t>
            </w:r>
          </w:p>
        </w:tc>
        <w:tc>
          <w:tcPr>
            <w:tcW w:w="3261" w:type="dxa"/>
          </w:tcPr>
          <w:p w14:paraId="0287D175" w14:textId="73EDDB50" w:rsidR="00475376" w:rsidRPr="0023588C" w:rsidRDefault="00475376" w:rsidP="001C3200">
            <w:pPr>
              <w:jc w:val="both"/>
              <w:rPr>
                <w:rFonts w:ascii="Times New Roman" w:eastAsia="Calibri" w:hAnsi="Times New Roman"/>
                <w:color w:val="000000"/>
                <w:sz w:val="22"/>
                <w:szCs w:val="22"/>
              </w:rPr>
            </w:pPr>
            <w:r w:rsidRPr="0023588C">
              <w:rPr>
                <w:rFonts w:ascii="Times New Roman" w:eastAsia="Calibri" w:hAnsi="Times New Roman"/>
                <w:color w:val="000000"/>
                <w:sz w:val="22"/>
                <w:szCs w:val="22"/>
              </w:rPr>
              <w:t xml:space="preserve">Ar </w:t>
            </w:r>
            <w:r w:rsidR="00B2320D">
              <w:rPr>
                <w:rFonts w:ascii="Times New Roman" w:eastAsia="Calibri" w:hAnsi="Times New Roman"/>
                <w:color w:val="000000"/>
                <w:sz w:val="22"/>
                <w:szCs w:val="22"/>
              </w:rPr>
              <w:t>numatytas produkto pakavimo (fasavimo) būdas atitink</w:t>
            </w:r>
            <w:r w:rsidR="006571F6">
              <w:rPr>
                <w:rFonts w:ascii="Times New Roman" w:eastAsia="Calibri" w:hAnsi="Times New Roman"/>
                <w:color w:val="000000"/>
                <w:sz w:val="22"/>
                <w:szCs w:val="22"/>
              </w:rPr>
              <w:t>a</w:t>
            </w:r>
            <w:r w:rsidR="00B2320D">
              <w:rPr>
                <w:rFonts w:ascii="Times New Roman" w:eastAsia="Calibri" w:hAnsi="Times New Roman"/>
                <w:color w:val="000000"/>
                <w:sz w:val="22"/>
                <w:szCs w:val="22"/>
              </w:rPr>
              <w:t xml:space="preserve"> </w:t>
            </w:r>
            <w:r w:rsidRPr="0023588C">
              <w:rPr>
                <w:rFonts w:ascii="Times New Roman" w:eastAsia="Calibri" w:hAnsi="Times New Roman"/>
                <w:color w:val="000000"/>
                <w:sz w:val="22"/>
                <w:szCs w:val="22"/>
              </w:rPr>
              <w:t xml:space="preserve"> nurodyt</w:t>
            </w:r>
            <w:r w:rsidR="00B2320D">
              <w:rPr>
                <w:rFonts w:ascii="Times New Roman" w:eastAsia="Calibri" w:hAnsi="Times New Roman"/>
                <w:color w:val="000000"/>
                <w:sz w:val="22"/>
                <w:szCs w:val="22"/>
              </w:rPr>
              <w:t>ą</w:t>
            </w:r>
            <w:r w:rsidRPr="0023588C">
              <w:rPr>
                <w:rFonts w:ascii="Times New Roman" w:eastAsia="Calibri" w:hAnsi="Times New Roman"/>
                <w:color w:val="000000"/>
                <w:sz w:val="22"/>
                <w:szCs w:val="22"/>
              </w:rPr>
              <w:t xml:space="preserve"> specifikacijoje?</w:t>
            </w:r>
            <w:r w:rsidR="004D1260">
              <w:rPr>
                <w:rFonts w:ascii="Times New Roman" w:eastAsia="Calibri" w:hAnsi="Times New Roman"/>
                <w:color w:val="000000"/>
                <w:sz w:val="22"/>
                <w:szCs w:val="22"/>
              </w:rPr>
              <w:t xml:space="preserve"> </w:t>
            </w:r>
          </w:p>
        </w:tc>
        <w:tc>
          <w:tcPr>
            <w:tcW w:w="1701" w:type="dxa"/>
          </w:tcPr>
          <w:p w14:paraId="2F7B1B45" w14:textId="56E490A3" w:rsidR="00475376" w:rsidRPr="0023588C" w:rsidRDefault="00D44A2A" w:rsidP="00475376">
            <w:pPr>
              <w:widowControl w:val="0"/>
              <w:tabs>
                <w:tab w:val="left" w:leader="underscore" w:pos="4752"/>
              </w:tabs>
              <w:rPr>
                <w:rFonts w:ascii="Times New Roman" w:hAnsi="Times New Roman"/>
              </w:rPr>
            </w:pPr>
            <w:r w:rsidRPr="0023588C">
              <w:rPr>
                <w:rFonts w:ascii="Times New Roman" w:hAnsi="Times New Roman"/>
              </w:rPr>
              <w:t>[</w:t>
            </w:r>
            <w:hyperlink r:id="rId17" w:history="1">
              <w:r w:rsidRPr="0023588C">
                <w:rPr>
                  <w:rStyle w:val="Hyperlink"/>
                  <w:rFonts w:ascii="Times New Roman" w:hAnsi="Times New Roman"/>
                  <w:sz w:val="22"/>
                  <w:szCs w:val="22"/>
                </w:rPr>
                <w:t>1</w:t>
              </w:r>
            </w:hyperlink>
            <w:r w:rsidRPr="0023588C">
              <w:rPr>
                <w:rFonts w:ascii="Times New Roman" w:hAnsi="Times New Roman"/>
              </w:rPr>
              <w:t xml:space="preserve">] </w:t>
            </w:r>
            <w:r w:rsidR="00147181" w:rsidRPr="0023588C">
              <w:rPr>
                <w:rFonts w:ascii="Times New Roman" w:hAnsi="Times New Roman"/>
              </w:rPr>
              <w:t>II dalies 7 punkto, 7 p</w:t>
            </w:r>
            <w:r w:rsidR="00F6423F">
              <w:rPr>
                <w:rFonts w:ascii="Times New Roman" w:hAnsi="Times New Roman"/>
              </w:rPr>
              <w:t>p</w:t>
            </w:r>
            <w:r w:rsidR="00147181" w:rsidRPr="0023588C">
              <w:rPr>
                <w:rFonts w:ascii="Times New Roman" w:hAnsi="Times New Roman"/>
              </w:rPr>
              <w:t>.</w:t>
            </w:r>
          </w:p>
        </w:tc>
        <w:tc>
          <w:tcPr>
            <w:tcW w:w="850" w:type="dxa"/>
          </w:tcPr>
          <w:p w14:paraId="20D1EE87"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30B86DF6"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2E5F43B2"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17B4C887"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5703298A" w14:textId="77777777" w:rsidTr="004328DC">
        <w:tc>
          <w:tcPr>
            <w:tcW w:w="562" w:type="dxa"/>
          </w:tcPr>
          <w:p w14:paraId="0CFB1469" w14:textId="459BA865" w:rsidR="00475376" w:rsidRPr="00E013E8" w:rsidRDefault="00D56F04" w:rsidP="00475376">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10.</w:t>
            </w:r>
          </w:p>
        </w:tc>
        <w:tc>
          <w:tcPr>
            <w:tcW w:w="3261" w:type="dxa"/>
          </w:tcPr>
          <w:p w14:paraId="174AC66E" w14:textId="5E49EEFB" w:rsidR="00475376" w:rsidRPr="00EB4AD5" w:rsidRDefault="00475376" w:rsidP="001C3200">
            <w:pPr>
              <w:jc w:val="both"/>
              <w:rPr>
                <w:rFonts w:ascii="Times New Roman" w:eastAsia="Calibri" w:hAnsi="Times New Roman"/>
                <w:color w:val="000000"/>
                <w:sz w:val="22"/>
                <w:szCs w:val="22"/>
                <w:highlight w:val="yellow"/>
              </w:rPr>
            </w:pPr>
            <w:r w:rsidRPr="00EB4AD5">
              <w:rPr>
                <w:rFonts w:ascii="Times New Roman" w:eastAsia="Calibri" w:hAnsi="Times New Roman"/>
                <w:bCs/>
                <w:color w:val="000000"/>
                <w:sz w:val="22"/>
                <w:szCs w:val="22"/>
              </w:rPr>
              <w:t>Ar produkto etiketėje pateikiama informacija</w:t>
            </w:r>
            <w:r w:rsidR="002907D5">
              <w:rPr>
                <w:rFonts w:ascii="Times New Roman" w:eastAsia="Calibri" w:hAnsi="Times New Roman"/>
                <w:bCs/>
                <w:color w:val="000000"/>
                <w:sz w:val="22"/>
                <w:szCs w:val="22"/>
              </w:rPr>
              <w:t>,</w:t>
            </w:r>
            <w:r w:rsidRPr="00EB4AD5">
              <w:rPr>
                <w:rFonts w:ascii="Times New Roman" w:eastAsia="Calibri" w:hAnsi="Times New Roman"/>
                <w:bCs/>
                <w:color w:val="000000"/>
                <w:sz w:val="22"/>
                <w:szCs w:val="22"/>
              </w:rPr>
              <w:t xml:space="preserve"> nurodyta specifikacijoje</w:t>
            </w:r>
            <w:r w:rsidR="00ED289A">
              <w:rPr>
                <w:rFonts w:ascii="Times New Roman" w:eastAsia="Calibri" w:hAnsi="Times New Roman"/>
                <w:bCs/>
                <w:color w:val="000000"/>
                <w:sz w:val="22"/>
                <w:szCs w:val="22"/>
              </w:rPr>
              <w:t xml:space="preserve"> (pavadinimas, </w:t>
            </w:r>
            <w:r w:rsidR="002907D5">
              <w:rPr>
                <w:rFonts w:ascii="Times New Roman" w:eastAsia="Calibri" w:hAnsi="Times New Roman"/>
                <w:bCs/>
                <w:color w:val="000000"/>
                <w:sz w:val="22"/>
                <w:szCs w:val="22"/>
              </w:rPr>
              <w:t>gamin</w:t>
            </w:r>
            <w:r w:rsidR="00A010F0">
              <w:rPr>
                <w:rFonts w:ascii="Times New Roman" w:eastAsia="Calibri" w:hAnsi="Times New Roman"/>
                <w:bCs/>
                <w:color w:val="000000"/>
                <w:sz w:val="22"/>
                <w:szCs w:val="22"/>
              </w:rPr>
              <w:t>imo vietos</w:t>
            </w:r>
            <w:r w:rsidR="002907D5">
              <w:rPr>
                <w:rFonts w:ascii="Times New Roman" w:eastAsia="Calibri" w:hAnsi="Times New Roman"/>
                <w:bCs/>
                <w:color w:val="000000"/>
                <w:sz w:val="22"/>
                <w:szCs w:val="22"/>
              </w:rPr>
              <w:t xml:space="preserve"> </w:t>
            </w:r>
            <w:r w:rsidR="00ED289A">
              <w:rPr>
                <w:rFonts w:ascii="Times New Roman" w:eastAsia="Calibri" w:hAnsi="Times New Roman"/>
                <w:bCs/>
                <w:color w:val="000000"/>
                <w:sz w:val="22"/>
                <w:szCs w:val="22"/>
              </w:rPr>
              <w:t>adresas, produkto sudėtis ir kt.)</w:t>
            </w:r>
            <w:r w:rsidRPr="00EB4AD5">
              <w:rPr>
                <w:rFonts w:ascii="Times New Roman" w:eastAsia="Calibri" w:hAnsi="Times New Roman"/>
                <w:bCs/>
                <w:color w:val="000000"/>
                <w:sz w:val="22"/>
                <w:szCs w:val="22"/>
              </w:rPr>
              <w:t>?</w:t>
            </w:r>
          </w:p>
        </w:tc>
        <w:tc>
          <w:tcPr>
            <w:tcW w:w="1701" w:type="dxa"/>
          </w:tcPr>
          <w:p w14:paraId="2AAB2BF9" w14:textId="2B2D6B7F" w:rsidR="00475376" w:rsidRPr="0099642A" w:rsidRDefault="00D44A2A" w:rsidP="00475376">
            <w:pPr>
              <w:widowControl w:val="0"/>
              <w:tabs>
                <w:tab w:val="left" w:leader="underscore" w:pos="4752"/>
              </w:tabs>
              <w:rPr>
                <w:rFonts w:ascii="Times New Roman" w:hAnsi="Times New Roman"/>
              </w:rPr>
            </w:pPr>
            <w:r w:rsidRPr="0099642A">
              <w:rPr>
                <w:rFonts w:ascii="Times New Roman" w:hAnsi="Times New Roman"/>
              </w:rPr>
              <w:t>[</w:t>
            </w:r>
            <w:hyperlink r:id="rId18" w:history="1">
              <w:r w:rsidRPr="00D44A2A">
                <w:rPr>
                  <w:rStyle w:val="Hyperlink"/>
                  <w:rFonts w:ascii="Times New Roman" w:hAnsi="Times New Roman"/>
                  <w:sz w:val="22"/>
                  <w:szCs w:val="22"/>
                </w:rPr>
                <w:t>1</w:t>
              </w:r>
            </w:hyperlink>
            <w:r w:rsidRPr="0099642A">
              <w:rPr>
                <w:rFonts w:ascii="Times New Roman" w:hAnsi="Times New Roman"/>
              </w:rPr>
              <w:t xml:space="preserve">] </w:t>
            </w:r>
            <w:r w:rsidR="00475376">
              <w:rPr>
                <w:rFonts w:ascii="Times New Roman" w:hAnsi="Times New Roman"/>
              </w:rPr>
              <w:t xml:space="preserve">II dalies </w:t>
            </w:r>
            <w:r w:rsidR="00147181">
              <w:rPr>
                <w:rFonts w:ascii="Times New Roman" w:hAnsi="Times New Roman"/>
              </w:rPr>
              <w:t xml:space="preserve">6 ir </w:t>
            </w:r>
            <w:r w:rsidR="00475376" w:rsidRPr="0023588C">
              <w:rPr>
                <w:rFonts w:ascii="Times New Roman" w:hAnsi="Times New Roman"/>
              </w:rPr>
              <w:t>10 p.</w:t>
            </w:r>
          </w:p>
        </w:tc>
        <w:tc>
          <w:tcPr>
            <w:tcW w:w="850" w:type="dxa"/>
          </w:tcPr>
          <w:p w14:paraId="03C2CA46"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62D69899"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5DA9161F"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3AC29CB9"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3B17BA24" w14:textId="77777777" w:rsidTr="004328DC">
        <w:tc>
          <w:tcPr>
            <w:tcW w:w="562" w:type="dxa"/>
          </w:tcPr>
          <w:p w14:paraId="49DA0D0B" w14:textId="68615CD6" w:rsidR="00475376" w:rsidRPr="00E013E8" w:rsidRDefault="00D56F04" w:rsidP="00475376">
            <w:pPr>
              <w:widowControl w:val="0"/>
              <w:tabs>
                <w:tab w:val="left" w:leader="underscore" w:pos="4752"/>
              </w:tabs>
              <w:jc w:val="center"/>
              <w:rPr>
                <w:rFonts w:ascii="Times New Roman" w:eastAsia="Calibri" w:hAnsi="Times New Roman"/>
                <w:sz w:val="22"/>
                <w:szCs w:val="22"/>
              </w:rPr>
            </w:pPr>
            <w:r>
              <w:rPr>
                <w:rFonts w:ascii="Times New Roman" w:eastAsia="Calibri" w:hAnsi="Times New Roman"/>
                <w:sz w:val="22"/>
                <w:szCs w:val="22"/>
              </w:rPr>
              <w:t>11.</w:t>
            </w:r>
          </w:p>
        </w:tc>
        <w:tc>
          <w:tcPr>
            <w:tcW w:w="3261" w:type="dxa"/>
          </w:tcPr>
          <w:p w14:paraId="4D332BCC" w14:textId="247F35DC" w:rsidR="00475376" w:rsidRPr="0009048D" w:rsidRDefault="00475376" w:rsidP="00475376">
            <w:pPr>
              <w:jc w:val="both"/>
              <w:rPr>
                <w:rFonts w:ascii="Times New Roman" w:eastAsia="Calibri" w:hAnsi="Times New Roman"/>
                <w:color w:val="000000"/>
                <w:sz w:val="22"/>
                <w:szCs w:val="22"/>
              </w:rPr>
            </w:pPr>
            <w:r w:rsidRPr="00EB4AD5">
              <w:rPr>
                <w:rFonts w:ascii="Times New Roman" w:eastAsia="Calibri" w:hAnsi="Times New Roman"/>
                <w:color w:val="000000"/>
                <w:sz w:val="22"/>
                <w:szCs w:val="22"/>
              </w:rPr>
              <w:t>Ar produkto etiketėje nurodytas registruotas produkto pavadinimas?</w:t>
            </w:r>
          </w:p>
        </w:tc>
        <w:tc>
          <w:tcPr>
            <w:tcW w:w="1701" w:type="dxa"/>
          </w:tcPr>
          <w:p w14:paraId="3F2411EB" w14:textId="6A0CCEDC" w:rsidR="00475376" w:rsidRPr="0099642A" w:rsidRDefault="0009048D" w:rsidP="00475376">
            <w:pPr>
              <w:widowControl w:val="0"/>
              <w:tabs>
                <w:tab w:val="left" w:leader="underscore" w:pos="4752"/>
              </w:tabs>
              <w:rPr>
                <w:rFonts w:ascii="Times New Roman" w:hAnsi="Times New Roman"/>
              </w:rPr>
            </w:pPr>
            <w:r w:rsidRPr="00D44A2A">
              <w:rPr>
                <w:rFonts w:ascii="Times New Roman" w:eastAsia="Calibri" w:hAnsi="Times New Roman"/>
                <w:sz w:val="22"/>
                <w:szCs w:val="22"/>
              </w:rPr>
              <w:t>[</w:t>
            </w:r>
            <w:hyperlink r:id="rId19" w:anchor="ntr2-L_2022055LT.01003901-E0002" w:history="1">
              <w:r w:rsidR="00D44A2A" w:rsidRPr="00D44A2A">
                <w:rPr>
                  <w:rStyle w:val="Hyperlink"/>
                  <w:rFonts w:ascii="Times New Roman" w:eastAsia="Calibri" w:hAnsi="Times New Roman"/>
                  <w:sz w:val="22"/>
                  <w:szCs w:val="22"/>
                </w:rPr>
                <w:t>2</w:t>
              </w:r>
            </w:hyperlink>
            <w:r w:rsidRPr="00D44A2A">
              <w:rPr>
                <w:rFonts w:ascii="Times New Roman" w:eastAsia="Calibri" w:hAnsi="Times New Roman"/>
                <w:sz w:val="22"/>
                <w:szCs w:val="22"/>
              </w:rPr>
              <w:t xml:space="preserve">] 1 str. </w:t>
            </w:r>
          </w:p>
        </w:tc>
        <w:tc>
          <w:tcPr>
            <w:tcW w:w="850" w:type="dxa"/>
          </w:tcPr>
          <w:p w14:paraId="65D031EB"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7F18047F"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57716D34"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3577417A"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53933347" w14:textId="77777777" w:rsidTr="004328DC">
        <w:tc>
          <w:tcPr>
            <w:tcW w:w="562" w:type="dxa"/>
          </w:tcPr>
          <w:p w14:paraId="3983A351" w14:textId="570799F6" w:rsidR="00475376" w:rsidRPr="008E6B0A" w:rsidRDefault="00D56F04" w:rsidP="00475376">
            <w:pPr>
              <w:widowControl w:val="0"/>
              <w:tabs>
                <w:tab w:val="left" w:leader="underscore" w:pos="4752"/>
              </w:tabs>
              <w:jc w:val="center"/>
              <w:rPr>
                <w:rFonts w:ascii="Times New Roman" w:hAnsi="Times New Roman"/>
                <w:sz w:val="22"/>
                <w:szCs w:val="22"/>
              </w:rPr>
            </w:pPr>
            <w:r>
              <w:rPr>
                <w:rFonts w:ascii="Times New Roman" w:hAnsi="Times New Roman"/>
                <w:sz w:val="22"/>
                <w:szCs w:val="22"/>
              </w:rPr>
              <w:t>12</w:t>
            </w:r>
            <w:r w:rsidR="00D44A2A">
              <w:rPr>
                <w:rFonts w:ascii="Times New Roman" w:hAnsi="Times New Roman"/>
                <w:sz w:val="22"/>
                <w:szCs w:val="22"/>
              </w:rPr>
              <w:t>.</w:t>
            </w:r>
          </w:p>
        </w:tc>
        <w:tc>
          <w:tcPr>
            <w:tcW w:w="3261" w:type="dxa"/>
          </w:tcPr>
          <w:p w14:paraId="10086CD4" w14:textId="5561ED52" w:rsidR="00475376" w:rsidRPr="00EB4AD5" w:rsidRDefault="00475376" w:rsidP="009E25E7">
            <w:pPr>
              <w:jc w:val="both"/>
              <w:rPr>
                <w:rFonts w:ascii="Times New Roman" w:hAnsi="Times New Roman"/>
                <w:color w:val="4F81BD"/>
                <w:sz w:val="22"/>
                <w:szCs w:val="22"/>
              </w:rPr>
            </w:pPr>
            <w:r w:rsidRPr="00EB4AD5">
              <w:rPr>
                <w:rFonts w:ascii="Times New Roman" w:eastAsia="Calibri" w:hAnsi="Times New Roman"/>
                <w:bCs/>
                <w:color w:val="000000"/>
                <w:sz w:val="22"/>
                <w:szCs w:val="22"/>
              </w:rPr>
              <w:t>Ar pateikiamas Sąjungos simbolis produkto etiketėje ir reklaminėje medžiagoje?</w:t>
            </w:r>
          </w:p>
        </w:tc>
        <w:tc>
          <w:tcPr>
            <w:tcW w:w="1701" w:type="dxa"/>
          </w:tcPr>
          <w:p w14:paraId="424CE9EF" w14:textId="77777777" w:rsidR="00475376" w:rsidRDefault="0023588C" w:rsidP="00475376">
            <w:pPr>
              <w:widowControl w:val="0"/>
              <w:tabs>
                <w:tab w:val="left" w:leader="underscore" w:pos="4752"/>
              </w:tabs>
              <w:rPr>
                <w:rFonts w:ascii="Times New Roman" w:hAnsi="Times New Roman"/>
                <w:sz w:val="22"/>
                <w:szCs w:val="22"/>
              </w:rPr>
            </w:pPr>
            <w:r w:rsidRPr="007B1DE9">
              <w:rPr>
                <w:rFonts w:ascii="Times New Roman" w:hAnsi="Times New Roman"/>
                <w:sz w:val="22"/>
                <w:szCs w:val="22"/>
              </w:rPr>
              <w:t>[</w:t>
            </w:r>
            <w:hyperlink r:id="rId20" w:history="1">
              <w:r w:rsidRPr="0023588C">
                <w:rPr>
                  <w:rStyle w:val="Hyperlink"/>
                  <w:rFonts w:ascii="Times New Roman" w:hAnsi="Times New Roman"/>
                  <w:sz w:val="22"/>
                  <w:szCs w:val="22"/>
                </w:rPr>
                <w:t>3</w:t>
              </w:r>
            </w:hyperlink>
            <w:r w:rsidRPr="007B1DE9">
              <w:rPr>
                <w:rFonts w:ascii="Times New Roman" w:hAnsi="Times New Roman"/>
                <w:sz w:val="22"/>
                <w:szCs w:val="22"/>
              </w:rPr>
              <w:t>]</w:t>
            </w:r>
            <w:r>
              <w:rPr>
                <w:rFonts w:ascii="Times New Roman" w:hAnsi="Times New Roman"/>
                <w:sz w:val="22"/>
                <w:szCs w:val="22"/>
              </w:rPr>
              <w:t xml:space="preserve"> 37 str. 2 d.</w:t>
            </w:r>
          </w:p>
          <w:p w14:paraId="2E43C653" w14:textId="42CF9A27" w:rsidR="00615BD1" w:rsidRPr="006E72E2" w:rsidRDefault="00615BD1" w:rsidP="00475376">
            <w:pPr>
              <w:widowControl w:val="0"/>
              <w:tabs>
                <w:tab w:val="left" w:leader="underscore" w:pos="4752"/>
              </w:tabs>
              <w:rPr>
                <w:rFonts w:ascii="Times New Roman" w:hAnsi="Times New Roman"/>
                <w:strike/>
                <w:color w:val="4F81BD"/>
                <w:sz w:val="22"/>
                <w:szCs w:val="22"/>
                <w:highlight w:val="yellow"/>
              </w:rPr>
            </w:pPr>
            <w:r w:rsidRPr="007B1DE9">
              <w:rPr>
                <w:rFonts w:ascii="Times New Roman" w:hAnsi="Times New Roman"/>
                <w:sz w:val="22"/>
                <w:szCs w:val="22"/>
              </w:rPr>
              <w:t>[</w:t>
            </w:r>
            <w:hyperlink r:id="rId21" w:history="1">
              <w:r w:rsidRPr="00615BD1">
                <w:rPr>
                  <w:rStyle w:val="Hyperlink"/>
                  <w:rFonts w:ascii="Times New Roman" w:hAnsi="Times New Roman"/>
                  <w:sz w:val="22"/>
                  <w:szCs w:val="22"/>
                </w:rPr>
                <w:t>4</w:t>
              </w:r>
            </w:hyperlink>
            <w:r w:rsidRPr="007B1DE9">
              <w:rPr>
                <w:rFonts w:ascii="Times New Roman" w:hAnsi="Times New Roman"/>
                <w:sz w:val="22"/>
                <w:szCs w:val="22"/>
              </w:rPr>
              <w:t>]</w:t>
            </w:r>
            <w:r>
              <w:rPr>
                <w:rFonts w:ascii="Times New Roman" w:hAnsi="Times New Roman"/>
                <w:sz w:val="22"/>
                <w:szCs w:val="22"/>
              </w:rPr>
              <w:t xml:space="preserve"> 34 str. 2 ir 3 d.</w:t>
            </w:r>
          </w:p>
        </w:tc>
        <w:tc>
          <w:tcPr>
            <w:tcW w:w="850" w:type="dxa"/>
          </w:tcPr>
          <w:p w14:paraId="791C38AA"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4AB6BBC8"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5F4EC265"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6B847541"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r w:rsidR="00475376" w:rsidRPr="008E6B0A" w14:paraId="71C277D0" w14:textId="77777777" w:rsidTr="004328DC">
        <w:tc>
          <w:tcPr>
            <w:tcW w:w="562" w:type="dxa"/>
          </w:tcPr>
          <w:p w14:paraId="5122FD97" w14:textId="082F06EC" w:rsidR="00475376" w:rsidRPr="008E6B0A" w:rsidRDefault="00D56F04" w:rsidP="00475376">
            <w:pPr>
              <w:widowControl w:val="0"/>
              <w:tabs>
                <w:tab w:val="left" w:leader="underscore" w:pos="4752"/>
              </w:tabs>
              <w:jc w:val="center"/>
              <w:rPr>
                <w:rFonts w:ascii="Times New Roman" w:hAnsi="Times New Roman"/>
                <w:sz w:val="22"/>
                <w:szCs w:val="22"/>
              </w:rPr>
            </w:pPr>
            <w:r>
              <w:rPr>
                <w:rFonts w:ascii="Times New Roman" w:hAnsi="Times New Roman"/>
                <w:sz w:val="22"/>
                <w:szCs w:val="22"/>
              </w:rPr>
              <w:lastRenderedPageBreak/>
              <w:t>13</w:t>
            </w:r>
            <w:r w:rsidR="00D44A2A">
              <w:rPr>
                <w:rFonts w:ascii="Times New Roman" w:hAnsi="Times New Roman"/>
                <w:sz w:val="22"/>
                <w:szCs w:val="22"/>
              </w:rPr>
              <w:t>.</w:t>
            </w:r>
          </w:p>
        </w:tc>
        <w:tc>
          <w:tcPr>
            <w:tcW w:w="3261" w:type="dxa"/>
          </w:tcPr>
          <w:p w14:paraId="466758AE" w14:textId="5A48BC25" w:rsidR="00475376" w:rsidRPr="00EB4AD5" w:rsidRDefault="00475376" w:rsidP="00A010F0">
            <w:pPr>
              <w:jc w:val="both"/>
              <w:rPr>
                <w:rFonts w:ascii="Times New Roman" w:hAnsi="Times New Roman"/>
                <w:color w:val="4F81BD"/>
                <w:sz w:val="22"/>
                <w:szCs w:val="22"/>
              </w:rPr>
            </w:pPr>
            <w:r w:rsidRPr="00EB4AD5">
              <w:rPr>
                <w:rFonts w:ascii="Times New Roman" w:eastAsia="Calibri" w:hAnsi="Times New Roman"/>
                <w:color w:val="000000"/>
                <w:sz w:val="22"/>
                <w:szCs w:val="22"/>
              </w:rPr>
              <w:t xml:space="preserve">Ar Sąjungos simbolis yra </w:t>
            </w:r>
            <w:r w:rsidR="00A010F0">
              <w:rPr>
                <w:rFonts w:ascii="Times New Roman" w:eastAsia="Calibri" w:hAnsi="Times New Roman"/>
                <w:color w:val="000000"/>
                <w:sz w:val="22"/>
                <w:szCs w:val="22"/>
              </w:rPr>
              <w:t>pavaizduo</w:t>
            </w:r>
            <w:r w:rsidR="00A010F0" w:rsidRPr="00EB4AD5">
              <w:rPr>
                <w:rFonts w:ascii="Times New Roman" w:eastAsia="Calibri" w:hAnsi="Times New Roman"/>
                <w:color w:val="000000"/>
                <w:sz w:val="22"/>
                <w:szCs w:val="22"/>
              </w:rPr>
              <w:t xml:space="preserve">tas </w:t>
            </w:r>
            <w:r w:rsidRPr="00EB4AD5">
              <w:rPr>
                <w:rFonts w:ascii="Times New Roman" w:eastAsia="Calibri" w:hAnsi="Times New Roman"/>
                <w:color w:val="000000"/>
                <w:sz w:val="22"/>
                <w:szCs w:val="22"/>
              </w:rPr>
              <w:t>teisingai?</w:t>
            </w:r>
          </w:p>
        </w:tc>
        <w:tc>
          <w:tcPr>
            <w:tcW w:w="1701" w:type="dxa"/>
          </w:tcPr>
          <w:p w14:paraId="05C1E85A" w14:textId="63E47C90" w:rsidR="00475376" w:rsidRPr="006E72E2" w:rsidRDefault="00615BD1" w:rsidP="00475376">
            <w:pPr>
              <w:widowControl w:val="0"/>
              <w:tabs>
                <w:tab w:val="left" w:leader="underscore" w:pos="4752"/>
              </w:tabs>
              <w:rPr>
                <w:rFonts w:ascii="Times New Roman" w:hAnsi="Times New Roman"/>
                <w:strike/>
                <w:color w:val="4F81BD"/>
                <w:sz w:val="22"/>
                <w:szCs w:val="22"/>
                <w:highlight w:val="yellow"/>
              </w:rPr>
            </w:pPr>
            <w:r w:rsidRPr="007B1DE9">
              <w:rPr>
                <w:rFonts w:ascii="Times New Roman" w:hAnsi="Times New Roman"/>
                <w:sz w:val="22"/>
                <w:szCs w:val="22"/>
              </w:rPr>
              <w:t>[</w:t>
            </w:r>
            <w:hyperlink r:id="rId22" w:history="1">
              <w:r w:rsidRPr="00615BD1">
                <w:rPr>
                  <w:rStyle w:val="Hyperlink"/>
                  <w:rFonts w:ascii="Times New Roman" w:hAnsi="Times New Roman"/>
                  <w:sz w:val="22"/>
                  <w:szCs w:val="22"/>
                </w:rPr>
                <w:t>4</w:t>
              </w:r>
            </w:hyperlink>
            <w:r w:rsidRPr="007B1DE9">
              <w:rPr>
                <w:rFonts w:ascii="Times New Roman" w:hAnsi="Times New Roman"/>
                <w:sz w:val="22"/>
                <w:szCs w:val="22"/>
              </w:rPr>
              <w:t>]</w:t>
            </w:r>
            <w:r>
              <w:rPr>
                <w:rFonts w:ascii="Times New Roman" w:hAnsi="Times New Roman"/>
                <w:sz w:val="22"/>
                <w:szCs w:val="22"/>
              </w:rPr>
              <w:t xml:space="preserve"> 34 str. 1 d.</w:t>
            </w:r>
          </w:p>
        </w:tc>
        <w:tc>
          <w:tcPr>
            <w:tcW w:w="850" w:type="dxa"/>
          </w:tcPr>
          <w:p w14:paraId="7AFB6FB3"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709" w:type="dxa"/>
          </w:tcPr>
          <w:p w14:paraId="1AF93046"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276" w:type="dxa"/>
          </w:tcPr>
          <w:p w14:paraId="64BDA5D9" w14:textId="77777777" w:rsidR="00475376" w:rsidRPr="008E6B0A" w:rsidRDefault="00475376" w:rsidP="00475376">
            <w:pPr>
              <w:widowControl w:val="0"/>
              <w:tabs>
                <w:tab w:val="left" w:leader="underscore" w:pos="4752"/>
              </w:tabs>
              <w:jc w:val="center"/>
              <w:rPr>
                <w:rFonts w:ascii="Times New Roman" w:hAnsi="Times New Roman"/>
                <w:b/>
                <w:bCs/>
                <w:sz w:val="22"/>
                <w:szCs w:val="22"/>
              </w:rPr>
            </w:pPr>
          </w:p>
        </w:tc>
        <w:tc>
          <w:tcPr>
            <w:tcW w:w="1417" w:type="dxa"/>
          </w:tcPr>
          <w:p w14:paraId="5A906D6B" w14:textId="77777777" w:rsidR="00475376" w:rsidRPr="008E6B0A" w:rsidRDefault="00475376" w:rsidP="00475376">
            <w:pPr>
              <w:widowControl w:val="0"/>
              <w:tabs>
                <w:tab w:val="left" w:leader="underscore" w:pos="4752"/>
              </w:tabs>
              <w:jc w:val="center"/>
              <w:rPr>
                <w:rFonts w:ascii="Times New Roman" w:hAnsi="Times New Roman"/>
                <w:b/>
                <w:sz w:val="22"/>
                <w:szCs w:val="22"/>
              </w:rPr>
            </w:pPr>
          </w:p>
        </w:tc>
      </w:tr>
    </w:tbl>
    <w:p w14:paraId="42FE115A" w14:textId="77777777" w:rsidR="00866CFB" w:rsidRDefault="00866CFB" w:rsidP="00866CFB">
      <w:pPr>
        <w:ind w:firstLine="142"/>
        <w:jc w:val="both"/>
        <w:rPr>
          <w:rFonts w:ascii="Times New Roman" w:hAnsi="Times New Roman"/>
          <w:sz w:val="22"/>
          <w:szCs w:val="22"/>
        </w:rPr>
      </w:pPr>
    </w:p>
    <w:p w14:paraId="27EC76A6" w14:textId="385C2C97" w:rsidR="00866CFB" w:rsidRPr="00F035CE" w:rsidRDefault="00866CFB" w:rsidP="0009048D">
      <w:pPr>
        <w:ind w:firstLine="720"/>
        <w:jc w:val="both"/>
        <w:rPr>
          <w:rFonts w:ascii="Times New Roman" w:hAnsi="Times New Roman"/>
          <w:bCs/>
          <w:sz w:val="24"/>
          <w:szCs w:val="32"/>
        </w:rPr>
      </w:pPr>
      <w:r w:rsidRPr="00F035CE">
        <w:rPr>
          <w:rFonts w:ascii="Times New Roman" w:hAnsi="Times New Roman"/>
          <w:bCs/>
          <w:sz w:val="24"/>
          <w:szCs w:val="32"/>
        </w:rPr>
        <w:t>Teisės aktų</w:t>
      </w:r>
      <w:r w:rsidR="004A1E37">
        <w:rPr>
          <w:rFonts w:ascii="Times New Roman" w:hAnsi="Times New Roman"/>
          <w:bCs/>
          <w:sz w:val="24"/>
          <w:szCs w:val="32"/>
        </w:rPr>
        <w:t xml:space="preserve"> </w:t>
      </w:r>
      <w:r w:rsidR="009B2D2E" w:rsidRPr="009E25E7">
        <w:rPr>
          <w:rFonts w:ascii="Times New Roman" w:hAnsi="Times New Roman"/>
          <w:bCs/>
          <w:sz w:val="24"/>
          <w:szCs w:val="32"/>
        </w:rPr>
        <w:t>ir</w:t>
      </w:r>
      <w:r w:rsidR="004A1E37" w:rsidRPr="009E25E7">
        <w:rPr>
          <w:rFonts w:ascii="Times New Roman" w:hAnsi="Times New Roman"/>
          <w:bCs/>
          <w:sz w:val="24"/>
          <w:szCs w:val="32"/>
        </w:rPr>
        <w:t xml:space="preserve"> dokumentų</w:t>
      </w:r>
      <w:r w:rsidR="00FF55EE">
        <w:rPr>
          <w:rFonts w:ascii="Times New Roman" w:hAnsi="Times New Roman"/>
          <w:bCs/>
          <w:sz w:val="24"/>
          <w:szCs w:val="32"/>
        </w:rPr>
        <w:t>,</w:t>
      </w:r>
      <w:r w:rsidR="004A1E37">
        <w:rPr>
          <w:rFonts w:ascii="Times New Roman" w:hAnsi="Times New Roman"/>
          <w:bCs/>
          <w:sz w:val="24"/>
          <w:szCs w:val="32"/>
        </w:rPr>
        <w:t xml:space="preserve"> </w:t>
      </w:r>
      <w:r w:rsidRPr="00F035CE">
        <w:rPr>
          <w:rFonts w:ascii="Times New Roman" w:hAnsi="Times New Roman"/>
          <w:bCs/>
          <w:sz w:val="24"/>
          <w:szCs w:val="32"/>
        </w:rPr>
        <w:t>pagal kuriuos atliekamas reikalavimų atitikties vertinimas, sąrašas:</w:t>
      </w:r>
    </w:p>
    <w:p w14:paraId="1742F637" w14:textId="76674DC6" w:rsidR="006E72E2" w:rsidRDefault="00866CFB" w:rsidP="006E72E2">
      <w:pPr>
        <w:ind w:left="142"/>
        <w:jc w:val="both"/>
        <w:rPr>
          <w:rFonts w:ascii="Times New Roman" w:hAnsi="Times New Roman"/>
        </w:rPr>
      </w:pPr>
      <w:r w:rsidRPr="003E5739">
        <w:rPr>
          <w:rFonts w:ascii="Times New Roman" w:hAnsi="Times New Roman"/>
          <w:sz w:val="22"/>
          <w:szCs w:val="22"/>
        </w:rPr>
        <w:t>[</w:t>
      </w:r>
      <w:hyperlink r:id="rId23" w:history="1">
        <w:r w:rsidR="00D44A2A" w:rsidRPr="009E25E7">
          <w:rPr>
            <w:rStyle w:val="Hyperlink"/>
            <w:rFonts w:ascii="Times New Roman" w:hAnsi="Times New Roman"/>
            <w:color w:val="auto"/>
            <w:sz w:val="22"/>
            <w:szCs w:val="22"/>
          </w:rPr>
          <w:t>1</w:t>
        </w:r>
      </w:hyperlink>
      <w:r w:rsidRPr="003E5739">
        <w:rPr>
          <w:rFonts w:ascii="Times New Roman" w:hAnsi="Times New Roman"/>
          <w:sz w:val="22"/>
          <w:szCs w:val="22"/>
        </w:rPr>
        <w:t xml:space="preserve">] </w:t>
      </w:r>
      <w:r w:rsidR="006F6143">
        <w:rPr>
          <w:rFonts w:ascii="Times New Roman" w:hAnsi="Times New Roman"/>
          <w:sz w:val="22"/>
          <w:szCs w:val="22"/>
        </w:rPr>
        <w:t xml:space="preserve">Produkto </w:t>
      </w:r>
      <w:r w:rsidR="006F6143" w:rsidRPr="006F6143">
        <w:rPr>
          <w:rFonts w:ascii="Times New Roman" w:hAnsi="Times New Roman"/>
          <w:sz w:val="22"/>
          <w:szCs w:val="22"/>
        </w:rPr>
        <w:t>„Nijolės Šakočienės šakotis“</w:t>
      </w:r>
      <w:r w:rsidR="006F6143">
        <w:rPr>
          <w:rFonts w:ascii="Times New Roman" w:hAnsi="Times New Roman"/>
          <w:sz w:val="22"/>
          <w:szCs w:val="22"/>
        </w:rPr>
        <w:t xml:space="preserve"> specifikacija</w:t>
      </w:r>
      <w:r w:rsidR="006E72E2" w:rsidRPr="006E72E2">
        <w:rPr>
          <w:rFonts w:ascii="Times New Roman" w:hAnsi="Times New Roman"/>
          <w:sz w:val="22"/>
          <w:szCs w:val="22"/>
        </w:rPr>
        <w:t xml:space="preserve"> </w:t>
      </w:r>
      <w:bookmarkStart w:id="0" w:name="_Hlk211994722"/>
      <w:r w:rsidR="006E72E2" w:rsidRPr="00694AB9">
        <w:rPr>
          <w:rFonts w:ascii="Times New Roman" w:hAnsi="Times New Roman"/>
        </w:rPr>
        <w:fldChar w:fldCharType="begin"/>
      </w:r>
      <w:r w:rsidR="006E72E2" w:rsidRPr="00694AB9">
        <w:rPr>
          <w:rFonts w:ascii="Times New Roman" w:hAnsi="Times New Roman"/>
        </w:rPr>
        <w:instrText>HYPERLINK "https://zum.lrv.lt/uploads/zum/documents/files/LT_versija/Veiklos_sritys/Maisto_sauga_ir_kokybe/%C5%BDemes_ukio_ir_maisto_produktu_kokybes_politikos_igyvendinimas/SKVN_SGN_GTG/%C5%A0akotis/20180619_Nijol%C4%97s%20%C5%A0ako%C4%8Dien%C4%97s%20%C5%A1ako%C4%8Dio_SGN%20parai%C5%A1ka_po%20COM%20pastab%C5%B3.pdf"</w:instrText>
      </w:r>
      <w:r w:rsidR="006E72E2" w:rsidRPr="00694AB9">
        <w:rPr>
          <w:rFonts w:ascii="Times New Roman" w:hAnsi="Times New Roman"/>
        </w:rPr>
      </w:r>
      <w:r w:rsidR="006E72E2" w:rsidRPr="00694AB9">
        <w:rPr>
          <w:rFonts w:ascii="Times New Roman" w:hAnsi="Times New Roman"/>
        </w:rPr>
        <w:fldChar w:fldCharType="separate"/>
      </w:r>
      <w:r w:rsidR="006E72E2" w:rsidRPr="009E25E7">
        <w:rPr>
          <w:rStyle w:val="Hyperlink"/>
          <w:rFonts w:ascii="Times New Roman" w:hAnsi="Times New Roman"/>
          <w:color w:val="auto"/>
        </w:rPr>
        <w:t>https://zum.lrv.lt/uploads/zum/documents/files/LT_versija/Veiklos_sritys/Maisto_sauga_ir_kokybe/%C5%BDemes_ukio_ir_maisto_produktu_kokybes_politikos_igyvendinimas/SKVN_SGN_GTG/%C5%A0akotis/20180619_Nijol%C4%97s%20%C5%A0ako%C4%8Dien%C4%97s%20%C5%A1ako%C4%8Dio_SGN%20parai%C5%A1ka_po%20COM%20pastab%C5%B3.pdf</w:t>
      </w:r>
      <w:r w:rsidR="006E72E2" w:rsidRPr="00694AB9">
        <w:rPr>
          <w:rFonts w:ascii="Times New Roman" w:hAnsi="Times New Roman"/>
        </w:rPr>
        <w:fldChar w:fldCharType="end"/>
      </w:r>
      <w:bookmarkEnd w:id="0"/>
      <w:r w:rsidR="006F6143" w:rsidRPr="00694AB9">
        <w:rPr>
          <w:rFonts w:ascii="Times New Roman" w:hAnsi="Times New Roman"/>
        </w:rPr>
        <w:t xml:space="preserve"> </w:t>
      </w:r>
      <w:r w:rsidR="006F6143">
        <w:rPr>
          <w:rFonts w:ascii="Times New Roman" w:hAnsi="Times New Roman"/>
        </w:rPr>
        <w:t>ir</w:t>
      </w:r>
    </w:p>
    <w:p w14:paraId="10A41048" w14:textId="23FAF429" w:rsidR="006F6143" w:rsidRPr="006F6143" w:rsidRDefault="006F6143" w:rsidP="006E72E2">
      <w:pPr>
        <w:ind w:left="142"/>
        <w:jc w:val="both"/>
        <w:rPr>
          <w:rFonts w:ascii="Times New Roman" w:hAnsi="Times New Roman"/>
          <w:sz w:val="22"/>
          <w:szCs w:val="22"/>
        </w:rPr>
      </w:pPr>
      <w:r w:rsidRPr="006F6143">
        <w:rPr>
          <w:rFonts w:ascii="Times New Roman" w:hAnsi="Times New Roman"/>
          <w:sz w:val="22"/>
          <w:szCs w:val="22"/>
        </w:rPr>
        <w:t>Paraiškos įregistruoti pavadinimą paskelbimas pagal Europos Parlamento ir Tarybos reglamento (ES) Nr. 1151/2012 dėl žemės ūkio ir maisto produktų kokybės sistemų 50 straipsnio 2 dalies a punktą 2021/C 446/10</w:t>
      </w:r>
    </w:p>
    <w:p w14:paraId="35D07265" w14:textId="3607DE32" w:rsidR="006F6143" w:rsidRPr="00694AB9" w:rsidRDefault="006F6143" w:rsidP="006E72E2">
      <w:pPr>
        <w:ind w:left="142"/>
        <w:jc w:val="both"/>
        <w:rPr>
          <w:rFonts w:ascii="Times New Roman" w:hAnsi="Times New Roman"/>
          <w:sz w:val="22"/>
          <w:szCs w:val="22"/>
        </w:rPr>
      </w:pPr>
      <w:hyperlink r:id="rId24" w:history="1">
        <w:r w:rsidRPr="009E25E7">
          <w:rPr>
            <w:rStyle w:val="Hyperlink"/>
            <w:rFonts w:ascii="Times New Roman" w:hAnsi="Times New Roman"/>
            <w:color w:val="auto"/>
            <w:sz w:val="22"/>
            <w:szCs w:val="22"/>
          </w:rPr>
          <w:t>https://eur-lex.europa.eu/legal content/LT/TXT/?uri=uriserv%3AOJ.C_.2021.446.01.0038.01.LIT&amp;toc=OJ%3AC%3A2021%3A446%3AFULL</w:t>
        </w:r>
      </w:hyperlink>
    </w:p>
    <w:p w14:paraId="4BE00EB8" w14:textId="77777777" w:rsidR="006E72E2" w:rsidRPr="006E72E2" w:rsidRDefault="006E72E2" w:rsidP="006E72E2">
      <w:pPr>
        <w:ind w:left="142"/>
        <w:jc w:val="both"/>
        <w:rPr>
          <w:sz w:val="18"/>
          <w:szCs w:val="18"/>
        </w:rPr>
      </w:pPr>
    </w:p>
    <w:p w14:paraId="048BD340" w14:textId="6B805E74" w:rsidR="00866CFB" w:rsidRDefault="00866CFB" w:rsidP="0009048D">
      <w:pPr>
        <w:ind w:left="142"/>
        <w:jc w:val="both"/>
      </w:pPr>
      <w:bookmarkStart w:id="1" w:name="_Hlk191907032"/>
      <w:r w:rsidRPr="007B1DE9">
        <w:rPr>
          <w:rFonts w:ascii="Times New Roman" w:hAnsi="Times New Roman"/>
          <w:sz w:val="22"/>
          <w:szCs w:val="22"/>
        </w:rPr>
        <w:t>[</w:t>
      </w:r>
      <w:hyperlink r:id="rId25" w:anchor="ntr2-L_2022055LT.01003901-E0002" w:history="1">
        <w:r w:rsidR="00D44A2A" w:rsidRPr="009E25E7">
          <w:rPr>
            <w:rStyle w:val="Hyperlink"/>
            <w:rFonts w:ascii="Times New Roman" w:hAnsi="Times New Roman"/>
            <w:color w:val="auto"/>
            <w:sz w:val="22"/>
            <w:szCs w:val="22"/>
          </w:rPr>
          <w:t>2</w:t>
        </w:r>
      </w:hyperlink>
      <w:r w:rsidRPr="007B1DE9">
        <w:rPr>
          <w:rFonts w:ascii="Times New Roman" w:hAnsi="Times New Roman"/>
          <w:sz w:val="22"/>
          <w:szCs w:val="22"/>
        </w:rPr>
        <w:t xml:space="preserve">] </w:t>
      </w:r>
      <w:r w:rsidR="0009048D" w:rsidRPr="00615BD1">
        <w:rPr>
          <w:rStyle w:val="Hyperlink"/>
          <w:rFonts w:ascii="Times New Roman" w:eastAsiaTheme="majorEastAsia" w:hAnsi="Times New Roman"/>
          <w:color w:val="000000" w:themeColor="text1"/>
          <w:sz w:val="22"/>
          <w:szCs w:val="22"/>
          <w:u w:val="none"/>
        </w:rPr>
        <w:t>2022</w:t>
      </w:r>
      <w:r w:rsidRPr="00615BD1">
        <w:rPr>
          <w:rStyle w:val="Hyperlink"/>
          <w:rFonts w:ascii="Times New Roman" w:eastAsiaTheme="majorEastAsia" w:hAnsi="Times New Roman"/>
          <w:color w:val="000000" w:themeColor="text1"/>
          <w:sz w:val="22"/>
          <w:szCs w:val="22"/>
          <w:u w:val="none"/>
        </w:rPr>
        <w:t xml:space="preserve"> m. </w:t>
      </w:r>
      <w:r w:rsidR="0009048D" w:rsidRPr="00615BD1">
        <w:rPr>
          <w:rStyle w:val="Hyperlink"/>
          <w:rFonts w:ascii="Times New Roman" w:eastAsiaTheme="majorEastAsia" w:hAnsi="Times New Roman"/>
          <w:color w:val="000000" w:themeColor="text1"/>
          <w:sz w:val="22"/>
          <w:szCs w:val="22"/>
          <w:u w:val="none"/>
        </w:rPr>
        <w:t>vasario</w:t>
      </w:r>
      <w:r w:rsidRPr="00615BD1">
        <w:rPr>
          <w:rStyle w:val="Hyperlink"/>
          <w:rFonts w:ascii="Times New Roman" w:eastAsiaTheme="majorEastAsia" w:hAnsi="Times New Roman"/>
          <w:color w:val="000000" w:themeColor="text1"/>
          <w:sz w:val="22"/>
          <w:szCs w:val="22"/>
          <w:u w:val="none"/>
        </w:rPr>
        <w:t xml:space="preserve"> </w:t>
      </w:r>
      <w:r w:rsidR="0009048D" w:rsidRPr="00615BD1">
        <w:rPr>
          <w:rStyle w:val="Hyperlink"/>
          <w:rFonts w:ascii="Times New Roman" w:eastAsiaTheme="majorEastAsia" w:hAnsi="Times New Roman"/>
          <w:color w:val="000000" w:themeColor="text1"/>
          <w:sz w:val="22"/>
          <w:szCs w:val="22"/>
          <w:u w:val="none"/>
        </w:rPr>
        <w:t>21</w:t>
      </w:r>
      <w:r w:rsidRPr="00615BD1">
        <w:rPr>
          <w:rStyle w:val="Hyperlink"/>
          <w:rFonts w:ascii="Times New Roman" w:eastAsiaTheme="majorEastAsia" w:hAnsi="Times New Roman"/>
          <w:color w:val="000000" w:themeColor="text1"/>
          <w:sz w:val="22"/>
          <w:szCs w:val="22"/>
          <w:u w:val="none"/>
        </w:rPr>
        <w:t xml:space="preserve"> d. </w:t>
      </w:r>
      <w:r w:rsidR="0009048D" w:rsidRPr="00615BD1">
        <w:rPr>
          <w:rStyle w:val="Hyperlink"/>
          <w:rFonts w:ascii="Times New Roman" w:eastAsiaTheme="majorEastAsia" w:hAnsi="Times New Roman"/>
          <w:color w:val="000000" w:themeColor="text1"/>
          <w:sz w:val="22"/>
          <w:szCs w:val="22"/>
          <w:u w:val="none"/>
        </w:rPr>
        <w:t xml:space="preserve">Komisijos įgyvendinimo </w:t>
      </w:r>
      <w:r w:rsidRPr="00615BD1">
        <w:rPr>
          <w:rStyle w:val="Hyperlink"/>
          <w:rFonts w:ascii="Times New Roman" w:eastAsiaTheme="majorEastAsia" w:hAnsi="Times New Roman"/>
          <w:color w:val="000000" w:themeColor="text1"/>
          <w:sz w:val="22"/>
          <w:szCs w:val="22"/>
          <w:u w:val="none"/>
        </w:rPr>
        <w:t xml:space="preserve">reglamentas (EB) Nr. </w:t>
      </w:r>
      <w:r w:rsidR="0009048D" w:rsidRPr="00615BD1">
        <w:rPr>
          <w:rStyle w:val="Hyperlink"/>
          <w:rFonts w:ascii="Times New Roman" w:eastAsiaTheme="majorEastAsia" w:hAnsi="Times New Roman"/>
          <w:color w:val="000000" w:themeColor="text1"/>
          <w:sz w:val="22"/>
          <w:szCs w:val="22"/>
          <w:u w:val="none"/>
        </w:rPr>
        <w:t>2022</w:t>
      </w:r>
      <w:r w:rsidRPr="00615BD1">
        <w:rPr>
          <w:rStyle w:val="Hyperlink"/>
          <w:rFonts w:ascii="Times New Roman" w:eastAsiaTheme="majorEastAsia" w:hAnsi="Times New Roman"/>
          <w:color w:val="000000" w:themeColor="text1"/>
          <w:sz w:val="22"/>
          <w:szCs w:val="22"/>
          <w:u w:val="none"/>
        </w:rPr>
        <w:t>/</w:t>
      </w:r>
      <w:r w:rsidR="0009048D" w:rsidRPr="00615BD1">
        <w:rPr>
          <w:rStyle w:val="Hyperlink"/>
          <w:rFonts w:ascii="Times New Roman" w:eastAsiaTheme="majorEastAsia" w:hAnsi="Times New Roman"/>
          <w:color w:val="000000" w:themeColor="text1"/>
          <w:sz w:val="22"/>
          <w:szCs w:val="22"/>
          <w:u w:val="none"/>
        </w:rPr>
        <w:t>318</w:t>
      </w:r>
      <w:r w:rsidR="00FF55EE">
        <w:rPr>
          <w:rStyle w:val="Hyperlink"/>
          <w:rFonts w:ascii="Times New Roman" w:eastAsiaTheme="majorEastAsia" w:hAnsi="Times New Roman"/>
          <w:color w:val="000000" w:themeColor="text1"/>
          <w:sz w:val="22"/>
          <w:szCs w:val="22"/>
          <w:u w:val="none"/>
        </w:rPr>
        <w:t>,</w:t>
      </w:r>
      <w:r w:rsidRPr="00615BD1">
        <w:rPr>
          <w:rStyle w:val="Hyperlink"/>
          <w:rFonts w:ascii="Times New Roman" w:eastAsiaTheme="majorEastAsia" w:hAnsi="Times New Roman"/>
          <w:color w:val="000000" w:themeColor="text1"/>
          <w:sz w:val="22"/>
          <w:szCs w:val="22"/>
          <w:u w:val="none"/>
        </w:rPr>
        <w:t xml:space="preserve"> </w:t>
      </w:r>
      <w:r w:rsidR="0009048D" w:rsidRPr="00615BD1">
        <w:rPr>
          <w:rFonts w:ascii="Times New Roman" w:eastAsiaTheme="majorEastAsia" w:hAnsi="Times New Roman"/>
          <w:color w:val="000000" w:themeColor="text1"/>
          <w:sz w:val="22"/>
          <w:szCs w:val="22"/>
        </w:rPr>
        <w:t>kuriuo į saugomų kilmės vietos nuorodų ir saugomų geografinių nuorodų registrą įtraukiamas pavadinimas [„Nijolės Šakočienės šakotis“ (SGN)]</w:t>
      </w:r>
      <w:r w:rsidRPr="00615BD1">
        <w:rPr>
          <w:rStyle w:val="Hyperlink"/>
          <w:rFonts w:ascii="Times New Roman" w:eastAsiaTheme="majorEastAsia" w:hAnsi="Times New Roman"/>
          <w:color w:val="000000" w:themeColor="text1"/>
          <w:sz w:val="22"/>
          <w:szCs w:val="22"/>
          <w:u w:val="none"/>
        </w:rPr>
        <w:t xml:space="preserve"> </w:t>
      </w:r>
      <w:hyperlink r:id="rId26" w:anchor="ntr2-L_2022055LT.01003901-E0002" w:history="1">
        <w:r w:rsidR="0009048D" w:rsidRPr="009E25E7">
          <w:rPr>
            <w:rStyle w:val="Hyperlink"/>
            <w:rFonts w:ascii="Times New Roman" w:hAnsi="Times New Roman"/>
            <w:color w:val="auto"/>
          </w:rPr>
          <w:t>https://eur-lex.europa.eu/legal-content/LT/TXT/HTML/?uri=CELEX:32022R0318&amp;from=EN#ntr2-L_2022055LT.01003901-E0002</w:t>
        </w:r>
      </w:hyperlink>
    </w:p>
    <w:p w14:paraId="19F5C87E" w14:textId="77777777" w:rsidR="0023588C" w:rsidRDefault="0023588C" w:rsidP="0009048D">
      <w:pPr>
        <w:ind w:left="142"/>
        <w:jc w:val="both"/>
      </w:pPr>
    </w:p>
    <w:p w14:paraId="52DCDAA8" w14:textId="29889AA0" w:rsidR="0023588C" w:rsidRDefault="0023588C" w:rsidP="0023588C">
      <w:pPr>
        <w:ind w:left="142"/>
        <w:jc w:val="both"/>
        <w:rPr>
          <w:rFonts w:ascii="Times New Roman" w:hAnsi="Times New Roman"/>
        </w:rPr>
      </w:pPr>
      <w:r w:rsidRPr="007B1DE9">
        <w:rPr>
          <w:rFonts w:ascii="Times New Roman" w:hAnsi="Times New Roman"/>
          <w:sz w:val="22"/>
          <w:szCs w:val="22"/>
        </w:rPr>
        <w:t>[</w:t>
      </w:r>
      <w:hyperlink r:id="rId27" w:history="1">
        <w:r w:rsidRPr="009E25E7">
          <w:rPr>
            <w:rStyle w:val="Hyperlink"/>
            <w:rFonts w:ascii="Times New Roman" w:hAnsi="Times New Roman"/>
            <w:color w:val="auto"/>
            <w:sz w:val="22"/>
            <w:szCs w:val="22"/>
          </w:rPr>
          <w:t>3</w:t>
        </w:r>
      </w:hyperlink>
      <w:r w:rsidRPr="007B1DE9">
        <w:rPr>
          <w:rFonts w:ascii="Times New Roman" w:hAnsi="Times New Roman"/>
          <w:sz w:val="22"/>
          <w:szCs w:val="22"/>
        </w:rPr>
        <w:t xml:space="preserve">] </w:t>
      </w:r>
      <w:r w:rsidRPr="00615BD1">
        <w:rPr>
          <w:rStyle w:val="Hyperlink"/>
          <w:rFonts w:ascii="Times New Roman" w:eastAsiaTheme="majorEastAsia" w:hAnsi="Times New Roman"/>
          <w:color w:val="000000" w:themeColor="text1"/>
          <w:sz w:val="22"/>
          <w:szCs w:val="22"/>
          <w:u w:val="none"/>
        </w:rPr>
        <w:t xml:space="preserve">2024 m. balandžio 11 d. Europos Parlamento ir Tarybos reglamentas (EB) Nr. 2024/1143 </w:t>
      </w:r>
      <w:r w:rsidRPr="00615BD1">
        <w:rPr>
          <w:rFonts w:ascii="Times New Roman" w:eastAsiaTheme="majorEastAsia" w:hAnsi="Times New Roman"/>
          <w:color w:val="000000" w:themeColor="text1"/>
          <w:sz w:val="22"/>
          <w:szCs w:val="22"/>
        </w:rPr>
        <w:t>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w:t>
      </w:r>
      <w:r w:rsidRPr="00615BD1">
        <w:rPr>
          <w:rStyle w:val="Hyperlink"/>
          <w:rFonts w:ascii="Times New Roman" w:eastAsiaTheme="majorEastAsia" w:hAnsi="Times New Roman"/>
          <w:color w:val="000000" w:themeColor="text1"/>
          <w:sz w:val="22"/>
          <w:szCs w:val="22"/>
        </w:rPr>
        <w:t xml:space="preserve"> </w:t>
      </w:r>
      <w:hyperlink r:id="rId28" w:history="1">
        <w:r w:rsidRPr="009E25E7">
          <w:rPr>
            <w:rStyle w:val="Hyperlink"/>
            <w:rFonts w:ascii="Times New Roman" w:hAnsi="Times New Roman"/>
            <w:color w:val="auto"/>
          </w:rPr>
          <w:t>https://eur-lex.europa.eu/legal-content/LT/TXT/?uri=CELEX:32024R1143</w:t>
        </w:r>
      </w:hyperlink>
    </w:p>
    <w:p w14:paraId="25556E15" w14:textId="77777777" w:rsidR="00615BD1" w:rsidRDefault="00615BD1" w:rsidP="0023588C">
      <w:pPr>
        <w:ind w:left="142"/>
        <w:jc w:val="both"/>
        <w:rPr>
          <w:rFonts w:ascii="Times New Roman" w:hAnsi="Times New Roman"/>
        </w:rPr>
      </w:pPr>
    </w:p>
    <w:p w14:paraId="2F8DDCA3" w14:textId="7472B334" w:rsidR="00615BD1" w:rsidRDefault="00615BD1" w:rsidP="00615BD1">
      <w:pPr>
        <w:ind w:left="142"/>
        <w:jc w:val="both"/>
      </w:pPr>
      <w:r w:rsidRPr="007B1DE9">
        <w:rPr>
          <w:rFonts w:ascii="Times New Roman" w:hAnsi="Times New Roman"/>
          <w:sz w:val="22"/>
          <w:szCs w:val="22"/>
        </w:rPr>
        <w:t>[</w:t>
      </w:r>
      <w:hyperlink r:id="rId29" w:history="1">
        <w:r w:rsidRPr="009E25E7">
          <w:rPr>
            <w:rStyle w:val="Hyperlink"/>
            <w:rFonts w:ascii="Times New Roman" w:hAnsi="Times New Roman"/>
            <w:color w:val="auto"/>
            <w:sz w:val="22"/>
            <w:szCs w:val="22"/>
          </w:rPr>
          <w:t>4</w:t>
        </w:r>
      </w:hyperlink>
      <w:r w:rsidRPr="007B1DE9">
        <w:rPr>
          <w:rFonts w:ascii="Times New Roman" w:hAnsi="Times New Roman"/>
          <w:sz w:val="22"/>
          <w:szCs w:val="22"/>
        </w:rPr>
        <w:t xml:space="preserve">] </w:t>
      </w:r>
      <w:r w:rsidRPr="00615BD1">
        <w:rPr>
          <w:rFonts w:ascii="Times New Roman" w:eastAsiaTheme="majorEastAsia" w:hAnsi="Times New Roman"/>
          <w:color w:val="000000" w:themeColor="text1"/>
          <w:sz w:val="22"/>
          <w:szCs w:val="22"/>
        </w:rPr>
        <w:t xml:space="preserve">2024 m. spalio 30 d. Komisijos įgyvendinimo reglamentas (ES) 2025/26, kuriuo nustatomos Europos Parlamento ir Tarybos reglamento (ES) 2024/1143 taikymo taisyklės, susijusios su geografinių nuorodų ir garantuotų tradicinių gaminių nuorodų registravimu, keitimu, panaikinimu, jų apsaugos, ženklinimo ir pranešimo apie </w:t>
      </w:r>
      <w:r w:rsidRPr="00794EB2">
        <w:rPr>
          <w:rFonts w:ascii="Times New Roman" w:eastAsiaTheme="majorEastAsia" w:hAnsi="Times New Roman"/>
          <w:color w:val="000000" w:themeColor="text1"/>
          <w:sz w:val="22"/>
          <w:szCs w:val="22"/>
        </w:rPr>
        <w:t xml:space="preserve">juos taisyklių vykdymo užtikrinimu, iš dalies keičiamos Įgyvendinimo reglamento (ES) 2019/34 nuostatos dėl vyno sektoriaus geografinių nuorodų ir panaikinami įgyvendinimo reglamentai (ES) Nr. 668/2014 ir (ES) 2021/1236 </w:t>
      </w:r>
      <w:hyperlink r:id="rId30" w:history="1">
        <w:r w:rsidR="00794EB2" w:rsidRPr="009E25E7">
          <w:rPr>
            <w:rStyle w:val="Hyperlink"/>
            <w:rFonts w:ascii="Times New Roman" w:hAnsi="Times New Roman"/>
            <w:color w:val="auto"/>
          </w:rPr>
          <w:t>EUR-Lex - 02025R0026-20250115 - EN - EUR-Lex</w:t>
        </w:r>
      </w:hyperlink>
    </w:p>
    <w:p w14:paraId="42937F77" w14:textId="77777777" w:rsidR="00615BD1" w:rsidRDefault="00615BD1" w:rsidP="0023588C">
      <w:pPr>
        <w:ind w:left="142"/>
        <w:jc w:val="both"/>
      </w:pPr>
    </w:p>
    <w:p w14:paraId="03788EF7" w14:textId="77777777" w:rsidR="0023588C" w:rsidRDefault="0023588C" w:rsidP="0023588C">
      <w:pPr>
        <w:ind w:left="142"/>
        <w:jc w:val="both"/>
      </w:pPr>
    </w:p>
    <w:bookmarkEnd w:id="1"/>
    <w:p w14:paraId="0333F267" w14:textId="77777777" w:rsidR="00866CFB" w:rsidRDefault="00866CFB" w:rsidP="00866CFB">
      <w:pPr>
        <w:rPr>
          <w:rFonts w:ascii="Times New Roman" w:hAnsi="Times New Roman"/>
          <w:szCs w:val="24"/>
        </w:rPr>
      </w:pPr>
    </w:p>
    <w:p w14:paraId="7AE71D13" w14:textId="77777777" w:rsidR="00866CFB" w:rsidRPr="00676091" w:rsidRDefault="00866CFB" w:rsidP="00866CFB">
      <w:pPr>
        <w:ind w:firstLine="142"/>
        <w:jc w:val="both"/>
        <w:rPr>
          <w:rFonts w:ascii="Times New Roman" w:hAnsi="Times New Roman"/>
          <w:sz w:val="22"/>
          <w:szCs w:val="22"/>
        </w:rPr>
      </w:pPr>
      <w:r w:rsidRPr="00676091">
        <w:rPr>
          <w:rFonts w:ascii="Times New Roman" w:hAnsi="Times New Roman"/>
          <w:sz w:val="22"/>
          <w:szCs w:val="22"/>
        </w:rPr>
        <w:t>Kiekvieno atitikties vertinimo klausimyno lapo apatiniame kolontitule turi b</w:t>
      </w:r>
      <w:r w:rsidRPr="00676091">
        <w:rPr>
          <w:rFonts w:ascii="Times New Roman" w:hAnsi="Times New Roman" w:hint="eastAsia"/>
          <w:sz w:val="22"/>
          <w:szCs w:val="22"/>
        </w:rPr>
        <w:t>ū</w:t>
      </w:r>
      <w:r w:rsidRPr="00676091">
        <w:rPr>
          <w:rFonts w:ascii="Times New Roman" w:hAnsi="Times New Roman"/>
          <w:sz w:val="22"/>
          <w:szCs w:val="22"/>
        </w:rPr>
        <w:t xml:space="preserve">ti nurodoma: </w:t>
      </w:r>
    </w:p>
    <w:p w14:paraId="0F5362EF" w14:textId="77777777" w:rsidR="00866CFB" w:rsidRPr="00676091" w:rsidRDefault="00866CFB" w:rsidP="00866CFB">
      <w:pPr>
        <w:ind w:firstLine="142"/>
        <w:jc w:val="both"/>
        <w:rPr>
          <w:rFonts w:ascii="Times New Roman" w:hAnsi="Times New Roman"/>
          <w:sz w:val="22"/>
          <w:szCs w:val="22"/>
        </w:rPr>
      </w:pPr>
    </w:p>
    <w:p w14:paraId="0D072D24" w14:textId="77777777" w:rsidR="00866CFB" w:rsidRPr="00676091" w:rsidRDefault="00866CFB" w:rsidP="00866CFB">
      <w:pPr>
        <w:ind w:firstLine="142"/>
        <w:jc w:val="both"/>
        <w:rPr>
          <w:rFonts w:ascii="Times New Roman" w:hAnsi="Times New Roman"/>
          <w:sz w:val="22"/>
          <w:szCs w:val="22"/>
        </w:rPr>
      </w:pPr>
      <w:r w:rsidRPr="00676091">
        <w:rPr>
          <w:rFonts w:ascii="Times New Roman" w:hAnsi="Times New Roman"/>
          <w:sz w:val="22"/>
          <w:szCs w:val="22"/>
        </w:rPr>
        <w:t>_____________________________________________ _______________ Nr. ______</w:t>
      </w:r>
    </w:p>
    <w:p w14:paraId="675B6809" w14:textId="77777777" w:rsidR="00866CFB" w:rsidRPr="00676091" w:rsidRDefault="00866CFB" w:rsidP="00866CFB">
      <w:pPr>
        <w:ind w:firstLine="142"/>
        <w:jc w:val="both"/>
        <w:rPr>
          <w:rFonts w:ascii="Times New Roman" w:hAnsi="Times New Roman"/>
          <w:sz w:val="22"/>
          <w:szCs w:val="22"/>
        </w:rPr>
      </w:pPr>
      <w:r w:rsidRPr="00676091">
        <w:rPr>
          <w:rFonts w:ascii="Times New Roman" w:hAnsi="Times New Roman"/>
          <w:sz w:val="22"/>
          <w:szCs w:val="22"/>
        </w:rPr>
        <w:t>[Visas atitikties vertinimo klausimyno pavadinimas]                                    (data)</w:t>
      </w:r>
    </w:p>
    <w:p w14:paraId="38B316AF" w14:textId="77777777" w:rsidR="00866CFB" w:rsidRDefault="00866CFB" w:rsidP="00866CFB">
      <w:pPr>
        <w:jc w:val="center"/>
        <w:rPr>
          <w:rFonts w:ascii="Times New Roman" w:hAnsi="Times New Roman"/>
          <w:sz w:val="24"/>
          <w:szCs w:val="32"/>
        </w:rPr>
      </w:pPr>
    </w:p>
    <w:p w14:paraId="497A0340" w14:textId="77777777" w:rsidR="00866CFB" w:rsidRPr="005A3CD4" w:rsidRDefault="00866CFB" w:rsidP="00866CFB">
      <w:pPr>
        <w:jc w:val="center"/>
        <w:rPr>
          <w:rFonts w:ascii="Times New Roman" w:hAnsi="Times New Roman"/>
          <w:sz w:val="24"/>
          <w:szCs w:val="32"/>
          <w:u w:val="single"/>
        </w:rPr>
      </w:pPr>
      <w:r w:rsidRPr="005A3CD4">
        <w:rPr>
          <w:rFonts w:ascii="Times New Roman" w:hAnsi="Times New Roman"/>
          <w:sz w:val="24"/>
          <w:szCs w:val="32"/>
        </w:rPr>
        <w:t xml:space="preserve">Puslapis: </w:t>
      </w:r>
      <w:r w:rsidRPr="005A3CD4">
        <w:rPr>
          <w:rFonts w:ascii="Times New Roman" w:hAnsi="Times New Roman"/>
          <w:sz w:val="24"/>
          <w:szCs w:val="32"/>
          <w:u w:val="single"/>
        </w:rPr>
        <w:t xml:space="preserve">      </w:t>
      </w:r>
      <w:r w:rsidRPr="005A3CD4">
        <w:rPr>
          <w:rFonts w:ascii="Times New Roman" w:hAnsi="Times New Roman"/>
          <w:sz w:val="24"/>
          <w:szCs w:val="32"/>
        </w:rPr>
        <w:t xml:space="preserve"> iš ____</w:t>
      </w:r>
    </w:p>
    <w:p w14:paraId="68DB999F" w14:textId="77777777" w:rsidR="00866CFB" w:rsidRDefault="00866CFB" w:rsidP="00866CFB">
      <w:pPr>
        <w:widowControl w:val="0"/>
        <w:ind w:left="5387" w:hanging="1701"/>
        <w:rPr>
          <w:rFonts w:ascii="Times New Roman" w:hAnsi="Times New Roman"/>
          <w:sz w:val="22"/>
          <w:szCs w:val="22"/>
        </w:rPr>
      </w:pPr>
      <w:r>
        <w:rPr>
          <w:rFonts w:ascii="Times New Roman" w:hAnsi="Times New Roman"/>
          <w:sz w:val="22"/>
          <w:szCs w:val="22"/>
        </w:rPr>
        <w:t>___________________</w:t>
      </w:r>
    </w:p>
    <w:p w14:paraId="4BA14DC4" w14:textId="77777777" w:rsidR="00866CFB" w:rsidRDefault="00866CFB" w:rsidP="00866CFB">
      <w:pPr>
        <w:widowControl w:val="0"/>
        <w:ind w:left="5387" w:hanging="1701"/>
        <w:rPr>
          <w:rFonts w:ascii="Times New Roman" w:hAnsi="Times New Roman"/>
          <w:sz w:val="22"/>
          <w:szCs w:val="22"/>
        </w:rPr>
      </w:pPr>
    </w:p>
    <w:p w14:paraId="1802B964" w14:textId="77777777" w:rsidR="006E72E2" w:rsidRDefault="006E72E2"/>
    <w:p w14:paraId="118E152E" w14:textId="0AA3CE5E" w:rsidR="006E72E2" w:rsidRDefault="006E72E2"/>
    <w:sectPr w:rsidR="006E72E2" w:rsidSect="009E25E7">
      <w:headerReference w:type="even" r:id="rId31"/>
      <w:headerReference w:type="default" r:id="rId32"/>
      <w:footerReference w:type="even" r:id="rId33"/>
      <w:footerReference w:type="default" r:id="rId34"/>
      <w:headerReference w:type="first" r:id="rId35"/>
      <w:footerReference w:type="first" r:id="rId3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8C92" w14:textId="77777777" w:rsidR="00056DF5" w:rsidRDefault="00056DF5" w:rsidP="009B2D2E">
      <w:r>
        <w:separator/>
      </w:r>
    </w:p>
  </w:endnote>
  <w:endnote w:type="continuationSeparator" w:id="0">
    <w:p w14:paraId="79C6FB0C" w14:textId="77777777" w:rsidR="00056DF5" w:rsidRDefault="00056DF5" w:rsidP="009B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653D" w14:textId="77777777" w:rsidR="009B2D2E" w:rsidRDefault="009B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E83D" w14:textId="77777777" w:rsidR="009B2D2E" w:rsidRDefault="009B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18BB" w14:textId="77777777" w:rsidR="009B2D2E" w:rsidRDefault="009B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969B" w14:textId="77777777" w:rsidR="00056DF5" w:rsidRDefault="00056DF5" w:rsidP="009B2D2E">
      <w:r>
        <w:separator/>
      </w:r>
    </w:p>
  </w:footnote>
  <w:footnote w:type="continuationSeparator" w:id="0">
    <w:p w14:paraId="7CE23234" w14:textId="77777777" w:rsidR="00056DF5" w:rsidRDefault="00056DF5" w:rsidP="009B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8346" w14:textId="77777777" w:rsidR="009B2D2E" w:rsidRDefault="009B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42385"/>
      <w:docPartObj>
        <w:docPartGallery w:val="Page Numbers (Top of Page)"/>
        <w:docPartUnique/>
      </w:docPartObj>
    </w:sdtPr>
    <w:sdtEndPr/>
    <w:sdtContent>
      <w:p w14:paraId="264AB4C6" w14:textId="47A4B8C3" w:rsidR="009B2D2E" w:rsidRDefault="009B2D2E">
        <w:pPr>
          <w:pStyle w:val="Header"/>
          <w:jc w:val="center"/>
        </w:pPr>
        <w:r>
          <w:fldChar w:fldCharType="begin"/>
        </w:r>
        <w:r>
          <w:instrText>PAGE   \* MERGEFORMAT</w:instrText>
        </w:r>
        <w:r>
          <w:fldChar w:fldCharType="separate"/>
        </w:r>
        <w:r>
          <w:t>2</w:t>
        </w:r>
        <w:r>
          <w:fldChar w:fldCharType="end"/>
        </w:r>
      </w:p>
    </w:sdtContent>
  </w:sdt>
  <w:p w14:paraId="2473B089" w14:textId="77777777" w:rsidR="009B2D2E" w:rsidRDefault="009B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7ED8" w14:textId="77777777" w:rsidR="009B2D2E" w:rsidRDefault="009B2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FB"/>
    <w:rsid w:val="00042B75"/>
    <w:rsid w:val="000566D7"/>
    <w:rsid w:val="00056DF5"/>
    <w:rsid w:val="00076203"/>
    <w:rsid w:val="0009048D"/>
    <w:rsid w:val="000A0ECF"/>
    <w:rsid w:val="00105B85"/>
    <w:rsid w:val="00147181"/>
    <w:rsid w:val="0018039A"/>
    <w:rsid w:val="001C3200"/>
    <w:rsid w:val="001C4AB9"/>
    <w:rsid w:val="001E14F1"/>
    <w:rsid w:val="0023588C"/>
    <w:rsid w:val="002365A2"/>
    <w:rsid w:val="002907D5"/>
    <w:rsid w:val="002A20E5"/>
    <w:rsid w:val="002A620E"/>
    <w:rsid w:val="0031104E"/>
    <w:rsid w:val="00322AF9"/>
    <w:rsid w:val="00356548"/>
    <w:rsid w:val="00363567"/>
    <w:rsid w:val="003F6C18"/>
    <w:rsid w:val="0043501A"/>
    <w:rsid w:val="00475376"/>
    <w:rsid w:val="004A1E37"/>
    <w:rsid w:val="004D1260"/>
    <w:rsid w:val="004F1815"/>
    <w:rsid w:val="00533985"/>
    <w:rsid w:val="00577BEA"/>
    <w:rsid w:val="005F1800"/>
    <w:rsid w:val="00615BD1"/>
    <w:rsid w:val="006571F6"/>
    <w:rsid w:val="0068258E"/>
    <w:rsid w:val="00694AB9"/>
    <w:rsid w:val="006E72E2"/>
    <w:rsid w:val="006F6143"/>
    <w:rsid w:val="00726FCB"/>
    <w:rsid w:val="0075263A"/>
    <w:rsid w:val="00777BB8"/>
    <w:rsid w:val="00794EB2"/>
    <w:rsid w:val="0079511C"/>
    <w:rsid w:val="007C49BE"/>
    <w:rsid w:val="00815E51"/>
    <w:rsid w:val="0083193E"/>
    <w:rsid w:val="00866CFB"/>
    <w:rsid w:val="00876AF6"/>
    <w:rsid w:val="008C79E6"/>
    <w:rsid w:val="00946D8A"/>
    <w:rsid w:val="0099636E"/>
    <w:rsid w:val="009B2D2E"/>
    <w:rsid w:val="009C5B8C"/>
    <w:rsid w:val="009D1C36"/>
    <w:rsid w:val="009E25E7"/>
    <w:rsid w:val="00A010F0"/>
    <w:rsid w:val="00A02895"/>
    <w:rsid w:val="00A55D0A"/>
    <w:rsid w:val="00A72903"/>
    <w:rsid w:val="00AE77AA"/>
    <w:rsid w:val="00B06F86"/>
    <w:rsid w:val="00B2320D"/>
    <w:rsid w:val="00B45906"/>
    <w:rsid w:val="00B93C37"/>
    <w:rsid w:val="00BB0A9F"/>
    <w:rsid w:val="00BF11A8"/>
    <w:rsid w:val="00CA672A"/>
    <w:rsid w:val="00CC0199"/>
    <w:rsid w:val="00CC22E4"/>
    <w:rsid w:val="00D44A2A"/>
    <w:rsid w:val="00D56F04"/>
    <w:rsid w:val="00DE3C6C"/>
    <w:rsid w:val="00DE4F34"/>
    <w:rsid w:val="00DF0D1A"/>
    <w:rsid w:val="00E3181B"/>
    <w:rsid w:val="00E34F51"/>
    <w:rsid w:val="00E6239D"/>
    <w:rsid w:val="00EB4AD5"/>
    <w:rsid w:val="00ED289A"/>
    <w:rsid w:val="00EF4E9E"/>
    <w:rsid w:val="00F31DF8"/>
    <w:rsid w:val="00F6423F"/>
    <w:rsid w:val="00FC0D36"/>
    <w:rsid w:val="00FF5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51C3"/>
  <w15:chartTrackingRefBased/>
  <w15:docId w15:val="{A7668CD3-7CCB-4B56-B498-BE5F8A5C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CFB"/>
    <w:pPr>
      <w:spacing w:after="0" w:line="240" w:lineRule="auto"/>
    </w:pPr>
    <w:rPr>
      <w:rFonts w:ascii="Univers" w:eastAsia="Times New Roman" w:hAnsi="Univers" w:cs="Times New Roman"/>
      <w:kern w:val="0"/>
      <w:sz w:val="20"/>
      <w:szCs w:val="20"/>
      <w:lang w:eastAsia="nl-NL"/>
      <w14:ligatures w14:val="none"/>
    </w:rPr>
  </w:style>
  <w:style w:type="paragraph" w:styleId="Heading1">
    <w:name w:val="heading 1"/>
    <w:basedOn w:val="Normal"/>
    <w:next w:val="Normal"/>
    <w:link w:val="Heading1Char"/>
    <w:uiPriority w:val="9"/>
    <w:qFormat/>
    <w:rsid w:val="00866CF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66CF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66CF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66CF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66CF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66CF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66CF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66CF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66CF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CFB"/>
    <w:rPr>
      <w:rFonts w:eastAsiaTheme="majorEastAsia" w:cstheme="majorBidi"/>
      <w:color w:val="272727" w:themeColor="text1" w:themeTint="D8"/>
    </w:rPr>
  </w:style>
  <w:style w:type="paragraph" w:styleId="Title">
    <w:name w:val="Title"/>
    <w:basedOn w:val="Normal"/>
    <w:next w:val="Normal"/>
    <w:link w:val="TitleChar"/>
    <w:uiPriority w:val="10"/>
    <w:qFormat/>
    <w:rsid w:val="00866CF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6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C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6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CF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66CFB"/>
    <w:rPr>
      <w:i/>
      <w:iCs/>
      <w:color w:val="404040" w:themeColor="text1" w:themeTint="BF"/>
    </w:rPr>
  </w:style>
  <w:style w:type="paragraph" w:styleId="ListParagraph">
    <w:name w:val="List Paragraph"/>
    <w:basedOn w:val="Normal"/>
    <w:uiPriority w:val="34"/>
    <w:qFormat/>
    <w:rsid w:val="00866CF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66CFB"/>
    <w:rPr>
      <w:i/>
      <w:iCs/>
      <w:color w:val="0F4761" w:themeColor="accent1" w:themeShade="BF"/>
    </w:rPr>
  </w:style>
  <w:style w:type="paragraph" w:styleId="IntenseQuote">
    <w:name w:val="Intense Quote"/>
    <w:basedOn w:val="Normal"/>
    <w:next w:val="Normal"/>
    <w:link w:val="IntenseQuoteChar"/>
    <w:uiPriority w:val="30"/>
    <w:qFormat/>
    <w:rsid w:val="00866CF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66CFB"/>
    <w:rPr>
      <w:i/>
      <w:iCs/>
      <w:color w:val="0F4761" w:themeColor="accent1" w:themeShade="BF"/>
    </w:rPr>
  </w:style>
  <w:style w:type="character" w:styleId="IntenseReference">
    <w:name w:val="Intense Reference"/>
    <w:basedOn w:val="DefaultParagraphFont"/>
    <w:uiPriority w:val="32"/>
    <w:qFormat/>
    <w:rsid w:val="00866CFB"/>
    <w:rPr>
      <w:b/>
      <w:bCs/>
      <w:smallCaps/>
      <w:color w:val="0F4761" w:themeColor="accent1" w:themeShade="BF"/>
      <w:spacing w:val="5"/>
    </w:rPr>
  </w:style>
  <w:style w:type="character" w:styleId="Hyperlink">
    <w:name w:val="Hyperlink"/>
    <w:qFormat/>
    <w:rsid w:val="00866CFB"/>
    <w:rPr>
      <w:color w:val="0000FF"/>
      <w:u w:val="single"/>
    </w:rPr>
  </w:style>
  <w:style w:type="character" w:styleId="UnresolvedMention">
    <w:name w:val="Unresolved Mention"/>
    <w:basedOn w:val="DefaultParagraphFont"/>
    <w:uiPriority w:val="99"/>
    <w:semiHidden/>
    <w:unhideWhenUsed/>
    <w:rsid w:val="0009048D"/>
    <w:rPr>
      <w:color w:val="605E5C"/>
      <w:shd w:val="clear" w:color="auto" w:fill="E1DFDD"/>
    </w:rPr>
  </w:style>
  <w:style w:type="character" w:styleId="FollowedHyperlink">
    <w:name w:val="FollowedHyperlink"/>
    <w:basedOn w:val="DefaultParagraphFont"/>
    <w:uiPriority w:val="99"/>
    <w:semiHidden/>
    <w:unhideWhenUsed/>
    <w:rsid w:val="006E72E2"/>
    <w:rPr>
      <w:color w:val="96607D" w:themeColor="followedHyperlink"/>
      <w:u w:val="single"/>
    </w:rPr>
  </w:style>
  <w:style w:type="character" w:styleId="CommentReference">
    <w:name w:val="annotation reference"/>
    <w:basedOn w:val="DefaultParagraphFont"/>
    <w:uiPriority w:val="99"/>
    <w:semiHidden/>
    <w:unhideWhenUsed/>
    <w:rsid w:val="00FC0D36"/>
    <w:rPr>
      <w:sz w:val="16"/>
      <w:szCs w:val="16"/>
    </w:rPr>
  </w:style>
  <w:style w:type="paragraph" w:styleId="CommentText">
    <w:name w:val="annotation text"/>
    <w:basedOn w:val="Normal"/>
    <w:link w:val="CommentTextChar"/>
    <w:uiPriority w:val="99"/>
    <w:unhideWhenUsed/>
    <w:rsid w:val="00FC0D36"/>
  </w:style>
  <w:style w:type="character" w:customStyle="1" w:styleId="CommentTextChar">
    <w:name w:val="Comment Text Char"/>
    <w:basedOn w:val="DefaultParagraphFont"/>
    <w:link w:val="CommentText"/>
    <w:uiPriority w:val="99"/>
    <w:rsid w:val="00FC0D36"/>
    <w:rPr>
      <w:rFonts w:ascii="Univers" w:eastAsia="Times New Roman" w:hAnsi="Univers"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FC0D36"/>
    <w:rPr>
      <w:b/>
      <w:bCs/>
    </w:rPr>
  </w:style>
  <w:style w:type="character" w:customStyle="1" w:styleId="CommentSubjectChar">
    <w:name w:val="Comment Subject Char"/>
    <w:basedOn w:val="CommentTextChar"/>
    <w:link w:val="CommentSubject"/>
    <w:uiPriority w:val="99"/>
    <w:semiHidden/>
    <w:rsid w:val="00FC0D36"/>
    <w:rPr>
      <w:rFonts w:ascii="Univers" w:eastAsia="Times New Roman" w:hAnsi="Univers" w:cs="Times New Roman"/>
      <w:b/>
      <w:bCs/>
      <w:kern w:val="0"/>
      <w:sz w:val="20"/>
      <w:szCs w:val="20"/>
      <w:lang w:eastAsia="nl-NL"/>
      <w14:ligatures w14:val="none"/>
    </w:rPr>
  </w:style>
  <w:style w:type="paragraph" w:styleId="Revision">
    <w:name w:val="Revision"/>
    <w:hidden/>
    <w:uiPriority w:val="99"/>
    <w:semiHidden/>
    <w:rsid w:val="002A620E"/>
    <w:pPr>
      <w:spacing w:after="0" w:line="240" w:lineRule="auto"/>
    </w:pPr>
    <w:rPr>
      <w:rFonts w:ascii="Univers" w:eastAsia="Times New Roman" w:hAnsi="Univers" w:cs="Times New Roman"/>
      <w:kern w:val="0"/>
      <w:sz w:val="20"/>
      <w:szCs w:val="20"/>
      <w:lang w:eastAsia="nl-NL"/>
      <w14:ligatures w14:val="none"/>
    </w:rPr>
  </w:style>
  <w:style w:type="paragraph" w:styleId="Header">
    <w:name w:val="header"/>
    <w:basedOn w:val="Normal"/>
    <w:link w:val="HeaderChar"/>
    <w:uiPriority w:val="99"/>
    <w:unhideWhenUsed/>
    <w:rsid w:val="009B2D2E"/>
    <w:pPr>
      <w:tabs>
        <w:tab w:val="center" w:pos="4819"/>
        <w:tab w:val="right" w:pos="9638"/>
      </w:tabs>
    </w:pPr>
  </w:style>
  <w:style w:type="character" w:customStyle="1" w:styleId="HeaderChar">
    <w:name w:val="Header Char"/>
    <w:basedOn w:val="DefaultParagraphFont"/>
    <w:link w:val="Header"/>
    <w:uiPriority w:val="99"/>
    <w:rsid w:val="009B2D2E"/>
    <w:rPr>
      <w:rFonts w:ascii="Univers" w:eastAsia="Times New Roman" w:hAnsi="Univers" w:cs="Times New Roman"/>
      <w:kern w:val="0"/>
      <w:sz w:val="20"/>
      <w:szCs w:val="20"/>
      <w:lang w:eastAsia="nl-NL"/>
      <w14:ligatures w14:val="none"/>
    </w:rPr>
  </w:style>
  <w:style w:type="paragraph" w:styleId="Footer">
    <w:name w:val="footer"/>
    <w:basedOn w:val="Normal"/>
    <w:link w:val="FooterChar"/>
    <w:uiPriority w:val="99"/>
    <w:unhideWhenUsed/>
    <w:rsid w:val="009B2D2E"/>
    <w:pPr>
      <w:tabs>
        <w:tab w:val="center" w:pos="4819"/>
        <w:tab w:val="right" w:pos="9638"/>
      </w:tabs>
    </w:pPr>
  </w:style>
  <w:style w:type="character" w:customStyle="1" w:styleId="FooterChar">
    <w:name w:val="Footer Char"/>
    <w:basedOn w:val="DefaultParagraphFont"/>
    <w:link w:val="Footer"/>
    <w:uiPriority w:val="99"/>
    <w:rsid w:val="009B2D2E"/>
    <w:rPr>
      <w:rFonts w:ascii="Univers" w:eastAsia="Times New Roman" w:hAnsi="Univers"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18"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26" Type="http://schemas.openxmlformats.org/officeDocument/2006/relationships/hyperlink" Target="https://eur-lex.europa.eu/legal-content/LT/TXT/HTML/?uri=CELEX:32022R0318&amp;from=EN" TargetMode="External"/><Relationship Id="rId3" Type="http://schemas.openxmlformats.org/officeDocument/2006/relationships/customXml" Target="../customXml/item3.xml"/><Relationship Id="rId21" Type="http://schemas.openxmlformats.org/officeDocument/2006/relationships/hyperlink" Target="https://eur-lex.europa.eu/legal-content/LT/TXT/?uri=CELEX:02025R0026-20250115"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17"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25" Type="http://schemas.openxmlformats.org/officeDocument/2006/relationships/hyperlink" Target="https://eur-lex.europa.eu/legal-content/LT/TXT/HTML/?uri=CELEX:32022R0318&amp;from=E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20" Type="http://schemas.openxmlformats.org/officeDocument/2006/relationships/hyperlink" Target="https://eur-lex.europa.eu/legal-content/LT/TXT/?uri=CELEX:32024R1143" TargetMode="External"/><Relationship Id="rId29" Type="http://schemas.openxmlformats.org/officeDocument/2006/relationships/hyperlink" Target="https://eur-lex.europa.eu/legal-content/LT/TXT/?uri=CELEX:02025R0026-202501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24" Type="http://schemas.openxmlformats.org/officeDocument/2006/relationships/hyperlink" Target="https://eur-lex.europa.eu/legal%20content/LT/TXT/?uri=uriserv%3AOJ.C_.2021.446.01.0038.01.LIT&amp;toc=OJ%3AC%3A2021%3A446%3AFUL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23"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28" Type="http://schemas.openxmlformats.org/officeDocument/2006/relationships/hyperlink" Target="https://eur-lex.europa.eu/legal-content/LT/TXT/?uri=CELEX:32024R1143" TargetMode="External"/><Relationship Id="rId36" Type="http://schemas.openxmlformats.org/officeDocument/2006/relationships/footer" Target="footer3.xml"/><Relationship Id="rId10"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19" Type="http://schemas.openxmlformats.org/officeDocument/2006/relationships/hyperlink" Target="https://eur-lex.europa.eu/legal-content/LT/TXT/HTML/?uri=CELEX:32022R0318&amp;from=EN"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14" Type="http://schemas.openxmlformats.org/officeDocument/2006/relationships/hyperlink" Target="https://zum.lrv.lt/uploads/zum/documents/files/LT_versija/Veiklos_sritys/Maisto_sauga_ir_kokybe/%C5%BDemes_ukio_ir_maisto_produktu_kokybes_politikos_igyvendinimas/SKVN_SGN_GTG/%C5%A0akotis/20180619_Nijol%C4%97s%20%C5%A0ako%C4%8Dien%C4%97s%20%C5%A1ako%C4%8Dio_SGN%20parai%C5%A1ka_po%20COM%20pastab%C5%B3.pdf" TargetMode="External"/><Relationship Id="rId22" Type="http://schemas.openxmlformats.org/officeDocument/2006/relationships/hyperlink" Target="https://eur-lex.europa.eu/legal-content/LT/TXT/?uri=CELEX:02025R0026-20250115" TargetMode="External"/><Relationship Id="rId27" Type="http://schemas.openxmlformats.org/officeDocument/2006/relationships/hyperlink" Target="https://eur-lex.europa.eu/legal-content/LT/TXT/?uri=CELEX:32024R1143" TargetMode="External"/><Relationship Id="rId30" Type="http://schemas.openxmlformats.org/officeDocument/2006/relationships/hyperlink" Target="https://eur-lex.europa.eu/legal-content/LT/TXT/?uri=CELEX:02025R0026-20250115"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776A9531BF74C876D8114F499A719" ma:contentTypeVersion="8" ma:contentTypeDescription="Create a new document." ma:contentTypeScope="" ma:versionID="179b3ce8fb94ec86fe7326abca324dbe">
  <xsd:schema xmlns:xsd="http://www.w3.org/2001/XMLSchema" xmlns:xs="http://www.w3.org/2001/XMLSchema" xmlns:p="http://schemas.microsoft.com/office/2006/metadata/properties" xmlns:ns2="430438ec-c761-4962-a631-3f1426dbf196" targetNamespace="http://schemas.microsoft.com/office/2006/metadata/properties" ma:root="true" ma:fieldsID="bf16578968796a20107845621d1c6394" ns2:_="">
    <xsd:import namespace="430438ec-c761-4962-a631-3f1426dbf1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438ec-c761-4962-a631-3f1426dbf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3119B-BA1B-43DE-9258-E0E3143A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438ec-c761-4962-a631-3f1426db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65AA4-3B7E-4A3C-B4EB-6BA506E91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7DC478-952C-4AA1-ADAE-203EE5D09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6043</Words>
  <Characters>3446</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Jarmakauskienė</dc:creator>
  <cp:lastModifiedBy>Jurgita Jarmakauskienė</cp:lastModifiedBy>
  <cp:revision>2</cp:revision>
  <dcterms:created xsi:type="dcterms:W3CDTF">2025-11-14T09:21:00Z</dcterms:created>
  <dcterms:modified xsi:type="dcterms:W3CDTF">2025-11-14T09:21:00Z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0x0101006C6776A9531BF74C876D8114F499A719</vt:lpwstr>
  </property>
</Properties>
</file>