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B047" w14:textId="77777777" w:rsidR="00F5503E" w:rsidRDefault="00F5503E">
      <w:pPr>
        <w:tabs>
          <w:tab w:val="center" w:pos="4680"/>
          <w:tab w:val="right" w:pos="9360"/>
        </w:tabs>
        <w:rPr>
          <w:sz w:val="22"/>
          <w:szCs w:val="22"/>
          <w:lang w:eastAsia="lt-LT"/>
        </w:rPr>
      </w:pPr>
    </w:p>
    <w:p w14:paraId="38234120" w14:textId="77777777" w:rsidR="00F5503E" w:rsidRPr="00BC5F37" w:rsidRDefault="00866B58">
      <w:pPr>
        <w:tabs>
          <w:tab w:val="center" w:pos="4819"/>
          <w:tab w:val="right" w:pos="9638"/>
        </w:tabs>
        <w:jc w:val="center"/>
        <w:rPr>
          <w:rFonts w:eastAsia="Calibri"/>
          <w:szCs w:val="24"/>
          <w:lang w:eastAsia="lt-LT"/>
        </w:rPr>
      </w:pPr>
      <w:r w:rsidRPr="00BC5F37">
        <w:rPr>
          <w:rFonts w:eastAsia="Calibri"/>
          <w:noProof/>
          <w:szCs w:val="24"/>
          <w:lang w:eastAsia="lt-LT"/>
        </w:rPr>
        <w:drawing>
          <wp:inline distT="0" distB="0" distL="0" distR="0" wp14:anchorId="2621C9A6" wp14:editId="7941B147">
            <wp:extent cx="466725" cy="5429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p w14:paraId="3B863E58" w14:textId="77777777" w:rsidR="00F5503E" w:rsidRPr="00BC5F37" w:rsidRDefault="00F5503E">
      <w:pPr>
        <w:tabs>
          <w:tab w:val="center" w:pos="4153"/>
          <w:tab w:val="right" w:pos="8306"/>
        </w:tabs>
        <w:jc w:val="center"/>
        <w:rPr>
          <w:b/>
        </w:rPr>
      </w:pPr>
    </w:p>
    <w:p w14:paraId="7819D8CB" w14:textId="77777777" w:rsidR="00E7081A" w:rsidRPr="00BC5F37" w:rsidRDefault="00E7081A" w:rsidP="00E7081A">
      <w:pPr>
        <w:jc w:val="center"/>
        <w:rPr>
          <w:b/>
          <w:bCs/>
          <w:color w:val="000000"/>
          <w:szCs w:val="24"/>
        </w:rPr>
      </w:pPr>
      <w:r w:rsidRPr="00BC5F37">
        <w:rPr>
          <w:b/>
          <w:bCs/>
          <w:color w:val="000000"/>
          <w:szCs w:val="24"/>
        </w:rPr>
        <w:t>VALSTYBINĖS MAISTO IR VETERINARIJOS TARNYBOS</w:t>
      </w:r>
    </w:p>
    <w:p w14:paraId="129EE407" w14:textId="77777777" w:rsidR="00E7081A" w:rsidRPr="00BC5F37" w:rsidRDefault="00E7081A" w:rsidP="00E7081A">
      <w:pPr>
        <w:jc w:val="center"/>
        <w:rPr>
          <w:b/>
          <w:bCs/>
          <w:color w:val="000000"/>
          <w:szCs w:val="24"/>
        </w:rPr>
      </w:pPr>
      <w:r w:rsidRPr="00BC5F37">
        <w:rPr>
          <w:b/>
          <w:bCs/>
          <w:color w:val="000000"/>
          <w:szCs w:val="24"/>
        </w:rPr>
        <w:t>DIREKTORIUS</w:t>
      </w:r>
    </w:p>
    <w:p w14:paraId="749E92D1" w14:textId="77777777" w:rsidR="00E7081A" w:rsidRPr="00BC5F37" w:rsidRDefault="00E7081A" w:rsidP="00E7081A">
      <w:pPr>
        <w:jc w:val="center"/>
        <w:rPr>
          <w:b/>
          <w:bCs/>
          <w:color w:val="000000"/>
          <w:szCs w:val="24"/>
        </w:rPr>
      </w:pPr>
    </w:p>
    <w:p w14:paraId="0A6944C7" w14:textId="02735790" w:rsidR="00F5503E" w:rsidRPr="00BC5F37" w:rsidRDefault="00E7081A" w:rsidP="00E7081A">
      <w:pPr>
        <w:jc w:val="center"/>
        <w:rPr>
          <w:color w:val="000000"/>
          <w:szCs w:val="24"/>
        </w:rPr>
      </w:pPr>
      <w:r w:rsidRPr="00BC5F37">
        <w:rPr>
          <w:b/>
          <w:bCs/>
          <w:color w:val="000000"/>
          <w:szCs w:val="24"/>
        </w:rPr>
        <w:t>ĮSAKYMAS</w:t>
      </w:r>
    </w:p>
    <w:p w14:paraId="7C4DED5E" w14:textId="0AF34093" w:rsidR="00F5503E" w:rsidRPr="00BC5F37" w:rsidRDefault="00866B58">
      <w:pPr>
        <w:snapToGrid w:val="0"/>
        <w:jc w:val="center"/>
        <w:rPr>
          <w:b/>
          <w:caps/>
          <w:szCs w:val="24"/>
        </w:rPr>
      </w:pPr>
      <w:r w:rsidRPr="00BC5F37">
        <w:rPr>
          <w:b/>
          <w:caps/>
          <w:szCs w:val="24"/>
        </w:rPr>
        <w:t xml:space="preserve">DĖL STABILIOJO JODO PREPARATŲ </w:t>
      </w:r>
      <w:bookmarkStart w:id="0" w:name="_Hlk101438507"/>
      <w:r w:rsidR="00EE2899">
        <w:rPr>
          <w:b/>
          <w:caps/>
          <w:szCs w:val="24"/>
        </w:rPr>
        <w:t>VARTO</w:t>
      </w:r>
      <w:r w:rsidR="00EE2899" w:rsidRPr="00BC5F37">
        <w:rPr>
          <w:b/>
          <w:caps/>
          <w:szCs w:val="24"/>
        </w:rPr>
        <w:t xml:space="preserve">jimo </w:t>
      </w:r>
      <w:r w:rsidRPr="00BC5F37">
        <w:rPr>
          <w:b/>
          <w:caps/>
          <w:szCs w:val="24"/>
        </w:rPr>
        <w:t xml:space="preserve">VALSTYBINĖJE </w:t>
      </w:r>
      <w:r w:rsidR="00E7081A" w:rsidRPr="00BC5F37">
        <w:rPr>
          <w:b/>
          <w:caps/>
          <w:szCs w:val="24"/>
        </w:rPr>
        <w:t xml:space="preserve">MAISTO IR VETERINARIJOS </w:t>
      </w:r>
      <w:r w:rsidRPr="00BC5F37">
        <w:rPr>
          <w:b/>
          <w:caps/>
          <w:szCs w:val="24"/>
        </w:rPr>
        <w:t xml:space="preserve">TARNYBOJE </w:t>
      </w:r>
      <w:bookmarkEnd w:id="0"/>
      <w:r w:rsidRPr="00BC5F37">
        <w:rPr>
          <w:b/>
          <w:caps/>
          <w:szCs w:val="24"/>
        </w:rPr>
        <w:t>TVARKOS APRAŠO PATVIRTINIMO</w:t>
      </w:r>
    </w:p>
    <w:p w14:paraId="05ACADF0" w14:textId="77777777" w:rsidR="00E7081A" w:rsidRPr="00BC5F37" w:rsidRDefault="00E7081A">
      <w:pPr>
        <w:jc w:val="center"/>
        <w:rPr>
          <w:szCs w:val="24"/>
        </w:rPr>
      </w:pPr>
    </w:p>
    <w:p w14:paraId="6DF89A75" w14:textId="465C5DE5" w:rsidR="00F5503E" w:rsidRPr="00BC5F37" w:rsidRDefault="00866B58">
      <w:pPr>
        <w:jc w:val="center"/>
        <w:rPr>
          <w:szCs w:val="24"/>
        </w:rPr>
      </w:pPr>
      <w:r w:rsidRPr="00BC5F37">
        <w:rPr>
          <w:szCs w:val="24"/>
        </w:rPr>
        <w:t>202</w:t>
      </w:r>
      <w:r w:rsidR="00E7081A" w:rsidRPr="00BC5F37">
        <w:rPr>
          <w:szCs w:val="24"/>
        </w:rPr>
        <w:t>2</w:t>
      </w:r>
      <w:r w:rsidRPr="00BC5F37">
        <w:rPr>
          <w:szCs w:val="24"/>
        </w:rPr>
        <w:t xml:space="preserve"> m. </w:t>
      </w:r>
      <w:r w:rsidR="00CE07F1">
        <w:rPr>
          <w:szCs w:val="24"/>
        </w:rPr>
        <w:t xml:space="preserve">gegužės   </w:t>
      </w:r>
      <w:r w:rsidR="004A638F">
        <w:rPr>
          <w:szCs w:val="24"/>
        </w:rPr>
        <w:t>4</w:t>
      </w:r>
      <w:r w:rsidR="00CE07F1">
        <w:rPr>
          <w:szCs w:val="24"/>
        </w:rPr>
        <w:t xml:space="preserve">  </w:t>
      </w:r>
      <w:r w:rsidR="00CE07F1" w:rsidRPr="00BC5F37">
        <w:rPr>
          <w:szCs w:val="24"/>
        </w:rPr>
        <w:t xml:space="preserve"> </w:t>
      </w:r>
      <w:r w:rsidRPr="00BC5F37">
        <w:rPr>
          <w:szCs w:val="24"/>
        </w:rPr>
        <w:t xml:space="preserve">d. Nr. </w:t>
      </w:r>
      <w:r w:rsidR="00E7081A" w:rsidRPr="00BC5F37">
        <w:rPr>
          <w:szCs w:val="24"/>
        </w:rPr>
        <w:t>B1-</w:t>
      </w:r>
      <w:r w:rsidR="004A638F">
        <w:rPr>
          <w:szCs w:val="24"/>
        </w:rPr>
        <w:t>339</w:t>
      </w:r>
    </w:p>
    <w:p w14:paraId="754A6280" w14:textId="77777777" w:rsidR="00F5503E" w:rsidRPr="00BC5F37" w:rsidRDefault="00866B58">
      <w:pPr>
        <w:tabs>
          <w:tab w:val="left" w:pos="2580"/>
          <w:tab w:val="center" w:pos="4819"/>
        </w:tabs>
        <w:jc w:val="center"/>
        <w:rPr>
          <w:szCs w:val="24"/>
        </w:rPr>
      </w:pPr>
      <w:r w:rsidRPr="00BC5F37">
        <w:rPr>
          <w:szCs w:val="24"/>
        </w:rPr>
        <w:t>Vilnius</w:t>
      </w:r>
    </w:p>
    <w:p w14:paraId="41B1CD33" w14:textId="77777777" w:rsidR="00F5503E" w:rsidRPr="00BC5F37" w:rsidRDefault="00F5503E" w:rsidP="008E6553">
      <w:pPr>
        <w:tabs>
          <w:tab w:val="left" w:pos="2580"/>
          <w:tab w:val="center" w:pos="4819"/>
        </w:tabs>
        <w:jc w:val="both"/>
        <w:rPr>
          <w:szCs w:val="24"/>
        </w:rPr>
      </w:pPr>
    </w:p>
    <w:p w14:paraId="4667B783" w14:textId="48CBA848" w:rsidR="00F5503E" w:rsidRPr="00BC5F37" w:rsidRDefault="00866B58" w:rsidP="008E6553">
      <w:pPr>
        <w:ind w:firstLine="851"/>
        <w:jc w:val="both"/>
        <w:rPr>
          <w:rFonts w:eastAsia="Calibri"/>
          <w:bCs/>
          <w:color w:val="000000"/>
          <w:szCs w:val="24"/>
        </w:rPr>
      </w:pPr>
      <w:r w:rsidRPr="00BC5F37">
        <w:rPr>
          <w:rFonts w:eastAsia="Calibri"/>
          <w:bCs/>
          <w:color w:val="000000"/>
          <w:szCs w:val="24"/>
        </w:rPr>
        <w:t xml:space="preserve">Vadovaudamasis Valstybinio gyventojų apsaugos plano branduolinės ar radiologinės avarijos atveju, patvirtinto Lietuvos Respublikos Vyriausybės 2012 m. sausio 18 d. nutarimu Nr. 99 „Dėl Valstybinio gyventojų apsaugos plano branduolinės ar radiologinės avarijos atveju patvirtinimo“, 173 </w:t>
      </w:r>
      <w:r w:rsidR="00EE2899" w:rsidRPr="00BC5F37">
        <w:rPr>
          <w:rFonts w:eastAsia="Calibri"/>
          <w:bCs/>
          <w:color w:val="000000"/>
          <w:szCs w:val="24"/>
        </w:rPr>
        <w:t>punkt</w:t>
      </w:r>
      <w:r w:rsidR="00EE2899">
        <w:rPr>
          <w:rFonts w:eastAsia="Calibri"/>
          <w:bCs/>
          <w:color w:val="000000"/>
          <w:szCs w:val="24"/>
        </w:rPr>
        <w:t>u</w:t>
      </w:r>
      <w:r w:rsidR="00EE2899" w:rsidRPr="00BC5F37">
        <w:rPr>
          <w:rFonts w:eastAsia="Calibri"/>
          <w:bCs/>
          <w:color w:val="000000"/>
          <w:szCs w:val="24"/>
        </w:rPr>
        <w:t xml:space="preserve"> </w:t>
      </w:r>
      <w:r w:rsidRPr="00BC5F37">
        <w:rPr>
          <w:rFonts w:eastAsia="Calibri"/>
          <w:bCs/>
          <w:color w:val="000000"/>
          <w:szCs w:val="24"/>
        </w:rPr>
        <w:t>ir siekdamas užtikrinti</w:t>
      </w:r>
      <w:r w:rsidR="008C5C27" w:rsidRPr="00BC5F37">
        <w:rPr>
          <w:rFonts w:eastAsia="Calibri"/>
          <w:bCs/>
          <w:color w:val="000000"/>
          <w:szCs w:val="24"/>
        </w:rPr>
        <w:t xml:space="preserve"> Valstybinės maisto ir veterinarijos tarnybos</w:t>
      </w:r>
      <w:r w:rsidRPr="00BC5F37">
        <w:rPr>
          <w:rFonts w:eastAsia="Calibri"/>
          <w:bCs/>
          <w:color w:val="000000"/>
          <w:szCs w:val="24"/>
        </w:rPr>
        <w:t xml:space="preserve"> darbuotojų aprūpinimą stabiliojo jodo preparatais įvykus branduolinei ar radiologinei avarijai branduolinės energetikos objekte</w:t>
      </w:r>
      <w:r w:rsidR="00EE2899">
        <w:rPr>
          <w:rFonts w:eastAsia="Calibri"/>
          <w:bCs/>
          <w:color w:val="000000"/>
          <w:szCs w:val="24"/>
        </w:rPr>
        <w:t>:</w:t>
      </w:r>
      <w:r w:rsidRPr="00BC5F37">
        <w:rPr>
          <w:rFonts w:eastAsia="Calibri"/>
          <w:bCs/>
          <w:color w:val="000000"/>
          <w:szCs w:val="24"/>
        </w:rPr>
        <w:t xml:space="preserve"> </w:t>
      </w:r>
    </w:p>
    <w:p w14:paraId="44DF8E2B" w14:textId="4803B6C9" w:rsidR="00AB4B59" w:rsidRPr="00BC5F37" w:rsidRDefault="00306DA0" w:rsidP="008E6553">
      <w:pPr>
        <w:pStyle w:val="ListParagraph"/>
        <w:numPr>
          <w:ilvl w:val="0"/>
          <w:numId w:val="1"/>
        </w:numPr>
        <w:tabs>
          <w:tab w:val="left" w:pos="1134"/>
        </w:tabs>
        <w:ind w:left="0" w:firstLine="851"/>
        <w:jc w:val="both"/>
        <w:rPr>
          <w:color w:val="000000"/>
          <w:szCs w:val="24"/>
          <w:lang w:eastAsia="lt-LT"/>
        </w:rPr>
      </w:pPr>
      <w:r w:rsidRPr="00BC5F37">
        <w:rPr>
          <w:rFonts w:eastAsia="Calibri"/>
          <w:bCs/>
          <w:color w:val="000000"/>
          <w:szCs w:val="24"/>
        </w:rPr>
        <w:t>T</w:t>
      </w:r>
      <w:r w:rsidR="00866B58" w:rsidRPr="00BC5F37">
        <w:rPr>
          <w:rFonts w:eastAsia="Calibri"/>
          <w:bCs/>
          <w:color w:val="000000"/>
          <w:szCs w:val="24"/>
        </w:rPr>
        <w:t xml:space="preserve"> v i r t i n u </w:t>
      </w:r>
      <w:bookmarkStart w:id="1" w:name="_Hlk102736677"/>
      <w:r w:rsidR="00866B58" w:rsidRPr="00BC5F37">
        <w:rPr>
          <w:rFonts w:eastAsia="Calibri"/>
          <w:bCs/>
          <w:color w:val="000000"/>
          <w:szCs w:val="24"/>
        </w:rPr>
        <w:t>Stabiliojo jodo preparatų</w:t>
      </w:r>
      <w:r w:rsidR="00866B58" w:rsidRPr="00BC5F37">
        <w:rPr>
          <w:rFonts w:eastAsia="Calibri"/>
          <w:szCs w:val="24"/>
        </w:rPr>
        <w:t xml:space="preserve"> </w:t>
      </w:r>
      <w:r w:rsidR="00EE2899">
        <w:rPr>
          <w:rFonts w:eastAsia="Calibri"/>
          <w:szCs w:val="24"/>
        </w:rPr>
        <w:t>vartojimo</w:t>
      </w:r>
      <w:r w:rsidR="00EE2899" w:rsidRPr="00BC5F37">
        <w:rPr>
          <w:rFonts w:eastAsia="Calibri"/>
          <w:szCs w:val="24"/>
        </w:rPr>
        <w:t xml:space="preserve"> </w:t>
      </w:r>
      <w:r w:rsidR="00E7081A" w:rsidRPr="00BC5F37">
        <w:rPr>
          <w:rFonts w:eastAsia="Calibri"/>
          <w:szCs w:val="24"/>
        </w:rPr>
        <w:t>V</w:t>
      </w:r>
      <w:r w:rsidR="00866B58" w:rsidRPr="00BC5F37">
        <w:t xml:space="preserve">alstybinėje </w:t>
      </w:r>
      <w:r w:rsidR="00E7081A" w:rsidRPr="00BC5F37">
        <w:t xml:space="preserve">maisto ir veterinarijos </w:t>
      </w:r>
    </w:p>
    <w:p w14:paraId="13F7FD2D" w14:textId="518814AF" w:rsidR="00F5503E" w:rsidRPr="00BC5F37" w:rsidRDefault="00E7081A">
      <w:pPr>
        <w:jc w:val="both"/>
        <w:rPr>
          <w:color w:val="000000"/>
          <w:szCs w:val="24"/>
          <w:lang w:eastAsia="lt-LT"/>
        </w:rPr>
      </w:pPr>
      <w:r w:rsidRPr="00BC5F37">
        <w:t>tarnyboje</w:t>
      </w:r>
      <w:r w:rsidR="00866B58" w:rsidRPr="00BC5F37">
        <w:rPr>
          <w:rFonts w:eastAsia="Calibri"/>
          <w:szCs w:val="24"/>
        </w:rPr>
        <w:t xml:space="preserve"> tvarkos aprašą</w:t>
      </w:r>
      <w:r w:rsidR="00866B58" w:rsidRPr="00BC5F37">
        <w:rPr>
          <w:color w:val="000000"/>
          <w:szCs w:val="24"/>
          <w:lang w:eastAsia="lt-LT"/>
        </w:rPr>
        <w:t xml:space="preserve"> (</w:t>
      </w:r>
      <w:bookmarkEnd w:id="1"/>
      <w:r w:rsidR="00866B58" w:rsidRPr="00BC5F37">
        <w:rPr>
          <w:color w:val="000000"/>
          <w:szCs w:val="24"/>
          <w:lang w:eastAsia="lt-LT"/>
        </w:rPr>
        <w:t>pridedama).</w:t>
      </w:r>
    </w:p>
    <w:p w14:paraId="56FFA7E3" w14:textId="77777777" w:rsidR="000E6F87" w:rsidRPr="00BC5F37" w:rsidRDefault="00735041" w:rsidP="008E6553">
      <w:pPr>
        <w:pStyle w:val="ListParagraph"/>
        <w:numPr>
          <w:ilvl w:val="0"/>
          <w:numId w:val="1"/>
        </w:numPr>
        <w:tabs>
          <w:tab w:val="left" w:pos="1134"/>
        </w:tabs>
        <w:ind w:left="0" w:firstLine="851"/>
        <w:jc w:val="both"/>
        <w:rPr>
          <w:color w:val="000000"/>
          <w:szCs w:val="24"/>
          <w:lang w:eastAsia="lt-LT"/>
        </w:rPr>
      </w:pPr>
      <w:r w:rsidRPr="00BC5F37">
        <w:rPr>
          <w:color w:val="000000"/>
          <w:szCs w:val="24"/>
          <w:lang w:eastAsia="lt-LT"/>
        </w:rPr>
        <w:t>N</w:t>
      </w:r>
      <w:r w:rsidR="00365198" w:rsidRPr="00BC5F37">
        <w:rPr>
          <w:color w:val="000000"/>
          <w:szCs w:val="24"/>
          <w:lang w:eastAsia="lt-LT"/>
        </w:rPr>
        <w:t xml:space="preserve"> </w:t>
      </w:r>
      <w:r w:rsidRPr="00BC5F37">
        <w:rPr>
          <w:color w:val="000000"/>
          <w:szCs w:val="24"/>
          <w:lang w:eastAsia="lt-LT"/>
        </w:rPr>
        <w:t>u</w:t>
      </w:r>
      <w:r w:rsidR="00365198" w:rsidRPr="00BC5F37">
        <w:rPr>
          <w:color w:val="000000"/>
          <w:szCs w:val="24"/>
          <w:lang w:eastAsia="lt-LT"/>
        </w:rPr>
        <w:t xml:space="preserve"> </w:t>
      </w:r>
      <w:r w:rsidRPr="00BC5F37">
        <w:rPr>
          <w:color w:val="000000"/>
          <w:szCs w:val="24"/>
          <w:lang w:eastAsia="lt-LT"/>
        </w:rPr>
        <w:t>r</w:t>
      </w:r>
      <w:r w:rsidR="00365198" w:rsidRPr="00BC5F37">
        <w:rPr>
          <w:color w:val="000000"/>
          <w:szCs w:val="24"/>
          <w:lang w:eastAsia="lt-LT"/>
        </w:rPr>
        <w:t xml:space="preserve"> </w:t>
      </w:r>
      <w:r w:rsidRPr="00BC5F37">
        <w:rPr>
          <w:color w:val="000000"/>
          <w:szCs w:val="24"/>
          <w:lang w:eastAsia="lt-LT"/>
        </w:rPr>
        <w:t>o</w:t>
      </w:r>
      <w:r w:rsidR="00365198" w:rsidRPr="00BC5F37">
        <w:rPr>
          <w:color w:val="000000"/>
          <w:szCs w:val="24"/>
          <w:lang w:eastAsia="lt-LT"/>
        </w:rPr>
        <w:t xml:space="preserve"> </w:t>
      </w:r>
      <w:r w:rsidRPr="00BC5F37">
        <w:rPr>
          <w:color w:val="000000"/>
          <w:szCs w:val="24"/>
          <w:lang w:eastAsia="lt-LT"/>
        </w:rPr>
        <w:t>d</w:t>
      </w:r>
      <w:r w:rsidR="00365198" w:rsidRPr="00BC5F37">
        <w:rPr>
          <w:color w:val="000000"/>
          <w:szCs w:val="24"/>
          <w:lang w:eastAsia="lt-LT"/>
        </w:rPr>
        <w:t xml:space="preserve"> </w:t>
      </w:r>
      <w:r w:rsidRPr="00BC5F37">
        <w:rPr>
          <w:color w:val="000000"/>
          <w:szCs w:val="24"/>
          <w:lang w:eastAsia="lt-LT"/>
        </w:rPr>
        <w:t>a</w:t>
      </w:r>
      <w:r w:rsidR="00365198" w:rsidRPr="00BC5F37">
        <w:rPr>
          <w:color w:val="000000"/>
          <w:szCs w:val="24"/>
          <w:lang w:eastAsia="lt-LT"/>
        </w:rPr>
        <w:t xml:space="preserve"> </w:t>
      </w:r>
      <w:r w:rsidRPr="00BC5F37">
        <w:rPr>
          <w:color w:val="000000"/>
          <w:szCs w:val="24"/>
          <w:lang w:eastAsia="lt-LT"/>
        </w:rPr>
        <w:t>u</w:t>
      </w:r>
      <w:r w:rsidR="000E6F87" w:rsidRPr="00BC5F37">
        <w:rPr>
          <w:color w:val="000000"/>
          <w:szCs w:val="24"/>
          <w:lang w:eastAsia="lt-LT"/>
        </w:rPr>
        <w:t>:</w:t>
      </w:r>
    </w:p>
    <w:p w14:paraId="0ACC09D7" w14:textId="6C8E6B57" w:rsidR="00FD47CD" w:rsidRPr="00BC5F37" w:rsidRDefault="00FD47CD" w:rsidP="008E6553">
      <w:pPr>
        <w:tabs>
          <w:tab w:val="left" w:pos="1418"/>
        </w:tabs>
        <w:ind w:firstLine="851"/>
        <w:jc w:val="both"/>
        <w:rPr>
          <w:color w:val="000000"/>
          <w:szCs w:val="24"/>
          <w:lang w:eastAsia="lt-LT"/>
        </w:rPr>
      </w:pPr>
      <w:r w:rsidRPr="00BC5F37">
        <w:rPr>
          <w:color w:val="000000"/>
          <w:szCs w:val="24"/>
          <w:lang w:eastAsia="lt-LT"/>
        </w:rPr>
        <w:t xml:space="preserve">2.1. </w:t>
      </w:r>
      <w:r w:rsidR="004F6F48" w:rsidRPr="00BC5F37">
        <w:rPr>
          <w:color w:val="000000"/>
          <w:szCs w:val="24"/>
          <w:lang w:eastAsia="lt-LT"/>
        </w:rPr>
        <w:t xml:space="preserve">Valstybinės maisto ir veterinarijos tarnybos (toliau – VMVT) Bendrųjų reikalų skyriui </w:t>
      </w:r>
      <w:r w:rsidR="00F50E7D" w:rsidRPr="00BC5F37">
        <w:rPr>
          <w:color w:val="000000"/>
          <w:szCs w:val="24"/>
          <w:lang w:eastAsia="lt-LT"/>
        </w:rPr>
        <w:t>šį įsakymą per VMVT Personalo ir dokumentų valdymo sistemą pateikti susipažinti:</w:t>
      </w:r>
    </w:p>
    <w:p w14:paraId="1B3F46AA" w14:textId="01AAA6C2" w:rsidR="004F6F48" w:rsidRPr="00BC5F37" w:rsidRDefault="004F6F48" w:rsidP="008E6553">
      <w:pPr>
        <w:ind w:firstLine="851"/>
        <w:jc w:val="both"/>
        <w:rPr>
          <w:color w:val="000000"/>
          <w:szCs w:val="24"/>
          <w:lang w:eastAsia="lt-LT"/>
        </w:rPr>
      </w:pPr>
      <w:r w:rsidRPr="00BC5F37">
        <w:rPr>
          <w:color w:val="000000"/>
          <w:szCs w:val="24"/>
          <w:lang w:eastAsia="lt-LT"/>
        </w:rPr>
        <w:t xml:space="preserve">2.1.1. Valstybinės maisto ir veterinarijos tarnybos ekstremaliųjų situacijų operacijų centro, kurio sudėtis patvirtinta Valstybinės maisto ir veterinarijos tarnybos direktoriaus 2020 m. kovo 20 d. įsakymu Nr. B1-208 „Dėl Valstybinės maisto ir veterinarijos tarnybos ekstremaliųjų situacijų operacijų centro sudarymo ir jo nuostatų patvirtinimo“, </w:t>
      </w:r>
      <w:r w:rsidR="00F50E7D" w:rsidRPr="00BC5F37">
        <w:rPr>
          <w:color w:val="000000"/>
          <w:szCs w:val="24"/>
          <w:lang w:eastAsia="lt-LT"/>
        </w:rPr>
        <w:t>koordinatoriui, grupės vadovams ir nariams</w:t>
      </w:r>
      <w:r w:rsidRPr="00BC5F37">
        <w:rPr>
          <w:color w:val="000000"/>
          <w:szCs w:val="24"/>
          <w:lang w:eastAsia="lt-LT"/>
        </w:rPr>
        <w:t>;</w:t>
      </w:r>
    </w:p>
    <w:p w14:paraId="0215E686" w14:textId="7B151A63" w:rsidR="00F50E7D" w:rsidRPr="00BC5F37" w:rsidRDefault="004F6F48" w:rsidP="008E6553">
      <w:pPr>
        <w:ind w:firstLine="851"/>
        <w:jc w:val="both"/>
        <w:rPr>
          <w:color w:val="000000"/>
          <w:szCs w:val="24"/>
          <w:lang w:eastAsia="lt-LT"/>
        </w:rPr>
      </w:pPr>
      <w:r w:rsidRPr="00BC5F37">
        <w:rPr>
          <w:color w:val="000000"/>
          <w:szCs w:val="24"/>
          <w:lang w:eastAsia="lt-LT"/>
        </w:rPr>
        <w:t>2.1.2.</w:t>
      </w:r>
      <w:r w:rsidR="00EE2899">
        <w:rPr>
          <w:color w:val="000000"/>
          <w:szCs w:val="24"/>
          <w:lang w:eastAsia="lt-LT"/>
        </w:rPr>
        <w:t xml:space="preserve"> </w:t>
      </w:r>
      <w:r w:rsidR="00F50E7D" w:rsidRPr="00BC5F37">
        <w:rPr>
          <w:color w:val="000000"/>
          <w:szCs w:val="24"/>
          <w:lang w:eastAsia="lt-LT"/>
        </w:rPr>
        <w:t xml:space="preserve">VMVT skyrių vedėjams, departamentų direktoriams ir </w:t>
      </w:r>
      <w:r w:rsidR="00EE2899">
        <w:rPr>
          <w:color w:val="000000"/>
          <w:szCs w:val="24"/>
          <w:lang w:eastAsia="lt-LT"/>
        </w:rPr>
        <w:t>pasienio veterinarijos postų (skyrių)</w:t>
      </w:r>
      <w:r w:rsidR="00EE2899" w:rsidRPr="00BC5F37">
        <w:rPr>
          <w:color w:val="000000"/>
          <w:szCs w:val="24"/>
          <w:lang w:eastAsia="lt-LT"/>
        </w:rPr>
        <w:t xml:space="preserve"> </w:t>
      </w:r>
      <w:r w:rsidR="00EE2899">
        <w:rPr>
          <w:color w:val="000000"/>
          <w:szCs w:val="24"/>
          <w:lang w:eastAsia="lt-LT"/>
        </w:rPr>
        <w:t xml:space="preserve">(toliau – PVP) </w:t>
      </w:r>
      <w:r w:rsidR="00F50E7D" w:rsidRPr="00BC5F37">
        <w:rPr>
          <w:color w:val="000000"/>
          <w:szCs w:val="24"/>
          <w:lang w:eastAsia="lt-LT"/>
        </w:rPr>
        <w:t>vedėjams-valstybiniams veterinarijos inspektoriams;</w:t>
      </w:r>
    </w:p>
    <w:p w14:paraId="7A3D049A" w14:textId="73A23F3F" w:rsidR="004F6F48" w:rsidRPr="00BC5F37" w:rsidRDefault="00FD47CD" w:rsidP="008E6553">
      <w:pPr>
        <w:ind w:firstLine="851"/>
        <w:jc w:val="both"/>
        <w:rPr>
          <w:color w:val="000000"/>
          <w:szCs w:val="24"/>
          <w:lang w:eastAsia="lt-LT"/>
        </w:rPr>
      </w:pPr>
      <w:r w:rsidRPr="00BC5F37">
        <w:rPr>
          <w:color w:val="000000"/>
          <w:szCs w:val="24"/>
          <w:lang w:eastAsia="lt-LT"/>
        </w:rPr>
        <w:t>2.</w:t>
      </w:r>
      <w:r w:rsidR="00412FDA" w:rsidRPr="00BC5F37">
        <w:rPr>
          <w:color w:val="000000"/>
          <w:szCs w:val="24"/>
          <w:lang w:eastAsia="lt-LT"/>
        </w:rPr>
        <w:t>2.</w:t>
      </w:r>
      <w:r w:rsidRPr="00BC5F37">
        <w:rPr>
          <w:color w:val="000000"/>
          <w:szCs w:val="24"/>
          <w:lang w:eastAsia="lt-LT"/>
        </w:rPr>
        <w:t xml:space="preserve"> </w:t>
      </w:r>
      <w:r w:rsidR="00F50E7D" w:rsidRPr="00BC5F37">
        <w:rPr>
          <w:color w:val="000000"/>
          <w:szCs w:val="24"/>
          <w:lang w:eastAsia="lt-LT"/>
        </w:rPr>
        <w:t>VMVT skyrių vedėjams, departamentų direktoriams ir PVP vedėjams-valstybiniams veterinarijos inspektoriams pagal kompetenciją supažindinti su šiuo įsakymu vadovaujamų padalinių darbuotojus</w:t>
      </w:r>
      <w:r w:rsidR="00EE2899">
        <w:rPr>
          <w:color w:val="000000"/>
          <w:szCs w:val="24"/>
          <w:lang w:eastAsia="lt-LT"/>
        </w:rPr>
        <w:t>;</w:t>
      </w:r>
    </w:p>
    <w:p w14:paraId="52AB75AD" w14:textId="57B4D42E" w:rsidR="00735041" w:rsidRPr="00BC5F37" w:rsidRDefault="000E6F87" w:rsidP="008E6553">
      <w:pPr>
        <w:ind w:firstLine="851"/>
        <w:jc w:val="both"/>
        <w:rPr>
          <w:color w:val="000000"/>
          <w:szCs w:val="24"/>
          <w:lang w:eastAsia="lt-LT"/>
        </w:rPr>
      </w:pPr>
      <w:r w:rsidRPr="00BC5F37">
        <w:rPr>
          <w:color w:val="000000"/>
          <w:szCs w:val="24"/>
          <w:lang w:eastAsia="lt-LT"/>
        </w:rPr>
        <w:t>2.</w:t>
      </w:r>
      <w:r w:rsidR="000E3C35">
        <w:rPr>
          <w:color w:val="000000"/>
          <w:szCs w:val="24"/>
          <w:lang w:eastAsia="lt-LT"/>
        </w:rPr>
        <w:t>3</w:t>
      </w:r>
      <w:r w:rsidRPr="00BC5F37">
        <w:rPr>
          <w:color w:val="000000"/>
          <w:szCs w:val="24"/>
          <w:lang w:eastAsia="lt-LT"/>
        </w:rPr>
        <w:t xml:space="preserve">. Nacionaliniam maisto ir veterinarijos </w:t>
      </w:r>
      <w:r w:rsidR="00EE2899">
        <w:rPr>
          <w:color w:val="000000"/>
          <w:szCs w:val="24"/>
          <w:lang w:eastAsia="lt-LT"/>
        </w:rPr>
        <w:t xml:space="preserve">rizikos </w:t>
      </w:r>
      <w:r w:rsidRPr="00BC5F37">
        <w:rPr>
          <w:color w:val="000000"/>
          <w:szCs w:val="24"/>
          <w:lang w:eastAsia="lt-LT"/>
        </w:rPr>
        <w:t xml:space="preserve">vertinimo institutui (toliau – NMVRVI) įvertinti </w:t>
      </w:r>
      <w:r w:rsidR="008A4CAB" w:rsidRPr="00BC5F37">
        <w:rPr>
          <w:color w:val="000000"/>
        </w:rPr>
        <w:t xml:space="preserve">stabiliojo jodo preparatų </w:t>
      </w:r>
      <w:r w:rsidRPr="00BC5F37">
        <w:rPr>
          <w:color w:val="000000"/>
          <w:szCs w:val="24"/>
          <w:lang w:eastAsia="lt-LT"/>
        </w:rPr>
        <w:t xml:space="preserve">poreikį ir parengti šių preparatų </w:t>
      </w:r>
      <w:r w:rsidR="00EE2899">
        <w:rPr>
          <w:color w:val="000000"/>
          <w:szCs w:val="24"/>
          <w:lang w:eastAsia="lt-LT"/>
        </w:rPr>
        <w:t>vartojimo</w:t>
      </w:r>
      <w:r w:rsidR="00EE2899" w:rsidRPr="00BC5F37">
        <w:rPr>
          <w:color w:val="000000"/>
          <w:szCs w:val="24"/>
          <w:lang w:eastAsia="lt-LT"/>
        </w:rPr>
        <w:t xml:space="preserve"> </w:t>
      </w:r>
      <w:r w:rsidRPr="00BC5F37">
        <w:rPr>
          <w:color w:val="000000"/>
          <w:szCs w:val="24"/>
          <w:lang w:eastAsia="lt-LT"/>
        </w:rPr>
        <w:t>NMVRVI tvarkos aprašą.</w:t>
      </w:r>
    </w:p>
    <w:p w14:paraId="33B3B69E" w14:textId="4F3CD3C8" w:rsidR="00306DA0" w:rsidRPr="00BC5F37" w:rsidRDefault="00735041" w:rsidP="008E6553">
      <w:pPr>
        <w:ind w:firstLine="851"/>
        <w:jc w:val="both"/>
        <w:rPr>
          <w:szCs w:val="24"/>
        </w:rPr>
      </w:pPr>
      <w:r w:rsidRPr="00BC5F37">
        <w:rPr>
          <w:szCs w:val="24"/>
        </w:rPr>
        <w:t>3</w:t>
      </w:r>
      <w:r w:rsidR="00306DA0" w:rsidRPr="00BC5F37">
        <w:rPr>
          <w:szCs w:val="24"/>
        </w:rPr>
        <w:t>. P a v e d u:</w:t>
      </w:r>
    </w:p>
    <w:p w14:paraId="1071A398" w14:textId="47223F11" w:rsidR="00306DA0" w:rsidRPr="00BC5F37" w:rsidRDefault="00735041" w:rsidP="008E6553">
      <w:pPr>
        <w:ind w:firstLine="851"/>
        <w:jc w:val="both"/>
        <w:rPr>
          <w:szCs w:val="24"/>
        </w:rPr>
      </w:pPr>
      <w:r w:rsidRPr="00BC5F37">
        <w:rPr>
          <w:szCs w:val="24"/>
        </w:rPr>
        <w:t>3</w:t>
      </w:r>
      <w:r w:rsidR="00306DA0" w:rsidRPr="00BC5F37">
        <w:rPr>
          <w:szCs w:val="24"/>
        </w:rPr>
        <w:t xml:space="preserve">.1. įsakymo vykdymą </w:t>
      </w:r>
      <w:r w:rsidR="00EE2899">
        <w:rPr>
          <w:szCs w:val="24"/>
        </w:rPr>
        <w:t>VMVT</w:t>
      </w:r>
      <w:r w:rsidR="00306DA0" w:rsidRPr="00BC5F37">
        <w:rPr>
          <w:szCs w:val="24"/>
        </w:rPr>
        <w:t xml:space="preserve"> Bendrųjų reikalų skyriui;</w:t>
      </w:r>
    </w:p>
    <w:p w14:paraId="729DA9AD" w14:textId="07DA3D8E" w:rsidR="00306DA0" w:rsidRPr="00BC5F37" w:rsidRDefault="00735041" w:rsidP="008E6553">
      <w:pPr>
        <w:tabs>
          <w:tab w:val="left" w:pos="1418"/>
        </w:tabs>
        <w:ind w:firstLine="851"/>
        <w:jc w:val="both"/>
        <w:rPr>
          <w:szCs w:val="24"/>
        </w:rPr>
      </w:pPr>
      <w:r w:rsidRPr="00BC5F37">
        <w:rPr>
          <w:szCs w:val="24"/>
        </w:rPr>
        <w:t>3</w:t>
      </w:r>
      <w:r w:rsidR="00306DA0" w:rsidRPr="00BC5F37">
        <w:rPr>
          <w:szCs w:val="24"/>
        </w:rPr>
        <w:t>.2. įsakymo vykdymo kontrolę VMVT direktoriaus pavaduotojui pagal administruojamą sritį.</w:t>
      </w:r>
    </w:p>
    <w:p w14:paraId="063905D0" w14:textId="77777777" w:rsidR="00306DA0" w:rsidRPr="00BC5F37" w:rsidRDefault="00306DA0" w:rsidP="00866B58">
      <w:pPr>
        <w:ind w:firstLine="771"/>
        <w:jc w:val="both"/>
        <w:rPr>
          <w:color w:val="000000"/>
          <w:szCs w:val="24"/>
          <w:lang w:eastAsia="lt-LT"/>
        </w:rPr>
      </w:pPr>
    </w:p>
    <w:p w14:paraId="2BB85FFF" w14:textId="77777777" w:rsidR="00866B58" w:rsidRPr="00BC5F37" w:rsidRDefault="00866B58"/>
    <w:p w14:paraId="60092DFF" w14:textId="5A7823E9" w:rsidR="00866B58" w:rsidRPr="00BC5F37" w:rsidRDefault="00E7081A" w:rsidP="008E6553">
      <w:pPr>
        <w:jc w:val="both"/>
      </w:pPr>
      <w:r w:rsidRPr="00BC5F37">
        <w:t>Direktorius</w:t>
      </w:r>
      <w:r w:rsidR="00EE2899">
        <w:tab/>
      </w:r>
      <w:r w:rsidR="00EE2899">
        <w:tab/>
      </w:r>
      <w:r w:rsidR="00EE2899">
        <w:tab/>
      </w:r>
      <w:r w:rsidR="00EE2899">
        <w:tab/>
      </w:r>
      <w:r w:rsidR="00EE2899">
        <w:tab/>
      </w:r>
      <w:r w:rsidR="00EE2899">
        <w:tab/>
      </w:r>
      <w:r w:rsidR="00EE2899">
        <w:tab/>
      </w:r>
      <w:r w:rsidR="00EE2899">
        <w:tab/>
      </w:r>
      <w:r w:rsidR="00EE2899">
        <w:tab/>
        <w:t xml:space="preserve">       </w:t>
      </w:r>
      <w:r w:rsidRPr="00BC5F37">
        <w:t>Mantas Staškevičius</w:t>
      </w:r>
    </w:p>
    <w:p w14:paraId="2A367904" w14:textId="77777777" w:rsidR="00E7081A" w:rsidRPr="00BC5F37" w:rsidRDefault="00E7081A" w:rsidP="008E6553">
      <w:pPr>
        <w:tabs>
          <w:tab w:val="left" w:pos="1304"/>
          <w:tab w:val="left" w:pos="1457"/>
          <w:tab w:val="left" w:pos="1604"/>
          <w:tab w:val="left" w:pos="1757"/>
        </w:tabs>
        <w:ind w:firstLine="4536"/>
        <w:jc w:val="both"/>
      </w:pPr>
    </w:p>
    <w:p w14:paraId="14083D13" w14:textId="77777777" w:rsidR="00FD47CD" w:rsidRPr="00BC5F37" w:rsidRDefault="00FD47CD">
      <w:pPr>
        <w:tabs>
          <w:tab w:val="left" w:pos="2977"/>
          <w:tab w:val="left" w:pos="6237"/>
        </w:tabs>
        <w:ind w:right="509"/>
        <w:jc w:val="both"/>
        <w:rPr>
          <w:szCs w:val="24"/>
        </w:rPr>
      </w:pPr>
    </w:p>
    <w:p w14:paraId="260BA47C" w14:textId="0601F45D" w:rsidR="00735041" w:rsidRPr="00BC5F37" w:rsidRDefault="00735041">
      <w:pPr>
        <w:tabs>
          <w:tab w:val="left" w:pos="2977"/>
          <w:tab w:val="left" w:pos="6237"/>
        </w:tabs>
        <w:ind w:right="509"/>
        <w:jc w:val="both"/>
        <w:rPr>
          <w:szCs w:val="24"/>
          <w:lang w:val="x-none"/>
        </w:rPr>
      </w:pPr>
      <w:r w:rsidRPr="00BC5F37">
        <w:rPr>
          <w:szCs w:val="24"/>
        </w:rPr>
        <w:t>P</w:t>
      </w:r>
      <w:proofErr w:type="spellStart"/>
      <w:r w:rsidRPr="00BC5F37">
        <w:rPr>
          <w:szCs w:val="24"/>
          <w:lang w:val="x-none"/>
        </w:rPr>
        <w:t>arengė</w:t>
      </w:r>
      <w:proofErr w:type="spellEnd"/>
    </w:p>
    <w:p w14:paraId="70347204" w14:textId="6C2BD9A7" w:rsidR="00735041" w:rsidRDefault="00735041">
      <w:pPr>
        <w:tabs>
          <w:tab w:val="left" w:pos="2977"/>
          <w:tab w:val="left" w:pos="6237"/>
        </w:tabs>
        <w:ind w:right="509"/>
        <w:jc w:val="both"/>
        <w:rPr>
          <w:szCs w:val="24"/>
        </w:rPr>
      </w:pPr>
      <w:r w:rsidRPr="00BC5F37">
        <w:rPr>
          <w:szCs w:val="24"/>
        </w:rPr>
        <w:t>Bendrųjų reikalų skyriaus patarėja</w:t>
      </w:r>
    </w:p>
    <w:p w14:paraId="7602A307" w14:textId="77777777" w:rsidR="00EE2899" w:rsidRPr="00BC5F37" w:rsidRDefault="00EE2899">
      <w:pPr>
        <w:tabs>
          <w:tab w:val="left" w:pos="2977"/>
          <w:tab w:val="left" w:pos="6237"/>
        </w:tabs>
        <w:ind w:right="509"/>
        <w:jc w:val="both"/>
        <w:rPr>
          <w:szCs w:val="24"/>
        </w:rPr>
      </w:pPr>
    </w:p>
    <w:p w14:paraId="53E78CFC" w14:textId="2BB082F6" w:rsidR="00735041" w:rsidRPr="00BC5F37" w:rsidRDefault="00735041">
      <w:pPr>
        <w:tabs>
          <w:tab w:val="left" w:pos="2977"/>
          <w:tab w:val="left" w:pos="6237"/>
        </w:tabs>
        <w:ind w:right="509"/>
        <w:jc w:val="both"/>
        <w:rPr>
          <w:szCs w:val="24"/>
        </w:rPr>
      </w:pPr>
      <w:r w:rsidRPr="00BC5F37">
        <w:rPr>
          <w:szCs w:val="24"/>
        </w:rPr>
        <w:t>Jolanta Mikulevič</w:t>
      </w:r>
    </w:p>
    <w:p w14:paraId="3F126C92" w14:textId="77777777" w:rsidR="0024231A" w:rsidRDefault="00735041">
      <w:pPr>
        <w:tabs>
          <w:tab w:val="left" w:pos="2977"/>
          <w:tab w:val="left" w:pos="6237"/>
        </w:tabs>
        <w:ind w:right="509"/>
        <w:jc w:val="both"/>
        <w:rPr>
          <w:szCs w:val="24"/>
        </w:rPr>
        <w:sectPr w:rsidR="0024231A" w:rsidSect="00866B58">
          <w:headerReference w:type="even" r:id="rId9"/>
          <w:headerReference w:type="default" r:id="rId10"/>
          <w:footerReference w:type="even" r:id="rId11"/>
          <w:footerReference w:type="default" r:id="rId12"/>
          <w:headerReference w:type="first" r:id="rId13"/>
          <w:footerReference w:type="first" r:id="rId14"/>
          <w:pgSz w:w="11907" w:h="16840" w:code="9"/>
          <w:pgMar w:top="1135" w:right="567" w:bottom="1134" w:left="1701" w:header="567" w:footer="567" w:gutter="0"/>
          <w:pgNumType w:start="1"/>
          <w:cols w:space="1296"/>
          <w:titlePg/>
          <w:docGrid w:linePitch="326"/>
        </w:sectPr>
      </w:pPr>
      <w:r w:rsidRPr="00BC5F37">
        <w:rPr>
          <w:szCs w:val="24"/>
        </w:rPr>
        <w:t>2022-04-2</w:t>
      </w:r>
      <w:r w:rsidR="00E5011F" w:rsidRPr="00BC5F37">
        <w:rPr>
          <w:szCs w:val="24"/>
        </w:rPr>
        <w:t>7</w:t>
      </w:r>
    </w:p>
    <w:p w14:paraId="3AD62182" w14:textId="13DE119D" w:rsidR="00F5503E" w:rsidRPr="00BC5F37" w:rsidRDefault="00866B58">
      <w:pPr>
        <w:tabs>
          <w:tab w:val="left" w:pos="1304"/>
          <w:tab w:val="left" w:pos="1457"/>
          <w:tab w:val="left" w:pos="1604"/>
          <w:tab w:val="left" w:pos="1757"/>
        </w:tabs>
        <w:ind w:firstLine="4536"/>
      </w:pPr>
      <w:r w:rsidRPr="00BC5F37">
        <w:lastRenderedPageBreak/>
        <w:t>PATVIRTINTA</w:t>
      </w:r>
    </w:p>
    <w:p w14:paraId="43D05969" w14:textId="0EAC7480" w:rsidR="00F5503E" w:rsidRPr="00BC5F37" w:rsidRDefault="00E7081A">
      <w:pPr>
        <w:tabs>
          <w:tab w:val="left" w:pos="1304"/>
          <w:tab w:val="left" w:pos="1457"/>
          <w:tab w:val="left" w:pos="1604"/>
          <w:tab w:val="left" w:pos="1757"/>
        </w:tabs>
        <w:ind w:firstLine="4536"/>
        <w:rPr>
          <w:szCs w:val="24"/>
        </w:rPr>
      </w:pPr>
      <w:r w:rsidRPr="00BC5F37">
        <w:rPr>
          <w:szCs w:val="24"/>
        </w:rPr>
        <w:t>Valstybinės maisto ir veterinarijos tarnybos</w:t>
      </w:r>
    </w:p>
    <w:p w14:paraId="1C95D1CE" w14:textId="44AE14C9" w:rsidR="00F5503E" w:rsidRPr="00BC5F37" w:rsidRDefault="00E7081A">
      <w:pPr>
        <w:tabs>
          <w:tab w:val="left" w:pos="1304"/>
          <w:tab w:val="left" w:pos="1457"/>
          <w:tab w:val="left" w:pos="1604"/>
          <w:tab w:val="left" w:pos="1757"/>
        </w:tabs>
        <w:ind w:firstLine="4536"/>
        <w:rPr>
          <w:szCs w:val="24"/>
        </w:rPr>
      </w:pPr>
      <w:r w:rsidRPr="00BC5F37">
        <w:rPr>
          <w:szCs w:val="24"/>
        </w:rPr>
        <w:t>d</w:t>
      </w:r>
      <w:r w:rsidR="00866B58" w:rsidRPr="00BC5F37">
        <w:rPr>
          <w:szCs w:val="24"/>
        </w:rPr>
        <w:t>irektoriaus</w:t>
      </w:r>
      <w:r w:rsidRPr="00BC5F37">
        <w:rPr>
          <w:szCs w:val="24"/>
        </w:rPr>
        <w:t xml:space="preserve"> </w:t>
      </w:r>
      <w:r w:rsidR="00866B58" w:rsidRPr="00BC5F37">
        <w:rPr>
          <w:szCs w:val="24"/>
        </w:rPr>
        <w:t>202</w:t>
      </w:r>
      <w:r w:rsidRPr="00BC5F37">
        <w:rPr>
          <w:szCs w:val="24"/>
        </w:rPr>
        <w:t>2</w:t>
      </w:r>
      <w:r w:rsidR="00866B58" w:rsidRPr="00BC5F37">
        <w:rPr>
          <w:szCs w:val="24"/>
        </w:rPr>
        <w:t xml:space="preserve"> m. </w:t>
      </w:r>
      <w:r w:rsidRPr="00BC5F37">
        <w:rPr>
          <w:szCs w:val="24"/>
        </w:rPr>
        <w:t xml:space="preserve"> </w:t>
      </w:r>
      <w:r w:rsidR="00EC630B">
        <w:rPr>
          <w:szCs w:val="24"/>
        </w:rPr>
        <w:t>gegužės</w:t>
      </w:r>
      <w:r w:rsidRPr="00BC5F37">
        <w:rPr>
          <w:szCs w:val="24"/>
        </w:rPr>
        <w:t xml:space="preserve">  </w:t>
      </w:r>
      <w:r w:rsidR="005A3D8F">
        <w:rPr>
          <w:szCs w:val="24"/>
        </w:rPr>
        <w:t>4</w:t>
      </w:r>
      <w:r w:rsidRPr="00BC5F37">
        <w:rPr>
          <w:szCs w:val="24"/>
        </w:rPr>
        <w:t xml:space="preserve">  </w:t>
      </w:r>
      <w:r w:rsidR="00866B58" w:rsidRPr="00BC5F37">
        <w:rPr>
          <w:szCs w:val="24"/>
        </w:rPr>
        <w:t xml:space="preserve"> d.</w:t>
      </w:r>
    </w:p>
    <w:p w14:paraId="3A9E97BD" w14:textId="4D162487" w:rsidR="00F5503E" w:rsidRPr="00BC5F37" w:rsidRDefault="00866B58">
      <w:pPr>
        <w:tabs>
          <w:tab w:val="left" w:pos="1304"/>
          <w:tab w:val="left" w:pos="1457"/>
          <w:tab w:val="left" w:pos="1604"/>
          <w:tab w:val="left" w:pos="1757"/>
        </w:tabs>
        <w:ind w:firstLine="4536"/>
        <w:rPr>
          <w:szCs w:val="24"/>
        </w:rPr>
      </w:pPr>
      <w:r w:rsidRPr="00BC5F37">
        <w:rPr>
          <w:szCs w:val="24"/>
        </w:rPr>
        <w:t xml:space="preserve">įsakymu Nr. </w:t>
      </w:r>
      <w:r w:rsidR="00E7081A" w:rsidRPr="00BC5F37">
        <w:rPr>
          <w:szCs w:val="24"/>
        </w:rPr>
        <w:t>B1-</w:t>
      </w:r>
      <w:r w:rsidR="005A3D8F">
        <w:rPr>
          <w:szCs w:val="24"/>
        </w:rPr>
        <w:t>339</w:t>
      </w:r>
    </w:p>
    <w:p w14:paraId="5A9F6B0B" w14:textId="77777777" w:rsidR="00F5503E" w:rsidRPr="00BC5F37" w:rsidRDefault="00F5503E">
      <w:pPr>
        <w:tabs>
          <w:tab w:val="left" w:pos="1304"/>
          <w:tab w:val="left" w:pos="1457"/>
          <w:tab w:val="left" w:pos="1604"/>
          <w:tab w:val="left" w:pos="1757"/>
        </w:tabs>
        <w:ind w:firstLine="709"/>
        <w:rPr>
          <w:szCs w:val="24"/>
        </w:rPr>
      </w:pPr>
    </w:p>
    <w:p w14:paraId="30DA5A57" w14:textId="5B2A51BF" w:rsidR="00F5503E" w:rsidRPr="00BC5F37" w:rsidRDefault="00866B58">
      <w:pPr>
        <w:tabs>
          <w:tab w:val="left" w:pos="1304"/>
          <w:tab w:val="left" w:pos="1457"/>
          <w:tab w:val="left" w:pos="1604"/>
          <w:tab w:val="left" w:pos="1757"/>
        </w:tabs>
        <w:jc w:val="center"/>
        <w:rPr>
          <w:rFonts w:ascii="TimesLT" w:hAnsi="TimesLT"/>
          <w:b/>
          <w:szCs w:val="24"/>
        </w:rPr>
      </w:pPr>
      <w:r w:rsidRPr="00BC5F37">
        <w:rPr>
          <w:b/>
          <w:caps/>
          <w:szCs w:val="24"/>
        </w:rPr>
        <w:t xml:space="preserve">STABILIOJO JODO PREPARATŲ </w:t>
      </w:r>
      <w:r w:rsidR="00832F25">
        <w:rPr>
          <w:b/>
          <w:caps/>
          <w:szCs w:val="24"/>
        </w:rPr>
        <w:t>VART</w:t>
      </w:r>
      <w:r w:rsidR="00832F25" w:rsidRPr="00BC5F37">
        <w:rPr>
          <w:b/>
          <w:caps/>
          <w:szCs w:val="24"/>
        </w:rPr>
        <w:t>OJIMO</w:t>
      </w:r>
      <w:r w:rsidR="00832F25" w:rsidRPr="00BC5F37">
        <w:t xml:space="preserve"> </w:t>
      </w:r>
      <w:r w:rsidR="00E7081A" w:rsidRPr="00BC5F37">
        <w:rPr>
          <w:b/>
        </w:rPr>
        <w:t>VALSTYBINĖJE MAISTO IR VETERINARIJOS TARNYBOJE</w:t>
      </w:r>
      <w:r w:rsidRPr="00BC5F37">
        <w:rPr>
          <w:b/>
          <w:szCs w:val="24"/>
        </w:rPr>
        <w:t xml:space="preserve"> </w:t>
      </w:r>
      <w:r w:rsidRPr="00BC5F37">
        <w:rPr>
          <w:b/>
          <w:caps/>
          <w:szCs w:val="24"/>
        </w:rPr>
        <w:t>TVARKOS APRAŠas</w:t>
      </w:r>
    </w:p>
    <w:p w14:paraId="43C8912C" w14:textId="77777777" w:rsidR="00F5503E" w:rsidRPr="00BC5F37" w:rsidRDefault="00F5503E">
      <w:pPr>
        <w:ind w:firstLine="709"/>
        <w:rPr>
          <w:b/>
          <w:szCs w:val="24"/>
        </w:rPr>
      </w:pPr>
    </w:p>
    <w:p w14:paraId="00762F76" w14:textId="77777777" w:rsidR="00F5503E" w:rsidRPr="00BC5F37" w:rsidRDefault="00866B58" w:rsidP="00866B58">
      <w:pPr>
        <w:jc w:val="center"/>
        <w:rPr>
          <w:b/>
          <w:szCs w:val="24"/>
        </w:rPr>
      </w:pPr>
      <w:r w:rsidRPr="00BC5F37">
        <w:rPr>
          <w:b/>
          <w:szCs w:val="24"/>
        </w:rPr>
        <w:t>I SKYRIUS</w:t>
      </w:r>
    </w:p>
    <w:p w14:paraId="5107799D" w14:textId="77777777" w:rsidR="00F5503E" w:rsidRPr="00BC5F37" w:rsidRDefault="00866B58" w:rsidP="00866B58">
      <w:pPr>
        <w:jc w:val="center"/>
        <w:rPr>
          <w:b/>
          <w:szCs w:val="24"/>
        </w:rPr>
      </w:pPr>
      <w:r w:rsidRPr="00BC5F37">
        <w:rPr>
          <w:b/>
          <w:szCs w:val="24"/>
        </w:rPr>
        <w:t>BENDROSIOS NUOSTATOS</w:t>
      </w:r>
    </w:p>
    <w:p w14:paraId="26D15B46" w14:textId="77777777" w:rsidR="00F5503E" w:rsidRPr="00BC5F37" w:rsidRDefault="00F5503E">
      <w:pPr>
        <w:ind w:firstLine="709"/>
        <w:rPr>
          <w:b/>
          <w:szCs w:val="24"/>
        </w:rPr>
      </w:pPr>
    </w:p>
    <w:p w14:paraId="48A74633" w14:textId="37DAF811" w:rsidR="00F5503E" w:rsidRPr="00BC5F37" w:rsidRDefault="00866B58" w:rsidP="008E6553">
      <w:pPr>
        <w:ind w:firstLine="851"/>
        <w:jc w:val="both"/>
        <w:rPr>
          <w:color w:val="000000"/>
        </w:rPr>
      </w:pPr>
      <w:r w:rsidRPr="00BC5F37">
        <w:t>1.</w:t>
      </w:r>
      <w:r w:rsidR="00987873" w:rsidRPr="00BC5F37">
        <w:t xml:space="preserve"> </w:t>
      </w:r>
      <w:r w:rsidRPr="00BC5F37">
        <w:rPr>
          <w:color w:val="000000"/>
        </w:rPr>
        <w:t xml:space="preserve">Stabiliojo jodo preparatų </w:t>
      </w:r>
      <w:r w:rsidR="00832F25">
        <w:rPr>
          <w:color w:val="000000"/>
        </w:rPr>
        <w:t>vart</w:t>
      </w:r>
      <w:r w:rsidR="00832F25" w:rsidRPr="00BC5F37">
        <w:rPr>
          <w:color w:val="000000"/>
        </w:rPr>
        <w:t xml:space="preserve">ojimo </w:t>
      </w:r>
      <w:r w:rsidR="00E7081A" w:rsidRPr="00BC5F37">
        <w:rPr>
          <w:color w:val="000000"/>
        </w:rPr>
        <w:t>V</w:t>
      </w:r>
      <w:r w:rsidR="00E7081A" w:rsidRPr="00BC5F37">
        <w:t xml:space="preserve">alstybinėje maisto ir veterinarijos tarnyboje </w:t>
      </w:r>
      <w:r w:rsidRPr="00BC5F37">
        <w:rPr>
          <w:color w:val="000000"/>
        </w:rPr>
        <w:t>tvarkos aprašas (toliau – Aprašas) nustato stabiliojo jodo preparatų (toliau – kalio jodidas) poreikio nustatymo, saugojimo, išdavimo</w:t>
      </w:r>
      <w:r w:rsidR="00832F25">
        <w:rPr>
          <w:color w:val="000000"/>
        </w:rPr>
        <w:t>, vartojimo ir naikinimo,</w:t>
      </w:r>
      <w:r w:rsidR="005C45B9" w:rsidRPr="00BC5F37">
        <w:rPr>
          <w:color w:val="000000"/>
        </w:rPr>
        <w:t xml:space="preserve"> </w:t>
      </w:r>
      <w:r w:rsidR="00832F25" w:rsidRPr="00BC5F37">
        <w:rPr>
          <w:color w:val="000000"/>
        </w:rPr>
        <w:t xml:space="preserve">pasibaigus jo tinkamumo vartoti </w:t>
      </w:r>
      <w:r w:rsidR="00447DAC">
        <w:rPr>
          <w:color w:val="000000"/>
        </w:rPr>
        <w:t>terminui</w:t>
      </w:r>
      <w:r w:rsidR="00832F25">
        <w:rPr>
          <w:color w:val="000000"/>
        </w:rPr>
        <w:t>,</w:t>
      </w:r>
      <w:r w:rsidR="00832F25" w:rsidRPr="00BC5F37">
        <w:rPr>
          <w:color w:val="000000"/>
        </w:rPr>
        <w:t xml:space="preserve"> </w:t>
      </w:r>
      <w:r w:rsidR="005C45B9" w:rsidRPr="00BC5F37">
        <w:rPr>
          <w:color w:val="000000"/>
        </w:rPr>
        <w:t>tvarką</w:t>
      </w:r>
      <w:r w:rsidRPr="00BC5F37">
        <w:rPr>
          <w:color w:val="000000"/>
        </w:rPr>
        <w:t xml:space="preserve">, </w:t>
      </w:r>
      <w:r w:rsidR="00832F25">
        <w:rPr>
          <w:color w:val="000000"/>
        </w:rPr>
        <w:t>taikomą</w:t>
      </w:r>
      <w:r w:rsidR="005C45B9" w:rsidRPr="00BC5F37">
        <w:t xml:space="preserve"> Valstybinės maisto ir veterinarijos tarnybos (toliau – VMVT) valstybės tarnautoj</w:t>
      </w:r>
      <w:r w:rsidR="00732161" w:rsidRPr="00BC5F37">
        <w:t>ams</w:t>
      </w:r>
      <w:r w:rsidR="005C45B9" w:rsidRPr="00BC5F37">
        <w:t xml:space="preserve"> ir darbuotoja</w:t>
      </w:r>
      <w:r w:rsidR="00732161" w:rsidRPr="00BC5F37">
        <w:t>ms</w:t>
      </w:r>
      <w:r w:rsidR="005C45B9" w:rsidRPr="00BC5F37">
        <w:t>, dirbant</w:t>
      </w:r>
      <w:r w:rsidR="00732161" w:rsidRPr="00BC5F37">
        <w:t>iems</w:t>
      </w:r>
      <w:r w:rsidR="005C45B9" w:rsidRPr="00BC5F37">
        <w:t xml:space="preserve"> pagal darbo sutartis (toliau – darbuotojai</w:t>
      </w:r>
      <w:r w:rsidR="00832F25">
        <w:t>)</w:t>
      </w:r>
      <w:r w:rsidRPr="00BC5F37">
        <w:rPr>
          <w:color w:val="000000"/>
        </w:rPr>
        <w:t>.</w:t>
      </w:r>
    </w:p>
    <w:p w14:paraId="4086C0D9" w14:textId="666B69A2" w:rsidR="00F5503E" w:rsidRPr="00BC5F37" w:rsidRDefault="004F6F48" w:rsidP="008E6553">
      <w:pPr>
        <w:ind w:firstLine="851"/>
        <w:jc w:val="both"/>
        <w:rPr>
          <w:color w:val="000000"/>
        </w:rPr>
      </w:pPr>
      <w:r w:rsidRPr="00BC5F37">
        <w:rPr>
          <w:rFonts w:eastAsia="Calibri"/>
          <w:szCs w:val="24"/>
        </w:rPr>
        <w:t>2</w:t>
      </w:r>
      <w:r w:rsidR="00866B58" w:rsidRPr="00BC5F37">
        <w:rPr>
          <w:rFonts w:eastAsia="Calibri"/>
          <w:szCs w:val="24"/>
        </w:rPr>
        <w:t>.</w:t>
      </w:r>
      <w:r w:rsidR="00987873" w:rsidRPr="00BC5F37">
        <w:rPr>
          <w:rFonts w:eastAsia="Calibri"/>
          <w:szCs w:val="24"/>
        </w:rPr>
        <w:t xml:space="preserve"> </w:t>
      </w:r>
      <w:r w:rsidR="00866B58" w:rsidRPr="00BC5F37">
        <w:rPr>
          <w:color w:val="000000"/>
        </w:rPr>
        <w:t>Kalio jodidas vartojamas</w:t>
      </w:r>
      <w:r w:rsidR="00832F25">
        <w:rPr>
          <w:color w:val="000000"/>
        </w:rPr>
        <w:t>,</w:t>
      </w:r>
      <w:r w:rsidR="00866B58" w:rsidRPr="00BC5F37">
        <w:rPr>
          <w:color w:val="000000"/>
        </w:rPr>
        <w:t xml:space="preserve"> siekiant išvengti radioaktyviojo jodo, kuris branduolinės ar radiologinės avarijos </w:t>
      </w:r>
      <w:r w:rsidR="00F31DAB" w:rsidRPr="00BC5F37">
        <w:rPr>
          <w:color w:val="000000"/>
        </w:rPr>
        <w:t xml:space="preserve">(toliau – </w:t>
      </w:r>
      <w:r w:rsidR="00832F25" w:rsidRPr="00BC5F37">
        <w:rPr>
          <w:color w:val="000000"/>
        </w:rPr>
        <w:t>avarij</w:t>
      </w:r>
      <w:r w:rsidR="00832F25">
        <w:rPr>
          <w:color w:val="000000"/>
        </w:rPr>
        <w:t>a</w:t>
      </w:r>
      <w:r w:rsidR="00F31DAB" w:rsidRPr="00BC5F37">
        <w:rPr>
          <w:color w:val="000000"/>
        </w:rPr>
        <w:t xml:space="preserve">) </w:t>
      </w:r>
      <w:r w:rsidR="00866B58" w:rsidRPr="00BC5F37">
        <w:rPr>
          <w:color w:val="000000"/>
        </w:rPr>
        <w:t>atveju gali patekti į aplinką, žalingo poveikio skydliaukei.</w:t>
      </w:r>
    </w:p>
    <w:p w14:paraId="13842478" w14:textId="4E9FCC52" w:rsidR="005D5DF2" w:rsidRPr="00BC5F37" w:rsidRDefault="004F6F48" w:rsidP="008E6553">
      <w:pPr>
        <w:ind w:firstLine="851"/>
        <w:jc w:val="both"/>
        <w:rPr>
          <w:rFonts w:eastAsia="Calibri"/>
          <w:bCs/>
          <w:szCs w:val="24"/>
        </w:rPr>
      </w:pPr>
      <w:r w:rsidRPr="00BC5F37">
        <w:rPr>
          <w:rFonts w:eastAsia="Calibri"/>
          <w:bCs/>
          <w:szCs w:val="24"/>
        </w:rPr>
        <w:t>3</w:t>
      </w:r>
      <w:r w:rsidR="005D5DF2" w:rsidRPr="00BC5F37">
        <w:rPr>
          <w:rFonts w:eastAsia="Calibri"/>
          <w:bCs/>
          <w:szCs w:val="24"/>
        </w:rPr>
        <w:t>.</w:t>
      </w:r>
      <w:r w:rsidR="00E5011F" w:rsidRPr="00BC5F37">
        <w:rPr>
          <w:rFonts w:eastAsia="Calibri"/>
          <w:bCs/>
          <w:szCs w:val="24"/>
        </w:rPr>
        <w:t xml:space="preserve"> </w:t>
      </w:r>
      <w:r w:rsidR="005D5DF2" w:rsidRPr="00BC5F37">
        <w:rPr>
          <w:rFonts w:eastAsia="Calibri"/>
          <w:bCs/>
          <w:szCs w:val="24"/>
        </w:rPr>
        <w:t>Apraše  vartojamos sąvokos:</w:t>
      </w:r>
    </w:p>
    <w:p w14:paraId="01BE911B" w14:textId="5CF09A86" w:rsidR="005D5DF2" w:rsidRPr="00BC5F37" w:rsidRDefault="004F6F48" w:rsidP="008E6553">
      <w:pPr>
        <w:ind w:firstLine="851"/>
        <w:jc w:val="both"/>
        <w:rPr>
          <w:rFonts w:eastAsia="Calibri"/>
          <w:bCs/>
          <w:szCs w:val="24"/>
        </w:rPr>
      </w:pPr>
      <w:r w:rsidRPr="00BC5F37">
        <w:rPr>
          <w:rFonts w:eastAsia="Calibri"/>
          <w:bCs/>
          <w:szCs w:val="24"/>
        </w:rPr>
        <w:t>3</w:t>
      </w:r>
      <w:r w:rsidR="005D5DF2" w:rsidRPr="00BC5F37">
        <w:rPr>
          <w:rFonts w:eastAsia="Calibri"/>
          <w:bCs/>
          <w:szCs w:val="24"/>
        </w:rPr>
        <w:t xml:space="preserve">.1. </w:t>
      </w:r>
      <w:r w:rsidR="005D5DF2" w:rsidRPr="008E6553">
        <w:rPr>
          <w:rFonts w:eastAsia="Calibri"/>
          <w:b/>
          <w:bCs/>
          <w:szCs w:val="24"/>
        </w:rPr>
        <w:t>skubiųjų apsaugomųjų veiksmų planavimo zona (</w:t>
      </w:r>
      <w:bookmarkStart w:id="2" w:name="_Hlk101878920"/>
      <w:r w:rsidR="005D5DF2" w:rsidRPr="008E6553">
        <w:rPr>
          <w:rFonts w:eastAsia="Calibri"/>
          <w:b/>
          <w:bCs/>
          <w:szCs w:val="24"/>
        </w:rPr>
        <w:t>SAVPZ</w:t>
      </w:r>
      <w:bookmarkEnd w:id="2"/>
      <w:r w:rsidR="005D5DF2" w:rsidRPr="008E6553">
        <w:rPr>
          <w:rFonts w:eastAsia="Calibri"/>
          <w:b/>
          <w:bCs/>
          <w:szCs w:val="24"/>
        </w:rPr>
        <w:t>)</w:t>
      </w:r>
      <w:r w:rsidR="005D5DF2" w:rsidRPr="00BC5F37">
        <w:rPr>
          <w:rFonts w:eastAsia="Calibri"/>
          <w:bCs/>
          <w:szCs w:val="24"/>
        </w:rPr>
        <w:t xml:space="preserve"> – </w:t>
      </w:r>
      <w:r w:rsidR="004606C3" w:rsidRPr="00BC5F37">
        <w:rPr>
          <w:rFonts w:eastAsia="Calibri"/>
          <w:bCs/>
          <w:szCs w:val="24"/>
        </w:rPr>
        <w:t xml:space="preserve">iki 30 km spinduliu </w:t>
      </w:r>
      <w:r w:rsidR="00AA4393" w:rsidRPr="00BC5F37">
        <w:rPr>
          <w:rFonts w:eastAsia="Calibri"/>
          <w:bCs/>
          <w:szCs w:val="24"/>
        </w:rPr>
        <w:t xml:space="preserve">nuo </w:t>
      </w:r>
      <w:r w:rsidR="004606C3" w:rsidRPr="00BC5F37">
        <w:rPr>
          <w:rFonts w:eastAsia="Calibri"/>
          <w:bCs/>
          <w:szCs w:val="24"/>
        </w:rPr>
        <w:t xml:space="preserve">Baltarusijos atominės elektrinės Baltarusijos Respublikoje </w:t>
      </w:r>
      <w:r w:rsidR="005D5DF2" w:rsidRPr="00BC5F37">
        <w:rPr>
          <w:rFonts w:eastAsia="Calibri"/>
          <w:bCs/>
          <w:szCs w:val="24"/>
        </w:rPr>
        <w:t>nutolusi avarinės parengties zona</w:t>
      </w:r>
      <w:r w:rsidR="009E5663" w:rsidRPr="00BC5F37">
        <w:rPr>
          <w:rFonts w:eastAsia="Calibri"/>
          <w:bCs/>
          <w:szCs w:val="24"/>
        </w:rPr>
        <w:t xml:space="preserve"> (1 priedas);</w:t>
      </w:r>
      <w:r w:rsidR="005D5DF2" w:rsidRPr="00BC5F37">
        <w:rPr>
          <w:rFonts w:eastAsia="Calibri"/>
          <w:bCs/>
          <w:szCs w:val="24"/>
        </w:rPr>
        <w:t xml:space="preserve"> </w:t>
      </w:r>
    </w:p>
    <w:p w14:paraId="0CA10C2B" w14:textId="557A7DBB" w:rsidR="00F5503E" w:rsidRPr="00BC5F37" w:rsidRDefault="004F6F48" w:rsidP="008E6553">
      <w:pPr>
        <w:tabs>
          <w:tab w:val="left" w:pos="709"/>
        </w:tabs>
        <w:ind w:firstLine="851"/>
        <w:jc w:val="both"/>
        <w:rPr>
          <w:rFonts w:eastAsia="Calibri"/>
          <w:bCs/>
          <w:szCs w:val="24"/>
        </w:rPr>
      </w:pPr>
      <w:r w:rsidRPr="00BC5F37">
        <w:rPr>
          <w:rFonts w:eastAsia="Calibri"/>
          <w:bCs/>
          <w:szCs w:val="24"/>
        </w:rPr>
        <w:t>3</w:t>
      </w:r>
      <w:r w:rsidR="005D5DF2" w:rsidRPr="00BC5F37">
        <w:rPr>
          <w:rFonts w:eastAsia="Calibri"/>
          <w:bCs/>
          <w:szCs w:val="24"/>
        </w:rPr>
        <w:t xml:space="preserve">.2. </w:t>
      </w:r>
      <w:r w:rsidR="005D5DF2" w:rsidRPr="008E6553">
        <w:rPr>
          <w:rFonts w:eastAsia="Calibri"/>
          <w:b/>
          <w:bCs/>
          <w:szCs w:val="24"/>
        </w:rPr>
        <w:t>išplėstinio planavimo atstumas (IPA)</w:t>
      </w:r>
      <w:r w:rsidR="005D5DF2" w:rsidRPr="00BC5F37">
        <w:rPr>
          <w:rFonts w:eastAsia="Calibri"/>
          <w:bCs/>
          <w:szCs w:val="24"/>
        </w:rPr>
        <w:t xml:space="preserve"> – iki 100 </w:t>
      </w:r>
      <w:r w:rsidR="00832F25" w:rsidRPr="00BC5F37">
        <w:rPr>
          <w:rFonts w:eastAsia="Calibri"/>
          <w:bCs/>
          <w:szCs w:val="24"/>
        </w:rPr>
        <w:t>k</w:t>
      </w:r>
      <w:r w:rsidR="00832F25">
        <w:rPr>
          <w:rFonts w:eastAsia="Calibri"/>
          <w:bCs/>
          <w:szCs w:val="24"/>
        </w:rPr>
        <w:t>m</w:t>
      </w:r>
      <w:r w:rsidR="00832F25" w:rsidRPr="00BC5F37">
        <w:rPr>
          <w:rFonts w:eastAsia="Calibri"/>
          <w:bCs/>
          <w:szCs w:val="24"/>
        </w:rPr>
        <w:t xml:space="preserve"> spinduli</w:t>
      </w:r>
      <w:r w:rsidR="00832F25">
        <w:rPr>
          <w:rFonts w:eastAsia="Calibri"/>
          <w:bCs/>
          <w:szCs w:val="24"/>
        </w:rPr>
        <w:t xml:space="preserve">u </w:t>
      </w:r>
      <w:r w:rsidR="007F1936" w:rsidRPr="00BC5F37">
        <w:rPr>
          <w:rFonts w:eastAsia="Calibri"/>
          <w:bCs/>
          <w:szCs w:val="24"/>
        </w:rPr>
        <w:t xml:space="preserve">nuo </w:t>
      </w:r>
      <w:r w:rsidR="007F1936" w:rsidRPr="00832F25">
        <w:rPr>
          <w:rFonts w:eastAsia="Calibri"/>
          <w:bCs/>
          <w:szCs w:val="24"/>
        </w:rPr>
        <w:t xml:space="preserve">Baltarusijos atominės elektrinės Baltarusijos Respublikoje </w:t>
      </w:r>
      <w:r w:rsidR="00832F25">
        <w:rPr>
          <w:rFonts w:eastAsia="Calibri"/>
          <w:bCs/>
          <w:szCs w:val="24"/>
        </w:rPr>
        <w:t>esanti</w:t>
      </w:r>
      <w:r w:rsidR="00832F25" w:rsidRPr="00BC5F37">
        <w:rPr>
          <w:rFonts w:eastAsia="Calibri"/>
          <w:bCs/>
          <w:szCs w:val="24"/>
        </w:rPr>
        <w:t xml:space="preserve"> </w:t>
      </w:r>
      <w:r w:rsidR="002C4626" w:rsidRPr="00BC5F37">
        <w:rPr>
          <w:rFonts w:eastAsia="Calibri"/>
          <w:bCs/>
          <w:szCs w:val="24"/>
        </w:rPr>
        <w:t xml:space="preserve">Lietuvos </w:t>
      </w:r>
      <w:r w:rsidR="007F1936" w:rsidRPr="00BC5F37">
        <w:rPr>
          <w:rFonts w:eastAsia="Calibri"/>
          <w:bCs/>
          <w:szCs w:val="24"/>
        </w:rPr>
        <w:t>Respubliko</w:t>
      </w:r>
      <w:r w:rsidR="007F1936">
        <w:rPr>
          <w:rFonts w:eastAsia="Calibri"/>
          <w:bCs/>
          <w:szCs w:val="24"/>
        </w:rPr>
        <w:t xml:space="preserve">s </w:t>
      </w:r>
      <w:r w:rsidR="007F1936" w:rsidRPr="00BC5F37">
        <w:rPr>
          <w:rFonts w:eastAsia="Calibri"/>
          <w:bCs/>
          <w:szCs w:val="24"/>
        </w:rPr>
        <w:t xml:space="preserve">teritorija </w:t>
      </w:r>
      <w:r w:rsidR="009E5663" w:rsidRPr="00BC5F37">
        <w:rPr>
          <w:rFonts w:eastAsia="Calibri"/>
          <w:bCs/>
          <w:szCs w:val="24"/>
        </w:rPr>
        <w:t>(1 priedas).</w:t>
      </w:r>
    </w:p>
    <w:p w14:paraId="72F5042E" w14:textId="59AF38CC" w:rsidR="00AA4393" w:rsidRPr="00BC5F37" w:rsidRDefault="004F6F48" w:rsidP="008E6553">
      <w:pPr>
        <w:ind w:firstLine="851"/>
        <w:jc w:val="both"/>
        <w:rPr>
          <w:rFonts w:eastAsia="Calibri"/>
          <w:bCs/>
          <w:szCs w:val="24"/>
        </w:rPr>
      </w:pPr>
      <w:r w:rsidRPr="00BC5F37">
        <w:rPr>
          <w:rFonts w:eastAsia="Calibri"/>
          <w:bCs/>
          <w:szCs w:val="24"/>
        </w:rPr>
        <w:t>4</w:t>
      </w:r>
      <w:r w:rsidR="00AA4393" w:rsidRPr="00BC5F37">
        <w:rPr>
          <w:rFonts w:eastAsia="Calibri"/>
          <w:bCs/>
          <w:szCs w:val="24"/>
        </w:rPr>
        <w:t>. Kitos Apraše vartojamos sąvokos atitinka Lietuvos Respublikos civilinės saugos įstatyme ir kituose teisės aktuose vartojamas sąvokas.</w:t>
      </w:r>
    </w:p>
    <w:p w14:paraId="6F868CEC" w14:textId="77777777" w:rsidR="005D5DF2" w:rsidRPr="00BC5F37" w:rsidRDefault="005D5DF2">
      <w:pPr>
        <w:tabs>
          <w:tab w:val="left" w:pos="709"/>
        </w:tabs>
        <w:ind w:firstLine="709"/>
        <w:jc w:val="center"/>
        <w:rPr>
          <w:rFonts w:eastAsia="Calibri"/>
          <w:bCs/>
          <w:szCs w:val="24"/>
        </w:rPr>
      </w:pPr>
    </w:p>
    <w:p w14:paraId="195C7E1A" w14:textId="77777777" w:rsidR="00F5503E" w:rsidRPr="00BC5F37" w:rsidRDefault="00866B58" w:rsidP="00866B58">
      <w:pPr>
        <w:tabs>
          <w:tab w:val="left" w:pos="709"/>
        </w:tabs>
        <w:jc w:val="center"/>
        <w:rPr>
          <w:rFonts w:eastAsia="Calibri"/>
          <w:b/>
          <w:szCs w:val="24"/>
        </w:rPr>
      </w:pPr>
      <w:r w:rsidRPr="00BC5F37">
        <w:rPr>
          <w:rFonts w:eastAsia="Calibri"/>
          <w:b/>
          <w:szCs w:val="24"/>
        </w:rPr>
        <w:t>II SKYRIUS</w:t>
      </w:r>
    </w:p>
    <w:p w14:paraId="0C5E72EE" w14:textId="77777777" w:rsidR="00F5503E" w:rsidRPr="00BC5F37" w:rsidRDefault="00866B58" w:rsidP="00866B58">
      <w:pPr>
        <w:tabs>
          <w:tab w:val="left" w:pos="709"/>
        </w:tabs>
        <w:jc w:val="center"/>
        <w:rPr>
          <w:rFonts w:eastAsia="Calibri"/>
          <w:b/>
          <w:szCs w:val="24"/>
        </w:rPr>
      </w:pPr>
      <w:r w:rsidRPr="00BC5F37">
        <w:rPr>
          <w:rFonts w:eastAsia="Calibri"/>
          <w:b/>
          <w:szCs w:val="24"/>
        </w:rPr>
        <w:t>KALIO JODIDO POREIKIO TEIKIMAS</w:t>
      </w:r>
    </w:p>
    <w:p w14:paraId="1E6BD2E1" w14:textId="77777777" w:rsidR="00F5503E" w:rsidRPr="00BC5F37" w:rsidRDefault="00F5503E">
      <w:pPr>
        <w:jc w:val="both"/>
        <w:rPr>
          <w:rFonts w:eastAsia="Calibri"/>
          <w:b/>
          <w:szCs w:val="24"/>
        </w:rPr>
      </w:pPr>
    </w:p>
    <w:p w14:paraId="2985C0FB" w14:textId="7B2B129C" w:rsidR="00F5503E" w:rsidRPr="008E6553" w:rsidRDefault="004F6F48" w:rsidP="008E6553">
      <w:pPr>
        <w:ind w:firstLine="851"/>
        <w:jc w:val="both"/>
        <w:rPr>
          <w:rFonts w:eastAsia="Calibri"/>
          <w:szCs w:val="24"/>
        </w:rPr>
      </w:pPr>
      <w:r w:rsidRPr="00BC5F37">
        <w:rPr>
          <w:rFonts w:eastAsia="Calibri"/>
          <w:szCs w:val="24"/>
        </w:rPr>
        <w:t>5</w:t>
      </w:r>
      <w:r w:rsidR="00866B58" w:rsidRPr="00BC5F37">
        <w:rPr>
          <w:rFonts w:eastAsia="Calibri"/>
          <w:szCs w:val="24"/>
        </w:rPr>
        <w:t>.</w:t>
      </w:r>
      <w:r w:rsidR="00990FAC" w:rsidRPr="00BC5F37">
        <w:rPr>
          <w:rFonts w:eastAsia="Calibri"/>
          <w:szCs w:val="24"/>
        </w:rPr>
        <w:t xml:space="preserve"> </w:t>
      </w:r>
      <w:r w:rsidR="00866B58" w:rsidRPr="00BC5F37">
        <w:rPr>
          <w:rFonts w:eastAsia="Calibri"/>
          <w:szCs w:val="24"/>
        </w:rPr>
        <w:t xml:space="preserve">Kalio </w:t>
      </w:r>
      <w:r w:rsidR="007F1936" w:rsidRPr="00BC5F37">
        <w:rPr>
          <w:rFonts w:eastAsia="Calibri"/>
          <w:szCs w:val="24"/>
        </w:rPr>
        <w:t>jodid</w:t>
      </w:r>
      <w:r w:rsidR="007F1936">
        <w:rPr>
          <w:rFonts w:eastAsia="Calibri"/>
          <w:szCs w:val="24"/>
        </w:rPr>
        <w:t>u aprūpinami šie</w:t>
      </w:r>
      <w:r w:rsidR="00FB7668" w:rsidRPr="00BC5F37">
        <w:rPr>
          <w:rFonts w:eastAsia="Calibri"/>
          <w:szCs w:val="24"/>
        </w:rPr>
        <w:t xml:space="preserve"> VMVT </w:t>
      </w:r>
      <w:r w:rsidR="007F1936" w:rsidRPr="00BC5F37">
        <w:rPr>
          <w:rFonts w:eastAsia="Calibri"/>
          <w:szCs w:val="24"/>
        </w:rPr>
        <w:t>darbuotoja</w:t>
      </w:r>
      <w:r w:rsidR="007F1936">
        <w:rPr>
          <w:rFonts w:eastAsia="Calibri"/>
          <w:szCs w:val="24"/>
        </w:rPr>
        <w:t>i</w:t>
      </w:r>
      <w:r w:rsidR="00866B58" w:rsidRPr="00BC5F37">
        <w:rPr>
          <w:rFonts w:eastAsia="Calibri"/>
          <w:szCs w:val="24"/>
        </w:rPr>
        <w:t>:</w:t>
      </w:r>
    </w:p>
    <w:p w14:paraId="0B491C5A" w14:textId="4E3B71D5" w:rsidR="00F5503E" w:rsidRPr="00BC5F37" w:rsidRDefault="004F6F48" w:rsidP="008E6553">
      <w:pPr>
        <w:ind w:firstLine="851"/>
        <w:jc w:val="both"/>
        <w:rPr>
          <w:rFonts w:eastAsia="Calibri"/>
          <w:b/>
          <w:color w:val="FF0000"/>
          <w:szCs w:val="24"/>
        </w:rPr>
      </w:pPr>
      <w:r w:rsidRPr="00BC5F37">
        <w:rPr>
          <w:rFonts w:eastAsia="Calibri"/>
          <w:szCs w:val="24"/>
        </w:rPr>
        <w:t>5</w:t>
      </w:r>
      <w:r w:rsidR="00866B58" w:rsidRPr="00BC5F37">
        <w:rPr>
          <w:rFonts w:eastAsia="Calibri"/>
          <w:szCs w:val="24"/>
        </w:rPr>
        <w:t>.1.</w:t>
      </w:r>
      <w:r w:rsidR="00FB7668" w:rsidRPr="00BC5F37">
        <w:rPr>
          <w:rFonts w:eastAsia="Calibri"/>
          <w:szCs w:val="24"/>
        </w:rPr>
        <w:t xml:space="preserve"> </w:t>
      </w:r>
      <w:r w:rsidR="000615E8" w:rsidRPr="00BC5F37">
        <w:t>Valstybinės maisto ir veterinarijos tarnybos</w:t>
      </w:r>
      <w:r w:rsidR="00BC45D0" w:rsidRPr="00BC5F37">
        <w:rPr>
          <w:rFonts w:eastAsia="Calibri"/>
          <w:bCs/>
          <w:szCs w:val="24"/>
        </w:rPr>
        <w:t xml:space="preserve"> ekstremaliųjų situacijų operacijų centro</w:t>
      </w:r>
      <w:r w:rsidR="007565BE" w:rsidRPr="00BC5F37">
        <w:rPr>
          <w:rFonts w:eastAsia="Calibri"/>
          <w:bCs/>
          <w:szCs w:val="24"/>
        </w:rPr>
        <w:t>, patvirtinto</w:t>
      </w:r>
      <w:r w:rsidR="007565BE" w:rsidRPr="00BC5F37">
        <w:t xml:space="preserve"> </w:t>
      </w:r>
      <w:r w:rsidR="007565BE" w:rsidRPr="00BC5F37">
        <w:rPr>
          <w:rFonts w:eastAsia="Calibri"/>
          <w:bCs/>
          <w:szCs w:val="24"/>
        </w:rPr>
        <w:t>Valstybinės maisto ir veterinarijos tarnybos direktoriaus 2020 m. kovo 20 d. įsakymu Nr. B1-208 „Dėl Valstybinės maisto ir veterinarijos tarnybos ekstremaliųjų situacijų operacijų centro sudarymo ir jo nuostatų patvirtinimo“</w:t>
      </w:r>
      <w:r w:rsidR="000615E8" w:rsidRPr="00BC5F37">
        <w:rPr>
          <w:rFonts w:eastAsia="Calibri"/>
          <w:bCs/>
          <w:szCs w:val="24"/>
        </w:rPr>
        <w:t xml:space="preserve"> (toliau – VMVT ESOC)</w:t>
      </w:r>
      <w:r w:rsidR="007565BE" w:rsidRPr="00BC5F37">
        <w:rPr>
          <w:rFonts w:eastAsia="Calibri"/>
          <w:bCs/>
          <w:szCs w:val="24"/>
        </w:rPr>
        <w:t>,</w:t>
      </w:r>
      <w:r w:rsidR="00BC45D0" w:rsidRPr="00BC5F37">
        <w:rPr>
          <w:rFonts w:eastAsia="Calibri"/>
          <w:bCs/>
          <w:szCs w:val="24"/>
        </w:rPr>
        <w:t xml:space="preserve"> koordinatoriu</w:t>
      </w:r>
      <w:r w:rsidR="007F1936">
        <w:rPr>
          <w:rFonts w:eastAsia="Calibri"/>
          <w:bCs/>
          <w:szCs w:val="24"/>
        </w:rPr>
        <w:t>s</w:t>
      </w:r>
      <w:r w:rsidR="00BC45D0" w:rsidRPr="00BC5F37">
        <w:rPr>
          <w:rFonts w:eastAsia="Calibri"/>
          <w:bCs/>
          <w:szCs w:val="24"/>
        </w:rPr>
        <w:t>, grupės vadov</w:t>
      </w:r>
      <w:r w:rsidR="007F1936">
        <w:rPr>
          <w:rFonts w:eastAsia="Calibri"/>
          <w:bCs/>
          <w:szCs w:val="24"/>
        </w:rPr>
        <w:t>ai</w:t>
      </w:r>
      <w:r w:rsidR="00BC45D0" w:rsidRPr="00BC5F37">
        <w:rPr>
          <w:rFonts w:eastAsia="Calibri"/>
          <w:bCs/>
          <w:szCs w:val="24"/>
        </w:rPr>
        <w:t xml:space="preserve"> ir </w:t>
      </w:r>
      <w:r w:rsidR="007F1936" w:rsidRPr="00BC5F37">
        <w:rPr>
          <w:rFonts w:eastAsia="Calibri"/>
          <w:bCs/>
          <w:szCs w:val="24"/>
        </w:rPr>
        <w:t>naria</w:t>
      </w:r>
      <w:r w:rsidR="007F1936">
        <w:rPr>
          <w:rFonts w:eastAsia="Calibri"/>
          <w:bCs/>
          <w:szCs w:val="24"/>
        </w:rPr>
        <w:t>i</w:t>
      </w:r>
      <w:r w:rsidR="007F1936" w:rsidRPr="00BC5F37">
        <w:rPr>
          <w:rFonts w:eastAsia="Calibri"/>
          <w:bCs/>
          <w:szCs w:val="24"/>
        </w:rPr>
        <w:t xml:space="preserve"> </w:t>
      </w:r>
      <w:r w:rsidR="00FC6627" w:rsidRPr="00BC5F37">
        <w:rPr>
          <w:rFonts w:eastAsia="Calibri"/>
          <w:bCs/>
          <w:szCs w:val="24"/>
        </w:rPr>
        <w:t>(toliau – nariai)</w:t>
      </w:r>
      <w:r w:rsidR="00866B58" w:rsidRPr="00BC5F37">
        <w:t>;</w:t>
      </w:r>
    </w:p>
    <w:p w14:paraId="117EED83" w14:textId="4BE6C1A9" w:rsidR="00F5503E" w:rsidRPr="00BC5F37" w:rsidRDefault="004F6F48" w:rsidP="007F1936">
      <w:pPr>
        <w:tabs>
          <w:tab w:val="left" w:pos="709"/>
        </w:tabs>
        <w:ind w:firstLine="851"/>
        <w:jc w:val="both"/>
        <w:rPr>
          <w:rFonts w:eastAsia="Calibri"/>
          <w:b/>
          <w:color w:val="FF0000"/>
          <w:szCs w:val="24"/>
        </w:rPr>
      </w:pPr>
      <w:r w:rsidRPr="00BC5F37">
        <w:rPr>
          <w:rFonts w:eastAsia="Calibri"/>
          <w:szCs w:val="24"/>
        </w:rPr>
        <w:t>5</w:t>
      </w:r>
      <w:r w:rsidR="00CC5E85" w:rsidRPr="00BC5F37">
        <w:rPr>
          <w:rFonts w:eastAsia="Calibri"/>
          <w:szCs w:val="24"/>
        </w:rPr>
        <w:t>.</w:t>
      </w:r>
      <w:r w:rsidR="001A6D9F" w:rsidRPr="00BC5F37">
        <w:rPr>
          <w:rFonts w:eastAsia="Calibri"/>
          <w:szCs w:val="24"/>
        </w:rPr>
        <w:t>2</w:t>
      </w:r>
      <w:r w:rsidR="00CC5E85" w:rsidRPr="00BC5F37">
        <w:rPr>
          <w:rFonts w:eastAsia="Calibri"/>
          <w:szCs w:val="24"/>
        </w:rPr>
        <w:t xml:space="preserve">. </w:t>
      </w:r>
      <w:r w:rsidR="008B263E" w:rsidRPr="00BC5F37">
        <w:rPr>
          <w:rFonts w:eastAsia="Calibri"/>
          <w:szCs w:val="24"/>
        </w:rPr>
        <w:t xml:space="preserve">VMVT </w:t>
      </w:r>
      <w:r w:rsidR="00CC5E85" w:rsidRPr="00BC5F37">
        <w:rPr>
          <w:rFonts w:eastAsia="Calibri"/>
          <w:szCs w:val="24"/>
        </w:rPr>
        <w:t>pasienio veterinarijos post</w:t>
      </w:r>
      <w:r w:rsidR="00207920">
        <w:rPr>
          <w:rFonts w:eastAsia="Calibri"/>
          <w:szCs w:val="24"/>
        </w:rPr>
        <w:t>ų</w:t>
      </w:r>
      <w:r w:rsidR="00CC5E85" w:rsidRPr="00BC5F37">
        <w:rPr>
          <w:rFonts w:eastAsia="Calibri"/>
          <w:szCs w:val="24"/>
        </w:rPr>
        <w:t xml:space="preserve"> (</w:t>
      </w:r>
      <w:r w:rsidR="00207920" w:rsidRPr="00BC5F37">
        <w:rPr>
          <w:rFonts w:eastAsia="Calibri"/>
          <w:szCs w:val="24"/>
        </w:rPr>
        <w:t>skyri</w:t>
      </w:r>
      <w:r w:rsidR="00207920">
        <w:rPr>
          <w:rFonts w:eastAsia="Calibri"/>
          <w:szCs w:val="24"/>
        </w:rPr>
        <w:t>ų</w:t>
      </w:r>
      <w:r w:rsidR="00CC5E85" w:rsidRPr="00BC5F37">
        <w:rPr>
          <w:rFonts w:eastAsia="Calibri"/>
          <w:szCs w:val="24"/>
        </w:rPr>
        <w:t xml:space="preserve">) (toliau – PVP), </w:t>
      </w:r>
      <w:r w:rsidR="00207920" w:rsidRPr="00BC5F37">
        <w:rPr>
          <w:rFonts w:eastAsia="Calibri"/>
          <w:szCs w:val="24"/>
        </w:rPr>
        <w:t>esanči</w:t>
      </w:r>
      <w:r w:rsidR="00207920">
        <w:rPr>
          <w:rFonts w:eastAsia="Calibri"/>
          <w:szCs w:val="24"/>
        </w:rPr>
        <w:t xml:space="preserve">ų </w:t>
      </w:r>
      <w:r w:rsidR="00230EC6" w:rsidRPr="00BC5F37">
        <w:rPr>
          <w:rFonts w:eastAsia="Calibri"/>
          <w:szCs w:val="24"/>
        </w:rPr>
        <w:t>SAVPZ</w:t>
      </w:r>
      <w:r w:rsidR="00CC5E85" w:rsidRPr="00BC5F37">
        <w:rPr>
          <w:rFonts w:eastAsia="Calibri"/>
          <w:szCs w:val="24"/>
        </w:rPr>
        <w:t xml:space="preserve">, </w:t>
      </w:r>
      <w:r w:rsidR="00207920">
        <w:rPr>
          <w:rFonts w:eastAsia="Calibri"/>
          <w:szCs w:val="24"/>
        </w:rPr>
        <w:t>darbuotojai (</w:t>
      </w:r>
      <w:r w:rsidR="00CC5E85" w:rsidRPr="00BC5F37">
        <w:rPr>
          <w:rFonts w:eastAsia="Calibri"/>
          <w:szCs w:val="24"/>
        </w:rPr>
        <w:t xml:space="preserve">įvertinamas didžiausias galinčių vienu metu </w:t>
      </w:r>
      <w:r w:rsidR="001A6D9F" w:rsidRPr="00BC5F37">
        <w:rPr>
          <w:rFonts w:eastAsia="Calibri"/>
          <w:szCs w:val="24"/>
        </w:rPr>
        <w:t>dirbti pamainoje</w:t>
      </w:r>
      <w:r w:rsidR="00CC5E85" w:rsidRPr="00BC5F37">
        <w:rPr>
          <w:rFonts w:eastAsia="Calibri"/>
          <w:szCs w:val="24"/>
        </w:rPr>
        <w:t xml:space="preserve"> darbuotojų skaičius</w:t>
      </w:r>
      <w:r w:rsidR="00207920">
        <w:rPr>
          <w:rFonts w:eastAsia="Calibri"/>
          <w:szCs w:val="24"/>
        </w:rPr>
        <w:t>)</w:t>
      </w:r>
      <w:r w:rsidR="00AF7F55" w:rsidRPr="00BC5F37">
        <w:rPr>
          <w:rFonts w:eastAsia="Calibri"/>
          <w:szCs w:val="24"/>
        </w:rPr>
        <w:t xml:space="preserve"> (</w:t>
      </w:r>
      <w:r w:rsidR="009E5663" w:rsidRPr="00BC5F37">
        <w:rPr>
          <w:rFonts w:eastAsia="Calibri"/>
          <w:szCs w:val="24"/>
        </w:rPr>
        <w:t>2</w:t>
      </w:r>
      <w:r w:rsidR="00AF7F55" w:rsidRPr="00BC5F37">
        <w:rPr>
          <w:rFonts w:eastAsia="Calibri"/>
          <w:szCs w:val="24"/>
        </w:rPr>
        <w:t xml:space="preserve"> priedas)</w:t>
      </w:r>
      <w:r w:rsidR="00CC5E85" w:rsidRPr="00BC5F37">
        <w:rPr>
          <w:rFonts w:eastAsia="Calibri"/>
          <w:szCs w:val="24"/>
        </w:rPr>
        <w:t>;</w:t>
      </w:r>
    </w:p>
    <w:p w14:paraId="4D6A7688" w14:textId="1660FAA1" w:rsidR="00F5503E" w:rsidRPr="00BC5F37" w:rsidRDefault="004F6F48" w:rsidP="007F1936">
      <w:pPr>
        <w:tabs>
          <w:tab w:val="left" w:pos="709"/>
        </w:tabs>
        <w:ind w:firstLine="851"/>
        <w:jc w:val="both"/>
        <w:rPr>
          <w:rFonts w:eastAsia="Calibri"/>
          <w:b/>
          <w:color w:val="FF0000"/>
          <w:szCs w:val="24"/>
        </w:rPr>
      </w:pPr>
      <w:r w:rsidRPr="00BC5F37">
        <w:rPr>
          <w:rFonts w:eastAsia="Calibri"/>
          <w:szCs w:val="24"/>
        </w:rPr>
        <w:t>5</w:t>
      </w:r>
      <w:r w:rsidR="001A6D9F" w:rsidRPr="00BC5F37">
        <w:rPr>
          <w:rFonts w:eastAsia="Calibri"/>
          <w:szCs w:val="24"/>
        </w:rPr>
        <w:t>.3.</w:t>
      </w:r>
      <w:r w:rsidR="003133C5" w:rsidRPr="00BC5F37">
        <w:rPr>
          <w:rFonts w:eastAsia="Calibri"/>
          <w:szCs w:val="24"/>
        </w:rPr>
        <w:t xml:space="preserve"> </w:t>
      </w:r>
      <w:r w:rsidR="008B263E" w:rsidRPr="00BC5F37">
        <w:rPr>
          <w:rFonts w:eastAsia="Calibri"/>
          <w:szCs w:val="24"/>
        </w:rPr>
        <w:t xml:space="preserve">VMVT </w:t>
      </w:r>
      <w:r w:rsidR="000B1B8A" w:rsidRPr="00BC5F37">
        <w:rPr>
          <w:rFonts w:eastAsia="Calibri"/>
          <w:szCs w:val="24"/>
        </w:rPr>
        <w:t>teritorini</w:t>
      </w:r>
      <w:r w:rsidR="000B1B8A">
        <w:rPr>
          <w:rFonts w:eastAsia="Calibri"/>
          <w:szCs w:val="24"/>
        </w:rPr>
        <w:t>ų</w:t>
      </w:r>
      <w:r w:rsidR="000B1B8A" w:rsidRPr="00BC5F37">
        <w:rPr>
          <w:rFonts w:eastAsia="Calibri"/>
          <w:szCs w:val="24"/>
        </w:rPr>
        <w:t xml:space="preserve"> departament</w:t>
      </w:r>
      <w:r w:rsidR="000B1B8A">
        <w:rPr>
          <w:rFonts w:eastAsia="Calibri"/>
          <w:szCs w:val="24"/>
        </w:rPr>
        <w:t>ų</w:t>
      </w:r>
      <w:r w:rsidR="00866B58" w:rsidRPr="00BC5F37">
        <w:rPr>
          <w:rFonts w:eastAsia="Calibri"/>
          <w:szCs w:val="24"/>
        </w:rPr>
        <w:t>,</w:t>
      </w:r>
      <w:r w:rsidR="009758EF" w:rsidRPr="00BC5F37">
        <w:rPr>
          <w:rFonts w:eastAsia="Calibri"/>
          <w:szCs w:val="24"/>
        </w:rPr>
        <w:t xml:space="preserve"> </w:t>
      </w:r>
      <w:r w:rsidR="000B1B8A" w:rsidRPr="00BC5F37">
        <w:rPr>
          <w:rFonts w:eastAsia="Calibri"/>
          <w:szCs w:val="24"/>
        </w:rPr>
        <w:t>esanči</w:t>
      </w:r>
      <w:r w:rsidR="000B1B8A">
        <w:rPr>
          <w:rFonts w:eastAsia="Calibri"/>
          <w:szCs w:val="24"/>
        </w:rPr>
        <w:t xml:space="preserve">ų </w:t>
      </w:r>
      <w:r w:rsidR="00230EC6" w:rsidRPr="00BC5F37">
        <w:rPr>
          <w:rFonts w:eastAsia="Calibri"/>
          <w:szCs w:val="24"/>
        </w:rPr>
        <w:t xml:space="preserve">IPA </w:t>
      </w:r>
      <w:r w:rsidR="00866B58" w:rsidRPr="00BC5F37">
        <w:rPr>
          <w:rFonts w:eastAsia="Calibri"/>
          <w:szCs w:val="24"/>
        </w:rPr>
        <w:t xml:space="preserve">zonoje, </w:t>
      </w:r>
      <w:r w:rsidR="007F1936" w:rsidRPr="00BC5F37">
        <w:rPr>
          <w:rFonts w:eastAsia="Calibri"/>
          <w:szCs w:val="24"/>
        </w:rPr>
        <w:t>darbuotoja</w:t>
      </w:r>
      <w:r w:rsidR="007F1936">
        <w:rPr>
          <w:rFonts w:eastAsia="Calibri"/>
          <w:szCs w:val="24"/>
        </w:rPr>
        <w:t>i</w:t>
      </w:r>
      <w:r w:rsidR="00BB7B1F" w:rsidRPr="00BC5F37">
        <w:rPr>
          <w:rFonts w:eastAsia="Calibri"/>
          <w:szCs w:val="24"/>
        </w:rPr>
        <w:t xml:space="preserve">, </w:t>
      </w:r>
      <w:r w:rsidR="007F1936">
        <w:rPr>
          <w:rFonts w:eastAsia="Calibri"/>
          <w:szCs w:val="24"/>
        </w:rPr>
        <w:t>užtikrinantys</w:t>
      </w:r>
      <w:r w:rsidR="007F1936" w:rsidRPr="00BC5F37">
        <w:rPr>
          <w:rFonts w:eastAsia="Calibri"/>
          <w:szCs w:val="24"/>
        </w:rPr>
        <w:t xml:space="preserve"> </w:t>
      </w:r>
      <w:r w:rsidR="00BB7B1F" w:rsidRPr="00BC5F37">
        <w:rPr>
          <w:rFonts w:eastAsia="Calibri"/>
          <w:szCs w:val="24"/>
        </w:rPr>
        <w:t xml:space="preserve">VMVT ESOC koordinatoriaus pavedimų, </w:t>
      </w:r>
      <w:r w:rsidR="00E535EA" w:rsidRPr="00BC5F37">
        <w:rPr>
          <w:rFonts w:eastAsia="Calibri"/>
          <w:szCs w:val="24"/>
        </w:rPr>
        <w:t xml:space="preserve">nurodytų </w:t>
      </w:r>
      <w:r w:rsidR="00BB7B1F" w:rsidRPr="00BC5F37">
        <w:rPr>
          <w:rFonts w:eastAsia="Calibri"/>
          <w:szCs w:val="24"/>
        </w:rPr>
        <w:t>Valstybinės maisto ir veterinarijos tarnybos veiksmų plan</w:t>
      </w:r>
      <w:r w:rsidR="00E535EA" w:rsidRPr="00BC5F37">
        <w:rPr>
          <w:rFonts w:eastAsia="Calibri"/>
          <w:szCs w:val="24"/>
        </w:rPr>
        <w:t>o</w:t>
      </w:r>
      <w:r w:rsidR="00BB7B1F" w:rsidRPr="00BC5F37">
        <w:rPr>
          <w:rFonts w:eastAsia="Calibri"/>
          <w:szCs w:val="24"/>
        </w:rPr>
        <w:t xml:space="preserve"> įvykus branduolinei ar radiologinei avarijai, </w:t>
      </w:r>
      <w:r w:rsidR="000B1B8A" w:rsidRPr="00BC5F37">
        <w:rPr>
          <w:rFonts w:eastAsia="Calibri"/>
          <w:szCs w:val="24"/>
        </w:rPr>
        <w:t>patvirti</w:t>
      </w:r>
      <w:r w:rsidR="000B1B8A">
        <w:rPr>
          <w:rFonts w:eastAsia="Calibri"/>
          <w:szCs w:val="24"/>
        </w:rPr>
        <w:t>nto</w:t>
      </w:r>
      <w:r w:rsidR="000B1B8A" w:rsidRPr="00BC5F37">
        <w:rPr>
          <w:rFonts w:eastAsia="Calibri"/>
          <w:szCs w:val="24"/>
        </w:rPr>
        <w:t xml:space="preserve"> </w:t>
      </w:r>
      <w:r w:rsidR="00BB7B1F" w:rsidRPr="00BC5F37">
        <w:rPr>
          <w:rFonts w:eastAsia="Calibri"/>
          <w:szCs w:val="24"/>
        </w:rPr>
        <w:t xml:space="preserve">Valstybinės maisto ir veterinarijos tarnybos direktoriaus 2020 m. spalio 7 d. įsakymu Nr. B1-751 „Dėl </w:t>
      </w:r>
      <w:r w:rsidR="001A30F2" w:rsidRPr="00BC5F37">
        <w:rPr>
          <w:rFonts w:eastAsia="Calibri"/>
          <w:szCs w:val="24"/>
        </w:rPr>
        <w:t xml:space="preserve">Valstybinės maisto ir veterinarijos tarnybos veiksmų plano įvykus branduolinei ar radiologinei avarijai, </w:t>
      </w:r>
      <w:r w:rsidR="00BB7B1F" w:rsidRPr="00BC5F37">
        <w:rPr>
          <w:rFonts w:eastAsia="Calibri"/>
          <w:szCs w:val="24"/>
        </w:rPr>
        <w:t>patvirtinimo“</w:t>
      </w:r>
      <w:r w:rsidR="007F1936">
        <w:rPr>
          <w:rFonts w:eastAsia="Calibri"/>
          <w:szCs w:val="24"/>
        </w:rPr>
        <w:t>,</w:t>
      </w:r>
      <w:r w:rsidR="00E535EA" w:rsidRPr="00BC5F37">
        <w:rPr>
          <w:rFonts w:eastAsia="Calibri"/>
          <w:szCs w:val="24"/>
        </w:rPr>
        <w:t xml:space="preserve"> 4 priede</w:t>
      </w:r>
      <w:r w:rsidR="001A30F2" w:rsidRPr="00BC5F37">
        <w:rPr>
          <w:rFonts w:eastAsia="Calibri"/>
          <w:szCs w:val="24"/>
        </w:rPr>
        <w:t xml:space="preserve">, </w:t>
      </w:r>
      <w:r w:rsidR="00BB7B1F" w:rsidRPr="00BC5F37">
        <w:rPr>
          <w:rFonts w:eastAsia="Calibri"/>
          <w:szCs w:val="24"/>
        </w:rPr>
        <w:t>vykdymą</w:t>
      </w:r>
      <w:r w:rsidR="00AF7F55" w:rsidRPr="00BC5F37">
        <w:rPr>
          <w:rFonts w:eastAsia="Calibri"/>
          <w:szCs w:val="24"/>
        </w:rPr>
        <w:t xml:space="preserve"> (</w:t>
      </w:r>
      <w:r w:rsidR="009E5663" w:rsidRPr="00BC5F37">
        <w:rPr>
          <w:rFonts w:eastAsia="Calibri"/>
          <w:szCs w:val="24"/>
        </w:rPr>
        <w:t>2</w:t>
      </w:r>
      <w:r w:rsidR="00AF7F55" w:rsidRPr="00BC5F37">
        <w:rPr>
          <w:rFonts w:eastAsia="Calibri"/>
          <w:szCs w:val="24"/>
        </w:rPr>
        <w:t xml:space="preserve"> priedas)</w:t>
      </w:r>
      <w:r w:rsidR="00866B58" w:rsidRPr="00BC5F37">
        <w:rPr>
          <w:rFonts w:eastAsia="Calibri"/>
          <w:szCs w:val="24"/>
        </w:rPr>
        <w:t>;</w:t>
      </w:r>
    </w:p>
    <w:p w14:paraId="0852253D" w14:textId="56082FF3" w:rsidR="00F5503E" w:rsidRPr="00BC5F37" w:rsidRDefault="004B0FC7" w:rsidP="008E6553">
      <w:pPr>
        <w:ind w:firstLine="851"/>
        <w:jc w:val="both"/>
        <w:rPr>
          <w:rFonts w:eastAsia="Calibri"/>
          <w:b/>
          <w:color w:val="FF0000"/>
          <w:szCs w:val="24"/>
        </w:rPr>
      </w:pPr>
      <w:r w:rsidRPr="00BC5F37">
        <w:rPr>
          <w:rFonts w:eastAsia="Calibri"/>
          <w:szCs w:val="24"/>
        </w:rPr>
        <w:t>5</w:t>
      </w:r>
      <w:r w:rsidR="001A6D9F" w:rsidRPr="00BC5F37">
        <w:rPr>
          <w:rFonts w:eastAsia="Calibri"/>
          <w:szCs w:val="24"/>
        </w:rPr>
        <w:t>.4.</w:t>
      </w:r>
      <w:r w:rsidR="00C64ED7" w:rsidRPr="00BC5F37">
        <w:rPr>
          <w:rFonts w:eastAsia="Calibri"/>
          <w:szCs w:val="24"/>
        </w:rPr>
        <w:t xml:space="preserve"> </w:t>
      </w:r>
      <w:r w:rsidR="00E535EA" w:rsidRPr="00BC5F37">
        <w:rPr>
          <w:rFonts w:eastAsia="Calibri"/>
          <w:szCs w:val="24"/>
        </w:rPr>
        <w:t xml:space="preserve">VMVT, </w:t>
      </w:r>
      <w:r w:rsidR="00C64ED7" w:rsidRPr="00BC5F37">
        <w:rPr>
          <w:rFonts w:eastAsia="Calibri"/>
          <w:szCs w:val="24"/>
        </w:rPr>
        <w:t xml:space="preserve">VMVT </w:t>
      </w:r>
      <w:r w:rsidR="000B1B8A" w:rsidRPr="00BC5F37">
        <w:rPr>
          <w:rFonts w:eastAsia="Calibri"/>
          <w:szCs w:val="24"/>
        </w:rPr>
        <w:t>teritorini</w:t>
      </w:r>
      <w:r w:rsidR="000B1B8A">
        <w:rPr>
          <w:rFonts w:eastAsia="Calibri"/>
          <w:szCs w:val="24"/>
        </w:rPr>
        <w:t>ų</w:t>
      </w:r>
      <w:r w:rsidR="000B1B8A" w:rsidRPr="00BC5F37">
        <w:rPr>
          <w:rFonts w:eastAsia="Calibri"/>
          <w:szCs w:val="24"/>
        </w:rPr>
        <w:t xml:space="preserve"> </w:t>
      </w:r>
      <w:r w:rsidR="00866B58" w:rsidRPr="00BC5F37">
        <w:rPr>
          <w:rFonts w:eastAsia="Calibri"/>
          <w:szCs w:val="24"/>
        </w:rPr>
        <w:t>departament</w:t>
      </w:r>
      <w:r w:rsidR="000B1B8A">
        <w:rPr>
          <w:rFonts w:eastAsia="Calibri"/>
          <w:szCs w:val="24"/>
        </w:rPr>
        <w:t>ų</w:t>
      </w:r>
      <w:r w:rsidR="004F6F48" w:rsidRPr="00BC5F37">
        <w:rPr>
          <w:rFonts w:eastAsia="Calibri"/>
          <w:szCs w:val="24"/>
        </w:rPr>
        <w:t>, PVP</w:t>
      </w:r>
      <w:r w:rsidR="00866B58" w:rsidRPr="00BC5F37">
        <w:rPr>
          <w:rFonts w:eastAsia="Calibri"/>
          <w:szCs w:val="24"/>
        </w:rPr>
        <w:t xml:space="preserve"> </w:t>
      </w:r>
      <w:r w:rsidR="00231D62" w:rsidRPr="00BC5F37">
        <w:rPr>
          <w:rFonts w:eastAsia="Calibri"/>
          <w:szCs w:val="24"/>
        </w:rPr>
        <w:t>darbuotoja</w:t>
      </w:r>
      <w:r w:rsidR="000B1B8A">
        <w:rPr>
          <w:rFonts w:eastAsia="Calibri"/>
          <w:szCs w:val="24"/>
        </w:rPr>
        <w:t>i</w:t>
      </w:r>
      <w:r w:rsidR="00231D62" w:rsidRPr="00BC5F37">
        <w:rPr>
          <w:rFonts w:eastAsia="Calibri"/>
          <w:szCs w:val="24"/>
        </w:rPr>
        <w:t>, kurie</w:t>
      </w:r>
      <w:r w:rsidR="00957165" w:rsidRPr="00BC5F37">
        <w:rPr>
          <w:rFonts w:eastAsia="Calibri"/>
          <w:szCs w:val="24"/>
        </w:rPr>
        <w:t>ms</w:t>
      </w:r>
      <w:r w:rsidR="00231D62" w:rsidRPr="00BC5F37">
        <w:rPr>
          <w:rFonts w:eastAsia="Calibri"/>
          <w:szCs w:val="24"/>
        </w:rPr>
        <w:t xml:space="preserve"> VMVT ESOC koordinatoriaus sprendimu </w:t>
      </w:r>
      <w:r w:rsidR="00957165" w:rsidRPr="00BC5F37">
        <w:rPr>
          <w:rFonts w:eastAsia="Calibri"/>
          <w:szCs w:val="24"/>
        </w:rPr>
        <w:t xml:space="preserve">pavesta </w:t>
      </w:r>
      <w:r w:rsidR="00231D62" w:rsidRPr="00BC5F37">
        <w:rPr>
          <w:rFonts w:eastAsia="Calibri"/>
          <w:szCs w:val="24"/>
        </w:rPr>
        <w:t>dalyvau</w:t>
      </w:r>
      <w:r w:rsidR="00957165" w:rsidRPr="00BC5F37">
        <w:rPr>
          <w:rFonts w:eastAsia="Calibri"/>
          <w:szCs w:val="24"/>
        </w:rPr>
        <w:t xml:space="preserve">ti </w:t>
      </w:r>
      <w:r w:rsidR="00231D62" w:rsidRPr="00BC5F37">
        <w:rPr>
          <w:rFonts w:eastAsia="Calibri"/>
          <w:szCs w:val="24"/>
        </w:rPr>
        <w:t>avarijos likvidavime ar atlik</w:t>
      </w:r>
      <w:r w:rsidR="00957165" w:rsidRPr="00BC5F37">
        <w:rPr>
          <w:rFonts w:eastAsia="Calibri"/>
          <w:szCs w:val="24"/>
        </w:rPr>
        <w:t>ti</w:t>
      </w:r>
      <w:r w:rsidR="00231D62" w:rsidRPr="00BC5F37">
        <w:rPr>
          <w:rFonts w:eastAsia="Calibri"/>
          <w:szCs w:val="24"/>
        </w:rPr>
        <w:t xml:space="preserve"> kitus </w:t>
      </w:r>
      <w:r w:rsidR="000B1B8A" w:rsidRPr="00BC5F37">
        <w:rPr>
          <w:rFonts w:eastAsia="Calibri"/>
          <w:szCs w:val="24"/>
        </w:rPr>
        <w:t xml:space="preserve">su avarijos likvidavimu susijusius </w:t>
      </w:r>
      <w:r w:rsidR="00231D62" w:rsidRPr="00BC5F37">
        <w:rPr>
          <w:rFonts w:eastAsia="Calibri"/>
          <w:szCs w:val="24"/>
        </w:rPr>
        <w:t>veiksmus</w:t>
      </w:r>
      <w:r w:rsidR="00BB5231" w:rsidRPr="00BC5F37">
        <w:rPr>
          <w:rFonts w:eastAsia="Calibri"/>
          <w:szCs w:val="24"/>
        </w:rPr>
        <w:t xml:space="preserve"> </w:t>
      </w:r>
      <w:r w:rsidR="00AF7F55" w:rsidRPr="00BC5F37">
        <w:rPr>
          <w:rFonts w:eastAsia="Calibri"/>
          <w:szCs w:val="24"/>
        </w:rPr>
        <w:t>(</w:t>
      </w:r>
      <w:r w:rsidR="009E5663" w:rsidRPr="00BC5F37">
        <w:rPr>
          <w:rFonts w:eastAsia="Calibri"/>
          <w:szCs w:val="24"/>
        </w:rPr>
        <w:t>2</w:t>
      </w:r>
      <w:r w:rsidR="00AF7F55" w:rsidRPr="00BC5F37">
        <w:rPr>
          <w:rFonts w:eastAsia="Calibri"/>
          <w:szCs w:val="24"/>
        </w:rPr>
        <w:t xml:space="preserve"> priedas)</w:t>
      </w:r>
      <w:r w:rsidR="000B1B8A">
        <w:rPr>
          <w:rFonts w:eastAsia="Calibri"/>
          <w:szCs w:val="24"/>
        </w:rPr>
        <w:t>.</w:t>
      </w:r>
    </w:p>
    <w:p w14:paraId="1223F0BF" w14:textId="09295B44" w:rsidR="000764A6" w:rsidRPr="00BC5F37" w:rsidRDefault="004B0FC7" w:rsidP="008E6553">
      <w:pPr>
        <w:ind w:firstLine="851"/>
        <w:jc w:val="both"/>
        <w:rPr>
          <w:rFonts w:eastAsia="Calibri"/>
          <w:b/>
          <w:color w:val="FF0000"/>
          <w:szCs w:val="24"/>
        </w:rPr>
      </w:pPr>
      <w:r w:rsidRPr="00BC5F37">
        <w:rPr>
          <w:rFonts w:eastAsia="Calibri"/>
          <w:szCs w:val="24"/>
        </w:rPr>
        <w:t>6</w:t>
      </w:r>
      <w:r w:rsidR="009744A2" w:rsidRPr="00BC5F37">
        <w:rPr>
          <w:rFonts w:eastAsia="Calibri"/>
          <w:szCs w:val="24"/>
        </w:rPr>
        <w:t xml:space="preserve">. </w:t>
      </w:r>
      <w:r w:rsidR="001A6D9F" w:rsidRPr="00BC5F37">
        <w:rPr>
          <w:rFonts w:eastAsia="Calibri"/>
          <w:szCs w:val="24"/>
        </w:rPr>
        <w:t>K</w:t>
      </w:r>
      <w:r w:rsidR="000764A6" w:rsidRPr="00BC5F37">
        <w:rPr>
          <w:rFonts w:eastAsia="Calibri"/>
          <w:szCs w:val="24"/>
        </w:rPr>
        <w:t>alio jodido poreik</w:t>
      </w:r>
      <w:r w:rsidR="008A1B58" w:rsidRPr="00BC5F37">
        <w:rPr>
          <w:rFonts w:eastAsia="Calibri"/>
          <w:szCs w:val="24"/>
        </w:rPr>
        <w:t>io</w:t>
      </w:r>
      <w:r w:rsidR="000764A6" w:rsidRPr="00BC5F37">
        <w:rPr>
          <w:rFonts w:eastAsia="Calibri"/>
          <w:szCs w:val="24"/>
        </w:rPr>
        <w:t xml:space="preserve"> VMVT</w:t>
      </w:r>
      <w:r w:rsidRPr="00BC5F37">
        <w:rPr>
          <w:rFonts w:eastAsia="Calibri"/>
          <w:szCs w:val="24"/>
        </w:rPr>
        <w:t>, VMVT teritorinių departamentų</w:t>
      </w:r>
      <w:r w:rsidR="005A0C1D">
        <w:rPr>
          <w:rFonts w:eastAsia="Calibri"/>
          <w:szCs w:val="24"/>
        </w:rPr>
        <w:t xml:space="preserve"> ir </w:t>
      </w:r>
      <w:r w:rsidRPr="00BC5F37">
        <w:rPr>
          <w:rFonts w:eastAsia="Calibri"/>
          <w:szCs w:val="24"/>
        </w:rPr>
        <w:t>PVP</w:t>
      </w:r>
      <w:r w:rsidR="000764A6" w:rsidRPr="00BC5F37">
        <w:rPr>
          <w:rFonts w:eastAsia="Calibri"/>
          <w:szCs w:val="24"/>
        </w:rPr>
        <w:t xml:space="preserve"> darbuotojams įvertin</w:t>
      </w:r>
      <w:r w:rsidRPr="00BC5F37">
        <w:rPr>
          <w:rFonts w:eastAsia="Calibri"/>
          <w:szCs w:val="24"/>
        </w:rPr>
        <w:t xml:space="preserve">imą </w:t>
      </w:r>
      <w:r w:rsidR="00732161" w:rsidRPr="00BC5F37">
        <w:rPr>
          <w:rFonts w:eastAsia="Calibri"/>
          <w:szCs w:val="24"/>
        </w:rPr>
        <w:t xml:space="preserve">atlieka </w:t>
      </w:r>
      <w:r w:rsidR="000764A6" w:rsidRPr="00BC5F37">
        <w:rPr>
          <w:rFonts w:eastAsia="Calibri"/>
          <w:szCs w:val="24"/>
        </w:rPr>
        <w:t>VMVT</w:t>
      </w:r>
      <w:r w:rsidR="008C5C27" w:rsidRPr="00BC5F37">
        <w:rPr>
          <w:rFonts w:eastAsia="Calibri"/>
          <w:szCs w:val="24"/>
        </w:rPr>
        <w:t xml:space="preserve"> </w:t>
      </w:r>
      <w:r w:rsidRPr="00BC5F37">
        <w:rPr>
          <w:rFonts w:eastAsia="Calibri"/>
          <w:szCs w:val="24"/>
        </w:rPr>
        <w:t>Bendrųjų reikalų skyrius (toliau – BRS)</w:t>
      </w:r>
      <w:r w:rsidR="009E5663" w:rsidRPr="00BC5F37">
        <w:rPr>
          <w:rFonts w:eastAsia="Calibri"/>
          <w:szCs w:val="24"/>
        </w:rPr>
        <w:t xml:space="preserve"> </w:t>
      </w:r>
      <w:r w:rsidR="001A6D9F" w:rsidRPr="00BC5F37">
        <w:rPr>
          <w:rFonts w:eastAsia="Calibri"/>
          <w:szCs w:val="24"/>
        </w:rPr>
        <w:t xml:space="preserve">ir </w:t>
      </w:r>
      <w:r w:rsidR="00957165" w:rsidRPr="00BC5F37">
        <w:rPr>
          <w:rFonts w:eastAsia="Calibri"/>
          <w:szCs w:val="24"/>
        </w:rPr>
        <w:t xml:space="preserve">(ar) </w:t>
      </w:r>
      <w:r w:rsidR="001A6D9F" w:rsidRPr="00BC5F37">
        <w:rPr>
          <w:rFonts w:eastAsia="Calibri"/>
          <w:szCs w:val="24"/>
        </w:rPr>
        <w:t>VMVT ESOC.</w:t>
      </w:r>
    </w:p>
    <w:p w14:paraId="792A93D1" w14:textId="29503B4B" w:rsidR="00F5503E" w:rsidRPr="00BC5F37" w:rsidRDefault="004B0FC7" w:rsidP="008E6553">
      <w:pPr>
        <w:ind w:firstLine="851"/>
        <w:jc w:val="both"/>
        <w:rPr>
          <w:rFonts w:eastAsia="Calibri"/>
          <w:bCs/>
          <w:szCs w:val="24"/>
        </w:rPr>
      </w:pPr>
      <w:r w:rsidRPr="00BC5F37">
        <w:rPr>
          <w:rFonts w:eastAsia="Calibri"/>
          <w:bCs/>
          <w:szCs w:val="24"/>
        </w:rPr>
        <w:t>7</w:t>
      </w:r>
      <w:r w:rsidR="009744A2" w:rsidRPr="00BC5F37">
        <w:rPr>
          <w:rFonts w:eastAsia="Calibri"/>
          <w:bCs/>
          <w:szCs w:val="24"/>
        </w:rPr>
        <w:t xml:space="preserve">. </w:t>
      </w:r>
      <w:r w:rsidR="00866B58" w:rsidRPr="00BC5F37">
        <w:rPr>
          <w:rFonts w:eastAsia="Calibri"/>
          <w:szCs w:val="24"/>
        </w:rPr>
        <w:t>Kalio jodido r</w:t>
      </w:r>
      <w:r w:rsidR="00866B58" w:rsidRPr="00BC5F37">
        <w:rPr>
          <w:rFonts w:eastAsia="Calibri"/>
          <w:bCs/>
          <w:szCs w:val="24"/>
        </w:rPr>
        <w:t xml:space="preserve">ezervą, kuris saugomas </w:t>
      </w:r>
      <w:r w:rsidR="00306DA0" w:rsidRPr="00BC5F37">
        <w:rPr>
          <w:rFonts w:eastAsia="Calibri"/>
          <w:bCs/>
          <w:szCs w:val="24"/>
        </w:rPr>
        <w:t>B</w:t>
      </w:r>
      <w:r w:rsidR="009E5663" w:rsidRPr="00BC5F37">
        <w:rPr>
          <w:rFonts w:eastAsia="Calibri"/>
          <w:bCs/>
          <w:szCs w:val="24"/>
        </w:rPr>
        <w:t>RS</w:t>
      </w:r>
      <w:r w:rsidR="001A6D9F" w:rsidRPr="00BC5F37">
        <w:rPr>
          <w:rFonts w:eastAsia="Calibri"/>
          <w:bCs/>
          <w:szCs w:val="24"/>
        </w:rPr>
        <w:t>,</w:t>
      </w:r>
      <w:r w:rsidR="00306DA0" w:rsidRPr="00BC5F37">
        <w:rPr>
          <w:rFonts w:eastAsia="Calibri"/>
          <w:bCs/>
          <w:szCs w:val="24"/>
        </w:rPr>
        <w:t xml:space="preserve"> </w:t>
      </w:r>
      <w:r w:rsidR="00866B58" w:rsidRPr="00BC5F37">
        <w:rPr>
          <w:rFonts w:eastAsia="Calibri"/>
          <w:bCs/>
          <w:szCs w:val="24"/>
        </w:rPr>
        <w:t xml:space="preserve">sudaro ne mažiau kaip </w:t>
      </w:r>
      <w:r w:rsidR="00306DA0" w:rsidRPr="00BC5F37">
        <w:rPr>
          <w:rFonts w:eastAsia="Calibri"/>
          <w:bCs/>
          <w:szCs w:val="24"/>
        </w:rPr>
        <w:t>2</w:t>
      </w:r>
      <w:r w:rsidR="00866B58" w:rsidRPr="00BC5F37">
        <w:rPr>
          <w:rFonts w:eastAsia="Calibri"/>
          <w:bCs/>
          <w:szCs w:val="24"/>
        </w:rPr>
        <w:t xml:space="preserve">0 procentų nuo viso </w:t>
      </w:r>
      <w:r w:rsidR="00866B58" w:rsidRPr="00BC5F37">
        <w:rPr>
          <w:rFonts w:eastAsia="Calibri"/>
          <w:szCs w:val="24"/>
        </w:rPr>
        <w:t xml:space="preserve">kalio jodido </w:t>
      </w:r>
      <w:r w:rsidR="00866B58" w:rsidRPr="00BC5F37">
        <w:rPr>
          <w:rFonts w:eastAsia="Calibri"/>
          <w:bCs/>
          <w:szCs w:val="24"/>
        </w:rPr>
        <w:t>poreikio.</w:t>
      </w:r>
    </w:p>
    <w:p w14:paraId="48948377" w14:textId="77777777" w:rsidR="00F5503E" w:rsidRPr="00BC5F37" w:rsidRDefault="00F5503E">
      <w:pPr>
        <w:rPr>
          <w:rFonts w:eastAsia="Calibri"/>
          <w:b/>
          <w:szCs w:val="24"/>
        </w:rPr>
      </w:pPr>
    </w:p>
    <w:p w14:paraId="04845B0E" w14:textId="77777777" w:rsidR="00F5503E" w:rsidRPr="00BC5F37" w:rsidRDefault="00866B58" w:rsidP="00866B58">
      <w:pPr>
        <w:jc w:val="center"/>
        <w:rPr>
          <w:rFonts w:eastAsia="Calibri"/>
          <w:b/>
          <w:szCs w:val="24"/>
        </w:rPr>
      </w:pPr>
      <w:r w:rsidRPr="00BC5F37">
        <w:rPr>
          <w:rFonts w:eastAsia="Calibri"/>
          <w:b/>
          <w:szCs w:val="24"/>
        </w:rPr>
        <w:t>III SKYRIUS</w:t>
      </w:r>
    </w:p>
    <w:p w14:paraId="64A5CDFF" w14:textId="77777777" w:rsidR="00F5503E" w:rsidRPr="00BC5F37" w:rsidRDefault="00866B58" w:rsidP="00866B58">
      <w:pPr>
        <w:jc w:val="center"/>
        <w:rPr>
          <w:rFonts w:eastAsia="Calibri"/>
          <w:b/>
          <w:szCs w:val="24"/>
        </w:rPr>
      </w:pPr>
      <w:r w:rsidRPr="00BC5F37">
        <w:rPr>
          <w:rFonts w:eastAsia="Calibri"/>
          <w:b/>
          <w:szCs w:val="24"/>
        </w:rPr>
        <w:t>KALIO JODIDO SAUGOJIMAS</w:t>
      </w:r>
    </w:p>
    <w:p w14:paraId="47DCAC64" w14:textId="77777777" w:rsidR="00F5503E" w:rsidRPr="00BC5F37" w:rsidRDefault="00F5503E">
      <w:pPr>
        <w:ind w:firstLine="709"/>
        <w:jc w:val="both"/>
        <w:rPr>
          <w:rFonts w:eastAsia="Calibri"/>
          <w:b/>
          <w:szCs w:val="24"/>
        </w:rPr>
      </w:pPr>
    </w:p>
    <w:p w14:paraId="77CE62B9" w14:textId="05FF6439" w:rsidR="00F5503E" w:rsidRPr="00BC5F37" w:rsidRDefault="004B0FC7" w:rsidP="005A0C1D">
      <w:pPr>
        <w:ind w:firstLine="851"/>
        <w:jc w:val="both"/>
        <w:rPr>
          <w:rFonts w:eastAsia="Calibri"/>
          <w:b/>
          <w:szCs w:val="24"/>
        </w:rPr>
      </w:pPr>
      <w:r w:rsidRPr="00BC5F37">
        <w:rPr>
          <w:rFonts w:eastAsia="Calibri"/>
          <w:szCs w:val="24"/>
        </w:rPr>
        <w:t>8</w:t>
      </w:r>
      <w:r w:rsidR="00866B58" w:rsidRPr="00BC5F37">
        <w:rPr>
          <w:rFonts w:eastAsia="Calibri"/>
          <w:szCs w:val="24"/>
        </w:rPr>
        <w:t>.</w:t>
      </w:r>
      <w:r w:rsidR="00C5132D" w:rsidRPr="00BC5F37">
        <w:rPr>
          <w:rFonts w:eastAsia="Calibri"/>
          <w:szCs w:val="24"/>
        </w:rPr>
        <w:t xml:space="preserve"> </w:t>
      </w:r>
      <w:r w:rsidR="00866B58" w:rsidRPr="00BC5F37">
        <w:rPr>
          <w:color w:val="000000"/>
        </w:rPr>
        <w:t xml:space="preserve">Už kalio jodido saugojimą </w:t>
      </w:r>
      <w:r w:rsidR="000E773B" w:rsidRPr="00BC5F37">
        <w:rPr>
          <w:color w:val="000000"/>
        </w:rPr>
        <w:t xml:space="preserve">VMVT </w:t>
      </w:r>
      <w:r w:rsidR="00866B58" w:rsidRPr="00BC5F37">
        <w:rPr>
          <w:color w:val="000000"/>
        </w:rPr>
        <w:t xml:space="preserve">atsakingas </w:t>
      </w:r>
      <w:r w:rsidR="00C5132D" w:rsidRPr="00BC5F37">
        <w:rPr>
          <w:color w:val="000000"/>
        </w:rPr>
        <w:t>B</w:t>
      </w:r>
      <w:r w:rsidR="008C5C27" w:rsidRPr="00BC5F37">
        <w:rPr>
          <w:color w:val="000000"/>
        </w:rPr>
        <w:t xml:space="preserve">RS. </w:t>
      </w:r>
    </w:p>
    <w:p w14:paraId="43AE50B6" w14:textId="0FAD041A" w:rsidR="00F5503E" w:rsidRPr="00BC5F37" w:rsidRDefault="004B0FC7" w:rsidP="005A0C1D">
      <w:pPr>
        <w:ind w:firstLine="851"/>
        <w:jc w:val="both"/>
        <w:rPr>
          <w:color w:val="000000"/>
        </w:rPr>
      </w:pPr>
      <w:r w:rsidRPr="00BC5F37">
        <w:t>9</w:t>
      </w:r>
      <w:r w:rsidR="00866B58" w:rsidRPr="00BC5F37">
        <w:t>.</w:t>
      </w:r>
      <w:r w:rsidR="00C5132D" w:rsidRPr="00BC5F37">
        <w:t xml:space="preserve"> </w:t>
      </w:r>
      <w:bookmarkStart w:id="3" w:name="_Hlk101438897"/>
      <w:r w:rsidR="00C5132D" w:rsidRPr="00BC5F37">
        <w:t xml:space="preserve">VMVT </w:t>
      </w:r>
      <w:r w:rsidR="001138A7" w:rsidRPr="00BC5F37">
        <w:t xml:space="preserve">teritoriniuose </w:t>
      </w:r>
      <w:r w:rsidR="00C5132D" w:rsidRPr="00BC5F37">
        <w:t>padaliniuose</w:t>
      </w:r>
      <w:r w:rsidR="005A0C1D">
        <w:t xml:space="preserve"> ir</w:t>
      </w:r>
      <w:r w:rsidR="005A0C1D" w:rsidRPr="00BC5F37">
        <w:t xml:space="preserve"> </w:t>
      </w:r>
      <w:r w:rsidR="00C5132D" w:rsidRPr="00BC5F37">
        <w:t xml:space="preserve">PVP </w:t>
      </w:r>
      <w:bookmarkEnd w:id="3"/>
      <w:r w:rsidR="00866B58" w:rsidRPr="00BC5F37">
        <w:rPr>
          <w:color w:val="000000"/>
        </w:rPr>
        <w:t xml:space="preserve">už kalio jodido saugojimą atsakingi </w:t>
      </w:r>
      <w:r w:rsidR="00C5132D" w:rsidRPr="00BC5F37">
        <w:rPr>
          <w:color w:val="000000"/>
        </w:rPr>
        <w:t xml:space="preserve">VMVT teritorinių </w:t>
      </w:r>
      <w:r w:rsidR="008B263E" w:rsidRPr="00BC5F37">
        <w:rPr>
          <w:color w:val="000000"/>
        </w:rPr>
        <w:t>departamentų direktoriai</w:t>
      </w:r>
      <w:r w:rsidR="00C5132D" w:rsidRPr="00BC5F37">
        <w:rPr>
          <w:color w:val="000000"/>
        </w:rPr>
        <w:t>, PVP v</w:t>
      </w:r>
      <w:r w:rsidR="008B263E" w:rsidRPr="00BC5F37">
        <w:rPr>
          <w:color w:val="000000"/>
        </w:rPr>
        <w:t>edėjai</w:t>
      </w:r>
      <w:r w:rsidR="00C150A7" w:rsidRPr="00BC5F37">
        <w:rPr>
          <w:szCs w:val="24"/>
        </w:rPr>
        <w:t>-valstybiniai veterinarijos inspektoriai</w:t>
      </w:r>
      <w:r w:rsidR="008B263E" w:rsidRPr="00BC5F37">
        <w:rPr>
          <w:color w:val="000000"/>
        </w:rPr>
        <w:t xml:space="preserve"> </w:t>
      </w:r>
      <w:r w:rsidR="00866B58" w:rsidRPr="00BC5F37">
        <w:rPr>
          <w:color w:val="000000"/>
        </w:rPr>
        <w:t>arba jų įgalioti asmenys.</w:t>
      </w:r>
    </w:p>
    <w:p w14:paraId="73BB8B1F" w14:textId="7B83202D" w:rsidR="00F5503E" w:rsidRPr="00BC5F37" w:rsidRDefault="00866B58" w:rsidP="005A0C1D">
      <w:pPr>
        <w:ind w:firstLine="851"/>
        <w:jc w:val="both"/>
        <w:rPr>
          <w:color w:val="000000"/>
        </w:rPr>
      </w:pPr>
      <w:r w:rsidRPr="00BC5F37">
        <w:t>1</w:t>
      </w:r>
      <w:r w:rsidR="004B0FC7" w:rsidRPr="00BC5F37">
        <w:t>0</w:t>
      </w:r>
      <w:r w:rsidRPr="00BC5F37">
        <w:t>.</w:t>
      </w:r>
      <w:r w:rsidR="00C5132D" w:rsidRPr="00BC5F37">
        <w:t xml:space="preserve"> </w:t>
      </w:r>
      <w:r w:rsidRPr="00BC5F37">
        <w:rPr>
          <w:color w:val="000000"/>
        </w:rPr>
        <w:t xml:space="preserve">Kalio jodidas saugomas </w:t>
      </w:r>
      <w:r w:rsidR="00C5132D" w:rsidRPr="00BC5F37">
        <w:rPr>
          <w:color w:val="000000"/>
        </w:rPr>
        <w:t>VMVT, VTVT teritorinių</w:t>
      </w:r>
      <w:r w:rsidR="007565BE" w:rsidRPr="00BC5F37">
        <w:rPr>
          <w:color w:val="000000"/>
        </w:rPr>
        <w:t xml:space="preserve"> </w:t>
      </w:r>
      <w:r w:rsidR="00526E83" w:rsidRPr="00BC5F37">
        <w:rPr>
          <w:color w:val="000000"/>
        </w:rPr>
        <w:t>departamentų</w:t>
      </w:r>
      <w:r w:rsidR="007565BE" w:rsidRPr="00BC5F37">
        <w:rPr>
          <w:color w:val="000000"/>
        </w:rPr>
        <w:t xml:space="preserve"> </w:t>
      </w:r>
      <w:r w:rsidR="00C5132D" w:rsidRPr="00BC5F37">
        <w:rPr>
          <w:color w:val="000000"/>
        </w:rPr>
        <w:t xml:space="preserve">ir PVP </w:t>
      </w:r>
      <w:r w:rsidRPr="00BC5F37">
        <w:rPr>
          <w:rFonts w:eastAsia="Calibri"/>
          <w:szCs w:val="24"/>
        </w:rPr>
        <w:t>patalpose:</w:t>
      </w:r>
    </w:p>
    <w:p w14:paraId="7CD5073D" w14:textId="05083C26" w:rsidR="00F5503E" w:rsidRPr="00BC5F37" w:rsidRDefault="00E535EA" w:rsidP="005A0C1D">
      <w:pPr>
        <w:tabs>
          <w:tab w:val="left" w:pos="851"/>
          <w:tab w:val="left" w:pos="1560"/>
        </w:tabs>
        <w:ind w:firstLine="851"/>
        <w:jc w:val="both"/>
        <w:rPr>
          <w:rFonts w:eastAsia="Calibri"/>
          <w:b/>
          <w:szCs w:val="24"/>
        </w:rPr>
      </w:pPr>
      <w:r w:rsidRPr="00BC5F37">
        <w:rPr>
          <w:rFonts w:eastAsia="Calibri"/>
          <w:szCs w:val="24"/>
        </w:rPr>
        <w:t>10</w:t>
      </w:r>
      <w:r w:rsidR="00866B58" w:rsidRPr="00BC5F37">
        <w:rPr>
          <w:rFonts w:eastAsia="Calibri"/>
          <w:szCs w:val="24"/>
        </w:rPr>
        <w:t>.1.</w:t>
      </w:r>
      <w:r w:rsidR="00C5132D" w:rsidRPr="00BC5F37">
        <w:rPr>
          <w:rFonts w:eastAsia="Calibri"/>
          <w:szCs w:val="24"/>
        </w:rPr>
        <w:t xml:space="preserve"> </w:t>
      </w:r>
      <w:r w:rsidR="00866B58" w:rsidRPr="00BC5F37">
        <w:t>ne aukštesnėje kaip 25</w:t>
      </w:r>
      <w:r w:rsidR="005A0C1D">
        <w:t xml:space="preserve"> </w:t>
      </w:r>
      <w:r w:rsidR="00866B58" w:rsidRPr="00BC5F37">
        <w:t>°C temperatūroje;</w:t>
      </w:r>
    </w:p>
    <w:p w14:paraId="1383AD6B" w14:textId="27F84045" w:rsidR="00F5503E" w:rsidRPr="00BC5F37" w:rsidRDefault="00866B58" w:rsidP="008E6553">
      <w:pPr>
        <w:tabs>
          <w:tab w:val="left" w:pos="851"/>
        </w:tabs>
        <w:ind w:firstLine="851"/>
        <w:jc w:val="both"/>
        <w:rPr>
          <w:rFonts w:eastAsia="Calibri"/>
          <w:b/>
          <w:szCs w:val="24"/>
        </w:rPr>
      </w:pPr>
      <w:r w:rsidRPr="00BC5F37">
        <w:rPr>
          <w:rFonts w:eastAsia="Calibri"/>
          <w:szCs w:val="24"/>
        </w:rPr>
        <w:t>1</w:t>
      </w:r>
      <w:r w:rsidR="00E535EA" w:rsidRPr="00BC5F37">
        <w:rPr>
          <w:rFonts w:eastAsia="Calibri"/>
          <w:szCs w:val="24"/>
        </w:rPr>
        <w:t>0</w:t>
      </w:r>
      <w:r w:rsidRPr="00BC5F37">
        <w:rPr>
          <w:rFonts w:eastAsia="Calibri"/>
          <w:szCs w:val="24"/>
        </w:rPr>
        <w:t>.2.</w:t>
      </w:r>
      <w:r w:rsidR="00C5132D" w:rsidRPr="00BC5F37">
        <w:rPr>
          <w:rFonts w:eastAsia="Calibri"/>
          <w:szCs w:val="24"/>
        </w:rPr>
        <w:t xml:space="preserve"> </w:t>
      </w:r>
      <w:r w:rsidRPr="00BC5F37">
        <w:t>apsaugotoje nuo drėgmės ir tiesioginių saulės spindulių vietoje.</w:t>
      </w:r>
    </w:p>
    <w:p w14:paraId="3DA097E5" w14:textId="77777777" w:rsidR="00F5503E" w:rsidRPr="00BC5F37" w:rsidRDefault="00F5503E">
      <w:pPr>
        <w:ind w:firstLine="709"/>
        <w:jc w:val="both"/>
        <w:rPr>
          <w:rFonts w:eastAsia="Calibri"/>
          <w:b/>
          <w:szCs w:val="24"/>
        </w:rPr>
      </w:pPr>
    </w:p>
    <w:p w14:paraId="54F0049B" w14:textId="77777777" w:rsidR="00F5503E" w:rsidRPr="00BC5F37" w:rsidRDefault="00866B58" w:rsidP="00866B58">
      <w:pPr>
        <w:jc w:val="center"/>
        <w:rPr>
          <w:rFonts w:eastAsia="Calibri"/>
          <w:b/>
          <w:szCs w:val="24"/>
        </w:rPr>
      </w:pPr>
      <w:r w:rsidRPr="00BC5F37">
        <w:rPr>
          <w:rFonts w:eastAsia="Calibri"/>
          <w:b/>
          <w:szCs w:val="24"/>
        </w:rPr>
        <w:t>IV SKYRIUS</w:t>
      </w:r>
    </w:p>
    <w:p w14:paraId="16ED950A" w14:textId="77777777" w:rsidR="00F5503E" w:rsidRPr="00BC5F37" w:rsidRDefault="00866B58" w:rsidP="00866B58">
      <w:pPr>
        <w:jc w:val="center"/>
        <w:rPr>
          <w:rFonts w:eastAsia="Calibri"/>
          <w:b/>
          <w:szCs w:val="24"/>
        </w:rPr>
      </w:pPr>
      <w:r w:rsidRPr="00BC5F37">
        <w:rPr>
          <w:rFonts w:eastAsia="Calibri"/>
          <w:b/>
          <w:szCs w:val="24"/>
        </w:rPr>
        <w:t>KALIO JODIDO IŠDAVIMAS IR VARTOJIMAS</w:t>
      </w:r>
    </w:p>
    <w:p w14:paraId="337B553C" w14:textId="77777777" w:rsidR="00F5503E" w:rsidRPr="00BC5F37" w:rsidRDefault="00F5503E">
      <w:pPr>
        <w:ind w:firstLine="709"/>
        <w:jc w:val="both"/>
        <w:rPr>
          <w:rFonts w:eastAsia="Calibri"/>
          <w:b/>
          <w:szCs w:val="24"/>
        </w:rPr>
      </w:pPr>
    </w:p>
    <w:p w14:paraId="1D81A5E8" w14:textId="5873A426" w:rsidR="00F5503E" w:rsidRPr="00BC5F37" w:rsidRDefault="00731927" w:rsidP="00447DAC">
      <w:pPr>
        <w:ind w:firstLine="851"/>
        <w:jc w:val="both"/>
      </w:pPr>
      <w:r w:rsidRPr="00BC5F37">
        <w:t>1</w:t>
      </w:r>
      <w:r w:rsidR="00E535EA" w:rsidRPr="00BC5F37">
        <w:t>1</w:t>
      </w:r>
      <w:r w:rsidRPr="00BC5F37">
        <w:t>.</w:t>
      </w:r>
      <w:r w:rsidR="000615E8" w:rsidRPr="00BC5F37">
        <w:t xml:space="preserve"> </w:t>
      </w:r>
      <w:r w:rsidR="00866B58" w:rsidRPr="00BC5F37">
        <w:rPr>
          <w:rFonts w:eastAsia="Calibri"/>
          <w:szCs w:val="24"/>
        </w:rPr>
        <w:t>Kalio jodido išdavim</w:t>
      </w:r>
      <w:r w:rsidR="000E773B" w:rsidRPr="00BC5F37">
        <w:rPr>
          <w:rFonts w:eastAsia="Calibri"/>
          <w:szCs w:val="24"/>
        </w:rPr>
        <w:t>ą</w:t>
      </w:r>
      <w:r w:rsidR="00447DAC">
        <w:rPr>
          <w:rFonts w:eastAsia="Calibri"/>
          <w:szCs w:val="24"/>
        </w:rPr>
        <w:t xml:space="preserve"> ir</w:t>
      </w:r>
      <w:r w:rsidR="00447DAC" w:rsidRPr="00BC5F37">
        <w:rPr>
          <w:rFonts w:eastAsia="Calibri"/>
          <w:szCs w:val="24"/>
        </w:rPr>
        <w:t xml:space="preserve"> </w:t>
      </w:r>
      <w:r w:rsidR="00763247" w:rsidRPr="00BC5F37">
        <w:rPr>
          <w:rFonts w:eastAsia="Calibri"/>
          <w:szCs w:val="24"/>
        </w:rPr>
        <w:t>apskaitą</w:t>
      </w:r>
      <w:r w:rsidR="00866B58" w:rsidRPr="00BC5F37">
        <w:rPr>
          <w:rFonts w:eastAsia="Calibri"/>
          <w:szCs w:val="24"/>
        </w:rPr>
        <w:t xml:space="preserve"> </w:t>
      </w:r>
      <w:r w:rsidR="000E773B" w:rsidRPr="00BC5F37">
        <w:rPr>
          <w:rFonts w:eastAsia="Calibri"/>
          <w:szCs w:val="24"/>
        </w:rPr>
        <w:t>koordinuoja</w:t>
      </w:r>
      <w:r w:rsidR="005D07BC" w:rsidRPr="00BC5F37">
        <w:rPr>
          <w:rFonts w:eastAsia="Calibri"/>
          <w:szCs w:val="24"/>
        </w:rPr>
        <w:t>:</w:t>
      </w:r>
    </w:p>
    <w:p w14:paraId="11C67739" w14:textId="25B84D2E" w:rsidR="00F5503E" w:rsidRPr="00BC5F37" w:rsidRDefault="00866B58" w:rsidP="00447DAC">
      <w:pPr>
        <w:tabs>
          <w:tab w:val="left" w:pos="851"/>
          <w:tab w:val="left" w:pos="1560"/>
        </w:tabs>
        <w:ind w:firstLine="851"/>
        <w:jc w:val="both"/>
      </w:pPr>
      <w:r w:rsidRPr="00BC5F37">
        <w:rPr>
          <w:rFonts w:eastAsia="Calibri"/>
          <w:szCs w:val="24"/>
        </w:rPr>
        <w:t>1</w:t>
      </w:r>
      <w:r w:rsidR="00E535EA" w:rsidRPr="00BC5F37">
        <w:rPr>
          <w:rFonts w:eastAsia="Calibri"/>
          <w:szCs w:val="24"/>
        </w:rPr>
        <w:t>1</w:t>
      </w:r>
      <w:r w:rsidRPr="00BC5F37">
        <w:rPr>
          <w:rFonts w:eastAsia="Calibri"/>
          <w:szCs w:val="24"/>
        </w:rPr>
        <w:t>.1.</w:t>
      </w:r>
      <w:r w:rsidR="000615E8" w:rsidRPr="00BC5F37">
        <w:rPr>
          <w:rFonts w:eastAsia="Calibri"/>
          <w:szCs w:val="24"/>
        </w:rPr>
        <w:t xml:space="preserve"> </w:t>
      </w:r>
      <w:r w:rsidR="00447DAC" w:rsidRPr="00BC5F37">
        <w:rPr>
          <w:rFonts w:eastAsia="Calibri"/>
          <w:szCs w:val="24"/>
        </w:rPr>
        <w:t>BRS vedėjas ar darbuotojas, atsakingas už civilinę saugą</w:t>
      </w:r>
      <w:r w:rsidR="00447DAC">
        <w:rPr>
          <w:rFonts w:eastAsia="Calibri"/>
          <w:szCs w:val="24"/>
        </w:rPr>
        <w:t xml:space="preserve"> –</w:t>
      </w:r>
      <w:r w:rsidR="00447DAC" w:rsidRPr="00BC5F37">
        <w:rPr>
          <w:rFonts w:eastAsia="Calibri"/>
          <w:szCs w:val="24"/>
        </w:rPr>
        <w:t xml:space="preserve"> </w:t>
      </w:r>
      <w:r w:rsidR="000615E8" w:rsidRPr="00BC5F37">
        <w:rPr>
          <w:rFonts w:eastAsia="Calibri"/>
          <w:szCs w:val="24"/>
        </w:rPr>
        <w:t xml:space="preserve">VMVT ESOC </w:t>
      </w:r>
      <w:r w:rsidR="00731927" w:rsidRPr="00BC5F37">
        <w:rPr>
          <w:rFonts w:eastAsia="Calibri"/>
          <w:szCs w:val="24"/>
        </w:rPr>
        <w:t>nariams</w:t>
      </w:r>
      <w:r w:rsidR="002040D9" w:rsidRPr="00BC5F37">
        <w:rPr>
          <w:rFonts w:eastAsia="Calibri"/>
          <w:szCs w:val="24"/>
        </w:rPr>
        <w:t>,</w:t>
      </w:r>
      <w:r w:rsidR="00731927" w:rsidRPr="00BC5F37">
        <w:rPr>
          <w:rFonts w:eastAsia="Calibri"/>
          <w:szCs w:val="24"/>
        </w:rPr>
        <w:t xml:space="preserve"> </w:t>
      </w:r>
      <w:r w:rsidR="002040D9" w:rsidRPr="00BC5F37">
        <w:rPr>
          <w:rFonts w:eastAsia="Calibri"/>
          <w:szCs w:val="24"/>
        </w:rPr>
        <w:t xml:space="preserve">VMVT </w:t>
      </w:r>
      <w:r w:rsidR="002040D9" w:rsidRPr="00BC5F37">
        <w:t>darbuotojams, kai VMVT ESOC koordinatoriaus sprendimu pavesta darbuotojams išvykti į avarijos paveiktą zoną likviduoti avariją ar atlikti kitus veiksmus, susijusius su avarijos likvidavimu;</w:t>
      </w:r>
    </w:p>
    <w:p w14:paraId="700B9E8C" w14:textId="45C7B1FF" w:rsidR="00731927" w:rsidRPr="00BC5F37" w:rsidRDefault="00731927" w:rsidP="00447DAC">
      <w:pPr>
        <w:tabs>
          <w:tab w:val="left" w:pos="851"/>
          <w:tab w:val="left" w:pos="1560"/>
        </w:tabs>
        <w:ind w:firstLine="851"/>
        <w:jc w:val="both"/>
        <w:rPr>
          <w:rFonts w:eastAsia="Calibri"/>
          <w:bCs/>
          <w:szCs w:val="24"/>
        </w:rPr>
      </w:pPr>
      <w:r w:rsidRPr="00BC5F37">
        <w:rPr>
          <w:rFonts w:eastAsia="Calibri"/>
          <w:bCs/>
          <w:szCs w:val="24"/>
        </w:rPr>
        <w:t>1</w:t>
      </w:r>
      <w:r w:rsidR="00E535EA" w:rsidRPr="00BC5F37">
        <w:rPr>
          <w:rFonts w:eastAsia="Calibri"/>
          <w:bCs/>
          <w:szCs w:val="24"/>
        </w:rPr>
        <w:t>1</w:t>
      </w:r>
      <w:r w:rsidRPr="00BC5F37">
        <w:rPr>
          <w:rFonts w:eastAsia="Calibri"/>
          <w:bCs/>
          <w:szCs w:val="24"/>
        </w:rPr>
        <w:t xml:space="preserve">.2. </w:t>
      </w:r>
      <w:r w:rsidR="00447DAC" w:rsidRPr="00BC5F37">
        <w:t>PVP vedėjai-</w:t>
      </w:r>
      <w:r w:rsidR="00447DAC" w:rsidRPr="00BC5F37">
        <w:rPr>
          <w:szCs w:val="24"/>
        </w:rPr>
        <w:t>valstybiniai veterinarijos inspektoriai</w:t>
      </w:r>
      <w:r w:rsidR="00447DAC" w:rsidRPr="00BC5F37">
        <w:rPr>
          <w:color w:val="000000"/>
        </w:rPr>
        <w:t xml:space="preserve"> </w:t>
      </w:r>
      <w:r w:rsidR="00447DAC" w:rsidRPr="00BC5F37">
        <w:t>arba jų įgaliotas asmuo ar asmenys</w:t>
      </w:r>
      <w:r w:rsidR="00447DAC">
        <w:t xml:space="preserve"> –</w:t>
      </w:r>
      <w:r w:rsidR="00447DAC" w:rsidRPr="00BC5F37">
        <w:rPr>
          <w:rFonts w:eastAsia="Calibri"/>
          <w:bCs/>
          <w:szCs w:val="24"/>
        </w:rPr>
        <w:t xml:space="preserve"> </w:t>
      </w:r>
      <w:r w:rsidRPr="00BC5F37">
        <w:rPr>
          <w:rFonts w:eastAsia="Calibri"/>
          <w:bCs/>
          <w:szCs w:val="24"/>
        </w:rPr>
        <w:t>PVP</w:t>
      </w:r>
      <w:r w:rsidRPr="00BC5F37">
        <w:t xml:space="preserve"> darbuotojams;</w:t>
      </w:r>
    </w:p>
    <w:p w14:paraId="1FF8414D" w14:textId="0F4CB8DC" w:rsidR="00F5503E" w:rsidRPr="00BC5F37" w:rsidRDefault="00866B58" w:rsidP="008E6553">
      <w:pPr>
        <w:tabs>
          <w:tab w:val="left" w:pos="1560"/>
        </w:tabs>
        <w:ind w:firstLine="851"/>
        <w:jc w:val="both"/>
        <w:rPr>
          <w:rFonts w:eastAsia="Calibri"/>
          <w:b/>
          <w:szCs w:val="24"/>
        </w:rPr>
      </w:pPr>
      <w:r w:rsidRPr="00BC5F37">
        <w:t>1</w:t>
      </w:r>
      <w:r w:rsidR="00E535EA" w:rsidRPr="00BC5F37">
        <w:t>1</w:t>
      </w:r>
      <w:r w:rsidRPr="00BC5F37">
        <w:t>.</w:t>
      </w:r>
      <w:r w:rsidR="00731927" w:rsidRPr="00BC5F37">
        <w:t>3</w:t>
      </w:r>
      <w:r w:rsidRPr="00BC5F37">
        <w:t>.</w:t>
      </w:r>
      <w:r w:rsidR="000615E8" w:rsidRPr="00BC5F37">
        <w:t xml:space="preserve"> </w:t>
      </w:r>
      <w:r w:rsidR="00447DAC" w:rsidRPr="00BC5F37">
        <w:t>VMVT teritorinių departamentų direktoriai</w:t>
      </w:r>
      <w:r w:rsidR="00447DAC" w:rsidRPr="00BC5F37">
        <w:rPr>
          <w:color w:val="000000"/>
        </w:rPr>
        <w:t xml:space="preserve"> </w:t>
      </w:r>
      <w:r w:rsidR="00447DAC" w:rsidRPr="00BC5F37">
        <w:t xml:space="preserve">arba jų įgaliotas asmuo ar asmenys </w:t>
      </w:r>
      <w:r w:rsidR="00447DAC">
        <w:t>–</w:t>
      </w:r>
      <w:r w:rsidR="000615E8" w:rsidRPr="00BC5F37">
        <w:t xml:space="preserve">VMVT teritorinių </w:t>
      </w:r>
      <w:r w:rsidR="007D4467" w:rsidRPr="00BC5F37">
        <w:t xml:space="preserve">departamentų </w:t>
      </w:r>
      <w:r w:rsidRPr="00BC5F37">
        <w:t>darbuotojams</w:t>
      </w:r>
      <w:r w:rsidR="00447DAC">
        <w:t>.</w:t>
      </w:r>
    </w:p>
    <w:p w14:paraId="59A0EC7B" w14:textId="3009818B" w:rsidR="00F5503E" w:rsidRPr="00BC5F37" w:rsidRDefault="00866B58" w:rsidP="00447DAC">
      <w:pPr>
        <w:tabs>
          <w:tab w:val="left" w:pos="1560"/>
        </w:tabs>
        <w:ind w:firstLine="851"/>
        <w:jc w:val="both"/>
        <w:rPr>
          <w:rFonts w:eastAsia="Calibri"/>
          <w:szCs w:val="24"/>
        </w:rPr>
      </w:pPr>
      <w:r w:rsidRPr="00BC5F37">
        <w:rPr>
          <w:rFonts w:eastAsia="Calibri"/>
          <w:szCs w:val="24"/>
        </w:rPr>
        <w:t>1</w:t>
      </w:r>
      <w:r w:rsidR="00E535EA" w:rsidRPr="00BC5F37">
        <w:rPr>
          <w:rFonts w:eastAsia="Calibri"/>
          <w:szCs w:val="24"/>
        </w:rPr>
        <w:t>2</w:t>
      </w:r>
      <w:r w:rsidRPr="00BC5F37">
        <w:rPr>
          <w:rFonts w:eastAsia="Calibri"/>
          <w:szCs w:val="24"/>
        </w:rPr>
        <w:t>.</w:t>
      </w:r>
      <w:r w:rsidR="00DC2D89" w:rsidRPr="00BC5F37">
        <w:rPr>
          <w:rFonts w:eastAsia="Calibri"/>
          <w:szCs w:val="24"/>
        </w:rPr>
        <w:t xml:space="preserve"> </w:t>
      </w:r>
      <w:r w:rsidRPr="00BC5F37">
        <w:rPr>
          <w:rFonts w:eastAsia="Calibri"/>
          <w:szCs w:val="24"/>
        </w:rPr>
        <w:t>Vienkartinė kalio jodido dozė suaugusiam asmeniui, apsauganti skydliaukę nuo radioaktyviojo jodo 24 val.</w:t>
      </w:r>
      <w:r w:rsidR="00447DAC">
        <w:rPr>
          <w:rFonts w:eastAsia="Calibri"/>
          <w:szCs w:val="24"/>
        </w:rPr>
        <w:t>,</w:t>
      </w:r>
      <w:r w:rsidRPr="00BC5F37">
        <w:rPr>
          <w:rFonts w:eastAsia="Calibri"/>
          <w:szCs w:val="24"/>
        </w:rPr>
        <w:t xml:space="preserve"> yra 130 mg.</w:t>
      </w:r>
    </w:p>
    <w:p w14:paraId="0D9D1BE7" w14:textId="0D5C8952" w:rsidR="00F5503E" w:rsidRPr="00BC5F37" w:rsidRDefault="00AA7753" w:rsidP="00447DAC">
      <w:pPr>
        <w:tabs>
          <w:tab w:val="left" w:pos="1560"/>
        </w:tabs>
        <w:ind w:firstLine="851"/>
        <w:jc w:val="both"/>
        <w:rPr>
          <w:rFonts w:eastAsia="Calibri"/>
          <w:szCs w:val="24"/>
        </w:rPr>
      </w:pPr>
      <w:r w:rsidRPr="00BC5F37">
        <w:rPr>
          <w:rFonts w:eastAsia="Calibri"/>
          <w:szCs w:val="24"/>
        </w:rPr>
        <w:t>1</w:t>
      </w:r>
      <w:r w:rsidR="00E535EA" w:rsidRPr="00BC5F37">
        <w:rPr>
          <w:rFonts w:eastAsia="Calibri"/>
          <w:szCs w:val="24"/>
        </w:rPr>
        <w:t>3</w:t>
      </w:r>
      <w:r w:rsidR="00866B58" w:rsidRPr="00BC5F37">
        <w:rPr>
          <w:rFonts w:eastAsia="Calibri"/>
          <w:szCs w:val="24"/>
        </w:rPr>
        <w:t>.</w:t>
      </w:r>
      <w:r w:rsidR="00DC2D89" w:rsidRPr="00BC5F37">
        <w:rPr>
          <w:rFonts w:eastAsia="Calibri"/>
          <w:szCs w:val="24"/>
        </w:rPr>
        <w:t xml:space="preserve"> </w:t>
      </w:r>
      <w:r w:rsidR="00866B58" w:rsidRPr="00BC5F37">
        <w:rPr>
          <w:rFonts w:eastAsia="Calibri"/>
          <w:szCs w:val="24"/>
        </w:rPr>
        <w:t>Vienam darbuotojui išduodamos ne daugiau nei dviejų parų kalio jodido dozės.</w:t>
      </w:r>
    </w:p>
    <w:p w14:paraId="5F443200" w14:textId="6CA44AB3" w:rsidR="00F5503E" w:rsidRPr="00BC5F37" w:rsidRDefault="00866B58" w:rsidP="00447DAC">
      <w:pPr>
        <w:tabs>
          <w:tab w:val="left" w:pos="1560"/>
        </w:tabs>
        <w:ind w:firstLine="851"/>
        <w:jc w:val="both"/>
        <w:rPr>
          <w:rFonts w:eastAsia="Calibri"/>
          <w:szCs w:val="24"/>
        </w:rPr>
      </w:pPr>
      <w:r w:rsidRPr="00BC5F37">
        <w:rPr>
          <w:rFonts w:eastAsia="Calibri"/>
          <w:szCs w:val="24"/>
        </w:rPr>
        <w:t>1</w:t>
      </w:r>
      <w:r w:rsidR="00E535EA" w:rsidRPr="00BC5F37">
        <w:rPr>
          <w:rFonts w:eastAsia="Calibri"/>
          <w:szCs w:val="24"/>
        </w:rPr>
        <w:t>4</w:t>
      </w:r>
      <w:r w:rsidRPr="00BC5F37">
        <w:rPr>
          <w:rFonts w:eastAsia="Calibri"/>
          <w:szCs w:val="24"/>
        </w:rPr>
        <w:t>.</w:t>
      </w:r>
      <w:r w:rsidR="00DC2D89" w:rsidRPr="00BC5F37">
        <w:rPr>
          <w:rFonts w:eastAsia="Calibri"/>
          <w:szCs w:val="24"/>
        </w:rPr>
        <w:t xml:space="preserve"> </w:t>
      </w:r>
      <w:r w:rsidRPr="00BC5F37">
        <w:rPr>
          <w:rFonts w:eastAsia="Calibri"/>
          <w:szCs w:val="24"/>
        </w:rPr>
        <w:t>Išduotas kalio jodidas registruojamas Stabiliojo</w:t>
      </w:r>
      <w:r w:rsidR="007565BE" w:rsidRPr="00BC5F37">
        <w:rPr>
          <w:rFonts w:eastAsia="Calibri"/>
          <w:szCs w:val="24"/>
        </w:rPr>
        <w:t xml:space="preserve"> </w:t>
      </w:r>
      <w:r w:rsidRPr="00BC5F37">
        <w:rPr>
          <w:rFonts w:eastAsia="Calibri"/>
          <w:szCs w:val="24"/>
        </w:rPr>
        <w:t>jodo preparatų išdavimo darbuotojams žurnale (</w:t>
      </w:r>
      <w:r w:rsidR="009744A2" w:rsidRPr="00BC5F37">
        <w:rPr>
          <w:rFonts w:eastAsia="Calibri"/>
          <w:szCs w:val="24"/>
        </w:rPr>
        <w:t>3</w:t>
      </w:r>
      <w:r w:rsidRPr="00BC5F37">
        <w:rPr>
          <w:rFonts w:eastAsia="Calibri"/>
          <w:szCs w:val="24"/>
        </w:rPr>
        <w:t xml:space="preserve"> priedas).</w:t>
      </w:r>
    </w:p>
    <w:p w14:paraId="17D3EE91" w14:textId="320CC783" w:rsidR="0087025B" w:rsidRPr="00BC5F37" w:rsidRDefault="00AA7753" w:rsidP="00447DAC">
      <w:pPr>
        <w:tabs>
          <w:tab w:val="left" w:pos="1560"/>
        </w:tabs>
        <w:ind w:firstLine="851"/>
        <w:jc w:val="both"/>
        <w:rPr>
          <w:color w:val="000000"/>
        </w:rPr>
      </w:pPr>
      <w:r w:rsidRPr="00BC5F37">
        <w:rPr>
          <w:rFonts w:eastAsia="Calibri"/>
          <w:szCs w:val="24"/>
        </w:rPr>
        <w:t>1</w:t>
      </w:r>
      <w:r w:rsidR="00E535EA" w:rsidRPr="00BC5F37">
        <w:rPr>
          <w:rFonts w:eastAsia="Calibri"/>
          <w:szCs w:val="24"/>
        </w:rPr>
        <w:t>5</w:t>
      </w:r>
      <w:r w:rsidRPr="00BC5F37">
        <w:rPr>
          <w:rFonts w:eastAsia="Calibri"/>
          <w:szCs w:val="24"/>
        </w:rPr>
        <w:t xml:space="preserve">. </w:t>
      </w:r>
      <w:r w:rsidR="00866B58" w:rsidRPr="00BC5F37">
        <w:rPr>
          <w:color w:val="000000"/>
        </w:rPr>
        <w:t>Kalio jodid</w:t>
      </w:r>
      <w:r w:rsidR="0020187D" w:rsidRPr="00BC5F37">
        <w:rPr>
          <w:color w:val="000000"/>
        </w:rPr>
        <w:t>o tabletes rekomenduojama vartoti likus mažiau nei 24 valandoms iki galimo radioaktyviojo jodo įkvėpimo ar patekimo su maistu. Blokuoti skydliaukę kalio jodidu dar yra veiksminga praėjus 2 valandoms nuo radioaktyviojo jodo įkvėpimo ar patekimo su maistu, bet ne vėliau, nei praėjus 8 valandoms</w:t>
      </w:r>
      <w:r w:rsidR="0087025B" w:rsidRPr="00BC5F37">
        <w:rPr>
          <w:color w:val="000000"/>
        </w:rPr>
        <w:t>.</w:t>
      </w:r>
    </w:p>
    <w:p w14:paraId="563F15F8" w14:textId="2F4EB353" w:rsidR="00F5503E" w:rsidRPr="00BC5F37" w:rsidRDefault="009744A2" w:rsidP="00447DAC">
      <w:pPr>
        <w:tabs>
          <w:tab w:val="left" w:pos="1560"/>
        </w:tabs>
        <w:ind w:firstLine="851"/>
        <w:jc w:val="both"/>
        <w:rPr>
          <w:rFonts w:eastAsia="Calibri"/>
          <w:szCs w:val="24"/>
        </w:rPr>
      </w:pPr>
      <w:r w:rsidRPr="00BC5F37">
        <w:rPr>
          <w:color w:val="000000"/>
        </w:rPr>
        <w:t>1</w:t>
      </w:r>
      <w:r w:rsidR="00E535EA" w:rsidRPr="00BC5F37">
        <w:rPr>
          <w:color w:val="000000"/>
        </w:rPr>
        <w:t>6</w:t>
      </w:r>
      <w:r w:rsidRPr="00BC5F37">
        <w:rPr>
          <w:color w:val="000000"/>
        </w:rPr>
        <w:t>.</w:t>
      </w:r>
      <w:r w:rsidR="0087025B" w:rsidRPr="00BC5F37">
        <w:rPr>
          <w:color w:val="000000"/>
        </w:rPr>
        <w:t xml:space="preserve"> Kalio jodidas </w:t>
      </w:r>
      <w:r w:rsidR="00FD47CD" w:rsidRPr="00BC5F37">
        <w:rPr>
          <w:color w:val="000000"/>
        </w:rPr>
        <w:t xml:space="preserve">išduodamas ir </w:t>
      </w:r>
      <w:r w:rsidR="0087025B" w:rsidRPr="00BC5F37">
        <w:rPr>
          <w:color w:val="000000"/>
        </w:rPr>
        <w:t xml:space="preserve">vartojamas tik esant Vyriausybės ekstremaliųjų situacijų komisijos sprendimui arba kai jas vartoti rekomenduoja </w:t>
      </w:r>
      <w:r w:rsidR="00447DAC">
        <w:rPr>
          <w:color w:val="000000"/>
        </w:rPr>
        <w:t>Lietuvos Respublikos s</w:t>
      </w:r>
      <w:r w:rsidR="00447DAC" w:rsidRPr="00BC5F37">
        <w:rPr>
          <w:color w:val="000000"/>
        </w:rPr>
        <w:t xml:space="preserve">veikatos </w:t>
      </w:r>
      <w:r w:rsidR="0087025B" w:rsidRPr="00BC5F37">
        <w:rPr>
          <w:color w:val="000000"/>
        </w:rPr>
        <w:t>apsaugos ministerija.</w:t>
      </w:r>
      <w:r w:rsidR="00866B58" w:rsidRPr="00BC5F37">
        <w:rPr>
          <w:color w:val="000000"/>
        </w:rPr>
        <w:t xml:space="preserve"> </w:t>
      </w:r>
    </w:p>
    <w:p w14:paraId="4D3AC17B" w14:textId="77777777" w:rsidR="00F5503E" w:rsidRPr="00BC5F37" w:rsidRDefault="00F5503E">
      <w:pPr>
        <w:tabs>
          <w:tab w:val="left" w:pos="851"/>
        </w:tabs>
        <w:ind w:firstLine="709"/>
        <w:jc w:val="center"/>
        <w:rPr>
          <w:rFonts w:eastAsia="Calibri"/>
          <w:b/>
          <w:szCs w:val="24"/>
        </w:rPr>
      </w:pPr>
    </w:p>
    <w:p w14:paraId="621D6539" w14:textId="77777777" w:rsidR="00F5503E" w:rsidRPr="00BC5F37" w:rsidRDefault="00866B58" w:rsidP="00866B58">
      <w:pPr>
        <w:tabs>
          <w:tab w:val="left" w:pos="851"/>
        </w:tabs>
        <w:jc w:val="center"/>
        <w:rPr>
          <w:rFonts w:eastAsia="Calibri"/>
          <w:b/>
          <w:szCs w:val="24"/>
        </w:rPr>
      </w:pPr>
      <w:r w:rsidRPr="00BC5F37">
        <w:rPr>
          <w:rFonts w:eastAsia="Calibri"/>
          <w:b/>
          <w:szCs w:val="24"/>
        </w:rPr>
        <w:t>V SKYRIUS</w:t>
      </w:r>
    </w:p>
    <w:p w14:paraId="1CC117DF" w14:textId="79423C9C" w:rsidR="00F5503E" w:rsidRPr="00BC5F37" w:rsidRDefault="00866B58" w:rsidP="00866B58">
      <w:pPr>
        <w:tabs>
          <w:tab w:val="left" w:pos="851"/>
        </w:tabs>
        <w:jc w:val="center"/>
        <w:rPr>
          <w:b/>
          <w:bCs/>
          <w:color w:val="000000"/>
        </w:rPr>
      </w:pPr>
      <w:r w:rsidRPr="00BC5F37">
        <w:rPr>
          <w:b/>
          <w:bCs/>
          <w:color w:val="000000"/>
        </w:rPr>
        <w:t xml:space="preserve">KALIO JODIDO TVARKYMAS PASIBAIGUS JO TINKAMUMUI </w:t>
      </w:r>
      <w:r w:rsidR="00447DAC">
        <w:rPr>
          <w:b/>
          <w:bCs/>
          <w:color w:val="000000"/>
        </w:rPr>
        <w:t>VARTOTI TERMINUI</w:t>
      </w:r>
    </w:p>
    <w:p w14:paraId="36BD8986" w14:textId="77777777" w:rsidR="00F5503E" w:rsidRPr="00BC5F37" w:rsidRDefault="00F5503E">
      <w:pPr>
        <w:tabs>
          <w:tab w:val="left" w:pos="851"/>
        </w:tabs>
        <w:ind w:firstLine="709"/>
        <w:jc w:val="center"/>
        <w:rPr>
          <w:color w:val="000000"/>
        </w:rPr>
      </w:pPr>
    </w:p>
    <w:p w14:paraId="7769BD9E" w14:textId="7D1C151E" w:rsidR="00F5503E" w:rsidRPr="00BC5F37" w:rsidRDefault="009744A2" w:rsidP="00447DAC">
      <w:pPr>
        <w:ind w:firstLine="851"/>
        <w:jc w:val="both"/>
        <w:rPr>
          <w:sz w:val="10"/>
          <w:szCs w:val="10"/>
        </w:rPr>
      </w:pPr>
      <w:r w:rsidRPr="00BC5F37">
        <w:rPr>
          <w:bCs/>
          <w:caps/>
          <w:szCs w:val="24"/>
          <w:lang w:val="en-US"/>
        </w:rPr>
        <w:t>1</w:t>
      </w:r>
      <w:r w:rsidR="00E535EA" w:rsidRPr="00BC5F37">
        <w:rPr>
          <w:bCs/>
          <w:caps/>
          <w:szCs w:val="24"/>
          <w:lang w:val="en-US"/>
        </w:rPr>
        <w:t>7</w:t>
      </w:r>
      <w:r w:rsidR="00866B58" w:rsidRPr="00BC5F37">
        <w:rPr>
          <w:bCs/>
          <w:caps/>
          <w:szCs w:val="24"/>
          <w:lang w:val="en-US"/>
        </w:rPr>
        <w:t>.</w:t>
      </w:r>
      <w:r w:rsidR="00990FAC" w:rsidRPr="00BC5F37">
        <w:rPr>
          <w:bCs/>
          <w:caps/>
          <w:szCs w:val="24"/>
          <w:lang w:val="en-US"/>
        </w:rPr>
        <w:t xml:space="preserve"> </w:t>
      </w:r>
      <w:r w:rsidR="00866B58" w:rsidRPr="00BC5F37">
        <w:rPr>
          <w:rFonts w:eastAsia="Calibri"/>
          <w:szCs w:val="24"/>
        </w:rPr>
        <w:t xml:space="preserve">Pasibaigus tinkamumo vartoti </w:t>
      </w:r>
      <w:r w:rsidR="00447DAC">
        <w:rPr>
          <w:rFonts w:eastAsia="Calibri"/>
          <w:szCs w:val="24"/>
        </w:rPr>
        <w:t>terminui</w:t>
      </w:r>
      <w:r w:rsidR="00866B58" w:rsidRPr="00BC5F37">
        <w:rPr>
          <w:rFonts w:eastAsia="Calibri"/>
          <w:szCs w:val="24"/>
        </w:rPr>
        <w:t>,</w:t>
      </w:r>
      <w:r w:rsidR="00866B58" w:rsidRPr="00BC5F37">
        <w:rPr>
          <w:bCs/>
          <w:color w:val="212529"/>
          <w:szCs w:val="24"/>
        </w:rPr>
        <w:t xml:space="preserve"> </w:t>
      </w:r>
      <w:r w:rsidR="00866B58" w:rsidRPr="00BC5F37">
        <w:rPr>
          <w:rFonts w:eastAsia="Calibri"/>
          <w:szCs w:val="24"/>
        </w:rPr>
        <w:t>kalio jodidas</w:t>
      </w:r>
      <w:r w:rsidR="00866B58" w:rsidRPr="00BC5F37">
        <w:rPr>
          <w:bCs/>
          <w:color w:val="212529"/>
          <w:szCs w:val="24"/>
        </w:rPr>
        <w:t xml:space="preserve"> naikinamas </w:t>
      </w:r>
      <w:r w:rsidR="0058269A" w:rsidRPr="00BC5F37">
        <w:rPr>
          <w:bCs/>
          <w:color w:val="212529"/>
          <w:szCs w:val="24"/>
        </w:rPr>
        <w:t xml:space="preserve">teisės </w:t>
      </w:r>
      <w:r w:rsidR="00D87DAC" w:rsidRPr="00BC5F37">
        <w:rPr>
          <w:bCs/>
          <w:color w:val="212529"/>
          <w:szCs w:val="24"/>
        </w:rPr>
        <w:t>akt</w:t>
      </w:r>
      <w:r w:rsidR="00C150A7" w:rsidRPr="00BC5F37">
        <w:rPr>
          <w:bCs/>
          <w:color w:val="212529"/>
          <w:szCs w:val="24"/>
        </w:rPr>
        <w:t>ų</w:t>
      </w:r>
      <w:r w:rsidR="00D87DAC" w:rsidRPr="00BC5F37">
        <w:rPr>
          <w:bCs/>
          <w:color w:val="212529"/>
          <w:szCs w:val="24"/>
        </w:rPr>
        <w:t xml:space="preserve"> nustatyta</w:t>
      </w:r>
      <w:r w:rsidR="0058269A" w:rsidRPr="00BC5F37">
        <w:rPr>
          <w:bCs/>
          <w:color w:val="212529"/>
          <w:szCs w:val="24"/>
        </w:rPr>
        <w:t xml:space="preserve"> tvarka, atiduodant atliekų tvarkytojui, turinčiam teisę tvarkyti vaistus</w:t>
      </w:r>
      <w:r w:rsidR="00D87DAC" w:rsidRPr="00BC5F37">
        <w:rPr>
          <w:bCs/>
          <w:color w:val="212529"/>
          <w:szCs w:val="24"/>
        </w:rPr>
        <w:t xml:space="preserve">. </w:t>
      </w:r>
      <w:r w:rsidR="0058269A" w:rsidRPr="00BC5F37">
        <w:rPr>
          <w:bCs/>
          <w:color w:val="212529"/>
          <w:szCs w:val="24"/>
        </w:rPr>
        <w:t xml:space="preserve"> </w:t>
      </w:r>
    </w:p>
    <w:p w14:paraId="3D79D1DD" w14:textId="2C09C93A" w:rsidR="00F5503E" w:rsidRPr="00BC5F37" w:rsidRDefault="00E535EA" w:rsidP="008E6553">
      <w:pPr>
        <w:ind w:firstLine="851"/>
        <w:jc w:val="both"/>
        <w:rPr>
          <w:sz w:val="10"/>
          <w:szCs w:val="10"/>
        </w:rPr>
      </w:pPr>
      <w:r w:rsidRPr="00BC5F37">
        <w:rPr>
          <w:bCs/>
          <w:caps/>
          <w:szCs w:val="24"/>
          <w:lang w:val="en-US"/>
        </w:rPr>
        <w:t>18</w:t>
      </w:r>
      <w:r w:rsidR="00866B58" w:rsidRPr="00BC5F37">
        <w:rPr>
          <w:bCs/>
          <w:caps/>
          <w:szCs w:val="24"/>
          <w:lang w:val="en-US"/>
        </w:rPr>
        <w:t>.</w:t>
      </w:r>
      <w:r w:rsidR="00990FAC" w:rsidRPr="00BC5F37">
        <w:rPr>
          <w:bCs/>
          <w:caps/>
          <w:szCs w:val="24"/>
          <w:lang w:val="en-US"/>
        </w:rPr>
        <w:t xml:space="preserve"> </w:t>
      </w:r>
      <w:r w:rsidR="00866B58" w:rsidRPr="00BC5F37">
        <w:rPr>
          <w:bCs/>
          <w:color w:val="000000"/>
          <w:szCs w:val="24"/>
        </w:rPr>
        <w:t xml:space="preserve">Už kalio jodido </w:t>
      </w:r>
      <w:r w:rsidR="00F31DAB" w:rsidRPr="00BC5F37">
        <w:rPr>
          <w:bCs/>
          <w:color w:val="000000"/>
          <w:szCs w:val="24"/>
        </w:rPr>
        <w:t>perdavim</w:t>
      </w:r>
      <w:r w:rsidR="00763247" w:rsidRPr="00BC5F37">
        <w:rPr>
          <w:bCs/>
          <w:color w:val="000000"/>
          <w:szCs w:val="24"/>
        </w:rPr>
        <w:t>o</w:t>
      </w:r>
      <w:r w:rsidR="00F31DAB" w:rsidRPr="00BC5F37">
        <w:rPr>
          <w:bCs/>
          <w:color w:val="000000"/>
          <w:szCs w:val="24"/>
        </w:rPr>
        <w:t xml:space="preserve"> atliekų tvarkytojui</w:t>
      </w:r>
      <w:r w:rsidR="00866B58" w:rsidRPr="00BC5F37">
        <w:rPr>
          <w:bCs/>
          <w:color w:val="000000"/>
          <w:szCs w:val="24"/>
        </w:rPr>
        <w:t xml:space="preserve"> </w:t>
      </w:r>
      <w:r w:rsidR="00763247" w:rsidRPr="00BC5F37">
        <w:rPr>
          <w:bCs/>
          <w:color w:val="000000"/>
          <w:szCs w:val="24"/>
        </w:rPr>
        <w:t xml:space="preserve">organizavimą </w:t>
      </w:r>
      <w:r w:rsidR="00866B58" w:rsidRPr="00BC5F37">
        <w:rPr>
          <w:bCs/>
          <w:color w:val="000000"/>
          <w:szCs w:val="24"/>
        </w:rPr>
        <w:t xml:space="preserve">atsakingas </w:t>
      </w:r>
      <w:r w:rsidR="00990FAC" w:rsidRPr="00BC5F37">
        <w:rPr>
          <w:bCs/>
          <w:color w:val="000000"/>
          <w:szCs w:val="24"/>
        </w:rPr>
        <w:t>B</w:t>
      </w:r>
      <w:r w:rsidR="00D87DAC" w:rsidRPr="00BC5F37">
        <w:rPr>
          <w:bCs/>
          <w:color w:val="000000"/>
          <w:szCs w:val="24"/>
        </w:rPr>
        <w:t xml:space="preserve">RS. </w:t>
      </w:r>
    </w:p>
    <w:p w14:paraId="0574E773" w14:textId="77777777" w:rsidR="00F5503E" w:rsidRPr="00BC5F37" w:rsidRDefault="00F5503E">
      <w:pPr>
        <w:tabs>
          <w:tab w:val="left" w:pos="851"/>
        </w:tabs>
        <w:ind w:firstLine="709"/>
        <w:jc w:val="center"/>
        <w:rPr>
          <w:color w:val="000000"/>
        </w:rPr>
      </w:pPr>
    </w:p>
    <w:p w14:paraId="70DFEA49" w14:textId="77777777" w:rsidR="00F5503E" w:rsidRPr="00BC5F37" w:rsidRDefault="00866B58" w:rsidP="00866B58">
      <w:pPr>
        <w:tabs>
          <w:tab w:val="left" w:pos="851"/>
        </w:tabs>
        <w:jc w:val="center"/>
        <w:rPr>
          <w:rFonts w:eastAsia="Calibri"/>
          <w:b/>
          <w:szCs w:val="24"/>
        </w:rPr>
      </w:pPr>
      <w:r w:rsidRPr="00BC5F37">
        <w:rPr>
          <w:rFonts w:eastAsia="Calibri"/>
          <w:b/>
          <w:szCs w:val="24"/>
        </w:rPr>
        <w:t>VI SKYRIUS</w:t>
      </w:r>
    </w:p>
    <w:p w14:paraId="592BE59C" w14:textId="77777777" w:rsidR="00F5503E" w:rsidRPr="00BC5F37" w:rsidRDefault="00866B58" w:rsidP="00866B58">
      <w:pPr>
        <w:tabs>
          <w:tab w:val="left" w:pos="851"/>
        </w:tabs>
        <w:jc w:val="center"/>
        <w:rPr>
          <w:rFonts w:eastAsia="Calibri"/>
          <w:b/>
          <w:szCs w:val="24"/>
        </w:rPr>
      </w:pPr>
      <w:r w:rsidRPr="00BC5F37">
        <w:rPr>
          <w:rFonts w:eastAsia="Calibri"/>
          <w:b/>
          <w:szCs w:val="24"/>
        </w:rPr>
        <w:t>BAIGIAMOSIOS NUOSTATOS</w:t>
      </w:r>
    </w:p>
    <w:p w14:paraId="04146B84" w14:textId="77777777" w:rsidR="00F5503E" w:rsidRPr="00BC5F37" w:rsidRDefault="00F5503E">
      <w:pPr>
        <w:tabs>
          <w:tab w:val="left" w:pos="851"/>
        </w:tabs>
        <w:ind w:firstLine="709"/>
        <w:jc w:val="center"/>
        <w:rPr>
          <w:rFonts w:eastAsia="Calibri"/>
          <w:b/>
          <w:szCs w:val="24"/>
        </w:rPr>
      </w:pPr>
    </w:p>
    <w:p w14:paraId="0B1731CC" w14:textId="66176BE5" w:rsidR="005B25FB" w:rsidRPr="00BC5F37" w:rsidRDefault="009A636D" w:rsidP="008E6553">
      <w:pPr>
        <w:ind w:firstLine="851"/>
        <w:jc w:val="both"/>
        <w:rPr>
          <w:rFonts w:eastAsia="Calibri"/>
          <w:szCs w:val="24"/>
        </w:rPr>
      </w:pPr>
      <w:r>
        <w:t>19</w:t>
      </w:r>
      <w:r w:rsidR="00866B58" w:rsidRPr="00BC5F37">
        <w:t>.</w:t>
      </w:r>
      <w:r w:rsidR="00990FAC" w:rsidRPr="00BC5F37">
        <w:t xml:space="preserve"> </w:t>
      </w:r>
      <w:r w:rsidR="00866B58" w:rsidRPr="00BC5F37">
        <w:rPr>
          <w:rFonts w:eastAsia="Calibri"/>
          <w:szCs w:val="24"/>
        </w:rPr>
        <w:t xml:space="preserve">Šio Aprašo nuostatos taikomos tiek, kiek </w:t>
      </w:r>
      <w:r w:rsidR="00447DAC">
        <w:rPr>
          <w:rFonts w:eastAsia="Calibri"/>
          <w:szCs w:val="24"/>
        </w:rPr>
        <w:t>to</w:t>
      </w:r>
      <w:r w:rsidR="00866B58" w:rsidRPr="00BC5F37">
        <w:rPr>
          <w:rFonts w:eastAsia="Calibri"/>
          <w:szCs w:val="24"/>
        </w:rPr>
        <w:t xml:space="preserve"> nereglamentuoja Lietuvos Respublikos įstatymai ar jų pagrindu priimti kiti teisės aktai.</w:t>
      </w:r>
    </w:p>
    <w:p w14:paraId="1F8AAD29" w14:textId="41022A22" w:rsidR="00F5503E" w:rsidRDefault="00866B58" w:rsidP="00BC5F37">
      <w:pPr>
        <w:ind w:firstLine="567"/>
        <w:jc w:val="center"/>
      </w:pPr>
      <w:r w:rsidRPr="00BC5F37">
        <w:rPr>
          <w:rFonts w:eastAsia="Calibri"/>
          <w:szCs w:val="24"/>
        </w:rPr>
        <w:t>_______________________</w:t>
      </w:r>
    </w:p>
    <w:sectPr w:rsidR="00F5503E" w:rsidSect="00866B58">
      <w:pgSz w:w="11907" w:h="16840" w:code="9"/>
      <w:pgMar w:top="1135"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EE9A" w14:textId="77777777" w:rsidR="009421CC" w:rsidRDefault="009421CC">
      <w:r>
        <w:separator/>
      </w:r>
    </w:p>
  </w:endnote>
  <w:endnote w:type="continuationSeparator" w:id="0">
    <w:p w14:paraId="3BFC6550" w14:textId="77777777" w:rsidR="009421CC" w:rsidRDefault="0094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3313" w14:textId="77777777" w:rsidR="00F5503E" w:rsidRDefault="00F5503E">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DFD4" w14:textId="77777777" w:rsidR="00F5503E" w:rsidRDefault="00F5503E">
    <w:pPr>
      <w:tabs>
        <w:tab w:val="center" w:pos="4819"/>
        <w:tab w:val="right" w:pos="9638"/>
      </w:tabs>
      <w:ind w:right="360"/>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DF34" w14:textId="77777777" w:rsidR="00F5503E" w:rsidRDefault="00F5503E">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9FE4" w14:textId="77777777" w:rsidR="009421CC" w:rsidRDefault="009421CC">
      <w:r>
        <w:separator/>
      </w:r>
    </w:p>
  </w:footnote>
  <w:footnote w:type="continuationSeparator" w:id="0">
    <w:p w14:paraId="2756D9D2" w14:textId="77777777" w:rsidR="009421CC" w:rsidRDefault="0094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6216" w14:textId="77777777" w:rsidR="00F5503E" w:rsidRDefault="00F5503E">
    <w:pPr>
      <w:tabs>
        <w:tab w:val="center" w:pos="4819"/>
        <w:tab w:val="right" w:pos="9638"/>
      </w:tabs>
      <w:jc w:val="center"/>
      <w:rPr>
        <w:szCs w:val="24"/>
        <w:lang w:val="en-GB"/>
      </w:rPr>
    </w:pPr>
  </w:p>
  <w:p w14:paraId="7EAAA6A7" w14:textId="77777777" w:rsidR="00F5503E" w:rsidRDefault="00F5503E">
    <w:pPr>
      <w:tabs>
        <w:tab w:val="center" w:pos="4819"/>
        <w:tab w:val="right" w:pos="9638"/>
      </w:tabs>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715536"/>
      <w:docPartObj>
        <w:docPartGallery w:val="Page Numbers (Top of Page)"/>
        <w:docPartUnique/>
      </w:docPartObj>
    </w:sdtPr>
    <w:sdtContent>
      <w:p w14:paraId="660570FF" w14:textId="77777777" w:rsidR="00866B58" w:rsidRDefault="00866B58">
        <w:pPr>
          <w:pStyle w:val="Header"/>
          <w:jc w:val="center"/>
        </w:pPr>
        <w:r>
          <w:fldChar w:fldCharType="begin"/>
        </w:r>
        <w:r>
          <w:instrText>PAGE   \* MERGEFORMAT</w:instrText>
        </w:r>
        <w:r>
          <w:fldChar w:fldCharType="separate"/>
        </w:r>
        <w:r w:rsidR="00207920">
          <w:rPr>
            <w:noProof/>
          </w:rPr>
          <w:t>2</w:t>
        </w:r>
        <w:r>
          <w:fldChar w:fldCharType="end"/>
        </w:r>
      </w:p>
    </w:sdtContent>
  </w:sdt>
  <w:p w14:paraId="79CCDE72" w14:textId="77777777" w:rsidR="00F5503E" w:rsidRDefault="00F5503E">
    <w:pPr>
      <w:tabs>
        <w:tab w:val="center" w:pos="4819"/>
        <w:tab w:val="right" w:pos="9638"/>
      </w:tab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B476" w14:textId="77777777" w:rsidR="00F5503E" w:rsidRDefault="00F5503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27B9"/>
    <w:multiLevelType w:val="multilevel"/>
    <w:tmpl w:val="4F5E1BA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78F76904"/>
    <w:multiLevelType w:val="multilevel"/>
    <w:tmpl w:val="FD0090AA"/>
    <w:lvl w:ilvl="0">
      <w:start w:val="1"/>
      <w:numFmt w:val="decimal"/>
      <w:lvlText w:val="%1."/>
      <w:lvlJc w:val="left"/>
      <w:pPr>
        <w:ind w:left="1131" w:hanging="360"/>
      </w:pPr>
      <w:rPr>
        <w:rFonts w:eastAsia="Calibri" w:hint="default"/>
      </w:rPr>
    </w:lvl>
    <w:lvl w:ilvl="1">
      <w:start w:val="1"/>
      <w:numFmt w:val="decimal"/>
      <w:isLgl/>
      <w:lvlText w:val="%1.%2."/>
      <w:lvlJc w:val="left"/>
      <w:pPr>
        <w:ind w:left="1131" w:hanging="360"/>
      </w:pPr>
      <w:rPr>
        <w:rFonts w:hint="default"/>
      </w:rPr>
    </w:lvl>
    <w:lvl w:ilvl="2">
      <w:start w:val="1"/>
      <w:numFmt w:val="decimal"/>
      <w:isLgl/>
      <w:lvlText w:val="%1.%2.%3."/>
      <w:lvlJc w:val="left"/>
      <w:pPr>
        <w:ind w:left="1491"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851" w:hanging="1080"/>
      </w:pPr>
      <w:rPr>
        <w:rFonts w:hint="default"/>
      </w:rPr>
    </w:lvl>
    <w:lvl w:ilvl="6">
      <w:start w:val="1"/>
      <w:numFmt w:val="decimal"/>
      <w:isLgl/>
      <w:lvlText w:val="%1.%2.%3.%4.%5.%6.%7."/>
      <w:lvlJc w:val="left"/>
      <w:pPr>
        <w:ind w:left="2211" w:hanging="1440"/>
      </w:pPr>
      <w:rPr>
        <w:rFonts w:hint="default"/>
      </w:rPr>
    </w:lvl>
    <w:lvl w:ilvl="7">
      <w:start w:val="1"/>
      <w:numFmt w:val="decimal"/>
      <w:isLgl/>
      <w:lvlText w:val="%1.%2.%3.%4.%5.%6.%7.%8."/>
      <w:lvlJc w:val="left"/>
      <w:pPr>
        <w:ind w:left="2211" w:hanging="1440"/>
      </w:pPr>
      <w:rPr>
        <w:rFonts w:hint="default"/>
      </w:rPr>
    </w:lvl>
    <w:lvl w:ilvl="8">
      <w:start w:val="1"/>
      <w:numFmt w:val="decimal"/>
      <w:isLgl/>
      <w:lvlText w:val="%1.%2.%3.%4.%5.%6.%7.%8.%9."/>
      <w:lvlJc w:val="left"/>
      <w:pPr>
        <w:ind w:left="2571" w:hanging="1800"/>
      </w:pPr>
      <w:rPr>
        <w:rFonts w:hint="default"/>
      </w:rPr>
    </w:lvl>
  </w:abstractNum>
  <w:num w:numId="1" w16cid:durableId="75563279">
    <w:abstractNumId w:val="1"/>
  </w:num>
  <w:num w:numId="2" w16cid:durableId="212075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69"/>
    <w:rsid w:val="00003694"/>
    <w:rsid w:val="0004386C"/>
    <w:rsid w:val="000615E8"/>
    <w:rsid w:val="00071638"/>
    <w:rsid w:val="000764A6"/>
    <w:rsid w:val="000B1B8A"/>
    <w:rsid w:val="000D2FE9"/>
    <w:rsid w:val="000E3C35"/>
    <w:rsid w:val="000E6F87"/>
    <w:rsid w:val="000E773B"/>
    <w:rsid w:val="001138A7"/>
    <w:rsid w:val="00165FC0"/>
    <w:rsid w:val="001A30F2"/>
    <w:rsid w:val="001A6D9F"/>
    <w:rsid w:val="001C5912"/>
    <w:rsid w:val="001E15C5"/>
    <w:rsid w:val="001E3CC1"/>
    <w:rsid w:val="001E7277"/>
    <w:rsid w:val="001F7FA4"/>
    <w:rsid w:val="0020187D"/>
    <w:rsid w:val="002040D9"/>
    <w:rsid w:val="00207920"/>
    <w:rsid w:val="00230EC6"/>
    <w:rsid w:val="00231D62"/>
    <w:rsid w:val="0024231A"/>
    <w:rsid w:val="002A4C71"/>
    <w:rsid w:val="002A6C8E"/>
    <w:rsid w:val="002C4626"/>
    <w:rsid w:val="002F705E"/>
    <w:rsid w:val="00304B7D"/>
    <w:rsid w:val="00306DA0"/>
    <w:rsid w:val="003133C5"/>
    <w:rsid w:val="0032212A"/>
    <w:rsid w:val="00332A0D"/>
    <w:rsid w:val="0036326B"/>
    <w:rsid w:val="00363458"/>
    <w:rsid w:val="00365198"/>
    <w:rsid w:val="00396C58"/>
    <w:rsid w:val="003F2D07"/>
    <w:rsid w:val="00412FDA"/>
    <w:rsid w:val="00447DAC"/>
    <w:rsid w:val="004606C3"/>
    <w:rsid w:val="00477179"/>
    <w:rsid w:val="00495EAB"/>
    <w:rsid w:val="004A638F"/>
    <w:rsid w:val="004B0FC7"/>
    <w:rsid w:val="004B7339"/>
    <w:rsid w:val="004D6216"/>
    <w:rsid w:val="004F6F48"/>
    <w:rsid w:val="00515799"/>
    <w:rsid w:val="00517E27"/>
    <w:rsid w:val="00526E83"/>
    <w:rsid w:val="005345DF"/>
    <w:rsid w:val="0058269A"/>
    <w:rsid w:val="005A0C1D"/>
    <w:rsid w:val="005A27BF"/>
    <w:rsid w:val="005A3D8F"/>
    <w:rsid w:val="005B25FB"/>
    <w:rsid w:val="005C45B9"/>
    <w:rsid w:val="005D07BC"/>
    <w:rsid w:val="005D5DF2"/>
    <w:rsid w:val="005F310F"/>
    <w:rsid w:val="00601671"/>
    <w:rsid w:val="00602E29"/>
    <w:rsid w:val="006373D8"/>
    <w:rsid w:val="006500BE"/>
    <w:rsid w:val="00731927"/>
    <w:rsid w:val="00732161"/>
    <w:rsid w:val="00735041"/>
    <w:rsid w:val="007565BE"/>
    <w:rsid w:val="007577FE"/>
    <w:rsid w:val="00763247"/>
    <w:rsid w:val="007B6E4F"/>
    <w:rsid w:val="007D4467"/>
    <w:rsid w:val="007F1936"/>
    <w:rsid w:val="008211A0"/>
    <w:rsid w:val="00832F25"/>
    <w:rsid w:val="0084543A"/>
    <w:rsid w:val="00866B58"/>
    <w:rsid w:val="0087025B"/>
    <w:rsid w:val="008A1B58"/>
    <w:rsid w:val="008A4CAB"/>
    <w:rsid w:val="008B263E"/>
    <w:rsid w:val="008C5C27"/>
    <w:rsid w:val="008E6553"/>
    <w:rsid w:val="0090458D"/>
    <w:rsid w:val="009421CC"/>
    <w:rsid w:val="0094489C"/>
    <w:rsid w:val="00957165"/>
    <w:rsid w:val="009744A2"/>
    <w:rsid w:val="009758EF"/>
    <w:rsid w:val="0098200C"/>
    <w:rsid w:val="0098603D"/>
    <w:rsid w:val="00987873"/>
    <w:rsid w:val="00990FAC"/>
    <w:rsid w:val="009A636D"/>
    <w:rsid w:val="009D2827"/>
    <w:rsid w:val="009E5663"/>
    <w:rsid w:val="009F4EBA"/>
    <w:rsid w:val="00A91679"/>
    <w:rsid w:val="00A96893"/>
    <w:rsid w:val="00AA4393"/>
    <w:rsid w:val="00AA7753"/>
    <w:rsid w:val="00AB4B59"/>
    <w:rsid w:val="00AB4FE6"/>
    <w:rsid w:val="00AE1548"/>
    <w:rsid w:val="00AF7F55"/>
    <w:rsid w:val="00B00B1A"/>
    <w:rsid w:val="00B04C94"/>
    <w:rsid w:val="00B076EF"/>
    <w:rsid w:val="00B264D5"/>
    <w:rsid w:val="00B5020B"/>
    <w:rsid w:val="00B80669"/>
    <w:rsid w:val="00BB5231"/>
    <w:rsid w:val="00BB6B55"/>
    <w:rsid w:val="00BB7B1F"/>
    <w:rsid w:val="00BC45D0"/>
    <w:rsid w:val="00BC5F37"/>
    <w:rsid w:val="00C150A7"/>
    <w:rsid w:val="00C16812"/>
    <w:rsid w:val="00C33F6F"/>
    <w:rsid w:val="00C5132D"/>
    <w:rsid w:val="00C64ED7"/>
    <w:rsid w:val="00CC5E85"/>
    <w:rsid w:val="00CE07F1"/>
    <w:rsid w:val="00CF410C"/>
    <w:rsid w:val="00D65302"/>
    <w:rsid w:val="00D7552E"/>
    <w:rsid w:val="00D83FF4"/>
    <w:rsid w:val="00D87DAC"/>
    <w:rsid w:val="00DC2D89"/>
    <w:rsid w:val="00DE37A9"/>
    <w:rsid w:val="00E05004"/>
    <w:rsid w:val="00E164FC"/>
    <w:rsid w:val="00E2398A"/>
    <w:rsid w:val="00E2744F"/>
    <w:rsid w:val="00E3516A"/>
    <w:rsid w:val="00E5011F"/>
    <w:rsid w:val="00E535EA"/>
    <w:rsid w:val="00E7081A"/>
    <w:rsid w:val="00EA42B1"/>
    <w:rsid w:val="00EB4889"/>
    <w:rsid w:val="00EC44DF"/>
    <w:rsid w:val="00EC630B"/>
    <w:rsid w:val="00EE0507"/>
    <w:rsid w:val="00EE2899"/>
    <w:rsid w:val="00EE6849"/>
    <w:rsid w:val="00EF3672"/>
    <w:rsid w:val="00F31DAB"/>
    <w:rsid w:val="00F50E7D"/>
    <w:rsid w:val="00F5503E"/>
    <w:rsid w:val="00F77B85"/>
    <w:rsid w:val="00F96C68"/>
    <w:rsid w:val="00FB7668"/>
    <w:rsid w:val="00FC6627"/>
    <w:rsid w:val="00FD47CD"/>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6C448"/>
  <w15:docId w15:val="{54D3B41B-59DE-4881-A92A-2EEC3B75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66B58"/>
    <w:rPr>
      <w:color w:val="808080"/>
    </w:rPr>
  </w:style>
  <w:style w:type="paragraph" w:styleId="Header">
    <w:name w:val="header"/>
    <w:basedOn w:val="Normal"/>
    <w:link w:val="HeaderChar"/>
    <w:uiPriority w:val="99"/>
    <w:unhideWhenUsed/>
    <w:rsid w:val="00866B58"/>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866B58"/>
    <w:rPr>
      <w:rFonts w:asciiTheme="minorHAnsi" w:eastAsiaTheme="minorEastAsia" w:hAnsiTheme="minorHAnsi" w:cstheme="minorBidi"/>
      <w:sz w:val="22"/>
      <w:szCs w:val="22"/>
      <w:lang w:eastAsia="lt-LT"/>
    </w:rPr>
  </w:style>
  <w:style w:type="character" w:styleId="CommentReference">
    <w:name w:val="annotation reference"/>
    <w:uiPriority w:val="99"/>
    <w:semiHidden/>
    <w:unhideWhenUsed/>
    <w:rsid w:val="00306DA0"/>
    <w:rPr>
      <w:sz w:val="16"/>
      <w:szCs w:val="16"/>
    </w:rPr>
  </w:style>
  <w:style w:type="paragraph" w:styleId="CommentText">
    <w:name w:val="annotation text"/>
    <w:basedOn w:val="Normal"/>
    <w:link w:val="CommentTextChar"/>
    <w:uiPriority w:val="99"/>
    <w:unhideWhenUsed/>
    <w:rsid w:val="00306DA0"/>
    <w:rPr>
      <w:rFonts w:ascii="TimesLT" w:hAnsi="TimesLT"/>
      <w:sz w:val="20"/>
    </w:rPr>
  </w:style>
  <w:style w:type="character" w:customStyle="1" w:styleId="CommentTextChar">
    <w:name w:val="Comment Text Char"/>
    <w:basedOn w:val="DefaultParagraphFont"/>
    <w:link w:val="CommentText"/>
    <w:uiPriority w:val="99"/>
    <w:rsid w:val="00306DA0"/>
    <w:rPr>
      <w:rFonts w:ascii="TimesLT" w:hAnsi="TimesLT"/>
      <w:sz w:val="20"/>
    </w:rPr>
  </w:style>
  <w:style w:type="paragraph" w:styleId="ListParagraph">
    <w:name w:val="List Paragraph"/>
    <w:basedOn w:val="Normal"/>
    <w:qFormat/>
    <w:rsid w:val="00735041"/>
    <w:pPr>
      <w:ind w:left="720"/>
      <w:contextualSpacing/>
    </w:pPr>
  </w:style>
  <w:style w:type="paragraph" w:styleId="CommentSubject">
    <w:name w:val="annotation subject"/>
    <w:basedOn w:val="CommentText"/>
    <w:next w:val="CommentText"/>
    <w:link w:val="CommentSubjectChar"/>
    <w:semiHidden/>
    <w:unhideWhenUsed/>
    <w:rsid w:val="00F31DAB"/>
    <w:rPr>
      <w:rFonts w:ascii="Times New Roman" w:hAnsi="Times New Roman"/>
      <w:b/>
      <w:bCs/>
    </w:rPr>
  </w:style>
  <w:style w:type="character" w:customStyle="1" w:styleId="CommentSubjectChar">
    <w:name w:val="Comment Subject Char"/>
    <w:basedOn w:val="CommentTextChar"/>
    <w:link w:val="CommentSubject"/>
    <w:semiHidden/>
    <w:rsid w:val="00F31DAB"/>
    <w:rPr>
      <w:rFonts w:ascii="TimesLT" w:hAnsi="TimesLT"/>
      <w:b/>
      <w:bCs/>
      <w:sz w:val="20"/>
    </w:rPr>
  </w:style>
  <w:style w:type="paragraph" w:styleId="BalloonText">
    <w:name w:val="Balloon Text"/>
    <w:basedOn w:val="Normal"/>
    <w:link w:val="BalloonTextChar"/>
    <w:rsid w:val="001138A7"/>
    <w:rPr>
      <w:rFonts w:ascii="Segoe UI" w:hAnsi="Segoe UI" w:cs="Segoe UI"/>
      <w:sz w:val="18"/>
      <w:szCs w:val="18"/>
    </w:rPr>
  </w:style>
  <w:style w:type="character" w:customStyle="1" w:styleId="BalloonTextChar">
    <w:name w:val="Balloon Text Char"/>
    <w:basedOn w:val="DefaultParagraphFont"/>
    <w:link w:val="BalloonText"/>
    <w:rsid w:val="001138A7"/>
    <w:rPr>
      <w:rFonts w:ascii="Segoe UI" w:hAnsi="Segoe UI" w:cs="Segoe UI"/>
      <w:sz w:val="18"/>
      <w:szCs w:val="18"/>
    </w:rPr>
  </w:style>
  <w:style w:type="paragraph" w:styleId="Revision">
    <w:name w:val="Revision"/>
    <w:hidden/>
    <w:semiHidden/>
    <w:rsid w:val="008E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49925">
      <w:bodyDiv w:val="1"/>
      <w:marLeft w:val="0"/>
      <w:marRight w:val="0"/>
      <w:marTop w:val="0"/>
      <w:marBottom w:val="0"/>
      <w:divBdr>
        <w:top w:val="none" w:sz="0" w:space="0" w:color="auto"/>
        <w:left w:val="none" w:sz="0" w:space="0" w:color="auto"/>
        <w:bottom w:val="none" w:sz="0" w:space="0" w:color="auto"/>
        <w:right w:val="none" w:sz="0" w:space="0" w:color="auto"/>
      </w:divBdr>
    </w:div>
    <w:div w:id="1403453858">
      <w:bodyDiv w:val="1"/>
      <w:marLeft w:val="0"/>
      <w:marRight w:val="0"/>
      <w:marTop w:val="0"/>
      <w:marBottom w:val="0"/>
      <w:divBdr>
        <w:top w:val="none" w:sz="0" w:space="0" w:color="auto"/>
        <w:left w:val="none" w:sz="0" w:space="0" w:color="auto"/>
        <w:bottom w:val="none" w:sz="0" w:space="0" w:color="auto"/>
        <w:right w:val="none" w:sz="0" w:space="0" w:color="auto"/>
      </w:divBdr>
    </w:div>
    <w:div w:id="1549150552">
      <w:bodyDiv w:val="1"/>
      <w:marLeft w:val="0"/>
      <w:marRight w:val="0"/>
      <w:marTop w:val="0"/>
      <w:marBottom w:val="0"/>
      <w:divBdr>
        <w:top w:val="none" w:sz="0" w:space="0" w:color="auto"/>
        <w:left w:val="none" w:sz="0" w:space="0" w:color="auto"/>
        <w:bottom w:val="none" w:sz="0" w:space="0" w:color="auto"/>
        <w:right w:val="none" w:sz="0" w:space="0" w:color="auto"/>
      </w:divBdr>
    </w:div>
    <w:div w:id="20444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18346-708C-4180-ACBF-AB8A277C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4987</Words>
  <Characters>2843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LLTAST5</dc:creator>
  <cp:lastModifiedBy>Virginijus Jakubavičius</cp:lastModifiedBy>
  <cp:revision>2</cp:revision>
  <cp:lastPrinted>2022-05-03T07:55:00Z</cp:lastPrinted>
  <dcterms:created xsi:type="dcterms:W3CDTF">2022-11-09T12:56:00Z</dcterms:created>
  <dcterms:modified xsi:type="dcterms:W3CDTF">2022-11-09T12:56:00Z</dcterms:modified>
</cp:coreProperties>
</file>