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F92" w14:textId="77777777" w:rsidR="00A50209" w:rsidRPr="00027EA3" w:rsidRDefault="00A50209" w:rsidP="00A50209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D</w:t>
      </w:r>
      <w:r w:rsidRPr="00027EA3">
        <w:rPr>
          <w:rFonts w:ascii="Times New Roman" w:hAnsi="Times New Roman"/>
          <w:sz w:val="24"/>
          <w:szCs w:val="24"/>
          <w:lang w:val="lt-LT" w:eastAsia="lt-LT"/>
        </w:rPr>
        <w:t>arbo instrukcijos KT-2-4-</w:t>
      </w:r>
      <w:r>
        <w:rPr>
          <w:rFonts w:ascii="Times New Roman" w:hAnsi="Times New Roman"/>
          <w:sz w:val="24"/>
          <w:szCs w:val="24"/>
          <w:lang w:val="lt-LT" w:eastAsia="lt-LT"/>
        </w:rPr>
        <w:t>21-D1</w:t>
      </w:r>
    </w:p>
    <w:p w14:paraId="5AD15944" w14:textId="77777777" w:rsidR="00A50209" w:rsidRPr="00027EA3" w:rsidRDefault="00A50209" w:rsidP="00A50209">
      <w:pPr>
        <w:ind w:left="5245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027EA3"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027EA3">
        <w:rPr>
          <w:rFonts w:ascii="Times New Roman" w:hAnsi="Times New Roman"/>
          <w:bCs/>
          <w:sz w:val="24"/>
          <w:lang w:val="lt-LT"/>
        </w:rPr>
        <w:t>Transporto priemonių, kuriomis vežami gyvūnai, valymo, plovimo ir dezinfekavimo ūkio subjektų valstybinė veterinarinė kontrolė</w:t>
      </w:r>
      <w:r w:rsidRPr="00027EA3">
        <w:rPr>
          <w:rFonts w:ascii="Times New Roman" w:hAnsi="Times New Roman"/>
          <w:bCs/>
          <w:sz w:val="24"/>
          <w:szCs w:val="24"/>
          <w:lang w:val="lt-LT" w:eastAsia="lt-LT"/>
        </w:rPr>
        <w:t>“</w:t>
      </w:r>
      <w:r w:rsidRPr="00027EA3">
        <w:rPr>
          <w:rFonts w:ascii="Times New Roman" w:hAnsi="Times New Roman"/>
          <w:sz w:val="24"/>
          <w:szCs w:val="24"/>
          <w:lang w:val="lt-LT" w:eastAsia="lt-LT"/>
        </w:rPr>
        <w:t xml:space="preserve">  </w:t>
      </w:r>
    </w:p>
    <w:p w14:paraId="2C5A7A38" w14:textId="77777777" w:rsidR="00A50209" w:rsidRDefault="00A50209" w:rsidP="00A50209">
      <w:pPr>
        <w:ind w:left="5245"/>
        <w:textAlignment w:val="baseline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</w:t>
      </w:r>
      <w:r w:rsidRPr="00027EA3">
        <w:rPr>
          <w:rFonts w:ascii="Times New Roman" w:hAnsi="Times New Roman"/>
          <w:sz w:val="24"/>
          <w:szCs w:val="24"/>
          <w:lang w:val="lt-LT" w:eastAsia="lt-LT"/>
        </w:rPr>
        <w:t xml:space="preserve"> priedas</w:t>
      </w:r>
    </w:p>
    <w:p w14:paraId="260F7B21" w14:textId="77777777" w:rsidR="00A50209" w:rsidRDefault="00A50209" w:rsidP="00A50209">
      <w:pPr>
        <w:ind w:left="5245"/>
        <w:textAlignment w:val="baseline"/>
        <w:rPr>
          <w:rFonts w:ascii="Times New Roman" w:hAnsi="Times New Roman"/>
          <w:b/>
          <w:bCs/>
          <w:lang w:val="lt-LT" w:eastAsia="lt-LT"/>
        </w:rPr>
      </w:pPr>
    </w:p>
    <w:p w14:paraId="3AF37116" w14:textId="77777777" w:rsidR="00A50209" w:rsidRPr="00027EA3" w:rsidRDefault="00A50209" w:rsidP="00A50209">
      <w:pPr>
        <w:jc w:val="center"/>
        <w:textAlignment w:val="baseline"/>
        <w:rPr>
          <w:rFonts w:ascii="Times New Roman" w:hAnsi="Times New Roman"/>
          <w:lang w:val="lt-LT" w:eastAsia="lt-LT"/>
        </w:rPr>
      </w:pPr>
    </w:p>
    <w:p w14:paraId="28463980" w14:textId="77777777" w:rsidR="00A50209" w:rsidRPr="003D2EF3" w:rsidRDefault="00A50209" w:rsidP="00A50209">
      <w:pPr>
        <w:jc w:val="center"/>
        <w:textAlignment w:val="baseline"/>
        <w:rPr>
          <w:rFonts w:ascii="Times New Roman" w:hAnsi="Times New Roman"/>
          <w:b/>
          <w:bCs/>
          <w:lang w:val="lt-LT" w:eastAsia="lt-LT"/>
        </w:rPr>
      </w:pPr>
      <w:r w:rsidRPr="003D2EF3">
        <w:rPr>
          <w:rFonts w:ascii="Times New Roman" w:hAnsi="Times New Roman"/>
          <w:b/>
          <w:bCs/>
          <w:sz w:val="24"/>
          <w:szCs w:val="24"/>
          <w:lang w:val="lt-LT"/>
        </w:rPr>
        <w:t>ŪKIO SUBJEKTŲ, VYKDANČIŲ TRANSPORTO PRIEMONIŲ, KURIOMIS VEŽAMI GYVŪNAI, VALYMĄ, PLOVIMĄ IR DEZINFEKAVIMĄ, VEIKLOS KONTROLINIS KLAUSIMYNAS</w:t>
      </w:r>
    </w:p>
    <w:p w14:paraId="2918BB8B" w14:textId="77777777" w:rsidR="00A50209" w:rsidRPr="00027EA3" w:rsidRDefault="00A50209" w:rsidP="00A50209">
      <w:pPr>
        <w:textAlignment w:val="baseline"/>
        <w:rPr>
          <w:rFonts w:ascii="Times New Roman" w:hAnsi="Times New Roman"/>
          <w:lang w:val="lt-LT" w:eastAsia="lt-LT"/>
        </w:rPr>
      </w:pPr>
      <w:r w:rsidRPr="00027EA3">
        <w:rPr>
          <w:rFonts w:ascii="Times New Roman" w:hAnsi="Times New Roman"/>
          <w:lang w:val="lt-LT" w:eastAsia="lt-LT"/>
        </w:rPr>
        <w:t> </w:t>
      </w:r>
    </w:p>
    <w:tbl>
      <w:tblPr>
        <w:tblW w:w="10112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839"/>
        <w:gridCol w:w="1434"/>
        <w:gridCol w:w="947"/>
        <w:gridCol w:w="749"/>
        <w:gridCol w:w="949"/>
        <w:gridCol w:w="1267"/>
        <w:gridCol w:w="1505"/>
      </w:tblGrid>
      <w:tr w:rsidR="00A50209" w:rsidRPr="00027EA3" w14:paraId="7F5C4B71" w14:textId="77777777" w:rsidTr="00562B20">
        <w:trPr>
          <w:trHeight w:val="300"/>
        </w:trPr>
        <w:tc>
          <w:tcPr>
            <w:tcW w:w="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4DF8762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b/>
                <w:bCs/>
                <w:lang w:val="lt-LT" w:eastAsia="lt-LT"/>
              </w:rPr>
              <w:t>Eil. Nr.</w:t>
            </w: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  <w:p w14:paraId="7E5983CE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28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B22616F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  <w:p w14:paraId="0100B2E0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b/>
                <w:bCs/>
                <w:lang w:val="lt-LT" w:eastAsia="lt-LT"/>
              </w:rPr>
              <w:t>Reikalavimas</w:t>
            </w: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  <w:p w14:paraId="12DADCCC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1553208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b/>
                <w:bCs/>
                <w:lang w:val="lt-LT" w:eastAsia="lt-LT"/>
              </w:rPr>
              <w:t>Teisės akto straipsnis, dalis, punktas</w:t>
            </w: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  <w:p w14:paraId="6C6D63E3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2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DF12E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b/>
                <w:bCs/>
                <w:lang w:val="lt-LT" w:eastAsia="lt-LT"/>
              </w:rPr>
              <w:t>Atitikties įvertinimas</w:t>
            </w: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2F9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Pastabos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25C51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lang w:val="lt-LT" w:eastAsia="lt-LT"/>
              </w:rPr>
              <w:t>Reikalavimo aprašymas</w:t>
            </w:r>
          </w:p>
        </w:tc>
      </w:tr>
      <w:tr w:rsidR="00A50209" w:rsidRPr="00027EA3" w14:paraId="2ABEBB7B" w14:textId="77777777" w:rsidTr="00562B20">
        <w:trPr>
          <w:trHeight w:val="300"/>
        </w:trPr>
        <w:tc>
          <w:tcPr>
            <w:tcW w:w="4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71ADA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28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DC6C7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FB93A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91C681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Taip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7913EF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Ne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FEA632" w14:textId="77777777" w:rsidR="00A50209" w:rsidRPr="00027EA3" w:rsidRDefault="00A50209" w:rsidP="00562B20">
            <w:pPr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Netaikoma/ Neaktualu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94FF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2C365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30F7CC28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B2397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14F40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 Ar veikia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 vandens tiekimo ir nuotekų surinkimo siste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ma?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A485A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4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6.1. papunktis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69983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BF0E3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4F413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8546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99862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57E317DA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EB3B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01F6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Ar mėšlas ir pakratai laikomi tam skirtose patalpoje?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817CD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5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6.2. papunktis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600B7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66664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2D230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3654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F2BE0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3CEB580E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6DA1E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3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A7529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valymo, plovimo ir dezinfekavimo priemonės 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laikomos tam skirtoje patalpoje?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D6B94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6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6.3 papunktis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4E3C1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25EE5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F53BA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BECEC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CF838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7A3B99C9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DF784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4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D420A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individualios apsaugos priemonės laik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omos tam skirtoje vietoje?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B7796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7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6.4. papunktis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79C4A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3CB2E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66C6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8335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37AD2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022C5D00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7A981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5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EB2DE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Ar y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ra parengtas transporto priemonių valymo, plovimo ir dezinfekavimo tvarkos aprašas ir transporto priemonių valymo, plovimo ir dezinfekavimo kokybės įvertinimo ir dezinfekcijos efektyvumo nustatymo programa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 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0FC43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8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6.5 papunktis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A7BDF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ED235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31DF0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3C22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FA3D2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59B59D58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874D4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6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6F330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>Ar p</w:t>
            </w:r>
            <w:r w:rsidRPr="002011FF">
              <w:rPr>
                <w:rFonts w:ascii="Times New Roman" w:hAnsi="Times New Roman"/>
                <w:color w:val="000000"/>
                <w:lang w:val="lt-LT" w:eastAsia="lt-LT"/>
              </w:rPr>
              <w:t>o transporto priemonės valymo, plovimo ir dezinfekavimo užpildytas Transporto priemonės, kuria vežami gyvūnai, valymo, plovimo, dezinfekavimo aktas saugomas įmonėje 1 metu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s?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C40E5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9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 xml:space="preserve">] 12 </w:t>
            </w:r>
            <w:r>
              <w:rPr>
                <w:rFonts w:ascii="Times New Roman" w:hAnsi="Times New Roman"/>
                <w:lang w:val="lt-LT" w:eastAsia="lt-LT"/>
              </w:rPr>
              <w:t>punktas</w:t>
            </w: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25D77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9AFC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E9FF1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DE0E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5A272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59C353EF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22012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7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529FA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A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r a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smenys, atliekantys transporto priemonių valymą, plovimą ir dezinfekavimą, dėvi individualias apsaugos priemones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85B0C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10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13 straipsnis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9C5AF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19AD2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D58BC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F43E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3E775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38BDA27B" w14:textId="77777777" w:rsidTr="00562B20">
        <w:trPr>
          <w:trHeight w:val="727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7EF43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8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2A558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tvarko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mas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 transporto priemonių valymo, plovimo ir dezinfekavimo žurnal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as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 (elektronin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is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 arba popierin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is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)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E102A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11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 xml:space="preserve">] 14, 15 </w:t>
            </w:r>
            <w:r>
              <w:rPr>
                <w:rFonts w:ascii="Times New Roman" w:hAnsi="Times New Roman"/>
                <w:lang w:val="lt-LT" w:eastAsia="lt-LT"/>
              </w:rPr>
              <w:t>punktai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EE403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E2F3E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7236F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EDC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7A6FB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03630A48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2478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 w:eastAsia="lt-LT"/>
              </w:rPr>
              <w:t>9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6FCFE" w14:textId="77777777" w:rsidR="00A50209" w:rsidRDefault="00A50209" w:rsidP="00562B20">
            <w:pPr>
              <w:jc w:val="both"/>
              <w:textAlignment w:val="baseline"/>
              <w:rPr>
                <w:rFonts w:ascii="Times New Roman" w:hAnsi="Times New Roman"/>
                <w:color w:val="000000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 w:rsidRPr="00EC4187">
              <w:rPr>
                <w:rFonts w:ascii="Times New Roman" w:hAnsi="Times New Roman"/>
                <w:color w:val="000000"/>
                <w:lang w:val="lt-LT" w:eastAsia="lt-LT"/>
              </w:rPr>
              <w:t>imami mėginiai dezinfekcijos efektyvumui nustatyti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</w:p>
          <w:p w14:paraId="6F54573D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Style w:val="cf11"/>
              </w:rPr>
              <w:t>[</w:t>
            </w:r>
            <w:r>
              <w:rPr>
                <w:rStyle w:val="cf21"/>
              </w:rPr>
              <w:t>Nurodykite atliktų tyrimų datą]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3BD7E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12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16 punktas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7D7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5DE5E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09F21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8CCF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7902F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1901804C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E3045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1</w:t>
            </w:r>
            <w:r>
              <w:rPr>
                <w:rFonts w:ascii="Times New Roman" w:hAnsi="Times New Roman"/>
                <w:lang w:val="lt-LT" w:eastAsia="lt-LT"/>
              </w:rPr>
              <w:t>0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E7ED0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proofErr w:type="spellStart"/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nuoplovų</w:t>
            </w:r>
            <w:proofErr w:type="spellEnd"/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 mėginių tyrimo protokolai saugomi ne mažiau kaip 3 (trejus) metus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3D0CC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13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17 punktas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DF6C8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113DF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43B35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615B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3B8B3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0CB69C5B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3B235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1</w:t>
            </w:r>
            <w:r>
              <w:rPr>
                <w:rFonts w:ascii="Times New Roman" w:hAnsi="Times New Roman"/>
                <w:lang w:val="lt-LT" w:eastAsia="lt-LT"/>
              </w:rPr>
              <w:t>1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889D9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proofErr w:type="spellStart"/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nuoplovose</w:t>
            </w:r>
            <w:proofErr w:type="spellEnd"/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nustačius 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patogeninių mikroorganizmų, įmonės atsakingas asmuo nustato priežastis ir jas pašalina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D2792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14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17 punktas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3C86E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D0D3D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19893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412D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C4C44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  <w:tr w:rsidR="00A50209" w:rsidRPr="00027EA3" w14:paraId="4CA48DE4" w14:textId="77777777" w:rsidTr="00562B20">
        <w:trPr>
          <w:trHeight w:val="300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905C1" w14:textId="77777777" w:rsidR="00A50209" w:rsidRPr="00027EA3" w:rsidRDefault="00A50209" w:rsidP="00562B20">
            <w:pPr>
              <w:ind w:left="-15" w:firstLine="30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lastRenderedPageBreak/>
              <w:t>1</w:t>
            </w:r>
            <w:r>
              <w:rPr>
                <w:rFonts w:ascii="Times New Roman" w:hAnsi="Times New Roman"/>
                <w:lang w:val="lt-LT" w:eastAsia="lt-LT"/>
              </w:rPr>
              <w:t>2</w:t>
            </w:r>
            <w:r w:rsidRPr="00027EA3">
              <w:rPr>
                <w:rFonts w:ascii="Times New Roman" w:hAnsi="Times New Roman"/>
                <w:lang w:val="lt-LT" w:eastAsia="lt-LT"/>
              </w:rPr>
              <w:t>. 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EADE2" w14:textId="77777777" w:rsidR="00A50209" w:rsidRPr="00027EA3" w:rsidRDefault="00A50209" w:rsidP="00562B20">
            <w:pPr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color w:val="000000"/>
                <w:lang w:val="lt-LT" w:eastAsia="lt-LT"/>
              </w:rPr>
              <w:t xml:space="preserve">Ar </w:t>
            </w:r>
            <w:r w:rsidRPr="00027EA3">
              <w:rPr>
                <w:rFonts w:ascii="Times New Roman" w:hAnsi="Times New Roman"/>
                <w:color w:val="000000"/>
                <w:lang w:val="lt-LT" w:eastAsia="lt-LT"/>
              </w:rPr>
              <w:t>iš transporto priemonių surinktas mėšlas, pakratai tvarkomi kaip 2 kategorijos šalutiniai gyvūniniai produktai</w:t>
            </w:r>
            <w:r>
              <w:rPr>
                <w:rFonts w:ascii="Times New Roman" w:hAnsi="Times New Roman"/>
                <w:color w:val="000000"/>
                <w:lang w:val="lt-LT" w:eastAsia="lt-LT"/>
              </w:rPr>
              <w:t>?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178BD" w14:textId="77777777" w:rsidR="00A50209" w:rsidRPr="00027EA3" w:rsidRDefault="00A50209" w:rsidP="00562B20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[</w:t>
            </w:r>
            <w:hyperlink r:id="rId15" w:tgtFrame="_blank" w:history="1">
              <w:r w:rsidRPr="00027EA3">
                <w:rPr>
                  <w:rFonts w:ascii="Times New Roman" w:hAnsi="Times New Roman"/>
                  <w:color w:val="0563C1"/>
                  <w:u w:val="single"/>
                  <w:lang w:val="lt-LT" w:eastAsia="lt-LT"/>
                </w:rPr>
                <w:t>1</w:t>
              </w:r>
            </w:hyperlink>
            <w:r w:rsidRPr="00027EA3">
              <w:rPr>
                <w:rFonts w:ascii="Times New Roman" w:hAnsi="Times New Roman"/>
                <w:lang w:val="lt-LT" w:eastAsia="lt-LT"/>
              </w:rPr>
              <w:t>] 22 punktas 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1C8FF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8AC69" w14:textId="77777777" w:rsidR="00A50209" w:rsidRPr="00027EA3" w:rsidRDefault="00A50209" w:rsidP="00562B20">
            <w:pPr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26D0" w14:textId="77777777" w:rsidR="00A50209" w:rsidRPr="00027EA3" w:rsidRDefault="00A50209" w:rsidP="00562B20">
            <w:pPr>
              <w:ind w:left="360" w:firstLine="345"/>
              <w:jc w:val="both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DE44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7B556" w14:textId="77777777" w:rsidR="00A50209" w:rsidRPr="00027EA3" w:rsidRDefault="00A50209" w:rsidP="00562B20">
            <w:pPr>
              <w:ind w:left="360" w:firstLine="345"/>
              <w:jc w:val="center"/>
              <w:textAlignment w:val="baseline"/>
              <w:rPr>
                <w:rFonts w:ascii="Times New Roman" w:hAnsi="Times New Roman"/>
                <w:lang w:val="lt-LT" w:eastAsia="lt-LT"/>
              </w:rPr>
            </w:pPr>
            <w:r w:rsidRPr="00027EA3">
              <w:rPr>
                <w:rFonts w:ascii="Times New Roman" w:hAnsi="Times New Roman"/>
                <w:lang w:val="lt-LT" w:eastAsia="lt-LT"/>
              </w:rPr>
              <w:t> </w:t>
            </w:r>
          </w:p>
        </w:tc>
      </w:tr>
    </w:tbl>
    <w:p w14:paraId="5FE44203" w14:textId="77777777" w:rsidR="00A50209" w:rsidRDefault="00A50209" w:rsidP="00A50209">
      <w:pPr>
        <w:textAlignment w:val="baseline"/>
        <w:rPr>
          <w:rFonts w:ascii="Times New Roman" w:hAnsi="Times New Roman"/>
          <w:lang w:val="lt-LT" w:eastAsia="lt-LT"/>
        </w:rPr>
      </w:pPr>
      <w:r w:rsidRPr="00027EA3">
        <w:rPr>
          <w:rFonts w:ascii="Times New Roman" w:hAnsi="Times New Roman"/>
          <w:lang w:val="lt-LT" w:eastAsia="lt-LT"/>
        </w:rPr>
        <w:t> </w:t>
      </w:r>
    </w:p>
    <w:p w14:paraId="52C5534B" w14:textId="77777777" w:rsidR="00A50209" w:rsidRDefault="00A50209" w:rsidP="00A50209">
      <w:pPr>
        <w:textAlignment w:val="baseline"/>
        <w:rPr>
          <w:rFonts w:ascii="Times New Roman" w:hAnsi="Times New Roman"/>
          <w:b/>
          <w:bCs/>
          <w:lang w:val="lt-LT" w:eastAsia="lt-LT"/>
        </w:rPr>
      </w:pPr>
      <w:r w:rsidRPr="00AB0A43">
        <w:rPr>
          <w:rFonts w:ascii="Times New Roman" w:hAnsi="Times New Roman"/>
          <w:b/>
          <w:bCs/>
          <w:lang w:val="lt-LT" w:eastAsia="lt-LT"/>
        </w:rPr>
        <w:t>Teis</w:t>
      </w:r>
      <w:r w:rsidRPr="00AB0A43">
        <w:rPr>
          <w:rFonts w:ascii="Times New Roman" w:hAnsi="Times New Roman" w:hint="eastAsia"/>
          <w:b/>
          <w:bCs/>
          <w:lang w:val="lt-LT" w:eastAsia="lt-LT"/>
        </w:rPr>
        <w:t>ė</w:t>
      </w:r>
      <w:r w:rsidRPr="00AB0A43">
        <w:rPr>
          <w:rFonts w:ascii="Times New Roman" w:hAnsi="Times New Roman"/>
          <w:b/>
          <w:bCs/>
          <w:lang w:val="lt-LT" w:eastAsia="lt-LT"/>
        </w:rPr>
        <w:t>s akt</w:t>
      </w:r>
      <w:r w:rsidRPr="00AB0A43">
        <w:rPr>
          <w:rFonts w:ascii="Times New Roman" w:hAnsi="Times New Roman" w:hint="eastAsia"/>
          <w:b/>
          <w:bCs/>
          <w:lang w:val="lt-LT" w:eastAsia="lt-LT"/>
        </w:rPr>
        <w:t>ų</w:t>
      </w:r>
      <w:r w:rsidRPr="00AB0A43">
        <w:rPr>
          <w:rFonts w:ascii="Times New Roman" w:hAnsi="Times New Roman"/>
          <w:b/>
          <w:bCs/>
          <w:lang w:val="lt-LT" w:eastAsia="lt-LT"/>
        </w:rPr>
        <w:t xml:space="preserve">, pagal kuriuos atliekamas reikalavimo atitikties </w:t>
      </w:r>
      <w:r w:rsidRPr="00AB0A43">
        <w:rPr>
          <w:rFonts w:ascii="Times New Roman" w:hAnsi="Times New Roman" w:hint="eastAsia"/>
          <w:b/>
          <w:bCs/>
          <w:lang w:val="lt-LT" w:eastAsia="lt-LT"/>
        </w:rPr>
        <w:t>į</w:t>
      </w:r>
      <w:r w:rsidRPr="00AB0A43">
        <w:rPr>
          <w:rFonts w:ascii="Times New Roman" w:hAnsi="Times New Roman"/>
          <w:b/>
          <w:bCs/>
          <w:lang w:val="lt-LT" w:eastAsia="lt-LT"/>
        </w:rPr>
        <w:t>vertinimas, s</w:t>
      </w:r>
      <w:r w:rsidRPr="00AB0A43">
        <w:rPr>
          <w:rFonts w:ascii="Times New Roman" w:hAnsi="Times New Roman" w:hint="eastAsia"/>
          <w:b/>
          <w:bCs/>
          <w:lang w:val="lt-LT" w:eastAsia="lt-LT"/>
        </w:rPr>
        <w:t>ą</w:t>
      </w:r>
      <w:r w:rsidRPr="00AB0A43">
        <w:rPr>
          <w:rFonts w:ascii="Times New Roman" w:hAnsi="Times New Roman"/>
          <w:b/>
          <w:bCs/>
          <w:lang w:val="lt-LT" w:eastAsia="lt-LT"/>
        </w:rPr>
        <w:t>rašas:</w:t>
      </w:r>
    </w:p>
    <w:p w14:paraId="771934CA" w14:textId="77777777" w:rsidR="00A50209" w:rsidRPr="00AB0A43" w:rsidRDefault="00A50209" w:rsidP="00A50209">
      <w:pPr>
        <w:textAlignment w:val="baseline"/>
        <w:rPr>
          <w:rFonts w:ascii="Times New Roman" w:hAnsi="Times New Roman"/>
          <w:b/>
          <w:bCs/>
          <w:lang w:val="lt-LT" w:eastAsia="lt-LT"/>
        </w:rPr>
      </w:pPr>
      <w:r w:rsidRPr="00027EA3">
        <w:rPr>
          <w:rFonts w:ascii="Times New Roman" w:hAnsi="Times New Roman"/>
          <w:lang w:val="lt-LT" w:eastAsia="lt-LT"/>
        </w:rPr>
        <w:t>[</w:t>
      </w:r>
      <w:hyperlink r:id="rId16" w:tgtFrame="_blank" w:history="1">
        <w:r w:rsidRPr="00027EA3">
          <w:rPr>
            <w:rFonts w:ascii="Times New Roman" w:hAnsi="Times New Roman"/>
            <w:color w:val="0563C1"/>
            <w:u w:val="single"/>
            <w:lang w:val="lt-LT" w:eastAsia="lt-LT"/>
          </w:rPr>
          <w:t>1</w:t>
        </w:r>
      </w:hyperlink>
      <w:r w:rsidRPr="00027EA3">
        <w:rPr>
          <w:rFonts w:ascii="Times New Roman" w:hAnsi="Times New Roman"/>
          <w:lang w:val="lt-LT" w:eastAsia="lt-LT"/>
        </w:rPr>
        <w:t xml:space="preserve">] </w:t>
      </w:r>
      <w:r w:rsidRPr="00EC4187">
        <w:rPr>
          <w:rFonts w:ascii="Times New Roman" w:hAnsi="Times New Roman"/>
          <w:color w:val="000000"/>
        </w:rPr>
        <w:t>Transporto priemonių, kuriomis vežami gyvūnai, valymo, plovimo ir dezinfekavimo tvarkos aprašą, patvirtiną Valstybinės maisto ir veterinarijos tarnybos direktoriaus 2017 m. spalio 20 d. įsakymu Nr. B1-684 „Dėl Transporto priemonių, kuriomis vežami gyvūnai, valymo, plovimo ir dezinfekavimo tvarkos aprašo patvirtinimo“</w:t>
      </w:r>
    </w:p>
    <w:p w14:paraId="1D0B33B4" w14:textId="77777777" w:rsidR="00A50209" w:rsidRPr="00027EA3" w:rsidRDefault="00A50209" w:rsidP="00A50209">
      <w:pPr>
        <w:spacing w:line="276" w:lineRule="auto"/>
        <w:ind w:left="851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</w:t>
      </w:r>
    </w:p>
    <w:p w14:paraId="44DD4DA2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09"/>
    <w:rsid w:val="006E479E"/>
    <w:rsid w:val="00777BB8"/>
    <w:rsid w:val="008C79E6"/>
    <w:rsid w:val="00A5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5E3A"/>
  <w15:chartTrackingRefBased/>
  <w15:docId w15:val="{789E83E0-3CA7-46B6-B50C-4D32A60A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0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2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2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2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2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2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2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2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2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2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2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2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2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2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209"/>
    <w:rPr>
      <w:b/>
      <w:bCs/>
      <w:smallCaps/>
      <w:color w:val="0F4761" w:themeColor="accent1" w:themeShade="BF"/>
      <w:spacing w:val="5"/>
    </w:rPr>
  </w:style>
  <w:style w:type="character" w:customStyle="1" w:styleId="cf11">
    <w:name w:val="cf11"/>
    <w:basedOn w:val="DefaultParagraphFont"/>
    <w:rsid w:val="00A5020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50209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06f35900b7e311e7afb78266242a6adf/asr" TargetMode="External"/><Relationship Id="rId13" Type="http://schemas.openxmlformats.org/officeDocument/2006/relationships/hyperlink" Target="https://www.e-tar.lt/portal/lt/legalAct/06f35900b7e311e7afb78266242a6adf/as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06f35900b7e311e7afb78266242a6adf/asr" TargetMode="External"/><Relationship Id="rId12" Type="http://schemas.openxmlformats.org/officeDocument/2006/relationships/hyperlink" Target="https://www.e-tar.lt/portal/lt/legalAct/06f35900b7e311e7afb78266242a6adf/as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06f35900b7e311e7afb78266242a6adf/as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06f35900b7e311e7afb78266242a6adf/asr" TargetMode="External"/><Relationship Id="rId11" Type="http://schemas.openxmlformats.org/officeDocument/2006/relationships/hyperlink" Target="https://www.e-tar.lt/portal/lt/legalAct/06f35900b7e311e7afb78266242a6adf/asr" TargetMode="External"/><Relationship Id="rId5" Type="http://schemas.openxmlformats.org/officeDocument/2006/relationships/hyperlink" Target="https://www.e-tar.lt/portal/lt/legalAct/06f35900b7e311e7afb78266242a6adf/asr" TargetMode="External"/><Relationship Id="rId15" Type="http://schemas.openxmlformats.org/officeDocument/2006/relationships/hyperlink" Target="https://www.e-tar.lt/portal/lt/legalAct/06f35900b7e311e7afb78266242a6adf/asr" TargetMode="External"/><Relationship Id="rId10" Type="http://schemas.openxmlformats.org/officeDocument/2006/relationships/hyperlink" Target="https://www.e-tar.lt/portal/lt/legalAct/06f35900b7e311e7afb78266242a6adf/asr" TargetMode="External"/><Relationship Id="rId4" Type="http://schemas.openxmlformats.org/officeDocument/2006/relationships/hyperlink" Target="https://www.e-tar.lt/portal/lt/legalAct/06f35900b7e311e7afb78266242a6adf/asr" TargetMode="External"/><Relationship Id="rId9" Type="http://schemas.openxmlformats.org/officeDocument/2006/relationships/hyperlink" Target="https://www.e-tar.lt/portal/lt/legalAct/06f35900b7e311e7afb78266242a6adf/asr" TargetMode="External"/><Relationship Id="rId14" Type="http://schemas.openxmlformats.org/officeDocument/2006/relationships/hyperlink" Target="https://www.e-tar.lt/portal/lt/legalAct/06f35900b7e311e7afb78266242a6adf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2489</Words>
  <Characters>1420</Characters>
  <Application>Microsoft Office Word</Application>
  <DocSecurity>0</DocSecurity>
  <Lines>11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2026-02-20T09:02:00Z</dcterms:created>
  <dcterms:modified xsi:type="dcterms:W3CDTF">2026-02-20T09:03:00Z</dcterms:modified>
</cp:coreProperties>
</file>