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BEE1" w14:textId="77777777" w:rsidR="00FC08B8" w:rsidRPr="008E7421" w:rsidRDefault="00FC08B8" w:rsidP="00FC08B8">
      <w:pPr>
        <w:shd w:val="clear" w:color="auto" w:fill="FFFFFF"/>
        <w:ind w:left="4956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Darbo instrukcijos AP-2-4-1-D1</w:t>
      </w:r>
    </w:p>
    <w:p w14:paraId="38F1873E" w14:textId="77777777" w:rsidR="00FC08B8" w:rsidRDefault="00FC08B8" w:rsidP="00FC08B8">
      <w:pPr>
        <w:shd w:val="clear" w:color="auto" w:fill="FFFFFF"/>
        <w:ind w:left="4956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„Šalutinių gyvūninių produktų ir (ar) jų gaminių ūkio subjektų </w:t>
      </w:r>
    </w:p>
    <w:p w14:paraId="24DE36A2" w14:textId="77777777" w:rsidR="00FC08B8" w:rsidRPr="008E7421" w:rsidRDefault="00FC08B8" w:rsidP="00FC08B8">
      <w:pPr>
        <w:shd w:val="clear" w:color="auto" w:fill="FFFFFF"/>
        <w:ind w:left="4956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vertinimas prieš pradedant veiklą“  </w:t>
      </w:r>
    </w:p>
    <w:p w14:paraId="7BE2A7E9" w14:textId="77777777" w:rsidR="00FC08B8" w:rsidRPr="008E7421" w:rsidRDefault="00FC08B8" w:rsidP="00FC08B8">
      <w:pPr>
        <w:shd w:val="clear" w:color="auto" w:fill="FFFFFF"/>
        <w:ind w:left="4956" w:firstLine="708"/>
        <w:rPr>
          <w:rFonts w:asciiTheme="majorBidi" w:eastAsia="Arial Unicode MS" w:hAnsiTheme="majorBidi" w:cstheme="majorBidi"/>
          <w:b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7 priedas</w:t>
      </w:r>
    </w:p>
    <w:p w14:paraId="4150854A" w14:textId="77777777" w:rsidR="00FC08B8" w:rsidRPr="00832925" w:rsidRDefault="00FC08B8" w:rsidP="00FC08B8">
      <w:pPr>
        <w:shd w:val="clear" w:color="auto" w:fill="FFFFFF"/>
        <w:jc w:val="right"/>
        <w:rPr>
          <w:rFonts w:asciiTheme="majorBidi" w:hAnsiTheme="majorBidi" w:cstheme="majorBidi"/>
          <w:lang w:val="lt-LT"/>
        </w:rPr>
      </w:pPr>
      <w:r w:rsidRPr="00832925">
        <w:rPr>
          <w:rFonts w:asciiTheme="majorBidi" w:eastAsia="Arial Unicode MS" w:hAnsiTheme="majorBidi" w:cstheme="majorBidi"/>
          <w:b/>
          <w:lang w:val="lt-LT"/>
        </w:rPr>
        <w:t xml:space="preserve">                                                                                      </w:t>
      </w:r>
    </w:p>
    <w:p w14:paraId="4916343C" w14:textId="77777777" w:rsidR="00FC08B8" w:rsidRPr="00832925" w:rsidRDefault="00FC08B8" w:rsidP="00FC08B8">
      <w:pPr>
        <w:tabs>
          <w:tab w:val="left" w:pos="426"/>
        </w:tabs>
        <w:suppressAutoHyphens/>
        <w:autoSpaceDN w:val="0"/>
        <w:ind w:left="10632"/>
        <w:rPr>
          <w:rFonts w:asciiTheme="majorBidi" w:hAnsiTheme="majorBidi" w:cstheme="majorBidi"/>
          <w:lang w:val="lt-LT"/>
        </w:rPr>
      </w:pPr>
    </w:p>
    <w:p w14:paraId="73DEBF28" w14:textId="77777777" w:rsidR="00FC08B8" w:rsidRPr="00832925" w:rsidRDefault="00FC08B8" w:rsidP="00FC08B8">
      <w:pPr>
        <w:tabs>
          <w:tab w:val="left" w:pos="426"/>
        </w:tabs>
        <w:suppressAutoHyphens/>
        <w:autoSpaceDN w:val="0"/>
        <w:jc w:val="center"/>
        <w:rPr>
          <w:rFonts w:asciiTheme="majorBidi" w:hAnsiTheme="majorBidi" w:cstheme="majorBidi"/>
          <w:b/>
          <w:bCs/>
          <w:lang w:val="lt-LT"/>
        </w:rPr>
      </w:pPr>
      <w:r w:rsidRPr="00832925">
        <w:rPr>
          <w:rFonts w:asciiTheme="majorBidi" w:hAnsiTheme="majorBidi" w:cstheme="majorBidi"/>
          <w:b/>
          <w:bCs/>
          <w:lang w:val="lt-LT"/>
        </w:rPr>
        <w:t xml:space="preserve">REIKALAVIMAI BIODUJŲ </w:t>
      </w:r>
      <w:r>
        <w:rPr>
          <w:rFonts w:asciiTheme="majorBidi" w:hAnsiTheme="majorBidi" w:cstheme="majorBidi"/>
          <w:b/>
          <w:bCs/>
          <w:lang w:val="lt-LT"/>
        </w:rPr>
        <w:t xml:space="preserve">GAMYBOS </w:t>
      </w:r>
      <w:r w:rsidRPr="00832925">
        <w:rPr>
          <w:rFonts w:asciiTheme="majorBidi" w:hAnsiTheme="majorBidi" w:cstheme="majorBidi"/>
          <w:b/>
          <w:bCs/>
          <w:lang w:val="lt-LT"/>
        </w:rPr>
        <w:t>ĮMONĖMS IR (AR) KOMPOSTO GAMYBOS ĮMONĖMS</w:t>
      </w:r>
    </w:p>
    <w:p w14:paraId="435847CF" w14:textId="77777777" w:rsidR="00FC08B8" w:rsidRPr="00832925" w:rsidRDefault="00FC08B8" w:rsidP="00FC08B8">
      <w:pPr>
        <w:tabs>
          <w:tab w:val="left" w:pos="426"/>
        </w:tabs>
        <w:suppressAutoHyphens/>
        <w:autoSpaceDN w:val="0"/>
        <w:jc w:val="center"/>
        <w:rPr>
          <w:rFonts w:asciiTheme="majorBidi" w:hAnsiTheme="majorBidi" w:cstheme="majorBidi"/>
          <w:lang w:val="lt-LT"/>
        </w:rPr>
      </w:pPr>
    </w:p>
    <w:tbl>
      <w:tblPr>
        <w:tblW w:w="11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167"/>
        <w:gridCol w:w="2683"/>
        <w:gridCol w:w="990"/>
        <w:gridCol w:w="811"/>
        <w:gridCol w:w="1278"/>
        <w:gridCol w:w="2231"/>
      </w:tblGrid>
      <w:tr w:rsidR="00FC08B8" w:rsidRPr="00832925" w14:paraId="1755FD82" w14:textId="77777777" w:rsidTr="00107EDE">
        <w:trPr>
          <w:trHeight w:val="8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7A7CB" w14:textId="77777777" w:rsidR="00FC08B8" w:rsidRPr="00832925" w:rsidRDefault="00FC08B8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lang w:val="lt-LT"/>
              </w:rPr>
              <w:t>Eil. Nr.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CD730" w14:textId="77777777" w:rsidR="00FC08B8" w:rsidRPr="00832925" w:rsidRDefault="00FC08B8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lang w:val="lt-LT"/>
              </w:rPr>
              <w:t>Reikalavimas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80802" w14:textId="77777777" w:rsidR="00FC08B8" w:rsidRPr="00832925" w:rsidRDefault="00FC08B8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7F7B6" w14:textId="77777777" w:rsidR="00FC08B8" w:rsidRPr="00832925" w:rsidRDefault="00FC08B8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Atitikties įvertinimas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700C8" w14:textId="77777777" w:rsidR="00FC08B8" w:rsidRPr="00832925" w:rsidRDefault="00FC08B8" w:rsidP="00107EDE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pacing w:val="-2"/>
                <w:lang w:val="lt-LT" w:eastAsia="lt-LT"/>
              </w:rPr>
              <w:t>Pastabos</w:t>
            </w:r>
          </w:p>
        </w:tc>
      </w:tr>
      <w:tr w:rsidR="00FC08B8" w:rsidRPr="00832925" w14:paraId="7F213B3E" w14:textId="77777777" w:rsidTr="00107EDE">
        <w:trPr>
          <w:trHeight w:val="7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B19A6" w14:textId="77777777" w:rsidR="00FC08B8" w:rsidRPr="00832925" w:rsidRDefault="00FC08B8" w:rsidP="00107EDE">
            <w:pPr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3E2B3" w14:textId="77777777" w:rsidR="00FC08B8" w:rsidRPr="00832925" w:rsidRDefault="00FC08B8" w:rsidP="00107EDE">
            <w:pPr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CE5D" w14:textId="77777777" w:rsidR="00FC08B8" w:rsidRPr="00832925" w:rsidRDefault="00FC08B8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7764" w14:textId="77777777" w:rsidR="00FC08B8" w:rsidRPr="00832925" w:rsidRDefault="00FC08B8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Taip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1F43F" w14:textId="77777777" w:rsidR="00FC08B8" w:rsidRPr="00832925" w:rsidRDefault="00FC08B8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3E236" w14:textId="77777777" w:rsidR="00FC08B8" w:rsidRPr="00832925" w:rsidRDefault="00FC08B8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Netaikoma/ Neaktualu</w:t>
            </w: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1EAA1CD8" w14:textId="77777777" w:rsidR="00FC08B8" w:rsidRPr="00832925" w:rsidRDefault="00FC08B8" w:rsidP="00107EDE">
            <w:pPr>
              <w:tabs>
                <w:tab w:val="left" w:pos="5046"/>
              </w:tabs>
              <w:rPr>
                <w:rFonts w:asciiTheme="majorBidi" w:hAnsiTheme="majorBidi" w:cstheme="majorBidi"/>
                <w:b/>
                <w:lang w:val="lt-LT"/>
              </w:rPr>
            </w:pPr>
          </w:p>
        </w:tc>
      </w:tr>
      <w:tr w:rsidR="00FC08B8" w:rsidRPr="002E45FC" w14:paraId="4E721935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33E" w14:textId="77777777" w:rsidR="00FC08B8" w:rsidRPr="00832925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F8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 w:eastAsia="en-US"/>
              </w:rPr>
              <w:t xml:space="preserve">Ar šalutinių gyvūninių produktų saugojimui iki apdorojimo yra uždaros patalpos ir </w:t>
            </w:r>
            <w:r>
              <w:rPr>
                <w:rFonts w:asciiTheme="majorBidi" w:hAnsiTheme="majorBidi" w:cstheme="majorBidi"/>
                <w:lang w:val="lt-LT" w:eastAsia="en-US"/>
              </w:rPr>
              <w:t>(</w:t>
            </w:r>
            <w:r w:rsidRPr="00832925">
              <w:rPr>
                <w:rFonts w:asciiTheme="majorBidi" w:hAnsiTheme="majorBidi" w:cstheme="majorBidi"/>
                <w:lang w:val="lt-LT" w:eastAsia="en-US"/>
              </w:rPr>
              <w:t>ar</w:t>
            </w:r>
            <w:r>
              <w:rPr>
                <w:rFonts w:asciiTheme="majorBidi" w:hAnsiTheme="majorBidi" w:cstheme="majorBidi"/>
                <w:lang w:val="lt-LT" w:eastAsia="en-US"/>
              </w:rPr>
              <w:t>)</w:t>
            </w:r>
            <w:r w:rsidRPr="00832925">
              <w:rPr>
                <w:rFonts w:asciiTheme="majorBidi" w:hAnsiTheme="majorBidi" w:cstheme="majorBidi"/>
                <w:lang w:val="lt-LT" w:eastAsia="en-US"/>
              </w:rPr>
              <w:t xml:space="preserve"> įrenginiai, į kurias nepatenka pašaliniai asmenys, gyvūnai, paukščiai?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F9C5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5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II skyriaus, 1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C9C5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33DD1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75E0E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476024D7" w14:textId="77777777" w:rsidR="00FC08B8" w:rsidRPr="005F3BAE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strike/>
                <w:color w:val="auto"/>
                <w:sz w:val="20"/>
                <w:szCs w:val="20"/>
              </w:rPr>
            </w:pPr>
          </w:p>
        </w:tc>
      </w:tr>
      <w:tr w:rsidR="00FC08B8" w:rsidRPr="002E45FC" w14:paraId="59D425FA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DC93" w14:textId="77777777" w:rsidR="00FC08B8" w:rsidRPr="008E7421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B079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 w:eastAsia="en-US"/>
              </w:rPr>
              <w:t>Ar išskirta vieta konteinerių, talpyklų ar transporto priemonių valymui ir dezinfekcijai?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6DA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6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II skyriaus, 2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AA28B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A76F3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23AEA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240B1FEA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FC08B8" w:rsidRPr="002E45FC" w14:paraId="331A1188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D15" w14:textId="77777777" w:rsidR="00FC08B8" w:rsidRPr="008E7421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2BC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patalpos apsaugotos, kad į jas nepatektų kenkėjai (pvz.: vabzdžiai, graužikai ar paukščiai) bei</w:t>
            </w:r>
            <w:r w:rsidRPr="00832925">
              <w:rPr>
                <w:rFonts w:asciiTheme="majorBidi" w:hAnsiTheme="majorBidi" w:cstheme="majorBidi"/>
                <w:lang w:val="lt-LT" w:eastAsia="en-US"/>
              </w:rPr>
              <w:t xml:space="preserve"> naudojama dokumentais patvirtinta kovos su kenkėjais programa?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38C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7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II skyriaus, 3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7B61E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251DF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BC1F7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731CCE0F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FC08B8" w:rsidRPr="002E45FC" w14:paraId="1E71C2F1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6075" w14:textId="77777777" w:rsidR="00FC08B8" w:rsidRPr="008E7421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801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E7421">
              <w:rPr>
                <w:rFonts w:asciiTheme="majorBidi" w:hAnsiTheme="majorBidi" w:cstheme="majorBidi"/>
                <w:lang w:val="pt-BR" w:eastAsia="en-US"/>
              </w:rPr>
              <w:t>Ar yra įrengta pasterizavimo įranga</w:t>
            </w:r>
            <w:r w:rsidRPr="00832925">
              <w:rPr>
                <w:rFonts w:asciiTheme="majorBidi" w:hAnsiTheme="majorBidi" w:cstheme="majorBidi"/>
                <w:lang w:val="lt-LT" w:eastAsia="en-US"/>
              </w:rPr>
              <w:t>?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4B6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8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II skyriaus, 6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7E7D2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524A0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AF6F4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0D30A68A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FC08B8" w:rsidRPr="002E45FC" w14:paraId="7E944D3E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63FB" w14:textId="77777777" w:rsidR="00FC08B8" w:rsidRPr="008E7421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5226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 w:eastAsia="en-US"/>
              </w:rPr>
            </w:pPr>
            <w:r w:rsidRPr="00832925">
              <w:rPr>
                <w:rFonts w:asciiTheme="majorBidi" w:hAnsiTheme="majorBidi" w:cstheme="majorBidi"/>
                <w:lang w:val="lt-LT" w:eastAsia="en-US"/>
              </w:rPr>
              <w:t xml:space="preserve">Ar matavimo prietaisai </w:t>
            </w:r>
            <w:r w:rsidRPr="00832925">
              <w:rPr>
                <w:rFonts w:asciiTheme="majorBidi" w:hAnsiTheme="majorBidi" w:cstheme="majorBidi"/>
                <w:lang w:val="lt-LT"/>
              </w:rPr>
              <w:t>sukalibruoti ir kalibravimo datos yra registruojamos?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5DF7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9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II skyriaus, 6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57E42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98649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19655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5E40FF70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FC08B8" w:rsidRPr="002E45FC" w14:paraId="6F58617B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066" w14:textId="77777777" w:rsidR="00FC08B8" w:rsidRPr="008E7421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69B0" w14:textId="77777777" w:rsidR="00FC08B8" w:rsidRPr="00832925" w:rsidRDefault="00FC08B8" w:rsidP="00107EDE">
            <w:pPr>
              <w:tabs>
                <w:tab w:val="left" w:pos="220"/>
                <w:tab w:val="left" w:pos="720"/>
              </w:tabs>
              <w:autoSpaceDE w:val="0"/>
              <w:autoSpaceDN w:val="0"/>
              <w:jc w:val="both"/>
              <w:rPr>
                <w:rFonts w:asciiTheme="majorBidi" w:hAnsiTheme="majorBidi" w:cstheme="majorBidi"/>
                <w:lang w:val="lt-LT" w:eastAsia="en-US"/>
              </w:rPr>
            </w:pPr>
            <w:r w:rsidRPr="00832925">
              <w:rPr>
                <w:rFonts w:asciiTheme="majorBidi" w:hAnsiTheme="majorBidi" w:cstheme="majorBidi"/>
                <w:lang w:val="lt-LT" w:eastAsia="en-US"/>
              </w:rPr>
              <w:t>Ar irimo atliekos ar kompostas yra apsaugotos nuo neužsiteršimo?</w:t>
            </w:r>
          </w:p>
          <w:p w14:paraId="1B6033FF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3CF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0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II skyriaus, 7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2B28E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8A9B5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36077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71589BA8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FC08B8" w:rsidRPr="00832925" w14:paraId="2A072A56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9CA" w14:textId="77777777" w:rsidR="00FC08B8" w:rsidRPr="008E7421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8D6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įmonė naudoja alternatyvius transformavimo parametrus ir jie atitinka reikalavimų?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40A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1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III skyriaus, 2 skirsnis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09340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DB9E5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15025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163C8000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FC08B8" w:rsidRPr="00832925" w14:paraId="62F49300" w14:textId="77777777" w:rsidTr="00107EDE">
        <w:tc>
          <w:tcPr>
            <w:tcW w:w="1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0C4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  <w:r w:rsidRPr="00832925"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  <w:t>BIODUJŲ ĮMONIŲ GAMYBOS REIKALAVIMAI</w:t>
            </w:r>
          </w:p>
        </w:tc>
      </w:tr>
      <w:tr w:rsidR="00FC08B8" w:rsidRPr="002E45FC" w14:paraId="18EF28A2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452" w14:textId="77777777" w:rsidR="00FC08B8" w:rsidRPr="00832925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827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</w:t>
            </w:r>
            <w:r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832925">
              <w:rPr>
                <w:rFonts w:asciiTheme="majorBidi" w:hAnsiTheme="majorBidi" w:cstheme="majorBidi"/>
                <w:lang w:val="lt-LT"/>
              </w:rPr>
              <w:t>įrengta</w:t>
            </w:r>
            <w:r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832925">
              <w:rPr>
                <w:rFonts w:asciiTheme="majorBidi" w:hAnsiTheme="majorBidi" w:cstheme="majorBidi"/>
                <w:lang w:val="lt-LT"/>
              </w:rPr>
              <w:t>temperatūros stebėsenos įranga su kaitinimo apsaugos sistema, kuri nuolat vykdo temperatūros registravimo įrašus, į kurią patenka šalutiniai gyvūniniai produktai ar jų gaminiai, kurių gabalų dydis ne didesnis kaip 12 mm?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BC41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2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 skyriaus, 1 skirsnio, 1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4EC84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27B2B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BD3CC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5A491545" w14:textId="77777777" w:rsidR="00FC08B8" w:rsidRPr="003F13C8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3F13C8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 xml:space="preserve">[Biodujų įmonėje turi būti įrengtas pasterizacijos (higieninio tvarkymo) padalinys, į kurį būtinai turi patekti šalutiniai gyvūniniai produktai ar jų gaminiai, kurių gabalų dydis ne didesnis kaip 12 mm prieš patekdami į padalinį, kuriame: </w:t>
            </w:r>
          </w:p>
          <w:p w14:paraId="40C1E1F1" w14:textId="77777777" w:rsidR="00FC08B8" w:rsidRPr="003F13C8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3F13C8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 xml:space="preserve">a) yra įranga stebėti, kad 70 °C temperatūra būtų pasiekiama per vieną valandą; </w:t>
            </w:r>
          </w:p>
          <w:p w14:paraId="6905A746" w14:textId="77777777" w:rsidR="00FC08B8" w:rsidRPr="003F13C8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3F13C8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>b) yra registravimo įtaisai nuolat registruoti a punkte nurodyto matavimo stebėsenos rezultatus; ir c) yra reikiama apsaugos sistema, užtikrinanti pakankamą kaitinimą.]</w:t>
            </w:r>
          </w:p>
        </w:tc>
      </w:tr>
      <w:tr w:rsidR="00FC08B8" w:rsidRPr="002E45FC" w14:paraId="250E024F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086" w14:textId="77777777" w:rsidR="00FC08B8" w:rsidRPr="008E7421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E11" w14:textId="77777777" w:rsidR="00FC08B8" w:rsidRPr="00832925" w:rsidRDefault="00FC08B8" w:rsidP="00107EDE">
            <w:pPr>
              <w:tabs>
                <w:tab w:val="left" w:pos="220"/>
                <w:tab w:val="left" w:pos="720"/>
              </w:tabs>
              <w:autoSpaceDE w:val="0"/>
              <w:autoSpaceDN w:val="0"/>
              <w:jc w:val="both"/>
              <w:rPr>
                <w:rFonts w:asciiTheme="majorBidi" w:hAnsiTheme="majorBidi" w:cstheme="majorBidi"/>
                <w:lang w:val="lt-LT" w:eastAsia="en-US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</w:t>
            </w:r>
            <w:r w:rsidRPr="00832925">
              <w:rPr>
                <w:rFonts w:asciiTheme="majorBidi" w:hAnsiTheme="majorBidi" w:cstheme="majorBidi"/>
                <w:lang w:val="lt-LT" w:eastAsia="en-US"/>
              </w:rPr>
              <w:t xml:space="preserve"> </w:t>
            </w:r>
            <w:r w:rsidRPr="00832925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832925">
              <w:rPr>
                <w:rFonts w:asciiTheme="majorBidi" w:hAnsiTheme="majorBidi" w:cstheme="majorBidi"/>
                <w:lang w:val="lt-LT" w:eastAsia="en-US"/>
              </w:rPr>
              <w:t>biodujų įmonė yra toliau nuo vietos, kur laikomi ūkiniai gyvūnai?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6C4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3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 skyriaus, 1 skirsnio, 3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DA8F5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78AFB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BA011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761880B1" w14:textId="77777777" w:rsidR="00FC08B8" w:rsidRPr="003F13C8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3F13C8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>[Atstumas nustatomas taip, kad būtų užtikrinta, jog nekiltų nepriimtinas užkrečiamos žmonėms ar gyvūnams ligos plitimo iš biodujų įmonės pavojus]</w:t>
            </w:r>
          </w:p>
        </w:tc>
      </w:tr>
      <w:tr w:rsidR="00FC08B8" w:rsidRPr="002E45FC" w14:paraId="69F01BCC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5BDB" w14:textId="77777777" w:rsidR="00FC08B8" w:rsidRPr="008E7421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9B28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biodujų įmonė yra fiziškai atskirta nuo laikomų gyvulių, jų pašarų ir kraiko?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2A8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4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 skyriaus, 1 skirsnio, 3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2B88E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EEB0A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BB51A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313F7173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FC08B8" w:rsidRPr="00832925" w14:paraId="03C8BCE2" w14:textId="77777777" w:rsidTr="00107EDE">
        <w:tc>
          <w:tcPr>
            <w:tcW w:w="1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44D7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  <w:r w:rsidRPr="00832925"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  <w:t>KOMPOSTO ĮMONIŲ GAMYBOS REIKALAVIMAI</w:t>
            </w:r>
          </w:p>
        </w:tc>
      </w:tr>
      <w:tr w:rsidR="00FC08B8" w:rsidRPr="002E45FC" w14:paraId="0F5B95F1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63C" w14:textId="77777777" w:rsidR="00FC08B8" w:rsidRPr="00832925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51C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3 kategorijos medžiagos, naudojamos kaip žaliava kompostavimo įmonėje yra susmulkintos ir tinkamai termiškai apdorotos laiko atžvilgiu?</w:t>
            </w:r>
          </w:p>
          <w:p w14:paraId="332240CB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7B9F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5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III skyriaus, 1 skirsnio, 2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F4E5E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E2A31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5C8F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518CD415" w14:textId="77777777" w:rsidR="00FC08B8" w:rsidRPr="003F13C8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3F13C8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 xml:space="preserve">[3 kategorijos medžiagos, naudojamos kaip žaliava kompostavimo įmonėje turi atitikti tokius būtiniausius reikalavimus: </w:t>
            </w:r>
          </w:p>
          <w:p w14:paraId="22B10651" w14:textId="77777777" w:rsidR="00FC08B8" w:rsidRPr="003F13C8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3F13C8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lastRenderedPageBreak/>
              <w:t xml:space="preserve">a) didžiausias į komposto reaktorių patenkančių gabalų dydis: 12 mm; </w:t>
            </w:r>
          </w:p>
          <w:p w14:paraId="7C4C1F59" w14:textId="77777777" w:rsidR="00FC08B8" w:rsidRPr="003F13C8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3F13C8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>b) mažiausia visos medžiagos temperatūra reaktoriuje: 70 °C; ir c) mažiausia trukmė be pertraukos: 60 minučių.]</w:t>
            </w:r>
          </w:p>
        </w:tc>
      </w:tr>
      <w:tr w:rsidR="00FC08B8" w:rsidRPr="002E45FC" w14:paraId="0D58077C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F4B9" w14:textId="77777777" w:rsidR="00FC08B8" w:rsidRPr="008E7421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390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 xml:space="preserve">Ar </w:t>
            </w:r>
            <w:r>
              <w:rPr>
                <w:rFonts w:asciiTheme="majorBidi" w:hAnsiTheme="majorBidi" w:cstheme="majorBidi"/>
                <w:lang w:val="lt-LT"/>
              </w:rPr>
              <w:t xml:space="preserve">įrengta </w:t>
            </w:r>
            <w:r w:rsidRPr="00832925">
              <w:rPr>
                <w:rFonts w:asciiTheme="majorBidi" w:hAnsiTheme="majorBidi" w:cstheme="majorBidi"/>
                <w:lang w:val="lt-LT"/>
              </w:rPr>
              <w:t>temperatūros stebėsenos įrang</w:t>
            </w:r>
            <w:r>
              <w:rPr>
                <w:rFonts w:asciiTheme="majorBidi" w:hAnsiTheme="majorBidi" w:cstheme="majorBidi"/>
                <w:lang w:val="lt-LT"/>
              </w:rPr>
              <w:t>a</w:t>
            </w:r>
            <w:r w:rsidRPr="00832925">
              <w:rPr>
                <w:rFonts w:asciiTheme="majorBidi" w:hAnsiTheme="majorBidi" w:cstheme="majorBidi"/>
                <w:lang w:val="lt-LT"/>
              </w:rPr>
              <w:t xml:space="preserve"> su kaitinimo apsaugos sistema, kuri nuolat vykdo temperatūros registravimo įrašus?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A36E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6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 skyriaus, 2 skirsnio, 1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6B50A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00B2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3921E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7E7960A3" w14:textId="77777777" w:rsidR="00FC08B8" w:rsidRPr="003F13C8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3F13C8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 xml:space="preserve">[Kompostavimo įmonėje turi būti įrengtas uždaras kompostavimo reaktorius arba uždara vieta, į kurią būtinai turi patekti į įmonę atgabenti šalutiniai gyvūniniai produktai ar jų gaminiai ir kurioje turi būti: </w:t>
            </w:r>
          </w:p>
          <w:p w14:paraId="117D41F5" w14:textId="77777777" w:rsidR="00FC08B8" w:rsidRPr="003F13C8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3F13C8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>a) temperatūros stebėjimo laiko atžvilgiu įranga; b) registravimo įtaisai nuolat registruoti a punkte nurodyto matavimo stebėsenos rezultatus; c) reikiama apsaugos sistema, užtikrinanti pakankamą kaitinimą.]</w:t>
            </w:r>
          </w:p>
        </w:tc>
      </w:tr>
      <w:tr w:rsidR="00FC08B8" w:rsidRPr="002E45FC" w14:paraId="177A40C8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B5C" w14:textId="77777777" w:rsidR="00FC08B8" w:rsidRPr="008E7421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B73" w14:textId="77777777" w:rsidR="00FC08B8" w:rsidRPr="00832925" w:rsidRDefault="00FC08B8" w:rsidP="00107EDE">
            <w:pPr>
              <w:tabs>
                <w:tab w:val="left" w:pos="220"/>
                <w:tab w:val="left" w:pos="720"/>
              </w:tabs>
              <w:autoSpaceDE w:val="0"/>
              <w:autoSpaceDN w:val="0"/>
              <w:jc w:val="both"/>
              <w:rPr>
                <w:rFonts w:asciiTheme="majorBidi" w:hAnsiTheme="majorBidi" w:cstheme="majorBidi"/>
                <w:lang w:val="lt-LT" w:eastAsia="en-US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</w:t>
            </w:r>
            <w:r w:rsidRPr="00832925">
              <w:rPr>
                <w:rFonts w:asciiTheme="majorBidi" w:hAnsiTheme="majorBidi" w:cstheme="majorBidi"/>
                <w:lang w:val="lt-LT" w:eastAsia="en-US"/>
              </w:rPr>
              <w:t xml:space="preserve"> kompostavimo įmonė yra toliau nuo vietos, kur laikomi ūkiniai gyvūnai?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901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7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 skyriaus, 2 skirsnio, 3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4E71E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335E1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6B341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0CF7BF80" w14:textId="77777777" w:rsidR="00FC08B8" w:rsidRPr="003F13C8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  <w:r w:rsidRPr="003F13C8"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  <w:t>[Atstumas nustatomas taip, kad būtų užtikrinta, jog nekiltų nepriimtinas užkrečiamos žmonėms ar gyvūnams ligos plitimo iš kompostavimo įmonės pavojus.]</w:t>
            </w:r>
          </w:p>
        </w:tc>
      </w:tr>
      <w:tr w:rsidR="00FC08B8" w:rsidRPr="002E45FC" w14:paraId="48BAD0F9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03BC" w14:textId="77777777" w:rsidR="00FC08B8" w:rsidRPr="008E7421" w:rsidRDefault="00FC08B8" w:rsidP="00FC08B8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D49" w14:textId="77777777" w:rsidR="00FC08B8" w:rsidRPr="00832925" w:rsidRDefault="00FC08B8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kompostavimo įmonė yra fiziškai atskirta nuo laikomų gyvulių, jų pašarų ir kraiko?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921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8" w:history="1"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</w:t>
              </w:r>
              <w:r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1</w:t>
              </w:r>
              <w:r w:rsidRPr="006668E6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V priedo, I skyriaus, 2 skirsnio, 3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81823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2C5B0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6DC02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</w:tcPr>
          <w:p w14:paraId="1DD32839" w14:textId="77777777" w:rsidR="00FC08B8" w:rsidRPr="00832925" w:rsidRDefault="00FC08B8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</w:tbl>
    <w:p w14:paraId="41EFB820" w14:textId="77777777" w:rsidR="00FC08B8" w:rsidRPr="008E7421" w:rsidRDefault="00FC08B8" w:rsidP="00FC08B8">
      <w:pPr>
        <w:pStyle w:val="bodytext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pt-BR"/>
        </w:rPr>
      </w:pPr>
    </w:p>
    <w:p w14:paraId="24776B09" w14:textId="77777777" w:rsidR="00FC08B8" w:rsidRPr="008E7421" w:rsidRDefault="00FC08B8" w:rsidP="00FC08B8">
      <w:pPr>
        <w:pStyle w:val="ListParagraph"/>
        <w:rPr>
          <w:rFonts w:asciiTheme="majorBidi" w:hAnsiTheme="majorBidi" w:cstheme="majorBidi"/>
          <w:lang w:val="pt-BR"/>
        </w:rPr>
      </w:pPr>
    </w:p>
    <w:p w14:paraId="1451EFB8" w14:textId="77777777" w:rsidR="00FC08B8" w:rsidRPr="008E7421" w:rsidRDefault="00FC08B8" w:rsidP="00FC08B8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8E7421">
        <w:rPr>
          <w:rFonts w:asciiTheme="majorBidi" w:hAnsiTheme="majorBidi" w:cstheme="majorBidi"/>
          <w:sz w:val="24"/>
          <w:szCs w:val="24"/>
          <w:lang w:val="pt-BR"/>
        </w:rPr>
        <w:t>Teisės aktų, pagal kuriuos atliekamas reikalavimo atitikties įvertinimas, sąrašas:</w:t>
      </w:r>
    </w:p>
    <w:p w14:paraId="26662935" w14:textId="77777777" w:rsidR="00FC08B8" w:rsidRPr="008E7421" w:rsidRDefault="00FC08B8" w:rsidP="00FC08B8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pt-BR"/>
        </w:rPr>
      </w:pPr>
    </w:p>
    <w:p w14:paraId="3847950B" w14:textId="77777777" w:rsidR="00FC08B8" w:rsidRDefault="00FC08B8" w:rsidP="00FC08B8">
      <w:pPr>
        <w:pStyle w:val="ListParagraph"/>
        <w:widowControl w:val="0"/>
        <w:numPr>
          <w:ilvl w:val="0"/>
          <w:numId w:val="2"/>
        </w:numPr>
        <w:adjustRightInd w:val="0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8E7421">
        <w:rPr>
          <w:rFonts w:asciiTheme="majorBidi" w:hAnsiTheme="majorBidi" w:cstheme="majorBidi"/>
          <w:sz w:val="24"/>
          <w:szCs w:val="24"/>
          <w:lang w:val="pt-BR"/>
        </w:rPr>
        <w:lastRenderedPageBreak/>
        <w:t>2011 m. vasario 25 d. Komisijos reglamento (ES) Nr. 142/2011, kuriuo įgyvendinami Europos Parlamento ir Tarybos</w:t>
      </w:r>
    </w:p>
    <w:p w14:paraId="2D2DA914" w14:textId="77777777" w:rsidR="00FC08B8" w:rsidRDefault="00FC08B8" w:rsidP="00FC08B8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8E7421">
        <w:rPr>
          <w:rFonts w:asciiTheme="majorBidi" w:hAnsiTheme="majorBidi" w:cstheme="majorBidi"/>
          <w:sz w:val="24"/>
          <w:szCs w:val="24"/>
          <w:lang w:val="pt-BR"/>
        </w:rPr>
        <w:t xml:space="preserve"> reglamentas (EB) Nr. 1069/2009, kuriuo nustatomos žmonėms vartoti neskirtų šalutinių gyvūninių produktų ir jų </w:t>
      </w:r>
    </w:p>
    <w:p w14:paraId="4BBC3530" w14:textId="77777777" w:rsidR="00FC08B8" w:rsidRDefault="00FC08B8" w:rsidP="00FC08B8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8E7421">
        <w:rPr>
          <w:rFonts w:asciiTheme="majorBidi" w:hAnsiTheme="majorBidi" w:cstheme="majorBidi"/>
          <w:sz w:val="24"/>
          <w:szCs w:val="24"/>
          <w:lang w:val="pt-BR"/>
        </w:rPr>
        <w:t xml:space="preserve">gaminių sveikumo taisyklės, ir Tarybos direktyva 97/78/EB dėl tam tikrų mėginių ir priemonių, kuriems netaikomi </w:t>
      </w:r>
    </w:p>
    <w:p w14:paraId="0E5152E0" w14:textId="77777777" w:rsidR="00FC08B8" w:rsidRPr="008E7421" w:rsidRDefault="00FC08B8" w:rsidP="00FC08B8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8E7421">
        <w:rPr>
          <w:rFonts w:asciiTheme="majorBidi" w:hAnsiTheme="majorBidi" w:cstheme="majorBidi"/>
          <w:sz w:val="24"/>
          <w:szCs w:val="24"/>
          <w:lang w:val="pt-BR"/>
        </w:rPr>
        <w:t>veterinariniai tikrinimai pasienyje pagal tą direktyvą.</w:t>
      </w:r>
    </w:p>
    <w:p w14:paraId="33F221E3" w14:textId="3CF59F79" w:rsidR="008C79E6" w:rsidRDefault="00FC08B8" w:rsidP="00FC08B8">
      <w:pPr>
        <w:pStyle w:val="ListParagraph"/>
        <w:jc w:val="both"/>
      </w:pPr>
      <w:hyperlink r:id="rId19" w:history="1">
        <w:r w:rsidRPr="008E7421">
          <w:rPr>
            <w:rStyle w:val="Hyperlink"/>
            <w:rFonts w:asciiTheme="majorBidi" w:eastAsiaTheme="majorEastAsia" w:hAnsiTheme="majorBidi"/>
            <w:sz w:val="24"/>
            <w:szCs w:val="24"/>
            <w:lang w:val="pt-BR"/>
          </w:rPr>
          <w:t>https://eur-lex.europa.eu/legal-content/EN/TXT/?uri=CELEX%3A02011R0142-20220417&amp;qid=1695124207395</w:t>
        </w:r>
      </w:hyperlink>
      <w:r w:rsidRPr="008E7421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</w:p>
    <w:sectPr w:rsidR="008C79E6" w:rsidSect="00FC08B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16D0"/>
    <w:multiLevelType w:val="multilevel"/>
    <w:tmpl w:val="2CA61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406ED"/>
    <w:multiLevelType w:val="multilevel"/>
    <w:tmpl w:val="56B406ED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92451624">
    <w:abstractNumId w:val="1"/>
  </w:num>
  <w:num w:numId="2" w16cid:durableId="70799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B8"/>
    <w:rsid w:val="003B706E"/>
    <w:rsid w:val="00777BB8"/>
    <w:rsid w:val="008C79E6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5E7B"/>
  <w15:chartTrackingRefBased/>
  <w15:docId w15:val="{EC36C07B-9211-494E-8B4C-5327B404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B8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8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8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8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8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8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8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qFormat/>
    <w:rsid w:val="00FC08B8"/>
    <w:rPr>
      <w:color w:val="0000FF"/>
      <w:u w:val="single"/>
    </w:rPr>
  </w:style>
  <w:style w:type="paragraph" w:customStyle="1" w:styleId="bodytext">
    <w:name w:val="bodytext"/>
    <w:basedOn w:val="Normal"/>
    <w:qFormat/>
    <w:rsid w:val="00FC08B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fault">
    <w:name w:val="Default"/>
    <w:qFormat/>
    <w:rsid w:val="00FC08B8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1R0142-20220417&amp;qid=1695124207395" TargetMode="External"/><Relationship Id="rId13" Type="http://schemas.openxmlformats.org/officeDocument/2006/relationships/hyperlink" Target="https://eur-lex.europa.eu/legal-content/EN/TXT/?uri=CELEX%3A02011R0142-20220417&amp;qid=1695124207395" TargetMode="External"/><Relationship Id="rId18" Type="http://schemas.openxmlformats.org/officeDocument/2006/relationships/hyperlink" Target="https://eur-lex.europa.eu/legal-content/EN/TXT/?uri=CELEX%3A02011R0142-20220417&amp;qid=169512420739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ur-lex.europa.eu/legal-content/EN/TXT/?uri=CELEX%3A02011R0142-20220417&amp;qid=1695124207395" TargetMode="External"/><Relationship Id="rId12" Type="http://schemas.openxmlformats.org/officeDocument/2006/relationships/hyperlink" Target="https://eur-lex.europa.eu/legal-content/EN/TXT/?uri=CELEX%3A02011R0142-20220417&amp;qid=1695124207395" TargetMode="External"/><Relationship Id="rId17" Type="http://schemas.openxmlformats.org/officeDocument/2006/relationships/hyperlink" Target="https://eur-lex.europa.eu/legal-content/EN/TXT/?uri=CELEX%3A02011R0142-20220417&amp;qid=1695124207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CELEX%3A02011R0142-20220417&amp;qid=169512420739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11R0142-20220417&amp;qid=1695124207395" TargetMode="External"/><Relationship Id="rId11" Type="http://schemas.openxmlformats.org/officeDocument/2006/relationships/hyperlink" Target="https://eur-lex.europa.eu/legal-content/EN/TXT/?uri=CELEX%3A02011R0142-20220417&amp;qid=1695124207395" TargetMode="External"/><Relationship Id="rId5" Type="http://schemas.openxmlformats.org/officeDocument/2006/relationships/hyperlink" Target="https://eur-lex.europa.eu/legal-content/EN/TXT/?uri=CELEX%3A02011R0142-20220417&amp;qid=1695124207395" TargetMode="External"/><Relationship Id="rId15" Type="http://schemas.openxmlformats.org/officeDocument/2006/relationships/hyperlink" Target="https://eur-lex.europa.eu/legal-content/EN/TXT/?uri=CELEX%3A02011R0142-20220417&amp;qid=1695124207395" TargetMode="External"/><Relationship Id="rId10" Type="http://schemas.openxmlformats.org/officeDocument/2006/relationships/hyperlink" Target="https://eur-lex.europa.eu/legal-content/EN/TXT/?uri=CELEX%3A02011R0142-20220417&amp;qid=1695124207395" TargetMode="External"/><Relationship Id="rId19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1R0142-20220417&amp;qid=1695124207395" TargetMode="External"/><Relationship Id="rId14" Type="http://schemas.openxmlformats.org/officeDocument/2006/relationships/hyperlink" Target="https://eur-lex.europa.eu/legal-content/EN/TXT/?uri=CELEX%3A02011R0142-20220417&amp;qid=169512420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4107</Words>
  <Characters>2341</Characters>
  <Application>Microsoft Office Word</Application>
  <DocSecurity>0</DocSecurity>
  <Lines>19</Lines>
  <Paragraphs>12</Paragraphs>
  <ScaleCrop>false</ScaleCrop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2026-04-07T13:19:00Z</dcterms:created>
  <dcterms:modified xsi:type="dcterms:W3CDTF">2026-04-07T13:20:00Z</dcterms:modified>
</cp:coreProperties>
</file>