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307"/>
      </w:tblGrid>
      <w:tr w:rsidR="00685721" w:rsidRPr="00B061D3" w14:paraId="46731CE3" w14:textId="77777777" w:rsidTr="00382E36">
        <w:tc>
          <w:tcPr>
            <w:tcW w:w="4369" w:type="dxa"/>
          </w:tcPr>
          <w:p w14:paraId="2DF8BCEA" w14:textId="77777777" w:rsidR="00685721" w:rsidRPr="00B061D3" w:rsidRDefault="00685721" w:rsidP="0038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395" w:type="dxa"/>
          </w:tcPr>
          <w:p w14:paraId="38EE38B9" w14:textId="77777777" w:rsidR="00685721" w:rsidRPr="00B061D3" w:rsidRDefault="00685721" w:rsidP="0038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D</w:t>
            </w:r>
            <w:r w:rsidRPr="00B061D3">
              <w:rPr>
                <w:rFonts w:ascii="Times New Roman" w:hAnsi="Times New Roman"/>
                <w:sz w:val="24"/>
                <w:szCs w:val="24"/>
                <w:lang w:val="lt-LT" w:eastAsia="lt-LT"/>
              </w:rPr>
              <w:t>arbo instrukcijos KT-2-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4-23-D1</w:t>
            </w:r>
          </w:p>
          <w:p w14:paraId="2602E31B" w14:textId="77777777" w:rsidR="00685721" w:rsidRPr="00B061D3" w:rsidRDefault="00685721" w:rsidP="00382E36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061D3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Turgaviečių, kuriose prekiaujama ūkiniais gyvūnais valstybinė</w:t>
            </w:r>
            <w:r w:rsidRPr="00B061D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kontrolė</w:t>
            </w:r>
            <w:r w:rsidRPr="00B061D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“  </w:t>
            </w:r>
          </w:p>
          <w:p w14:paraId="57CF4ABD" w14:textId="77777777" w:rsidR="00685721" w:rsidRPr="00B061D3" w:rsidRDefault="00685721" w:rsidP="00382E36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</w:t>
            </w:r>
            <w:r w:rsidRPr="00B061D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priedas</w:t>
            </w:r>
          </w:p>
        </w:tc>
      </w:tr>
    </w:tbl>
    <w:p w14:paraId="4927FD57" w14:textId="77777777" w:rsidR="00685721" w:rsidRDefault="00685721" w:rsidP="00685721">
      <w:pPr>
        <w:autoSpaceDE w:val="0"/>
        <w:autoSpaceDN w:val="0"/>
        <w:adjustRightInd w:val="0"/>
        <w:ind w:firstLine="4678"/>
        <w:jc w:val="both"/>
        <w:rPr>
          <w:rFonts w:ascii="Times New Roman" w:hAnsi="Times New Roman"/>
          <w:i/>
          <w:iCs/>
          <w:sz w:val="24"/>
          <w:szCs w:val="24"/>
          <w:lang w:val="lt-LT" w:eastAsia="lt-LT"/>
        </w:rPr>
      </w:pPr>
    </w:p>
    <w:p w14:paraId="1E2EDA62" w14:textId="77777777" w:rsidR="00685721" w:rsidRPr="00EE5D67" w:rsidRDefault="00685721" w:rsidP="006857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 w:rsidRPr="00EE5D67">
        <w:rPr>
          <w:rFonts w:ascii="Times New Roman" w:hAnsi="Times New Roman"/>
          <w:b/>
          <w:bCs/>
          <w:sz w:val="24"/>
          <w:szCs w:val="24"/>
          <w:lang w:val="lt-LT" w:eastAsia="lt-LT"/>
        </w:rPr>
        <w:t>TURGAVIETĖS PREKIAUTOJO KONTROLINIS KLAUSIMYNAS</w:t>
      </w:r>
    </w:p>
    <w:p w14:paraId="067CAB09" w14:textId="77777777" w:rsidR="00685721" w:rsidRDefault="00685721" w:rsidP="00685721">
      <w:pPr>
        <w:autoSpaceDE w:val="0"/>
        <w:autoSpaceDN w:val="0"/>
        <w:adjustRightInd w:val="0"/>
        <w:ind w:firstLine="4678"/>
        <w:jc w:val="both"/>
        <w:rPr>
          <w:rFonts w:ascii="Times New Roman" w:hAnsi="Times New Roman"/>
          <w:i/>
          <w:iCs/>
          <w:sz w:val="24"/>
          <w:szCs w:val="24"/>
          <w:lang w:val="lt-LT" w:eastAsia="lt-LT"/>
        </w:rPr>
      </w:pPr>
    </w:p>
    <w:p w14:paraId="77BA2C0B" w14:textId="77777777" w:rsidR="00685721" w:rsidRDefault="00685721" w:rsidP="00685721">
      <w:pPr>
        <w:autoSpaceDE w:val="0"/>
        <w:autoSpaceDN w:val="0"/>
        <w:adjustRightInd w:val="0"/>
        <w:ind w:firstLine="4678"/>
        <w:jc w:val="both"/>
        <w:rPr>
          <w:rFonts w:ascii="Times New Roman" w:hAnsi="Times New Roman"/>
          <w:i/>
          <w:iCs/>
          <w:sz w:val="24"/>
          <w:szCs w:val="24"/>
          <w:lang w:val="lt-LT" w:eastAsia="lt-LT"/>
        </w:rPr>
      </w:pPr>
    </w:p>
    <w:tbl>
      <w:tblPr>
        <w:tblpPr w:leftFromText="180" w:rightFromText="180" w:vertAnchor="text" w:tblpX="-34" w:tblpY="1"/>
        <w:tblOverlap w:val="never"/>
        <w:tblW w:w="9494" w:type="dxa"/>
        <w:tblLayout w:type="fixed"/>
        <w:tblLook w:val="04A0" w:firstRow="1" w:lastRow="0" w:firstColumn="1" w:lastColumn="0" w:noHBand="0" w:noVBand="1"/>
      </w:tblPr>
      <w:tblGrid>
        <w:gridCol w:w="565"/>
        <w:gridCol w:w="66"/>
        <w:gridCol w:w="2766"/>
        <w:gridCol w:w="1840"/>
        <w:gridCol w:w="709"/>
        <w:gridCol w:w="425"/>
        <w:gridCol w:w="1280"/>
        <w:gridCol w:w="709"/>
        <w:gridCol w:w="1134"/>
      </w:tblGrid>
      <w:tr w:rsidR="00685721" w:rsidRPr="00D42859" w14:paraId="5340EE94" w14:textId="77777777" w:rsidTr="00382E36">
        <w:trPr>
          <w:trHeight w:val="54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88F8B" w14:textId="77777777" w:rsidR="00685721" w:rsidRPr="00D42859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 w:rsidRPr="00D42859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7908D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2859">
              <w:rPr>
                <w:rFonts w:ascii="Times New Roman" w:hAnsi="Times New Roman"/>
                <w:b/>
              </w:rPr>
              <w:t>Reikalavimas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14EE2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D42859">
              <w:rPr>
                <w:rFonts w:ascii="Times New Roman" w:hAnsi="Times New Roman"/>
                <w:b/>
                <w:bCs/>
              </w:rPr>
              <w:t>Teisės akto straipsnis, dalis, punktas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0FE3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D42859">
              <w:rPr>
                <w:rFonts w:ascii="Times New Roman" w:hAnsi="Times New Roman"/>
                <w:b/>
              </w:rPr>
              <w:t>Atitikties vertinimas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64DC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D42859">
              <w:rPr>
                <w:rFonts w:ascii="Times New Roman" w:hAnsi="Times New Roman"/>
                <w:b/>
              </w:rPr>
              <w:t>Pastabos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2D42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D42859">
              <w:rPr>
                <w:rFonts w:ascii="Times New Roman" w:hAnsi="Times New Roman"/>
                <w:b/>
              </w:rPr>
              <w:t>Reikalavimo aprašymas</w:t>
            </w:r>
          </w:p>
        </w:tc>
      </w:tr>
      <w:tr w:rsidR="00685721" w:rsidRPr="00D42859" w14:paraId="4CEC27F3" w14:textId="77777777" w:rsidTr="00382E36">
        <w:trPr>
          <w:trHeight w:val="542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D870B" w14:textId="77777777" w:rsidR="00685721" w:rsidRPr="00D42859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2A4B0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4B8CB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412D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D42859">
              <w:rPr>
                <w:rFonts w:ascii="Times New Roman" w:hAnsi="Times New Roman"/>
                <w:b/>
              </w:rPr>
              <w:t>Taip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37E2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D42859">
              <w:rPr>
                <w:rFonts w:ascii="Times New Roman" w:hAnsi="Times New Roman"/>
                <w:b/>
              </w:rPr>
              <w:t>Ne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BF74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D42859">
              <w:rPr>
                <w:rFonts w:ascii="Times New Roman" w:hAnsi="Times New Roman"/>
                <w:b/>
              </w:rPr>
              <w:t>Netaikoma/ne</w:t>
            </w:r>
            <w:r>
              <w:rPr>
                <w:rFonts w:ascii="Times New Roman" w:hAnsi="Times New Roman"/>
                <w:b/>
              </w:rPr>
              <w:t xml:space="preserve">aktualu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3C7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CC94" w14:textId="77777777" w:rsidR="00685721" w:rsidRPr="00D42859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721" w:rsidRPr="00D42859" w14:paraId="3F8E5CB2" w14:textId="77777777" w:rsidTr="00382E36">
        <w:trPr>
          <w:trHeight w:val="5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B7B" w14:textId="77777777" w:rsidR="00685721" w:rsidRPr="004177CF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 w:rsidRPr="004177C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EE3C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Ar ūkinių gyvūnų 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prekiautojas</w:t>
            </w: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 užtikrina gyvūnų apsaugą nuo streso ir tai, kad ūkiniai gyvūnai nekeltų pavojaus turgavietės lankytojams ar kitiems ūkiniams gyvūnams?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164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6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>] 21 punktas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188A5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812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FB57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1BBD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E12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721" w:rsidRPr="00D42859" w14:paraId="72FBC13B" w14:textId="77777777" w:rsidTr="00382E36">
        <w:trPr>
          <w:trHeight w:val="54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ADC" w14:textId="77777777" w:rsidR="00685721" w:rsidRPr="004177CF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DB9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>Ar ūkinių gyvūnų narvai yra tokio dydžio, kad visi juose esantys ūkiniai gyvūnai galėtų laisvai netrukdomai atsigulti? (jei taikoma)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051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7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>] 24 punktas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FCB84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414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F3DD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52CB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0E62" w14:textId="77777777" w:rsidR="00685721" w:rsidRPr="00B02954" w:rsidRDefault="00685721" w:rsidP="00382E36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B02954">
              <w:rPr>
                <w:rFonts w:ascii="Times New Roman" w:hAnsi="Times New Roman"/>
                <w:bCs/>
              </w:rPr>
              <w:t>Taikoma, jei ūkiniai gyvūnai laikomi narvuose</w:t>
            </w:r>
          </w:p>
        </w:tc>
      </w:tr>
      <w:tr w:rsidR="00685721" w:rsidRPr="00D42859" w14:paraId="488A2E2F" w14:textId="77777777" w:rsidTr="00382E36">
        <w:trPr>
          <w:trHeight w:val="54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966" w14:textId="77777777" w:rsidR="00685721" w:rsidRPr="004177CF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65C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>Ar ūkiniai gyvūnai nerišami už ragų, nosies žiedų ir nepančiojami?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CC2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8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>] 25 punktas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9C643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BA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C75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07E7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F978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721" w:rsidRPr="00D42859" w14:paraId="31700441" w14:textId="77777777" w:rsidTr="00382E36">
        <w:trPr>
          <w:trHeight w:val="54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6C0" w14:textId="77777777" w:rsidR="00685721" w:rsidRPr="004177CF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  <w:r w:rsidRPr="004177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03F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Ar rišami ūkiniai gyvūnai gali atsigulti?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B52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9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>] 25 punktas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B09236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DA3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298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548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72EF" w14:textId="77777777" w:rsidR="00685721" w:rsidRPr="00B02954" w:rsidRDefault="00685721" w:rsidP="00382E36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B02954">
              <w:rPr>
                <w:rFonts w:ascii="Times New Roman" w:hAnsi="Times New Roman"/>
                <w:bCs/>
              </w:rPr>
              <w:t>Taikoma, jei ūkiniai gyvūnai rišami</w:t>
            </w:r>
          </w:p>
        </w:tc>
      </w:tr>
      <w:tr w:rsidR="00685721" w:rsidRPr="00D42859" w14:paraId="3782681C" w14:textId="77777777" w:rsidTr="00382E36">
        <w:trPr>
          <w:trHeight w:val="54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BC1" w14:textId="77777777" w:rsidR="00685721" w:rsidRPr="004177CF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B24B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Ar ūkinių gyvūnų 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prekiautojas </w:t>
            </w: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>užtikrina, kad parduodami ūkiniai gyvūnai patirtų kuo mažiau streso, būtų laiku pagirdyti ir, jei reikia, pašerti (palesinti)?</w:t>
            </w:r>
          </w:p>
          <w:p w14:paraId="0B57D685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5AD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10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>] 26 punktas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CB1E1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CB05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6731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9DB1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4F7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721" w:rsidRPr="00D42859" w14:paraId="2A4E3DF1" w14:textId="77777777" w:rsidTr="00382E36">
        <w:trPr>
          <w:trHeight w:val="54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CDB8" w14:textId="77777777" w:rsidR="00685721" w:rsidRPr="004177CF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39F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neprekiaujama</w:t>
            </w: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 neatjunkytais ir nesugebančiais savarankiškai maitintis ūkiniais gyvūnas?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B6A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11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>] 2</w:t>
            </w:r>
            <w:r>
              <w:rPr>
                <w:rFonts w:ascii="Times New Roman" w:hAnsi="Times New Roman"/>
              </w:rPr>
              <w:t>7.1</w:t>
            </w:r>
            <w:r w:rsidRPr="004D761C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apunktis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266B3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F07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E587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6FC5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98A1" w14:textId="77777777" w:rsidR="00685721" w:rsidRPr="004D761C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I</w:t>
            </w:r>
            <w:r w:rsidRPr="00EA2E23">
              <w:rPr>
                <w:rFonts w:ascii="Times New Roman" w:hAnsi="Times New Roman"/>
                <w:color w:val="000000"/>
                <w:lang w:val="lt-LT" w:eastAsia="lt-LT"/>
              </w:rPr>
              <w:t>šskyrus kartu su motinomis parduodamus ūkinius gyvūnus</w:t>
            </w:r>
          </w:p>
        </w:tc>
      </w:tr>
      <w:tr w:rsidR="00685721" w:rsidRPr="00D42859" w14:paraId="1A2BE596" w14:textId="77777777" w:rsidTr="00382E36">
        <w:trPr>
          <w:trHeight w:val="54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E25" w14:textId="77777777" w:rsidR="00685721" w:rsidRPr="004177CF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1E1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neprekiaujama</w:t>
            </w: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  kliniškai nesveikais, susižeidusiais, nevisaverčiais, su akivaizdžiai matomomis  genetinėmis ligomis, apsigimimais ar patologijomis ūkiniais gyvūnais?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66AC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12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>] 2</w:t>
            </w:r>
            <w:r>
              <w:rPr>
                <w:rFonts w:ascii="Times New Roman" w:hAnsi="Times New Roman"/>
              </w:rPr>
              <w:t>7.2</w:t>
            </w:r>
            <w:r w:rsidRPr="004D761C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apunktis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9778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BF45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8A76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D41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D7CE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721" w:rsidRPr="00D42859" w14:paraId="4D37D49E" w14:textId="77777777" w:rsidTr="00382E36">
        <w:trPr>
          <w:trHeight w:val="54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69D" w14:textId="77777777" w:rsidR="00685721" w:rsidRPr="004177CF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494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4177CF">
              <w:rPr>
                <w:rFonts w:ascii="Times New Roman" w:hAnsi="Times New Roman"/>
                <w:color w:val="000000"/>
                <w:lang w:val="lt-LT" w:eastAsia="lt-LT"/>
              </w:rPr>
              <w:t xml:space="preserve">Ar gyvūnai nevežami ir nelaikomi maišuose, uždarose nevėdinamose dėžėse ar kitoje nevėdinamoje įrangoje, visiškoje tamsoje?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671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13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 xml:space="preserve">] </w:t>
            </w:r>
            <w:r>
              <w:rPr>
                <w:rFonts w:ascii="Times New Roman" w:hAnsi="Times New Roman"/>
              </w:rPr>
              <w:t>28 punktas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FCB2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7D31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903A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C93A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CD7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721" w:rsidRPr="00D42859" w14:paraId="4B7BFB4E" w14:textId="77777777" w:rsidTr="00382E36">
        <w:trPr>
          <w:trHeight w:val="54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A4C" w14:textId="77777777" w:rsidR="00685721" w:rsidRDefault="00685721" w:rsidP="00382E3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AD6" w14:textId="77777777" w:rsidR="00685721" w:rsidRPr="004177CF" w:rsidRDefault="00685721" w:rsidP="00382E3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Ar į turgavietę ūkiniai gyvūnai atvežami su važtaraščiu?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CDE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D761C">
              <w:rPr>
                <w:rFonts w:ascii="Times New Roman" w:hAnsi="Times New Roman"/>
              </w:rPr>
              <w:t>[</w:t>
            </w:r>
            <w:hyperlink r:id="rId14" w:history="1">
              <w:r w:rsidRPr="004D761C">
                <w:rPr>
                  <w:rStyle w:val="Hyperlink"/>
                  <w:rFonts w:ascii="Times New Roman" w:eastAsiaTheme="majorEastAsia" w:hAnsi="Times New Roman"/>
                </w:rPr>
                <w:t>1</w:t>
              </w:r>
            </w:hyperlink>
            <w:r w:rsidRPr="004D761C">
              <w:rPr>
                <w:rFonts w:ascii="Times New Roman" w:hAnsi="Times New Roman"/>
              </w:rPr>
              <w:t xml:space="preserve">] </w:t>
            </w:r>
            <w:r>
              <w:rPr>
                <w:rFonts w:ascii="Times New Roman" w:hAnsi="Times New Roman"/>
              </w:rPr>
              <w:t>29 punktas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A0746B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098E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0E0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E79F" w14:textId="77777777" w:rsidR="00685721" w:rsidRPr="004D761C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74DC" w14:textId="77777777" w:rsidR="00685721" w:rsidRPr="00EE5D67" w:rsidRDefault="00685721" w:rsidP="00382E36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6E64C1F0" w14:textId="77777777" w:rsidR="00685721" w:rsidRDefault="00685721" w:rsidP="00685721">
      <w:pPr>
        <w:widowControl w:val="0"/>
        <w:shd w:val="clear" w:color="auto" w:fill="FFFFFF"/>
        <w:rPr>
          <w:rFonts w:ascii="Times New Roman" w:hAnsi="Times New Roman"/>
        </w:rPr>
      </w:pPr>
      <w:r w:rsidRPr="00FA435A">
        <w:rPr>
          <w:rFonts w:ascii="Times New Roman" w:hAnsi="Times New Roman"/>
        </w:rPr>
        <w:t>Teisės aktų, pagal kuriuos atliekamas reikalavimo atitikties įvertinimas, sąrašas</w:t>
      </w:r>
      <w:r>
        <w:rPr>
          <w:rFonts w:ascii="Times New Roman" w:hAnsi="Times New Roman"/>
        </w:rPr>
        <w:t>:</w:t>
      </w:r>
    </w:p>
    <w:p w14:paraId="2A7115E4" w14:textId="77777777" w:rsidR="00685721" w:rsidRDefault="00685721" w:rsidP="00685721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hyperlink r:id="rId15" w:history="1">
        <w:r w:rsidRPr="00813CB2">
          <w:rPr>
            <w:rStyle w:val="Hyperlink"/>
            <w:rFonts w:ascii="Times New Roman" w:eastAsiaTheme="majorEastAsia" w:hAnsi="Times New Roman"/>
          </w:rPr>
          <w:t>1</w:t>
        </w:r>
      </w:hyperlink>
      <w:r>
        <w:rPr>
          <w:rFonts w:ascii="Times New Roman" w:hAnsi="Times New Roman"/>
        </w:rPr>
        <w:t xml:space="preserve">] </w:t>
      </w:r>
      <w:r w:rsidRPr="00813CB2">
        <w:rPr>
          <w:rFonts w:ascii="Times New Roman" w:hAnsi="Times New Roman"/>
        </w:rPr>
        <w:t>Valstybinės maisto ir veterinarijos tarnybos direktoriaus 2015 m. gruodžio 11 d. įsakymas Nr. B1-1093 „Dėl Prekybos ūkiniais gyvūnais tvarkos aprašo patvirtinimo“</w:t>
      </w:r>
    </w:p>
    <w:p w14:paraId="4F618F7D" w14:textId="77777777" w:rsidR="00685721" w:rsidRPr="007A330B" w:rsidRDefault="00685721" w:rsidP="00685721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val="lt-LT" w:eastAsia="lt-LT"/>
        </w:rPr>
      </w:pPr>
      <w:r>
        <w:rPr>
          <w:rFonts w:ascii="Times New Roman" w:hAnsi="Times New Roman"/>
          <w:i/>
          <w:iCs/>
          <w:sz w:val="24"/>
          <w:szCs w:val="24"/>
          <w:lang w:val="lt-LT" w:eastAsia="lt-LT"/>
        </w:rPr>
        <w:t>___________________</w:t>
      </w:r>
    </w:p>
    <w:p w14:paraId="441A9851" w14:textId="77777777" w:rsidR="008C79E6" w:rsidRDefault="008C79E6"/>
    <w:sectPr w:rsidR="008C79E6" w:rsidSect="00685721">
      <w:pgSz w:w="11906" w:h="16838"/>
      <w:pgMar w:top="1440" w:right="1558" w:bottom="144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35B7" w14:textId="77777777" w:rsidR="00224216" w:rsidRDefault="00224216" w:rsidP="00685721">
      <w:r>
        <w:separator/>
      </w:r>
    </w:p>
  </w:endnote>
  <w:endnote w:type="continuationSeparator" w:id="0">
    <w:p w14:paraId="7FA99028" w14:textId="77777777" w:rsidR="00224216" w:rsidRDefault="00224216" w:rsidP="0068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5056" w14:textId="77777777" w:rsidR="00224216" w:rsidRDefault="00224216" w:rsidP="00685721">
      <w:r>
        <w:separator/>
      </w:r>
    </w:p>
  </w:footnote>
  <w:footnote w:type="continuationSeparator" w:id="0">
    <w:p w14:paraId="1BD33692" w14:textId="77777777" w:rsidR="00224216" w:rsidRDefault="00224216" w:rsidP="0068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21"/>
    <w:rsid w:val="00224216"/>
    <w:rsid w:val="00685721"/>
    <w:rsid w:val="00777BB8"/>
    <w:rsid w:val="008C79E6"/>
    <w:rsid w:val="00A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A515"/>
  <w15:chartTrackingRefBased/>
  <w15:docId w15:val="{24412BE1-EEFE-4A8B-BBAD-AFE96969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21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7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7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7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7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7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7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7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7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7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7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7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7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7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85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85721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rsid w:val="00685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21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rsid w:val="00685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e38dfab09fe811e58fd1fc0b9bba68a7/asr" TargetMode="External"/><Relationship Id="rId13" Type="http://schemas.openxmlformats.org/officeDocument/2006/relationships/hyperlink" Target="https://www.e-tar.lt/portal/lt/legalAct/e38dfab09fe811e58fd1fc0b9bba68a7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e38dfab09fe811e58fd1fc0b9bba68a7/asr" TargetMode="External"/><Relationship Id="rId12" Type="http://schemas.openxmlformats.org/officeDocument/2006/relationships/hyperlink" Target="https://www.e-tar.lt/portal/lt/legalAct/e38dfab09fe811e58fd1fc0b9bba68a7/as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e38dfab09fe811e58fd1fc0b9bba68a7/asr" TargetMode="External"/><Relationship Id="rId11" Type="http://schemas.openxmlformats.org/officeDocument/2006/relationships/hyperlink" Target="https://www.e-tar.lt/portal/lt/legalAct/e38dfab09fe811e58fd1fc0b9bba68a7/as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-tar.lt/portal/lt/legalAct/e38dfab09fe811e58fd1fc0b9bba68a7/asr" TargetMode="External"/><Relationship Id="rId10" Type="http://schemas.openxmlformats.org/officeDocument/2006/relationships/hyperlink" Target="https://www.e-tar.lt/portal/lt/legalAct/e38dfab09fe811e58fd1fc0b9bba68a7/as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t/legalAct/e38dfab09fe811e58fd1fc0b9bba68a7/asr" TargetMode="External"/><Relationship Id="rId14" Type="http://schemas.openxmlformats.org/officeDocument/2006/relationships/hyperlink" Target="https://www.e-tar.lt/portal/lt/legalAct/e38dfab09fe811e58fd1fc0b9bba68a7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1833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2026-04-07T12:08:00Z</dcterms:created>
  <dcterms:modified xsi:type="dcterms:W3CDTF">2026-04-07T12:09:00Z</dcterms:modified>
</cp:coreProperties>
</file>