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49204" w14:textId="638CD5F2" w:rsidR="005F3AF0" w:rsidRPr="006F632B" w:rsidRDefault="005F3AF0" w:rsidP="005F3AF0">
      <w:pPr>
        <w:ind w:firstLine="709"/>
        <w:jc w:val="center"/>
        <w:rPr>
          <w:szCs w:val="24"/>
        </w:rPr>
      </w:pPr>
      <w:r>
        <w:rPr>
          <w:sz w:val="20"/>
        </w:rPr>
        <w:t xml:space="preserve">                                                                                                                                                             </w:t>
      </w:r>
      <w:r w:rsidR="00492402">
        <w:rPr>
          <w:sz w:val="20"/>
        </w:rPr>
        <w:t xml:space="preserve"> </w:t>
      </w:r>
      <w:r w:rsidR="008240B1" w:rsidRPr="006F632B">
        <w:rPr>
          <w:szCs w:val="24"/>
        </w:rPr>
        <w:t>Darbo instrukcijos KT-2-1-3-D2</w:t>
      </w:r>
      <w:r w:rsidRPr="006F632B">
        <w:rPr>
          <w:szCs w:val="24"/>
        </w:rPr>
        <w:t xml:space="preserve">                                                                                                                                                                                                             </w:t>
      </w:r>
    </w:p>
    <w:p w14:paraId="5385FF54" w14:textId="0FC7FEDE" w:rsidR="008240B1" w:rsidRPr="006F632B" w:rsidRDefault="005F3AF0" w:rsidP="006F632B">
      <w:pPr>
        <w:ind w:firstLine="709"/>
        <w:jc w:val="center"/>
        <w:rPr>
          <w:szCs w:val="24"/>
        </w:rPr>
      </w:pPr>
      <w:r w:rsidRPr="006F632B">
        <w:rPr>
          <w:szCs w:val="24"/>
        </w:rPr>
        <w:t xml:space="preserve">                                                                                                                                           </w:t>
      </w:r>
      <w:r w:rsidR="008240B1" w:rsidRPr="006F632B">
        <w:rPr>
          <w:szCs w:val="24"/>
        </w:rPr>
        <w:t xml:space="preserve">„Ūkio subjektų savikontrolės </w:t>
      </w:r>
      <w:r w:rsidRPr="006F632B">
        <w:rPr>
          <w:szCs w:val="24"/>
        </w:rPr>
        <w:t>sistemos,</w:t>
      </w:r>
    </w:p>
    <w:p w14:paraId="24F16B86" w14:textId="0CBF99D7" w:rsidR="005F3AF0" w:rsidRPr="006F632B" w:rsidRDefault="005F3AF0" w:rsidP="005F3AF0">
      <w:pPr>
        <w:ind w:firstLine="709"/>
        <w:jc w:val="center"/>
        <w:rPr>
          <w:szCs w:val="24"/>
        </w:rPr>
      </w:pPr>
      <w:r w:rsidRPr="006F632B">
        <w:rPr>
          <w:szCs w:val="24"/>
        </w:rPr>
        <w:t xml:space="preserve">                                                                                                                                                    </w:t>
      </w:r>
      <w:r w:rsidR="008240B1" w:rsidRPr="006F632B">
        <w:rPr>
          <w:szCs w:val="24"/>
        </w:rPr>
        <w:t xml:space="preserve">diegiamos pagal </w:t>
      </w:r>
      <w:r w:rsidR="00985ED6">
        <w:rPr>
          <w:szCs w:val="24"/>
        </w:rPr>
        <w:t>g</w:t>
      </w:r>
      <w:r w:rsidR="008240B1" w:rsidRPr="006F632B">
        <w:rPr>
          <w:szCs w:val="24"/>
        </w:rPr>
        <w:t>eros higienos praktikos</w:t>
      </w:r>
    </w:p>
    <w:p w14:paraId="7D958E89" w14:textId="2D7D91AB" w:rsidR="008240B1" w:rsidRPr="006F632B" w:rsidRDefault="002B4720" w:rsidP="006F632B">
      <w:pPr>
        <w:ind w:left="8640"/>
        <w:rPr>
          <w:szCs w:val="24"/>
        </w:rPr>
      </w:pPr>
      <w:r w:rsidRPr="006F632B">
        <w:rPr>
          <w:szCs w:val="24"/>
        </w:rPr>
        <w:t xml:space="preserve">                        </w:t>
      </w:r>
      <w:r w:rsidR="008240B1" w:rsidRPr="006F632B">
        <w:rPr>
          <w:szCs w:val="24"/>
        </w:rPr>
        <w:t>taisykles, auditas“</w:t>
      </w:r>
    </w:p>
    <w:p w14:paraId="61F04587" w14:textId="55F5188C" w:rsidR="00256513" w:rsidRPr="006F632B" w:rsidRDefault="002B4720" w:rsidP="006F632B">
      <w:pPr>
        <w:ind w:firstLine="709"/>
        <w:jc w:val="center"/>
        <w:rPr>
          <w:szCs w:val="24"/>
        </w:rPr>
      </w:pPr>
      <w:r w:rsidRPr="006F632B">
        <w:rPr>
          <w:szCs w:val="24"/>
        </w:rPr>
        <w:t xml:space="preserve">                                                                                                </w:t>
      </w:r>
      <w:r w:rsidR="008240B1" w:rsidRPr="006F632B">
        <w:rPr>
          <w:szCs w:val="24"/>
        </w:rPr>
        <w:t>1 priedas</w:t>
      </w:r>
    </w:p>
    <w:p w14:paraId="5DB1CEC4" w14:textId="77777777" w:rsidR="008240B1" w:rsidRPr="008240B1" w:rsidRDefault="008240B1" w:rsidP="008240B1">
      <w:pPr>
        <w:ind w:firstLine="709"/>
        <w:jc w:val="right"/>
        <w:rPr>
          <w:sz w:val="20"/>
        </w:rPr>
      </w:pPr>
    </w:p>
    <w:p w14:paraId="7CF11B69" w14:textId="77777777" w:rsidR="00581BB1" w:rsidRDefault="007B0DBC" w:rsidP="007B0DBC">
      <w:pPr>
        <w:widowControl w:val="0"/>
        <w:jc w:val="center"/>
        <w:rPr>
          <w:b/>
          <w:bCs/>
          <w:szCs w:val="24"/>
        </w:rPr>
      </w:pPr>
      <w:bookmarkStart w:id="0" w:name="_Hlk212205633"/>
      <w:r w:rsidRPr="007B0DBC">
        <w:rPr>
          <w:b/>
          <w:bCs/>
          <w:szCs w:val="24"/>
        </w:rPr>
        <w:t>SAVIKONTROLĖS SISTEMOS ATITIKTIES GEROS HIGIENOS PRAKTIKOS TAISYKLIŲ REIKALAVIMAMS</w:t>
      </w:r>
    </w:p>
    <w:p w14:paraId="1327F67B" w14:textId="454A0850" w:rsidR="007B0DBC" w:rsidRPr="00B05110" w:rsidRDefault="007B0DBC" w:rsidP="007B0DBC">
      <w:pPr>
        <w:widowControl w:val="0"/>
        <w:jc w:val="center"/>
        <w:rPr>
          <w:b/>
          <w:bCs/>
          <w:szCs w:val="24"/>
        </w:rPr>
      </w:pPr>
      <w:r w:rsidRPr="007B0DBC">
        <w:rPr>
          <w:b/>
          <w:bCs/>
          <w:szCs w:val="24"/>
        </w:rPr>
        <w:t xml:space="preserve"> ĮGYVENDINIMO VERTINIM</w:t>
      </w:r>
      <w:r w:rsidR="00F26BBE">
        <w:rPr>
          <w:b/>
          <w:bCs/>
          <w:szCs w:val="24"/>
        </w:rPr>
        <w:t>O KLAUSIMYNAS</w:t>
      </w:r>
    </w:p>
    <w:p w14:paraId="00B29467" w14:textId="77777777" w:rsidR="00B05110" w:rsidRPr="006D614D" w:rsidRDefault="00B05110" w:rsidP="00B05110">
      <w:pPr>
        <w:widowControl w:val="0"/>
        <w:ind w:firstLine="709"/>
        <w:jc w:val="center"/>
      </w:pPr>
    </w:p>
    <w:tbl>
      <w:tblPr>
        <w:tblW w:w="13774" w:type="dxa"/>
        <w:tblInd w:w="535" w:type="dxa"/>
        <w:tblLayout w:type="fixed"/>
        <w:tblCellMar>
          <w:left w:w="40" w:type="dxa"/>
          <w:right w:w="40" w:type="dxa"/>
        </w:tblCellMar>
        <w:tblLook w:val="0000" w:firstRow="0" w:lastRow="0" w:firstColumn="0" w:lastColumn="0" w:noHBand="0" w:noVBand="0"/>
      </w:tblPr>
      <w:tblGrid>
        <w:gridCol w:w="450"/>
        <w:gridCol w:w="3685"/>
        <w:gridCol w:w="1715"/>
        <w:gridCol w:w="720"/>
        <w:gridCol w:w="720"/>
        <w:gridCol w:w="990"/>
        <w:gridCol w:w="900"/>
        <w:gridCol w:w="4594"/>
      </w:tblGrid>
      <w:tr w:rsidR="006F632B" w:rsidRPr="006D614D" w14:paraId="67D59AF4" w14:textId="6BE89245" w:rsidTr="006F632B">
        <w:trPr>
          <w:cantSplit/>
          <w:trHeight w:val="22"/>
          <w:tblHeader/>
        </w:trPr>
        <w:tc>
          <w:tcPr>
            <w:tcW w:w="4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bookmarkEnd w:id="0"/>
          <w:p w14:paraId="05C29047" w14:textId="2F42030D" w:rsidR="00F92CC7" w:rsidRPr="006D614D" w:rsidRDefault="00F92CC7" w:rsidP="005C1FDC">
            <w:pPr>
              <w:widowControl w:val="0"/>
              <w:shd w:val="clear" w:color="auto" w:fill="FFFFFF"/>
              <w:jc w:val="center"/>
              <w:rPr>
                <w:sz w:val="20"/>
              </w:rPr>
            </w:pPr>
            <w:r w:rsidRPr="006D614D">
              <w:rPr>
                <w:sz w:val="20"/>
              </w:rPr>
              <w:t>Eil. Nr.</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14259C8F" w14:textId="2EB57F1E" w:rsidR="00F92CC7" w:rsidRPr="006D614D" w:rsidRDefault="00F92CC7" w:rsidP="7C37EE6F">
            <w:pPr>
              <w:widowControl w:val="0"/>
              <w:shd w:val="clear" w:color="auto" w:fill="FFFFFF" w:themeFill="background1"/>
              <w:jc w:val="center"/>
              <w:rPr>
                <w:sz w:val="20"/>
              </w:rPr>
            </w:pPr>
            <w:r w:rsidRPr="006D614D">
              <w:rPr>
                <w:sz w:val="20"/>
              </w:rPr>
              <w:t>Reikalavimas</w:t>
            </w:r>
          </w:p>
        </w:tc>
        <w:tc>
          <w:tcPr>
            <w:tcW w:w="1715" w:type="dxa"/>
            <w:vMerge w:val="restart"/>
            <w:tcBorders>
              <w:top w:val="single" w:sz="6" w:space="0" w:color="auto"/>
              <w:left w:val="single" w:sz="4" w:space="0" w:color="auto"/>
              <w:right w:val="single" w:sz="6" w:space="0" w:color="auto"/>
            </w:tcBorders>
            <w:shd w:val="clear" w:color="auto" w:fill="FFFFFF" w:themeFill="background1"/>
          </w:tcPr>
          <w:p w14:paraId="56DA144F" w14:textId="5578F4A5" w:rsidR="00F92CC7" w:rsidRPr="006D614D" w:rsidRDefault="00F92CC7" w:rsidP="006A2F16">
            <w:pPr>
              <w:widowControl w:val="0"/>
              <w:shd w:val="clear" w:color="auto" w:fill="FFFFFF"/>
              <w:jc w:val="center"/>
              <w:rPr>
                <w:sz w:val="20"/>
              </w:rPr>
            </w:pPr>
            <w:r>
              <w:rPr>
                <w:sz w:val="20"/>
              </w:rPr>
              <w:t>Teisės akto straipsnis, dalis, punktas</w:t>
            </w:r>
          </w:p>
        </w:tc>
        <w:tc>
          <w:tcPr>
            <w:tcW w:w="2430"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14:paraId="01F3C63C" w14:textId="2C912235" w:rsidR="00F92CC7" w:rsidRPr="006D614D" w:rsidRDefault="00F92CC7" w:rsidP="0024125B">
            <w:pPr>
              <w:widowControl w:val="0"/>
              <w:shd w:val="clear" w:color="auto" w:fill="FFFFFF"/>
              <w:jc w:val="center"/>
              <w:rPr>
                <w:sz w:val="20"/>
              </w:rPr>
            </w:pPr>
            <w:r w:rsidRPr="006D614D">
              <w:rPr>
                <w:sz w:val="20"/>
              </w:rPr>
              <w:t>Atitikties įvertinimas</w:t>
            </w:r>
          </w:p>
        </w:tc>
        <w:tc>
          <w:tcPr>
            <w:tcW w:w="900" w:type="dxa"/>
            <w:tcBorders>
              <w:top w:val="single" w:sz="6" w:space="0" w:color="auto"/>
              <w:left w:val="single" w:sz="6" w:space="0" w:color="auto"/>
              <w:bottom w:val="single" w:sz="4" w:space="0" w:color="auto"/>
              <w:right w:val="single" w:sz="4" w:space="0" w:color="auto"/>
            </w:tcBorders>
            <w:shd w:val="clear" w:color="auto" w:fill="FFFFFF" w:themeFill="background1"/>
          </w:tcPr>
          <w:p w14:paraId="0008ACB0" w14:textId="4564A2F5" w:rsidR="00F92CC7" w:rsidRPr="006D614D" w:rsidRDefault="00F92CC7">
            <w:pPr>
              <w:widowControl w:val="0"/>
              <w:shd w:val="clear" w:color="auto" w:fill="FFFFFF"/>
              <w:rPr>
                <w:sz w:val="20"/>
              </w:rPr>
            </w:pPr>
            <w:r w:rsidRPr="006D614D">
              <w:rPr>
                <w:sz w:val="20"/>
              </w:rPr>
              <w:t>Pastabos</w:t>
            </w:r>
            <w:r w:rsidR="007179FD">
              <w:rPr>
                <w:sz w:val="20"/>
              </w:rPr>
              <w:t xml:space="preserve"> </w:t>
            </w:r>
          </w:p>
        </w:tc>
        <w:tc>
          <w:tcPr>
            <w:tcW w:w="459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54404458" w14:textId="4D6359F1" w:rsidR="00F92CC7" w:rsidRPr="006D614D" w:rsidRDefault="008240B1" w:rsidP="00F92CC7">
            <w:pPr>
              <w:widowControl w:val="0"/>
              <w:shd w:val="clear" w:color="auto" w:fill="FFFFFF"/>
              <w:jc w:val="center"/>
              <w:rPr>
                <w:sz w:val="20"/>
              </w:rPr>
            </w:pPr>
            <w:r>
              <w:rPr>
                <w:sz w:val="20"/>
              </w:rPr>
              <w:t>Reikalavimų aprašymas</w:t>
            </w:r>
          </w:p>
        </w:tc>
      </w:tr>
      <w:tr w:rsidR="00453A2A" w:rsidRPr="006D614D" w14:paraId="35D9C23E" w14:textId="24818593" w:rsidTr="00453A2A">
        <w:trPr>
          <w:cantSplit/>
          <w:trHeight w:val="22"/>
        </w:trPr>
        <w:tc>
          <w:tcPr>
            <w:tcW w:w="450" w:type="dxa"/>
            <w:vMerge/>
            <w:tcBorders>
              <w:top w:val="single" w:sz="4" w:space="0" w:color="auto"/>
              <w:left w:val="single" w:sz="4" w:space="0" w:color="auto"/>
              <w:bottom w:val="single" w:sz="4" w:space="0" w:color="auto"/>
              <w:right w:val="single" w:sz="4" w:space="0" w:color="auto"/>
            </w:tcBorders>
          </w:tcPr>
          <w:p w14:paraId="08A66A44" w14:textId="77777777" w:rsidR="00F92CC7" w:rsidRPr="006D614D" w:rsidRDefault="00F92CC7" w:rsidP="005C1FDC">
            <w:pPr>
              <w:widowControl w:val="0"/>
              <w:shd w:val="clear" w:color="auto" w:fill="FFFFFF"/>
              <w:jc w:val="center"/>
              <w:rPr>
                <w:sz w:val="20"/>
              </w:rPr>
            </w:pPr>
          </w:p>
        </w:tc>
        <w:tc>
          <w:tcPr>
            <w:tcW w:w="3685" w:type="dxa"/>
            <w:vMerge/>
            <w:tcBorders>
              <w:top w:val="single" w:sz="4" w:space="0" w:color="auto"/>
              <w:left w:val="single" w:sz="4" w:space="0" w:color="auto"/>
              <w:bottom w:val="single" w:sz="4" w:space="0" w:color="auto"/>
              <w:right w:val="single" w:sz="4" w:space="0" w:color="auto"/>
            </w:tcBorders>
          </w:tcPr>
          <w:p w14:paraId="73475D42" w14:textId="62CEF0AA" w:rsidR="00F92CC7" w:rsidRPr="006D614D" w:rsidRDefault="00F92CC7">
            <w:pPr>
              <w:widowControl w:val="0"/>
              <w:shd w:val="clear" w:color="auto" w:fill="FFFFFF"/>
              <w:rPr>
                <w:sz w:val="20"/>
              </w:rPr>
            </w:pPr>
          </w:p>
        </w:tc>
        <w:tc>
          <w:tcPr>
            <w:tcW w:w="1715" w:type="dxa"/>
            <w:vMerge/>
            <w:tcBorders>
              <w:left w:val="single" w:sz="4" w:space="0" w:color="auto"/>
            </w:tcBorders>
          </w:tcPr>
          <w:p w14:paraId="6F9CCCA2" w14:textId="0C9F02A3" w:rsidR="00F92CC7" w:rsidRPr="006D614D" w:rsidRDefault="00F92CC7" w:rsidP="006A2F16">
            <w:pPr>
              <w:widowControl w:val="0"/>
              <w:shd w:val="clear" w:color="auto" w:fill="FFFFFF"/>
              <w:rPr>
                <w:sz w:val="20"/>
              </w:rPr>
            </w:pPr>
          </w:p>
        </w:tc>
        <w:tc>
          <w:tcPr>
            <w:tcW w:w="720" w:type="dxa"/>
            <w:tcBorders>
              <w:top w:val="single" w:sz="6" w:space="0" w:color="auto"/>
              <w:left w:val="single" w:sz="6" w:space="0" w:color="auto"/>
              <w:bottom w:val="single" w:sz="6" w:space="0" w:color="auto"/>
              <w:right w:val="single" w:sz="6" w:space="0" w:color="auto"/>
            </w:tcBorders>
            <w:shd w:val="clear" w:color="auto" w:fill="FFFFFF" w:themeFill="background1"/>
          </w:tcPr>
          <w:p w14:paraId="64333A28" w14:textId="456C87A6" w:rsidR="00F92CC7" w:rsidRPr="006D614D" w:rsidRDefault="00F92CC7" w:rsidP="0024125B">
            <w:pPr>
              <w:widowControl w:val="0"/>
              <w:shd w:val="clear" w:color="auto" w:fill="FFFFFF"/>
              <w:jc w:val="center"/>
              <w:rPr>
                <w:sz w:val="20"/>
              </w:rPr>
            </w:pPr>
            <w:r w:rsidRPr="006D614D">
              <w:rPr>
                <w:sz w:val="20"/>
              </w:rPr>
              <w:t>Taip</w:t>
            </w:r>
          </w:p>
        </w:tc>
        <w:tc>
          <w:tcPr>
            <w:tcW w:w="720" w:type="dxa"/>
            <w:tcBorders>
              <w:top w:val="single" w:sz="6" w:space="0" w:color="auto"/>
              <w:left w:val="single" w:sz="6" w:space="0" w:color="auto"/>
              <w:bottom w:val="single" w:sz="6" w:space="0" w:color="auto"/>
              <w:right w:val="single" w:sz="6" w:space="0" w:color="auto"/>
            </w:tcBorders>
            <w:shd w:val="clear" w:color="auto" w:fill="FFFFFF" w:themeFill="background1"/>
          </w:tcPr>
          <w:p w14:paraId="498F3622" w14:textId="1782E92F" w:rsidR="00F92CC7" w:rsidRPr="006D614D" w:rsidRDefault="00F92CC7" w:rsidP="0024125B">
            <w:pPr>
              <w:widowControl w:val="0"/>
              <w:shd w:val="clear" w:color="auto" w:fill="FFFFFF"/>
              <w:jc w:val="center"/>
              <w:rPr>
                <w:sz w:val="20"/>
              </w:rPr>
            </w:pPr>
            <w:r w:rsidRPr="006D614D">
              <w:rPr>
                <w:sz w:val="20"/>
              </w:rPr>
              <w:t>Ne</w:t>
            </w:r>
          </w:p>
        </w:tc>
        <w:tc>
          <w:tcPr>
            <w:tcW w:w="990" w:type="dxa"/>
            <w:tcBorders>
              <w:top w:val="single" w:sz="6" w:space="0" w:color="auto"/>
              <w:left w:val="single" w:sz="6" w:space="0" w:color="auto"/>
              <w:bottom w:val="single" w:sz="6" w:space="0" w:color="auto"/>
              <w:right w:val="single" w:sz="6" w:space="0" w:color="auto"/>
            </w:tcBorders>
            <w:shd w:val="clear" w:color="auto" w:fill="FFFFFF" w:themeFill="background1"/>
          </w:tcPr>
          <w:p w14:paraId="13D1B3C7" w14:textId="5ADB1166" w:rsidR="00F92CC7" w:rsidRPr="006D614D" w:rsidRDefault="00F92CC7" w:rsidP="0024125B">
            <w:pPr>
              <w:widowControl w:val="0"/>
              <w:shd w:val="clear" w:color="auto" w:fill="FFFFFF"/>
              <w:jc w:val="center"/>
              <w:rPr>
                <w:sz w:val="20"/>
              </w:rPr>
            </w:pPr>
            <w:r w:rsidRPr="006D614D">
              <w:rPr>
                <w:sz w:val="20"/>
              </w:rPr>
              <w:t>Netaikoma</w:t>
            </w:r>
            <w:r w:rsidR="00581BB1">
              <w:rPr>
                <w:sz w:val="20"/>
              </w:rPr>
              <w:t xml:space="preserve"> </w:t>
            </w:r>
            <w:r w:rsidRPr="006D614D">
              <w:rPr>
                <w:sz w:val="20"/>
              </w:rPr>
              <w:t>/ Neaktualu</w:t>
            </w:r>
          </w:p>
        </w:tc>
        <w:tc>
          <w:tcPr>
            <w:tcW w:w="900" w:type="dxa"/>
            <w:tcBorders>
              <w:top w:val="single" w:sz="4" w:space="0" w:color="auto"/>
              <w:left w:val="single" w:sz="6" w:space="0" w:color="auto"/>
              <w:bottom w:val="single" w:sz="6" w:space="0" w:color="auto"/>
              <w:right w:val="single" w:sz="4" w:space="0" w:color="auto"/>
            </w:tcBorders>
            <w:shd w:val="clear" w:color="auto" w:fill="FFFFFF" w:themeFill="background1"/>
          </w:tcPr>
          <w:p w14:paraId="6EEA8413" w14:textId="77777777" w:rsidR="00F92CC7" w:rsidRPr="006D614D" w:rsidRDefault="00F92CC7">
            <w:pPr>
              <w:widowControl w:val="0"/>
              <w:shd w:val="clear" w:color="auto" w:fill="FFFFFF"/>
              <w:rPr>
                <w:sz w:val="20"/>
              </w:rPr>
            </w:pPr>
          </w:p>
        </w:tc>
        <w:tc>
          <w:tcPr>
            <w:tcW w:w="4594" w:type="dxa"/>
            <w:vMerge/>
            <w:tcBorders>
              <w:top w:val="single" w:sz="4" w:space="0" w:color="auto"/>
              <w:left w:val="single" w:sz="4" w:space="0" w:color="auto"/>
              <w:bottom w:val="single" w:sz="4" w:space="0" w:color="auto"/>
              <w:right w:val="single" w:sz="4" w:space="0" w:color="auto"/>
            </w:tcBorders>
          </w:tcPr>
          <w:p w14:paraId="17EE0ECE" w14:textId="77777777" w:rsidR="00F92CC7" w:rsidRPr="006D614D" w:rsidRDefault="00F92CC7">
            <w:pPr>
              <w:widowControl w:val="0"/>
              <w:shd w:val="clear" w:color="auto" w:fill="FFFFFF"/>
              <w:rPr>
                <w:sz w:val="20"/>
              </w:rPr>
            </w:pPr>
          </w:p>
        </w:tc>
      </w:tr>
      <w:tr w:rsidR="00F92CC7" w:rsidRPr="00875226" w14:paraId="4214D118" w14:textId="3256FDCF" w:rsidTr="006F632B">
        <w:trPr>
          <w:cantSplit/>
          <w:trHeight w:val="829"/>
        </w:trPr>
        <w:tc>
          <w:tcPr>
            <w:tcW w:w="450" w:type="dxa"/>
            <w:tcBorders>
              <w:top w:val="single" w:sz="4" w:space="0" w:color="auto"/>
              <w:left w:val="single" w:sz="6" w:space="0" w:color="auto"/>
              <w:bottom w:val="single" w:sz="6" w:space="0" w:color="auto"/>
              <w:right w:val="single" w:sz="6" w:space="0" w:color="auto"/>
            </w:tcBorders>
            <w:vAlign w:val="center"/>
          </w:tcPr>
          <w:p w14:paraId="5BDBC800" w14:textId="4DCF3A96" w:rsidR="00F92CC7" w:rsidRPr="00663A1E" w:rsidRDefault="00663A1E" w:rsidP="00663A1E">
            <w:pPr>
              <w:widowControl w:val="0"/>
              <w:shd w:val="clear" w:color="auto" w:fill="FFFFFF"/>
              <w:jc w:val="center"/>
              <w:rPr>
                <w:sz w:val="20"/>
              </w:rPr>
            </w:pPr>
            <w:r w:rsidRPr="00663A1E">
              <w:rPr>
                <w:sz w:val="20"/>
              </w:rPr>
              <w:t>1.</w:t>
            </w:r>
          </w:p>
        </w:tc>
        <w:tc>
          <w:tcPr>
            <w:tcW w:w="3685" w:type="dxa"/>
            <w:tcBorders>
              <w:top w:val="single" w:sz="4" w:space="0" w:color="auto"/>
              <w:left w:val="single" w:sz="6" w:space="0" w:color="auto"/>
              <w:bottom w:val="single" w:sz="6" w:space="0" w:color="auto"/>
              <w:right w:val="single" w:sz="6" w:space="0" w:color="auto"/>
            </w:tcBorders>
            <w:vAlign w:val="center"/>
          </w:tcPr>
          <w:p w14:paraId="19948F41" w14:textId="35C4876C" w:rsidR="00F92CC7" w:rsidRPr="00F26BBE" w:rsidRDefault="6BA3FD27" w:rsidP="00987EC9">
            <w:pPr>
              <w:spacing w:after="240"/>
              <w:jc w:val="both"/>
              <w:rPr>
                <w:sz w:val="22"/>
                <w:szCs w:val="22"/>
              </w:rPr>
            </w:pPr>
            <w:r w:rsidRPr="19B90E8E">
              <w:rPr>
                <w:sz w:val="22"/>
                <w:szCs w:val="22"/>
              </w:rPr>
              <w:t xml:space="preserve">Ar </w:t>
            </w:r>
            <w:r w:rsidRPr="651E6628">
              <w:rPr>
                <w:sz w:val="22"/>
                <w:szCs w:val="22"/>
              </w:rPr>
              <w:t>į</w:t>
            </w:r>
            <w:r w:rsidR="002F1A48" w:rsidRPr="002F1A48">
              <w:rPr>
                <w:sz w:val="22"/>
                <w:szCs w:val="22"/>
              </w:rPr>
              <w:t>monės vadovas yra patvirtinęs įsakymą dėl veiklos pagal Geros higienos praktikos taisykles (GHP</w:t>
            </w:r>
            <w:r w:rsidR="00E75C0F">
              <w:rPr>
                <w:sz w:val="22"/>
                <w:szCs w:val="22"/>
              </w:rPr>
              <w:t>T</w:t>
            </w:r>
            <w:r w:rsidR="002F1A48" w:rsidRPr="002F1A48">
              <w:rPr>
                <w:sz w:val="22"/>
                <w:szCs w:val="22"/>
              </w:rPr>
              <w:t>) ir paskyręs atsakingus asmenis</w:t>
            </w:r>
            <w:r w:rsidR="136498DF" w:rsidRPr="1C36528F">
              <w:rPr>
                <w:sz w:val="22"/>
                <w:szCs w:val="22"/>
              </w:rPr>
              <w:t>?</w:t>
            </w:r>
          </w:p>
        </w:tc>
        <w:tc>
          <w:tcPr>
            <w:tcW w:w="1715" w:type="dxa"/>
            <w:tcBorders>
              <w:top w:val="single" w:sz="6" w:space="0" w:color="auto"/>
              <w:left w:val="single" w:sz="6" w:space="0" w:color="auto"/>
              <w:bottom w:val="single" w:sz="6" w:space="0" w:color="auto"/>
              <w:right w:val="single" w:sz="6" w:space="0" w:color="auto"/>
            </w:tcBorders>
          </w:tcPr>
          <w:p w14:paraId="72557CB0" w14:textId="47BBF56C" w:rsidR="00F92CC7" w:rsidRPr="00B11B78" w:rsidRDefault="002F1A48" w:rsidP="00750214">
            <w:pPr>
              <w:widowControl w:val="0"/>
              <w:shd w:val="clear" w:color="auto" w:fill="FFFFFF"/>
              <w:jc w:val="both"/>
              <w:rPr>
                <w:sz w:val="20"/>
              </w:rPr>
            </w:pPr>
            <w:r w:rsidRPr="002B5C4B">
              <w:rPr>
                <w:rStyle w:val="normaltextrun"/>
                <w:color w:val="000000" w:themeColor="text1"/>
                <w:sz w:val="20"/>
              </w:rPr>
              <w:t>[</w:t>
            </w:r>
            <w:hyperlink r:id="rId11" w:history="1">
              <w:r>
                <w:rPr>
                  <w:rStyle w:val="Hyperlink"/>
                  <w:sz w:val="20"/>
                </w:rPr>
                <w:t>1</w:t>
              </w:r>
            </w:hyperlink>
            <w:r w:rsidRPr="002B5C4B">
              <w:rPr>
                <w:rStyle w:val="normaltextrun"/>
                <w:color w:val="000000" w:themeColor="text1"/>
                <w:sz w:val="20"/>
              </w:rPr>
              <w:t>]</w:t>
            </w:r>
            <w:r>
              <w:rPr>
                <w:rStyle w:val="normaltextrun"/>
                <w:color w:val="000000" w:themeColor="text1"/>
                <w:sz w:val="20"/>
              </w:rPr>
              <w:t xml:space="preserve"> 5 str.</w:t>
            </w:r>
            <w:r w:rsidR="00C40BBC">
              <w:rPr>
                <w:rStyle w:val="normaltextrun"/>
                <w:color w:val="000000" w:themeColor="text1"/>
                <w:sz w:val="20"/>
              </w:rPr>
              <w:t xml:space="preserve"> 1 p., 2 p.</w:t>
            </w:r>
            <w:r w:rsidR="00BB5D47">
              <w:rPr>
                <w:rStyle w:val="normaltextrun"/>
                <w:color w:val="000000" w:themeColor="text1"/>
                <w:sz w:val="20"/>
              </w:rPr>
              <w:t>; II pr. XIa 2 d. a) p.</w:t>
            </w:r>
            <w:r w:rsidR="00C40BBC" w:rsidRPr="002B5C4B">
              <w:rPr>
                <w:rStyle w:val="normaltextrun"/>
                <w:color w:val="000000" w:themeColor="text1"/>
                <w:sz w:val="20"/>
              </w:rPr>
              <w:t xml:space="preserve"> [</w:t>
            </w:r>
            <w:hyperlink r:id="rId12" w:history="1">
              <w:r w:rsidR="00C40BBC">
                <w:rPr>
                  <w:rStyle w:val="Hyperlink"/>
                  <w:sz w:val="20"/>
                </w:rPr>
                <w:t>2</w:t>
              </w:r>
            </w:hyperlink>
            <w:r w:rsidR="00C40BBC" w:rsidRPr="002B5C4B">
              <w:rPr>
                <w:rStyle w:val="normaltextrun"/>
                <w:color w:val="000000" w:themeColor="text1"/>
                <w:sz w:val="20"/>
              </w:rPr>
              <w:t>]</w:t>
            </w:r>
            <w:r w:rsidR="00C40BBC">
              <w:rPr>
                <w:rStyle w:val="normaltextrun"/>
                <w:color w:val="000000" w:themeColor="text1"/>
                <w:sz w:val="20"/>
              </w:rPr>
              <w:t xml:space="preserve"> 4 p.</w:t>
            </w:r>
            <w:r w:rsidR="00F26BBE">
              <w:rPr>
                <w:rStyle w:val="normaltextrun"/>
                <w:color w:val="000000" w:themeColor="text1"/>
                <w:sz w:val="20"/>
              </w:rPr>
              <w:t xml:space="preserve"> 9 p.</w:t>
            </w:r>
          </w:p>
        </w:tc>
        <w:tc>
          <w:tcPr>
            <w:tcW w:w="720" w:type="dxa"/>
            <w:tcBorders>
              <w:top w:val="single" w:sz="6" w:space="0" w:color="auto"/>
              <w:left w:val="single" w:sz="6" w:space="0" w:color="auto"/>
              <w:bottom w:val="single" w:sz="6" w:space="0" w:color="auto"/>
              <w:right w:val="single" w:sz="6" w:space="0" w:color="auto"/>
            </w:tcBorders>
          </w:tcPr>
          <w:p w14:paraId="021B68B3" w14:textId="4D6D39F6" w:rsidR="00F92CC7" w:rsidRPr="00875226" w:rsidRDefault="00F92CC7" w:rsidP="00352082">
            <w:pPr>
              <w:widowControl w:val="0"/>
              <w:shd w:val="clear" w:color="auto" w:fill="FFFFFF"/>
              <w:rPr>
                <w:b/>
                <w:bCs/>
                <w:sz w:val="20"/>
              </w:rPr>
            </w:pPr>
          </w:p>
        </w:tc>
        <w:tc>
          <w:tcPr>
            <w:tcW w:w="720" w:type="dxa"/>
            <w:tcBorders>
              <w:top w:val="single" w:sz="6" w:space="0" w:color="auto"/>
              <w:left w:val="single" w:sz="6" w:space="0" w:color="auto"/>
              <w:bottom w:val="single" w:sz="6" w:space="0" w:color="auto"/>
              <w:right w:val="single" w:sz="6" w:space="0" w:color="auto"/>
            </w:tcBorders>
          </w:tcPr>
          <w:p w14:paraId="2122E10C" w14:textId="2DF0989C" w:rsidR="00F92CC7" w:rsidRPr="00875226" w:rsidRDefault="00F92CC7" w:rsidP="00352082">
            <w:pPr>
              <w:widowControl w:val="0"/>
              <w:shd w:val="clear" w:color="auto" w:fill="FFFFFF"/>
              <w:rPr>
                <w:b/>
                <w:bCs/>
                <w:sz w:val="20"/>
              </w:rPr>
            </w:pPr>
          </w:p>
        </w:tc>
        <w:tc>
          <w:tcPr>
            <w:tcW w:w="990" w:type="dxa"/>
            <w:tcBorders>
              <w:top w:val="single" w:sz="6" w:space="0" w:color="auto"/>
              <w:left w:val="single" w:sz="6" w:space="0" w:color="auto"/>
              <w:bottom w:val="single" w:sz="6" w:space="0" w:color="auto"/>
              <w:right w:val="single" w:sz="6" w:space="0" w:color="auto"/>
            </w:tcBorders>
          </w:tcPr>
          <w:p w14:paraId="73486FA0" w14:textId="6746C5E5" w:rsidR="00F92CC7" w:rsidRPr="00875226" w:rsidRDefault="00F92CC7" w:rsidP="00352082">
            <w:pPr>
              <w:widowControl w:val="0"/>
              <w:shd w:val="clear" w:color="auto" w:fill="FFFFFF"/>
              <w:rPr>
                <w:b/>
                <w:bCs/>
                <w:sz w:val="20"/>
              </w:rPr>
            </w:pPr>
          </w:p>
        </w:tc>
        <w:tc>
          <w:tcPr>
            <w:tcW w:w="900" w:type="dxa"/>
            <w:tcBorders>
              <w:top w:val="single" w:sz="6" w:space="0" w:color="auto"/>
              <w:left w:val="single" w:sz="6" w:space="0" w:color="auto"/>
              <w:bottom w:val="single" w:sz="6" w:space="0" w:color="auto"/>
              <w:right w:val="single" w:sz="6" w:space="0" w:color="auto"/>
            </w:tcBorders>
            <w:vAlign w:val="center"/>
          </w:tcPr>
          <w:p w14:paraId="3CEF441D" w14:textId="40CC6D17" w:rsidR="00F92CC7" w:rsidRPr="00663A1E" w:rsidRDefault="00F92CC7" w:rsidP="00663A1E">
            <w:pPr>
              <w:widowControl w:val="0"/>
              <w:shd w:val="clear" w:color="auto" w:fill="FFFFFF"/>
              <w:jc w:val="center"/>
              <w:rPr>
                <w:b/>
                <w:bCs/>
                <w:color w:val="000000" w:themeColor="text1"/>
                <w:szCs w:val="24"/>
              </w:rPr>
            </w:pPr>
          </w:p>
        </w:tc>
        <w:tc>
          <w:tcPr>
            <w:tcW w:w="4594" w:type="dxa"/>
            <w:tcBorders>
              <w:top w:val="single" w:sz="4" w:space="0" w:color="auto"/>
              <w:left w:val="single" w:sz="6" w:space="0" w:color="auto"/>
              <w:bottom w:val="single" w:sz="6" w:space="0" w:color="auto"/>
              <w:right w:val="single" w:sz="6" w:space="0" w:color="auto"/>
            </w:tcBorders>
            <w:vAlign w:val="center"/>
          </w:tcPr>
          <w:p w14:paraId="4E53C231" w14:textId="574251DA" w:rsidR="00F92CC7" w:rsidRPr="00F26BBE" w:rsidRDefault="00F26BBE" w:rsidP="007510DC">
            <w:pPr>
              <w:widowControl w:val="0"/>
              <w:shd w:val="clear" w:color="auto" w:fill="FFFFFF"/>
              <w:jc w:val="both"/>
              <w:rPr>
                <w:color w:val="000000" w:themeColor="text1"/>
                <w:sz w:val="20"/>
              </w:rPr>
            </w:pPr>
            <w:r w:rsidRPr="00F26BBE">
              <w:rPr>
                <w:color w:val="000000" w:themeColor="text1"/>
                <w:sz w:val="20"/>
              </w:rPr>
              <w:t>Nurodyti</w:t>
            </w:r>
            <w:r>
              <w:rPr>
                <w:color w:val="000000" w:themeColor="text1"/>
                <w:sz w:val="20"/>
              </w:rPr>
              <w:t xml:space="preserve"> </w:t>
            </w:r>
            <w:r w:rsidRPr="00F26BBE">
              <w:rPr>
                <w:color w:val="000000" w:themeColor="text1"/>
                <w:sz w:val="20"/>
              </w:rPr>
              <w:t>įsakymo datą ir numerį, kurių metų GHPT taisyklėmis vadovaujamasi</w:t>
            </w:r>
            <w:r>
              <w:rPr>
                <w:color w:val="000000" w:themeColor="text1"/>
                <w:sz w:val="20"/>
              </w:rPr>
              <w:t>, paskirti atsakingi asmenys, atsakomybės.</w:t>
            </w:r>
          </w:p>
        </w:tc>
      </w:tr>
      <w:tr w:rsidR="002F1A48" w:rsidRPr="00875226" w14:paraId="62563F9E" w14:textId="77777777" w:rsidTr="006F632B">
        <w:trPr>
          <w:cantSplit/>
          <w:trHeight w:val="22"/>
        </w:trPr>
        <w:tc>
          <w:tcPr>
            <w:tcW w:w="450" w:type="dxa"/>
            <w:tcBorders>
              <w:top w:val="single" w:sz="6" w:space="0" w:color="auto"/>
              <w:left w:val="single" w:sz="6" w:space="0" w:color="auto"/>
              <w:bottom w:val="single" w:sz="6" w:space="0" w:color="auto"/>
              <w:right w:val="single" w:sz="6" w:space="0" w:color="auto"/>
            </w:tcBorders>
            <w:vAlign w:val="center"/>
          </w:tcPr>
          <w:p w14:paraId="77304959" w14:textId="1406F8DC" w:rsidR="002F1A48" w:rsidRPr="00663A1E" w:rsidRDefault="00663A1E" w:rsidP="00663A1E">
            <w:pPr>
              <w:widowControl w:val="0"/>
              <w:shd w:val="clear" w:color="auto" w:fill="FFFFFF"/>
              <w:jc w:val="center"/>
              <w:rPr>
                <w:sz w:val="20"/>
              </w:rPr>
            </w:pPr>
            <w:r w:rsidRPr="00663A1E">
              <w:rPr>
                <w:sz w:val="20"/>
              </w:rPr>
              <w:t>2.</w:t>
            </w:r>
          </w:p>
        </w:tc>
        <w:tc>
          <w:tcPr>
            <w:tcW w:w="3685" w:type="dxa"/>
            <w:tcBorders>
              <w:top w:val="single" w:sz="6" w:space="0" w:color="auto"/>
              <w:left w:val="single" w:sz="6" w:space="0" w:color="auto"/>
              <w:bottom w:val="single" w:sz="6" w:space="0" w:color="auto"/>
              <w:right w:val="single" w:sz="6" w:space="0" w:color="auto"/>
            </w:tcBorders>
            <w:vAlign w:val="center"/>
          </w:tcPr>
          <w:p w14:paraId="127ADED6" w14:textId="4D30C7D2" w:rsidR="002F1A48" w:rsidRPr="002F1A48" w:rsidRDefault="68829C35" w:rsidP="002F1A48">
            <w:pPr>
              <w:jc w:val="both"/>
              <w:rPr>
                <w:b/>
                <w:bCs/>
                <w:color w:val="000000" w:themeColor="text1"/>
                <w:sz w:val="22"/>
                <w:szCs w:val="22"/>
              </w:rPr>
            </w:pPr>
            <w:r w:rsidRPr="0B90675D">
              <w:rPr>
                <w:sz w:val="22"/>
                <w:szCs w:val="22"/>
              </w:rPr>
              <w:t>Ar d</w:t>
            </w:r>
            <w:r w:rsidR="00747981" w:rsidRPr="00747981">
              <w:rPr>
                <w:sz w:val="22"/>
                <w:szCs w:val="22"/>
              </w:rPr>
              <w:t>arbuotojai apmokyti ir dirba pagal GHPT principus</w:t>
            </w:r>
            <w:r w:rsidR="25D61151" w:rsidRPr="0B90675D">
              <w:rPr>
                <w:sz w:val="22"/>
                <w:szCs w:val="22"/>
              </w:rPr>
              <w:t>?</w:t>
            </w:r>
          </w:p>
        </w:tc>
        <w:tc>
          <w:tcPr>
            <w:tcW w:w="1715" w:type="dxa"/>
            <w:tcBorders>
              <w:top w:val="single" w:sz="6" w:space="0" w:color="auto"/>
              <w:left w:val="single" w:sz="6" w:space="0" w:color="auto"/>
              <w:bottom w:val="single" w:sz="6" w:space="0" w:color="auto"/>
              <w:right w:val="single" w:sz="6" w:space="0" w:color="auto"/>
            </w:tcBorders>
            <w:vAlign w:val="center"/>
          </w:tcPr>
          <w:p w14:paraId="0EC362D4" w14:textId="6C7089DC" w:rsidR="002F1A48" w:rsidRPr="00747981" w:rsidRDefault="00747981" w:rsidP="002F1A48">
            <w:pPr>
              <w:widowControl w:val="0"/>
              <w:shd w:val="clear" w:color="auto" w:fill="FFFFFF"/>
              <w:jc w:val="both"/>
              <w:rPr>
                <w:sz w:val="20"/>
              </w:rPr>
            </w:pPr>
            <w:r w:rsidRPr="007D5DA7">
              <w:rPr>
                <w:color w:val="000000" w:themeColor="text1"/>
                <w:sz w:val="20"/>
              </w:rPr>
              <w:t>[</w:t>
            </w:r>
            <w:hyperlink r:id="rId13" w:history="1">
              <w:r w:rsidRPr="007D5DA7">
                <w:rPr>
                  <w:rStyle w:val="Hyperlink"/>
                  <w:sz w:val="20"/>
                </w:rPr>
                <w:t>1</w:t>
              </w:r>
            </w:hyperlink>
            <w:r w:rsidRPr="007D5DA7">
              <w:rPr>
                <w:color w:val="000000" w:themeColor="text1"/>
                <w:sz w:val="20"/>
              </w:rPr>
              <w:t xml:space="preserve">] </w:t>
            </w:r>
            <w:r w:rsidRPr="007B0DBC">
              <w:rPr>
                <w:sz w:val="20"/>
              </w:rPr>
              <w:t>5 str. 1 d. II pr. XI a. 1 d. b) c); 2 d. d) p. XII sk.</w:t>
            </w:r>
          </w:p>
        </w:tc>
        <w:tc>
          <w:tcPr>
            <w:tcW w:w="720" w:type="dxa"/>
            <w:tcBorders>
              <w:top w:val="single" w:sz="6" w:space="0" w:color="auto"/>
              <w:left w:val="single" w:sz="6" w:space="0" w:color="auto"/>
              <w:bottom w:val="single" w:sz="6" w:space="0" w:color="auto"/>
              <w:right w:val="single" w:sz="6" w:space="0" w:color="auto"/>
            </w:tcBorders>
          </w:tcPr>
          <w:p w14:paraId="78B3237F" w14:textId="77777777" w:rsidR="002F1A48" w:rsidRPr="00875226" w:rsidRDefault="002F1A48" w:rsidP="002F1A48">
            <w:pPr>
              <w:widowControl w:val="0"/>
              <w:shd w:val="clear" w:color="auto" w:fill="FFFFFF"/>
              <w:rPr>
                <w:b/>
                <w:bCs/>
                <w:sz w:val="20"/>
              </w:rPr>
            </w:pPr>
          </w:p>
        </w:tc>
        <w:tc>
          <w:tcPr>
            <w:tcW w:w="720" w:type="dxa"/>
            <w:tcBorders>
              <w:top w:val="single" w:sz="6" w:space="0" w:color="auto"/>
              <w:left w:val="single" w:sz="6" w:space="0" w:color="auto"/>
              <w:bottom w:val="single" w:sz="6" w:space="0" w:color="auto"/>
              <w:right w:val="single" w:sz="6" w:space="0" w:color="auto"/>
            </w:tcBorders>
          </w:tcPr>
          <w:p w14:paraId="0B65C018" w14:textId="77777777" w:rsidR="002F1A48" w:rsidRPr="00875226" w:rsidRDefault="002F1A48" w:rsidP="002F1A48">
            <w:pPr>
              <w:widowControl w:val="0"/>
              <w:shd w:val="clear" w:color="auto" w:fill="FFFFFF"/>
              <w:rPr>
                <w:b/>
                <w:bCs/>
                <w:sz w:val="20"/>
              </w:rPr>
            </w:pPr>
          </w:p>
        </w:tc>
        <w:tc>
          <w:tcPr>
            <w:tcW w:w="990" w:type="dxa"/>
            <w:tcBorders>
              <w:top w:val="single" w:sz="6" w:space="0" w:color="auto"/>
              <w:left w:val="single" w:sz="6" w:space="0" w:color="auto"/>
              <w:bottom w:val="single" w:sz="6" w:space="0" w:color="auto"/>
              <w:right w:val="single" w:sz="6" w:space="0" w:color="auto"/>
            </w:tcBorders>
          </w:tcPr>
          <w:p w14:paraId="5986FD0F" w14:textId="77777777" w:rsidR="002F1A48" w:rsidRPr="00875226" w:rsidRDefault="002F1A48" w:rsidP="002F1A48">
            <w:pPr>
              <w:widowControl w:val="0"/>
              <w:shd w:val="clear" w:color="auto" w:fill="FFFFFF"/>
              <w:rPr>
                <w:b/>
                <w:bCs/>
                <w:sz w:val="20"/>
              </w:rPr>
            </w:pPr>
          </w:p>
        </w:tc>
        <w:tc>
          <w:tcPr>
            <w:tcW w:w="900" w:type="dxa"/>
            <w:tcBorders>
              <w:top w:val="single" w:sz="6" w:space="0" w:color="auto"/>
              <w:left w:val="single" w:sz="6" w:space="0" w:color="auto"/>
              <w:bottom w:val="single" w:sz="6" w:space="0" w:color="auto"/>
              <w:right w:val="single" w:sz="6" w:space="0" w:color="auto"/>
            </w:tcBorders>
            <w:vAlign w:val="center"/>
          </w:tcPr>
          <w:p w14:paraId="2AA705F6" w14:textId="7D81EE42" w:rsidR="002F1A48" w:rsidRPr="00663A1E" w:rsidRDefault="002F1A48" w:rsidP="00663A1E">
            <w:pPr>
              <w:widowControl w:val="0"/>
              <w:shd w:val="clear" w:color="auto" w:fill="FFFFFF"/>
              <w:jc w:val="center"/>
              <w:rPr>
                <w:b/>
                <w:bCs/>
                <w:color w:val="000000" w:themeColor="text1"/>
                <w:szCs w:val="24"/>
              </w:rPr>
            </w:pPr>
          </w:p>
        </w:tc>
        <w:tc>
          <w:tcPr>
            <w:tcW w:w="4594" w:type="dxa"/>
            <w:tcBorders>
              <w:top w:val="single" w:sz="6" w:space="0" w:color="auto"/>
              <w:left w:val="single" w:sz="6" w:space="0" w:color="auto"/>
              <w:bottom w:val="single" w:sz="6" w:space="0" w:color="auto"/>
              <w:right w:val="single" w:sz="6" w:space="0" w:color="auto"/>
            </w:tcBorders>
            <w:vAlign w:val="center"/>
          </w:tcPr>
          <w:p w14:paraId="649C7C37" w14:textId="6B1048F9" w:rsidR="002F1A48" w:rsidRPr="00A340AB" w:rsidRDefault="00F26BBE" w:rsidP="00A340AB">
            <w:pPr>
              <w:spacing w:before="100" w:beforeAutospacing="1" w:after="100" w:afterAutospacing="1"/>
              <w:jc w:val="both"/>
              <w:rPr>
                <w:sz w:val="18"/>
                <w:szCs w:val="18"/>
                <w:lang w:eastAsia="lt-LT"/>
              </w:rPr>
            </w:pPr>
            <w:r>
              <w:rPr>
                <w:sz w:val="18"/>
                <w:szCs w:val="18"/>
                <w:lang w:eastAsia="lt-LT"/>
              </w:rPr>
              <w:t xml:space="preserve">Įvertinti </w:t>
            </w:r>
            <w:r w:rsidRPr="00F26BBE">
              <w:rPr>
                <w:sz w:val="18"/>
                <w:szCs w:val="18"/>
                <w:lang w:eastAsia="lt-LT"/>
              </w:rPr>
              <w:t>mokymų pažymėjimus, įmonės kaupiamą info</w:t>
            </w:r>
            <w:r w:rsidR="006D7FE6">
              <w:rPr>
                <w:sz w:val="18"/>
                <w:szCs w:val="18"/>
                <w:lang w:eastAsia="lt-LT"/>
              </w:rPr>
              <w:t>rmaciją</w:t>
            </w:r>
            <w:r w:rsidRPr="00F26BBE">
              <w:rPr>
                <w:sz w:val="18"/>
                <w:szCs w:val="18"/>
                <w:lang w:eastAsia="lt-LT"/>
              </w:rPr>
              <w:t xml:space="preserve"> apie išklausytus mokymus</w:t>
            </w:r>
            <w:r>
              <w:rPr>
                <w:sz w:val="18"/>
                <w:szCs w:val="18"/>
                <w:lang w:eastAsia="lt-LT"/>
              </w:rPr>
              <w:t xml:space="preserve">, </w:t>
            </w:r>
            <w:r w:rsidRPr="00F26BBE">
              <w:rPr>
                <w:sz w:val="18"/>
                <w:szCs w:val="18"/>
                <w:lang w:eastAsia="lt-LT"/>
              </w:rPr>
              <w:t xml:space="preserve">darbuotojų </w:t>
            </w:r>
            <w:r>
              <w:rPr>
                <w:sz w:val="18"/>
                <w:szCs w:val="18"/>
                <w:lang w:eastAsia="lt-LT"/>
              </w:rPr>
              <w:t>apklausa</w:t>
            </w:r>
            <w:r w:rsidRPr="00F26BBE">
              <w:rPr>
                <w:sz w:val="18"/>
                <w:szCs w:val="18"/>
                <w:lang w:eastAsia="lt-LT"/>
              </w:rPr>
              <w:t xml:space="preserve"> ar žino GHPT principus, ar įvertinti ar įmonėje aiškiai komunikuojami saugos pavojai, yra informaciją apie higienos svarbą ir t.t.</w:t>
            </w:r>
            <w:r w:rsidR="006D7FE6">
              <w:rPr>
                <w:sz w:val="18"/>
                <w:szCs w:val="18"/>
                <w:lang w:eastAsia="lt-LT"/>
              </w:rPr>
              <w:t xml:space="preserve"> Vykdoma darbuotojų stebėjimas jų darbo vietoje ir vertinama kaip atliekami procesai (kaip jie laikosi asmens higienos, nustatytų darbo procesų, vengia kryžminės taršos, naudojam tam skirtą inventorių). Vykdoma darbuotojų apklausa, siekiant įsitikinti ar jie supranta GHPT reikalavimus (atsitiktinai pasirenkami darbuotojai ir jiems užduodami klausimai pvz., kaip ir kada reikia plauti rankas, ką daryti užteršus darbo vietą, kaip atskirti žaliavas ir gatavą produkciją ir pan.).</w:t>
            </w:r>
          </w:p>
        </w:tc>
      </w:tr>
      <w:tr w:rsidR="002F1A48" w:rsidRPr="00875226" w14:paraId="6671AB32" w14:textId="77777777" w:rsidTr="006F632B">
        <w:trPr>
          <w:cantSplit/>
          <w:trHeight w:val="22"/>
        </w:trPr>
        <w:tc>
          <w:tcPr>
            <w:tcW w:w="450" w:type="dxa"/>
            <w:tcBorders>
              <w:top w:val="single" w:sz="6" w:space="0" w:color="auto"/>
              <w:left w:val="single" w:sz="6" w:space="0" w:color="auto"/>
              <w:bottom w:val="single" w:sz="6" w:space="0" w:color="auto"/>
              <w:right w:val="single" w:sz="6" w:space="0" w:color="auto"/>
            </w:tcBorders>
            <w:vAlign w:val="center"/>
          </w:tcPr>
          <w:p w14:paraId="79ABAA66" w14:textId="502F2BD0" w:rsidR="002F1A48" w:rsidRPr="00663A1E" w:rsidRDefault="007B0DBC" w:rsidP="00663A1E">
            <w:pPr>
              <w:widowControl w:val="0"/>
              <w:shd w:val="clear" w:color="auto" w:fill="FFFFFF"/>
              <w:jc w:val="center"/>
              <w:rPr>
                <w:sz w:val="20"/>
              </w:rPr>
            </w:pPr>
            <w:r>
              <w:rPr>
                <w:sz w:val="20"/>
              </w:rPr>
              <w:t>3</w:t>
            </w:r>
            <w:r w:rsidR="00663A1E" w:rsidRPr="00663A1E">
              <w:rPr>
                <w:sz w:val="20"/>
              </w:rPr>
              <w:t>.</w:t>
            </w:r>
          </w:p>
        </w:tc>
        <w:tc>
          <w:tcPr>
            <w:tcW w:w="3685" w:type="dxa"/>
            <w:tcBorders>
              <w:top w:val="single" w:sz="6" w:space="0" w:color="auto"/>
              <w:left w:val="single" w:sz="6" w:space="0" w:color="auto"/>
              <w:bottom w:val="single" w:sz="6" w:space="0" w:color="auto"/>
              <w:right w:val="single" w:sz="6" w:space="0" w:color="auto"/>
            </w:tcBorders>
            <w:vAlign w:val="center"/>
          </w:tcPr>
          <w:p w14:paraId="4652364D" w14:textId="23868412" w:rsidR="002F1A48" w:rsidRDefault="2159B09F" w:rsidP="002F1A48">
            <w:pPr>
              <w:jc w:val="both"/>
              <w:rPr>
                <w:color w:val="000000" w:themeColor="text1"/>
                <w:sz w:val="22"/>
                <w:szCs w:val="22"/>
              </w:rPr>
            </w:pPr>
            <w:r w:rsidRPr="396661A6">
              <w:rPr>
                <w:color w:val="000000" w:themeColor="text1"/>
                <w:sz w:val="22"/>
                <w:szCs w:val="22"/>
              </w:rPr>
              <w:t>Ar į</w:t>
            </w:r>
            <w:r w:rsidR="007D5DA7" w:rsidRPr="007D5DA7">
              <w:rPr>
                <w:color w:val="000000" w:themeColor="text1"/>
                <w:sz w:val="22"/>
                <w:szCs w:val="22"/>
              </w:rPr>
              <w:t>monėje naudojama įranga atitinka geros higienos ir geros gamybos praktikos reikalavimus</w:t>
            </w:r>
            <w:r w:rsidR="002A6F7D">
              <w:rPr>
                <w:color w:val="000000" w:themeColor="text1"/>
                <w:sz w:val="22"/>
                <w:szCs w:val="22"/>
              </w:rPr>
              <w:t xml:space="preserve">, </w:t>
            </w:r>
            <w:r w:rsidR="002A6F7D" w:rsidRPr="002A6F7D">
              <w:rPr>
                <w:color w:val="000000" w:themeColor="text1"/>
                <w:sz w:val="22"/>
                <w:szCs w:val="22"/>
              </w:rPr>
              <w:t>atliekami remonto, priežiūros ir kalibravimo darbai, pildomi įrašai</w:t>
            </w:r>
            <w:r w:rsidR="2D572EE7" w:rsidRPr="561CEF96">
              <w:rPr>
                <w:color w:val="000000" w:themeColor="text1"/>
                <w:sz w:val="22"/>
                <w:szCs w:val="22"/>
              </w:rPr>
              <w:t>?</w:t>
            </w:r>
          </w:p>
          <w:p w14:paraId="49B4F7B3" w14:textId="7DC206D3" w:rsidR="008B2600" w:rsidRPr="00CC5EA4" w:rsidRDefault="008B2600" w:rsidP="002F1A48">
            <w:pPr>
              <w:jc w:val="both"/>
              <w:rPr>
                <w:i/>
                <w:iCs/>
                <w:color w:val="000000" w:themeColor="text1"/>
                <w:sz w:val="22"/>
                <w:szCs w:val="22"/>
              </w:rPr>
            </w:pPr>
          </w:p>
        </w:tc>
        <w:tc>
          <w:tcPr>
            <w:tcW w:w="1715" w:type="dxa"/>
            <w:tcBorders>
              <w:top w:val="single" w:sz="6" w:space="0" w:color="auto"/>
              <w:left w:val="single" w:sz="6" w:space="0" w:color="auto"/>
              <w:bottom w:val="single" w:sz="6" w:space="0" w:color="auto"/>
              <w:right w:val="single" w:sz="6" w:space="0" w:color="auto"/>
            </w:tcBorders>
            <w:vAlign w:val="center"/>
          </w:tcPr>
          <w:p w14:paraId="3E8F768D" w14:textId="6EC873AA" w:rsidR="002F1A48" w:rsidRPr="002B5C4B" w:rsidRDefault="007D5DA7" w:rsidP="002F1A48">
            <w:pPr>
              <w:widowControl w:val="0"/>
              <w:shd w:val="clear" w:color="auto" w:fill="FFFFFF"/>
              <w:jc w:val="both"/>
              <w:rPr>
                <w:color w:val="000000"/>
                <w:sz w:val="20"/>
              </w:rPr>
            </w:pPr>
            <w:r w:rsidRPr="007D5DA7">
              <w:rPr>
                <w:color w:val="000000"/>
                <w:sz w:val="20"/>
              </w:rPr>
              <w:t>[</w:t>
            </w:r>
            <w:hyperlink r:id="rId14" w:history="1">
              <w:r w:rsidRPr="007D5DA7">
                <w:rPr>
                  <w:rStyle w:val="Hyperlink"/>
                  <w:sz w:val="20"/>
                </w:rPr>
                <w:t>1</w:t>
              </w:r>
            </w:hyperlink>
            <w:r w:rsidRPr="007D5DA7">
              <w:rPr>
                <w:color w:val="000000"/>
                <w:sz w:val="20"/>
              </w:rPr>
              <w:t>] 5 str. 1 p.</w:t>
            </w:r>
          </w:p>
        </w:tc>
        <w:tc>
          <w:tcPr>
            <w:tcW w:w="720" w:type="dxa"/>
            <w:tcBorders>
              <w:top w:val="single" w:sz="6" w:space="0" w:color="auto"/>
              <w:left w:val="single" w:sz="6" w:space="0" w:color="auto"/>
              <w:bottom w:val="single" w:sz="6" w:space="0" w:color="auto"/>
              <w:right w:val="single" w:sz="6" w:space="0" w:color="auto"/>
            </w:tcBorders>
          </w:tcPr>
          <w:p w14:paraId="20C3E7FA" w14:textId="77777777" w:rsidR="002F1A48" w:rsidRPr="00875226" w:rsidRDefault="002F1A48" w:rsidP="002F1A48">
            <w:pPr>
              <w:widowControl w:val="0"/>
              <w:shd w:val="clear" w:color="auto" w:fill="FFFFFF"/>
              <w:rPr>
                <w:b/>
                <w:bCs/>
                <w:sz w:val="20"/>
              </w:rPr>
            </w:pPr>
          </w:p>
        </w:tc>
        <w:tc>
          <w:tcPr>
            <w:tcW w:w="720" w:type="dxa"/>
            <w:tcBorders>
              <w:top w:val="single" w:sz="6" w:space="0" w:color="auto"/>
              <w:left w:val="single" w:sz="6" w:space="0" w:color="auto"/>
              <w:bottom w:val="single" w:sz="6" w:space="0" w:color="auto"/>
              <w:right w:val="single" w:sz="6" w:space="0" w:color="auto"/>
            </w:tcBorders>
          </w:tcPr>
          <w:p w14:paraId="16A712C0" w14:textId="77777777" w:rsidR="002F1A48" w:rsidRPr="00875226" w:rsidRDefault="002F1A48" w:rsidP="002F1A48">
            <w:pPr>
              <w:widowControl w:val="0"/>
              <w:shd w:val="clear" w:color="auto" w:fill="FFFFFF"/>
              <w:rPr>
                <w:b/>
                <w:bCs/>
                <w:sz w:val="20"/>
              </w:rPr>
            </w:pPr>
          </w:p>
        </w:tc>
        <w:tc>
          <w:tcPr>
            <w:tcW w:w="990" w:type="dxa"/>
            <w:tcBorders>
              <w:top w:val="single" w:sz="6" w:space="0" w:color="auto"/>
              <w:left w:val="single" w:sz="6" w:space="0" w:color="auto"/>
              <w:bottom w:val="single" w:sz="6" w:space="0" w:color="auto"/>
              <w:right w:val="single" w:sz="6" w:space="0" w:color="auto"/>
            </w:tcBorders>
          </w:tcPr>
          <w:p w14:paraId="22871AAE" w14:textId="77777777" w:rsidR="002F1A48" w:rsidRPr="00875226" w:rsidRDefault="002F1A48" w:rsidP="002F1A48">
            <w:pPr>
              <w:widowControl w:val="0"/>
              <w:shd w:val="clear" w:color="auto" w:fill="FFFFFF" w:themeFill="background1"/>
              <w:rPr>
                <w:b/>
                <w:bCs/>
                <w:sz w:val="20"/>
              </w:rPr>
            </w:pPr>
          </w:p>
        </w:tc>
        <w:tc>
          <w:tcPr>
            <w:tcW w:w="900" w:type="dxa"/>
            <w:tcBorders>
              <w:top w:val="single" w:sz="6" w:space="0" w:color="auto"/>
              <w:left w:val="single" w:sz="6" w:space="0" w:color="auto"/>
              <w:bottom w:val="single" w:sz="6" w:space="0" w:color="auto"/>
              <w:right w:val="single" w:sz="6" w:space="0" w:color="auto"/>
            </w:tcBorders>
            <w:vAlign w:val="center"/>
          </w:tcPr>
          <w:p w14:paraId="34175144" w14:textId="7C9E512F" w:rsidR="002F1A48" w:rsidRPr="00C31EF3" w:rsidRDefault="002F1A48" w:rsidP="002F1A48">
            <w:pPr>
              <w:widowControl w:val="0"/>
              <w:shd w:val="clear" w:color="auto" w:fill="FFFFFF"/>
              <w:jc w:val="center"/>
              <w:rPr>
                <w:b/>
                <w:bCs/>
                <w:color w:val="000000" w:themeColor="text1"/>
                <w:szCs w:val="24"/>
              </w:rPr>
            </w:pPr>
          </w:p>
        </w:tc>
        <w:tc>
          <w:tcPr>
            <w:tcW w:w="4594" w:type="dxa"/>
            <w:tcBorders>
              <w:top w:val="single" w:sz="6" w:space="0" w:color="auto"/>
              <w:left w:val="single" w:sz="6" w:space="0" w:color="auto"/>
              <w:bottom w:val="single" w:sz="6" w:space="0" w:color="auto"/>
              <w:right w:val="single" w:sz="6" w:space="0" w:color="auto"/>
            </w:tcBorders>
            <w:vAlign w:val="center"/>
          </w:tcPr>
          <w:p w14:paraId="7D955F30" w14:textId="1AAD1A4A" w:rsidR="002F1A48" w:rsidRPr="007B0DBC" w:rsidRDefault="007D5DA7" w:rsidP="002F1A48">
            <w:pPr>
              <w:tabs>
                <w:tab w:val="num" w:pos="720"/>
              </w:tabs>
              <w:jc w:val="both"/>
              <w:outlineLvl w:val="2"/>
              <w:rPr>
                <w:color w:val="000000" w:themeColor="text1"/>
                <w:sz w:val="18"/>
                <w:szCs w:val="18"/>
                <w:lang w:eastAsia="lt-LT"/>
              </w:rPr>
            </w:pPr>
            <w:r w:rsidRPr="007B0DBC">
              <w:rPr>
                <w:color w:val="000000" w:themeColor="text1"/>
                <w:sz w:val="18"/>
                <w:szCs w:val="18"/>
                <w:lang w:eastAsia="lt-LT"/>
              </w:rPr>
              <w:t>Vertinama įrangos būklė (ar lengvai valoma, nepažeista, pagaminta iš tinkamų medžiagų, nekelia užteršimo rizikos (korozija, atviri komponentai ir kt.), konstrukcija ir dydis (ar įranga atitinka veiklos pobūdį, technologinius pajėgumus, išdėstymą (ar atitinka srautus, užtikrinančius, kad darbas būtų organizuojamas taip, jog kuo labiau būtų sumažinta klaidų rizika, išvengta užteršimo, ar kito neigiamo poveikio produktų saugai ir kokybei)</w:t>
            </w:r>
            <w:r w:rsidRPr="00F26BBE">
              <w:rPr>
                <w:color w:val="000000" w:themeColor="text1"/>
                <w:sz w:val="18"/>
                <w:szCs w:val="18"/>
                <w:lang w:eastAsia="lt-LT"/>
              </w:rPr>
              <w:t>.</w:t>
            </w:r>
            <w:r w:rsidR="00F26BBE" w:rsidRPr="00F26BBE">
              <w:rPr>
                <w:color w:val="000000" w:themeColor="text1"/>
                <w:sz w:val="18"/>
                <w:szCs w:val="18"/>
              </w:rPr>
              <w:t xml:space="preserve"> Nurodyti vertintus įrašus ir matavimo priemonės kalibravimo datą / galiojimą</w:t>
            </w:r>
            <w:r w:rsidR="00F26BBE">
              <w:rPr>
                <w:color w:val="000000" w:themeColor="text1"/>
                <w:sz w:val="18"/>
                <w:szCs w:val="18"/>
              </w:rPr>
              <w:t>.</w:t>
            </w:r>
          </w:p>
        </w:tc>
      </w:tr>
      <w:tr w:rsidR="002F1A48" w:rsidRPr="00875226" w14:paraId="5435162A" w14:textId="77777777" w:rsidTr="006F632B">
        <w:trPr>
          <w:cantSplit/>
          <w:trHeight w:val="22"/>
        </w:trPr>
        <w:tc>
          <w:tcPr>
            <w:tcW w:w="450" w:type="dxa"/>
            <w:tcBorders>
              <w:top w:val="single" w:sz="6" w:space="0" w:color="auto"/>
              <w:left w:val="single" w:sz="6" w:space="0" w:color="auto"/>
              <w:bottom w:val="single" w:sz="6" w:space="0" w:color="auto"/>
              <w:right w:val="single" w:sz="6" w:space="0" w:color="auto"/>
            </w:tcBorders>
            <w:vAlign w:val="center"/>
          </w:tcPr>
          <w:p w14:paraId="00351138" w14:textId="60B0E8CD" w:rsidR="002F1A48" w:rsidRPr="00663A1E" w:rsidRDefault="007B0DBC" w:rsidP="00663A1E">
            <w:pPr>
              <w:widowControl w:val="0"/>
              <w:shd w:val="clear" w:color="auto" w:fill="FFFFFF"/>
              <w:jc w:val="center"/>
              <w:rPr>
                <w:sz w:val="20"/>
              </w:rPr>
            </w:pPr>
            <w:r>
              <w:rPr>
                <w:sz w:val="20"/>
              </w:rPr>
              <w:lastRenderedPageBreak/>
              <w:t>4</w:t>
            </w:r>
            <w:r w:rsidR="00663A1E" w:rsidRPr="00663A1E">
              <w:rPr>
                <w:sz w:val="20"/>
              </w:rPr>
              <w:t>.</w:t>
            </w:r>
          </w:p>
        </w:tc>
        <w:tc>
          <w:tcPr>
            <w:tcW w:w="3685" w:type="dxa"/>
            <w:tcBorders>
              <w:top w:val="single" w:sz="6" w:space="0" w:color="auto"/>
              <w:left w:val="single" w:sz="6" w:space="0" w:color="auto"/>
              <w:bottom w:val="single" w:sz="6" w:space="0" w:color="auto"/>
              <w:right w:val="single" w:sz="6" w:space="0" w:color="auto"/>
            </w:tcBorders>
            <w:vAlign w:val="center"/>
          </w:tcPr>
          <w:p w14:paraId="10DF4707" w14:textId="6B56608B" w:rsidR="002F1A48" w:rsidRDefault="746B2F25" w:rsidP="002F1A48">
            <w:pPr>
              <w:jc w:val="both"/>
              <w:rPr>
                <w:sz w:val="22"/>
                <w:szCs w:val="22"/>
              </w:rPr>
            </w:pPr>
            <w:r w:rsidRPr="45109D0B">
              <w:rPr>
                <w:sz w:val="22"/>
                <w:szCs w:val="22"/>
              </w:rPr>
              <w:t>Ar v</w:t>
            </w:r>
            <w:r w:rsidR="000C1786" w:rsidRPr="002A6F7D">
              <w:rPr>
                <w:sz w:val="22"/>
                <w:szCs w:val="22"/>
              </w:rPr>
              <w:t>ykdomi valymo ir dezinfekavimo įrašai (</w:t>
            </w:r>
            <w:r w:rsidR="00E75C0F">
              <w:rPr>
                <w:sz w:val="22"/>
                <w:szCs w:val="22"/>
              </w:rPr>
              <w:t xml:space="preserve">planai, </w:t>
            </w:r>
            <w:r w:rsidR="000C1786" w:rsidRPr="002A6F7D">
              <w:rPr>
                <w:sz w:val="22"/>
                <w:szCs w:val="22"/>
              </w:rPr>
              <w:t>žurnalai, patikros lapai), periodiškai vertinamas efektyvumas</w:t>
            </w:r>
            <w:r w:rsidR="31054738" w:rsidRPr="3DBEC5ED">
              <w:rPr>
                <w:sz w:val="22"/>
                <w:szCs w:val="22"/>
              </w:rPr>
              <w:t>?</w:t>
            </w:r>
          </w:p>
          <w:p w14:paraId="0EE23011" w14:textId="1F399070" w:rsidR="00421366" w:rsidRPr="002A6F7D" w:rsidRDefault="00421366" w:rsidP="002F1A48">
            <w:pPr>
              <w:jc w:val="both"/>
              <w:rPr>
                <w:color w:val="000000" w:themeColor="text1"/>
                <w:sz w:val="22"/>
                <w:szCs w:val="22"/>
              </w:rPr>
            </w:pPr>
          </w:p>
        </w:tc>
        <w:tc>
          <w:tcPr>
            <w:tcW w:w="1715" w:type="dxa"/>
            <w:tcBorders>
              <w:top w:val="single" w:sz="6" w:space="0" w:color="auto"/>
              <w:left w:val="single" w:sz="6" w:space="0" w:color="auto"/>
              <w:bottom w:val="single" w:sz="6" w:space="0" w:color="auto"/>
              <w:right w:val="single" w:sz="6" w:space="0" w:color="auto"/>
            </w:tcBorders>
            <w:vAlign w:val="center"/>
          </w:tcPr>
          <w:p w14:paraId="165AC1CA" w14:textId="3465B495" w:rsidR="002F1A48" w:rsidRDefault="000C1786" w:rsidP="002F1A48">
            <w:pPr>
              <w:widowControl w:val="0"/>
              <w:shd w:val="clear" w:color="auto" w:fill="FFFFFF"/>
              <w:jc w:val="both"/>
              <w:rPr>
                <w:color w:val="000000"/>
                <w:sz w:val="20"/>
              </w:rPr>
            </w:pPr>
            <w:r w:rsidRPr="007D5DA7">
              <w:rPr>
                <w:color w:val="000000"/>
                <w:sz w:val="20"/>
              </w:rPr>
              <w:t>[</w:t>
            </w:r>
            <w:hyperlink r:id="rId15" w:history="1">
              <w:r w:rsidRPr="007D5DA7">
                <w:rPr>
                  <w:rStyle w:val="Hyperlink"/>
                  <w:sz w:val="20"/>
                </w:rPr>
                <w:t>1</w:t>
              </w:r>
            </w:hyperlink>
            <w:r w:rsidRPr="007D5DA7">
              <w:rPr>
                <w:color w:val="000000"/>
                <w:sz w:val="20"/>
              </w:rPr>
              <w:t xml:space="preserve">] </w:t>
            </w:r>
            <w:r w:rsidRPr="000C1786">
              <w:rPr>
                <w:color w:val="000000"/>
                <w:sz w:val="20"/>
              </w:rPr>
              <w:t>5 str. 2 p. g) p;</w:t>
            </w:r>
          </w:p>
        </w:tc>
        <w:tc>
          <w:tcPr>
            <w:tcW w:w="720" w:type="dxa"/>
            <w:tcBorders>
              <w:top w:val="single" w:sz="6" w:space="0" w:color="auto"/>
              <w:left w:val="single" w:sz="6" w:space="0" w:color="auto"/>
              <w:bottom w:val="single" w:sz="6" w:space="0" w:color="auto"/>
              <w:right w:val="single" w:sz="6" w:space="0" w:color="auto"/>
            </w:tcBorders>
          </w:tcPr>
          <w:p w14:paraId="32C91A69" w14:textId="77777777" w:rsidR="002F1A48" w:rsidRPr="00875226" w:rsidRDefault="002F1A48" w:rsidP="002F1A48">
            <w:pPr>
              <w:widowControl w:val="0"/>
              <w:shd w:val="clear" w:color="auto" w:fill="FFFFFF"/>
              <w:rPr>
                <w:b/>
                <w:bCs/>
                <w:sz w:val="20"/>
              </w:rPr>
            </w:pPr>
          </w:p>
        </w:tc>
        <w:tc>
          <w:tcPr>
            <w:tcW w:w="720" w:type="dxa"/>
            <w:tcBorders>
              <w:top w:val="single" w:sz="6" w:space="0" w:color="auto"/>
              <w:left w:val="single" w:sz="6" w:space="0" w:color="auto"/>
              <w:bottom w:val="single" w:sz="6" w:space="0" w:color="auto"/>
              <w:right w:val="single" w:sz="6" w:space="0" w:color="auto"/>
            </w:tcBorders>
          </w:tcPr>
          <w:p w14:paraId="68070ABC" w14:textId="77777777" w:rsidR="002F1A48" w:rsidRPr="00875226" w:rsidRDefault="002F1A48" w:rsidP="002F1A48">
            <w:pPr>
              <w:widowControl w:val="0"/>
              <w:shd w:val="clear" w:color="auto" w:fill="FFFFFF"/>
              <w:rPr>
                <w:b/>
                <w:bCs/>
                <w:sz w:val="20"/>
              </w:rPr>
            </w:pPr>
          </w:p>
        </w:tc>
        <w:tc>
          <w:tcPr>
            <w:tcW w:w="990" w:type="dxa"/>
            <w:tcBorders>
              <w:top w:val="single" w:sz="6" w:space="0" w:color="auto"/>
              <w:left w:val="single" w:sz="6" w:space="0" w:color="auto"/>
              <w:bottom w:val="single" w:sz="6" w:space="0" w:color="auto"/>
              <w:right w:val="single" w:sz="6" w:space="0" w:color="auto"/>
            </w:tcBorders>
          </w:tcPr>
          <w:p w14:paraId="7133C37B" w14:textId="77777777" w:rsidR="002F1A48" w:rsidRPr="00875226" w:rsidRDefault="002F1A48" w:rsidP="002F1A48">
            <w:pPr>
              <w:widowControl w:val="0"/>
              <w:shd w:val="clear" w:color="auto" w:fill="FFFFFF"/>
              <w:rPr>
                <w:b/>
                <w:bCs/>
                <w:sz w:val="20"/>
              </w:rPr>
            </w:pPr>
          </w:p>
        </w:tc>
        <w:tc>
          <w:tcPr>
            <w:tcW w:w="900" w:type="dxa"/>
            <w:tcBorders>
              <w:top w:val="single" w:sz="6" w:space="0" w:color="auto"/>
              <w:left w:val="single" w:sz="6" w:space="0" w:color="auto"/>
              <w:bottom w:val="single" w:sz="6" w:space="0" w:color="auto"/>
              <w:right w:val="single" w:sz="6" w:space="0" w:color="auto"/>
            </w:tcBorders>
            <w:vAlign w:val="center"/>
          </w:tcPr>
          <w:p w14:paraId="69DF492E" w14:textId="609D77FA" w:rsidR="002F1A48" w:rsidRPr="00C31EF3" w:rsidRDefault="002F1A48" w:rsidP="002F1A48">
            <w:pPr>
              <w:widowControl w:val="0"/>
              <w:shd w:val="clear" w:color="auto" w:fill="FFFFFF"/>
              <w:jc w:val="center"/>
              <w:rPr>
                <w:b/>
                <w:bCs/>
                <w:color w:val="000000" w:themeColor="text1"/>
                <w:szCs w:val="24"/>
              </w:rPr>
            </w:pPr>
          </w:p>
        </w:tc>
        <w:tc>
          <w:tcPr>
            <w:tcW w:w="4594" w:type="dxa"/>
            <w:tcBorders>
              <w:top w:val="single" w:sz="6" w:space="0" w:color="auto"/>
              <w:left w:val="single" w:sz="6" w:space="0" w:color="auto"/>
              <w:bottom w:val="single" w:sz="6" w:space="0" w:color="auto"/>
              <w:right w:val="single" w:sz="6" w:space="0" w:color="auto"/>
            </w:tcBorders>
            <w:vAlign w:val="center"/>
          </w:tcPr>
          <w:p w14:paraId="36076186" w14:textId="41135F3D" w:rsidR="002F1A48" w:rsidRPr="007B0DBC" w:rsidRDefault="000C1786" w:rsidP="002F1A48">
            <w:pPr>
              <w:widowControl w:val="0"/>
              <w:shd w:val="clear" w:color="auto" w:fill="FFFFFF"/>
              <w:jc w:val="both"/>
              <w:rPr>
                <w:color w:val="000000" w:themeColor="text1"/>
                <w:sz w:val="18"/>
                <w:szCs w:val="18"/>
              </w:rPr>
            </w:pPr>
            <w:r w:rsidRPr="007B0DBC">
              <w:rPr>
                <w:color w:val="000000" w:themeColor="text1"/>
                <w:sz w:val="18"/>
                <w:szCs w:val="18"/>
              </w:rPr>
              <w:t>Vertinama, ar yra valymo</w:t>
            </w:r>
            <w:r w:rsidR="00C5615F">
              <w:rPr>
                <w:color w:val="000000" w:themeColor="text1"/>
                <w:sz w:val="18"/>
                <w:szCs w:val="18"/>
              </w:rPr>
              <w:t xml:space="preserve"> </w:t>
            </w:r>
            <w:r w:rsidRPr="007B0DBC">
              <w:rPr>
                <w:color w:val="000000" w:themeColor="text1"/>
                <w:sz w:val="18"/>
                <w:szCs w:val="18"/>
              </w:rPr>
              <w:t>/</w:t>
            </w:r>
            <w:r w:rsidR="00C5615F">
              <w:rPr>
                <w:color w:val="000000" w:themeColor="text1"/>
                <w:sz w:val="18"/>
                <w:szCs w:val="18"/>
              </w:rPr>
              <w:t xml:space="preserve"> </w:t>
            </w:r>
            <w:r w:rsidRPr="007B0DBC">
              <w:rPr>
                <w:color w:val="000000" w:themeColor="text1"/>
                <w:sz w:val="18"/>
                <w:szCs w:val="18"/>
              </w:rPr>
              <w:t xml:space="preserve">dezinfekavimo planas, kuriame nurodomos zonos (priėmimo, gamybos zonos, sandėliavimo zonos, pakrovimo zonos, lauko zonos, pagalbinio personalo zonos, tualetai, transporto priemonės ir kt.), kiekvienos zonos valymo dažnumas, priemonės ir sprendimai, jei taikoma, atsakingas asmuo valymui ir atsakingas asmuo priežiūrai. Pateikta informacija apie naudojamas chemines valymo medžiagas bei jų koncentracijas. </w:t>
            </w:r>
            <w:r w:rsidR="00F26BBE">
              <w:rPr>
                <w:color w:val="000000" w:themeColor="text1"/>
                <w:sz w:val="18"/>
                <w:szCs w:val="18"/>
              </w:rPr>
              <w:t>Nurodyti vertintus įrašus.</w:t>
            </w:r>
          </w:p>
        </w:tc>
      </w:tr>
      <w:tr w:rsidR="002F1A48" w:rsidRPr="00875226" w14:paraId="3D87FAA4" w14:textId="77777777" w:rsidTr="006F632B">
        <w:trPr>
          <w:cantSplit/>
          <w:trHeight w:val="22"/>
        </w:trPr>
        <w:tc>
          <w:tcPr>
            <w:tcW w:w="450" w:type="dxa"/>
            <w:tcBorders>
              <w:top w:val="single" w:sz="6" w:space="0" w:color="auto"/>
              <w:left w:val="single" w:sz="6" w:space="0" w:color="auto"/>
              <w:bottom w:val="single" w:sz="6" w:space="0" w:color="auto"/>
              <w:right w:val="single" w:sz="6" w:space="0" w:color="auto"/>
            </w:tcBorders>
            <w:vAlign w:val="center"/>
          </w:tcPr>
          <w:p w14:paraId="282F71CC" w14:textId="1447ACE1" w:rsidR="002F1A48" w:rsidRPr="00663A1E" w:rsidRDefault="007B0DBC" w:rsidP="00663A1E">
            <w:pPr>
              <w:widowControl w:val="0"/>
              <w:shd w:val="clear" w:color="auto" w:fill="FFFFFF" w:themeFill="background1"/>
              <w:jc w:val="center"/>
              <w:rPr>
                <w:sz w:val="20"/>
              </w:rPr>
            </w:pPr>
            <w:r>
              <w:rPr>
                <w:sz w:val="20"/>
              </w:rPr>
              <w:t>5</w:t>
            </w:r>
            <w:r w:rsidR="00663A1E" w:rsidRPr="00663A1E">
              <w:rPr>
                <w:sz w:val="20"/>
              </w:rPr>
              <w:t>.</w:t>
            </w:r>
          </w:p>
        </w:tc>
        <w:tc>
          <w:tcPr>
            <w:tcW w:w="3685" w:type="dxa"/>
            <w:tcBorders>
              <w:top w:val="single" w:sz="6" w:space="0" w:color="auto"/>
              <w:left w:val="single" w:sz="6" w:space="0" w:color="auto"/>
              <w:bottom w:val="single" w:sz="6" w:space="0" w:color="auto"/>
              <w:right w:val="single" w:sz="6" w:space="0" w:color="auto"/>
            </w:tcBorders>
            <w:vAlign w:val="center"/>
          </w:tcPr>
          <w:p w14:paraId="3F2D6432" w14:textId="3BC925A0" w:rsidR="002F1A48" w:rsidRPr="002A6F7D" w:rsidRDefault="436A69DE" w:rsidP="002F1A48">
            <w:pPr>
              <w:jc w:val="both"/>
              <w:rPr>
                <w:b/>
                <w:bCs/>
                <w:color w:val="000000"/>
                <w:sz w:val="22"/>
                <w:szCs w:val="22"/>
              </w:rPr>
            </w:pPr>
            <w:r w:rsidRPr="0F89DD07">
              <w:rPr>
                <w:sz w:val="22"/>
                <w:szCs w:val="22"/>
              </w:rPr>
              <w:t>Ar į</w:t>
            </w:r>
            <w:r w:rsidR="002A6F7D" w:rsidRPr="002A6F7D">
              <w:rPr>
                <w:sz w:val="22"/>
                <w:szCs w:val="22"/>
              </w:rPr>
              <w:t>diegta kenkėjų kontrolės programa – parengtas planas, pažymėtos spąstų vietos, yra sutartis arba atsakingas asmuo</w:t>
            </w:r>
            <w:r w:rsidR="00E75C0F">
              <w:rPr>
                <w:sz w:val="22"/>
                <w:szCs w:val="22"/>
              </w:rPr>
              <w:t xml:space="preserve"> už vykdomą kenkėjų stebėseną</w:t>
            </w:r>
            <w:r w:rsidR="468A62B0" w:rsidRPr="42CAFCA3">
              <w:rPr>
                <w:sz w:val="22"/>
                <w:szCs w:val="22"/>
              </w:rPr>
              <w:t>?</w:t>
            </w:r>
          </w:p>
        </w:tc>
        <w:tc>
          <w:tcPr>
            <w:tcW w:w="1715" w:type="dxa"/>
            <w:tcBorders>
              <w:top w:val="single" w:sz="6" w:space="0" w:color="auto"/>
              <w:left w:val="single" w:sz="6" w:space="0" w:color="auto"/>
              <w:bottom w:val="single" w:sz="6" w:space="0" w:color="auto"/>
              <w:right w:val="single" w:sz="6" w:space="0" w:color="auto"/>
            </w:tcBorders>
            <w:vAlign w:val="center"/>
          </w:tcPr>
          <w:p w14:paraId="4B6997C6" w14:textId="15B4BFF0" w:rsidR="002F1A48" w:rsidRPr="009816FF" w:rsidRDefault="002A6F7D" w:rsidP="002F1A48">
            <w:pPr>
              <w:widowControl w:val="0"/>
              <w:shd w:val="clear" w:color="auto" w:fill="FFFFFF"/>
              <w:jc w:val="both"/>
              <w:rPr>
                <w:color w:val="000000"/>
                <w:sz w:val="20"/>
              </w:rPr>
            </w:pPr>
            <w:r w:rsidRPr="007D5DA7">
              <w:rPr>
                <w:color w:val="000000"/>
                <w:sz w:val="20"/>
              </w:rPr>
              <w:t>[</w:t>
            </w:r>
            <w:hyperlink r:id="rId16" w:history="1">
              <w:r w:rsidRPr="007D5DA7">
                <w:rPr>
                  <w:rStyle w:val="Hyperlink"/>
                  <w:sz w:val="20"/>
                </w:rPr>
                <w:t>1</w:t>
              </w:r>
            </w:hyperlink>
            <w:r w:rsidRPr="007D5DA7">
              <w:rPr>
                <w:color w:val="000000"/>
                <w:sz w:val="20"/>
              </w:rPr>
              <w:t xml:space="preserve">] </w:t>
            </w:r>
            <w:r w:rsidRPr="002A6F7D">
              <w:rPr>
                <w:color w:val="000000"/>
                <w:sz w:val="20"/>
              </w:rPr>
              <w:t>5 str. 1 p.; II pr. IX skr. 4 p.</w:t>
            </w:r>
          </w:p>
        </w:tc>
        <w:tc>
          <w:tcPr>
            <w:tcW w:w="720" w:type="dxa"/>
            <w:tcBorders>
              <w:top w:val="single" w:sz="6" w:space="0" w:color="auto"/>
              <w:left w:val="single" w:sz="6" w:space="0" w:color="auto"/>
              <w:bottom w:val="single" w:sz="6" w:space="0" w:color="auto"/>
              <w:right w:val="single" w:sz="6" w:space="0" w:color="auto"/>
            </w:tcBorders>
          </w:tcPr>
          <w:p w14:paraId="2CF056F4" w14:textId="77777777" w:rsidR="002F1A48" w:rsidRPr="00875226" w:rsidRDefault="002F1A48" w:rsidP="002F1A48">
            <w:pPr>
              <w:widowControl w:val="0"/>
              <w:shd w:val="clear" w:color="auto" w:fill="FFFFFF"/>
              <w:rPr>
                <w:b/>
                <w:bCs/>
                <w:sz w:val="20"/>
              </w:rPr>
            </w:pPr>
          </w:p>
        </w:tc>
        <w:tc>
          <w:tcPr>
            <w:tcW w:w="720" w:type="dxa"/>
            <w:tcBorders>
              <w:top w:val="single" w:sz="6" w:space="0" w:color="auto"/>
              <w:left w:val="single" w:sz="6" w:space="0" w:color="auto"/>
              <w:bottom w:val="single" w:sz="6" w:space="0" w:color="auto"/>
              <w:right w:val="single" w:sz="6" w:space="0" w:color="auto"/>
            </w:tcBorders>
          </w:tcPr>
          <w:p w14:paraId="1B44A82F" w14:textId="77777777" w:rsidR="002F1A48" w:rsidRPr="00875226" w:rsidRDefault="002F1A48" w:rsidP="002F1A48">
            <w:pPr>
              <w:widowControl w:val="0"/>
              <w:shd w:val="clear" w:color="auto" w:fill="FFFFFF"/>
              <w:rPr>
                <w:b/>
                <w:bCs/>
                <w:sz w:val="20"/>
              </w:rPr>
            </w:pPr>
          </w:p>
        </w:tc>
        <w:tc>
          <w:tcPr>
            <w:tcW w:w="990" w:type="dxa"/>
            <w:tcBorders>
              <w:top w:val="single" w:sz="6" w:space="0" w:color="auto"/>
              <w:left w:val="single" w:sz="6" w:space="0" w:color="auto"/>
              <w:bottom w:val="single" w:sz="6" w:space="0" w:color="auto"/>
              <w:right w:val="single" w:sz="6" w:space="0" w:color="auto"/>
            </w:tcBorders>
          </w:tcPr>
          <w:p w14:paraId="33F4C8E0" w14:textId="77777777" w:rsidR="002F1A48" w:rsidRPr="00875226" w:rsidRDefault="002F1A48" w:rsidP="002F1A48">
            <w:pPr>
              <w:widowControl w:val="0"/>
              <w:shd w:val="clear" w:color="auto" w:fill="FFFFFF"/>
              <w:rPr>
                <w:b/>
                <w:bCs/>
                <w:sz w:val="20"/>
              </w:rPr>
            </w:pPr>
          </w:p>
        </w:tc>
        <w:tc>
          <w:tcPr>
            <w:tcW w:w="900" w:type="dxa"/>
            <w:tcBorders>
              <w:top w:val="single" w:sz="6" w:space="0" w:color="auto"/>
              <w:left w:val="single" w:sz="6" w:space="0" w:color="auto"/>
              <w:bottom w:val="single" w:sz="6" w:space="0" w:color="auto"/>
              <w:right w:val="single" w:sz="6" w:space="0" w:color="auto"/>
            </w:tcBorders>
            <w:vAlign w:val="center"/>
          </w:tcPr>
          <w:p w14:paraId="50CAFCE2" w14:textId="14108E0F" w:rsidR="002F1A48" w:rsidRPr="00C31EF3" w:rsidRDefault="002F1A48" w:rsidP="002F1A48">
            <w:pPr>
              <w:widowControl w:val="0"/>
              <w:shd w:val="clear" w:color="auto" w:fill="FFFFFF"/>
              <w:jc w:val="center"/>
              <w:rPr>
                <w:b/>
                <w:bCs/>
                <w:color w:val="000000" w:themeColor="text1"/>
                <w:szCs w:val="24"/>
              </w:rPr>
            </w:pPr>
          </w:p>
        </w:tc>
        <w:tc>
          <w:tcPr>
            <w:tcW w:w="4594" w:type="dxa"/>
            <w:tcBorders>
              <w:top w:val="single" w:sz="6" w:space="0" w:color="auto"/>
              <w:left w:val="single" w:sz="6" w:space="0" w:color="auto"/>
              <w:bottom w:val="single" w:sz="6" w:space="0" w:color="auto"/>
              <w:right w:val="single" w:sz="6" w:space="0" w:color="auto"/>
            </w:tcBorders>
            <w:vAlign w:val="center"/>
          </w:tcPr>
          <w:p w14:paraId="16545D32" w14:textId="40AB3BD8" w:rsidR="002F1A48" w:rsidRPr="007B0DBC" w:rsidRDefault="002A6F7D" w:rsidP="002F1A48">
            <w:pPr>
              <w:widowControl w:val="0"/>
              <w:shd w:val="clear" w:color="auto" w:fill="FFFFFF"/>
              <w:jc w:val="both"/>
              <w:rPr>
                <w:color w:val="000000" w:themeColor="text1"/>
                <w:sz w:val="18"/>
                <w:szCs w:val="18"/>
              </w:rPr>
            </w:pPr>
            <w:r w:rsidRPr="007B0DBC">
              <w:rPr>
                <w:color w:val="000000" w:themeColor="text1"/>
                <w:sz w:val="18"/>
                <w:szCs w:val="18"/>
              </w:rPr>
              <w:t>Yra patalpų planas su graužikų ir vabzdžių naikinimo spąstų bei jauko dėžučių išdėstymu, informacija apie naudojamas medžiagas ir stebėjimo dažnumą, nurodamas atsakingas asmuo stebėsenai ir (ar) kontrolei. Numatyti korekciniai veiksmai, jei programa įgyvendinama netinkamai.  Vertinama kaip pildoma, ar pagal numatyta dažnumą ar taikomi koregavimo veiksmai, esant neatitiktims.</w:t>
            </w:r>
            <w:r w:rsidRPr="007B0DBC">
              <w:rPr>
                <w:color w:val="000000" w:themeColor="text1"/>
                <w:sz w:val="18"/>
                <w:szCs w:val="18"/>
              </w:rPr>
              <w:tab/>
            </w:r>
          </w:p>
        </w:tc>
      </w:tr>
      <w:tr w:rsidR="001830A6" w:rsidRPr="00875226" w14:paraId="4C67CBE7" w14:textId="77777777" w:rsidTr="006F632B">
        <w:trPr>
          <w:cantSplit/>
          <w:trHeight w:val="22"/>
        </w:trPr>
        <w:tc>
          <w:tcPr>
            <w:tcW w:w="450" w:type="dxa"/>
            <w:tcBorders>
              <w:top w:val="single" w:sz="6" w:space="0" w:color="auto"/>
              <w:left w:val="single" w:sz="6" w:space="0" w:color="auto"/>
              <w:bottom w:val="single" w:sz="6" w:space="0" w:color="auto"/>
              <w:right w:val="single" w:sz="6" w:space="0" w:color="auto"/>
            </w:tcBorders>
            <w:vAlign w:val="center"/>
          </w:tcPr>
          <w:p w14:paraId="4FE88361" w14:textId="08978059" w:rsidR="001830A6" w:rsidRPr="00663A1E" w:rsidRDefault="007B0DBC" w:rsidP="00663A1E">
            <w:pPr>
              <w:widowControl w:val="0"/>
              <w:shd w:val="clear" w:color="auto" w:fill="FFFFFF"/>
              <w:jc w:val="center"/>
              <w:rPr>
                <w:sz w:val="20"/>
              </w:rPr>
            </w:pPr>
            <w:r>
              <w:rPr>
                <w:sz w:val="20"/>
              </w:rPr>
              <w:t>6</w:t>
            </w:r>
            <w:r w:rsidR="00663A1E" w:rsidRPr="00663A1E">
              <w:rPr>
                <w:sz w:val="20"/>
              </w:rPr>
              <w:t>.</w:t>
            </w:r>
          </w:p>
        </w:tc>
        <w:tc>
          <w:tcPr>
            <w:tcW w:w="3685" w:type="dxa"/>
            <w:tcBorders>
              <w:top w:val="single" w:sz="6" w:space="0" w:color="auto"/>
              <w:left w:val="single" w:sz="6" w:space="0" w:color="auto"/>
              <w:bottom w:val="single" w:sz="6" w:space="0" w:color="auto"/>
              <w:right w:val="single" w:sz="6" w:space="0" w:color="auto"/>
            </w:tcBorders>
          </w:tcPr>
          <w:p w14:paraId="302A7171" w14:textId="2EB541F8" w:rsidR="001830A6" w:rsidRDefault="25139F2B" w:rsidP="001830A6">
            <w:pPr>
              <w:jc w:val="both"/>
              <w:rPr>
                <w:sz w:val="22"/>
                <w:szCs w:val="22"/>
              </w:rPr>
            </w:pPr>
            <w:r w:rsidRPr="00D35B25">
              <w:rPr>
                <w:sz w:val="22"/>
                <w:szCs w:val="22"/>
              </w:rPr>
              <w:t>Ar ž</w:t>
            </w:r>
            <w:r w:rsidR="001830A6" w:rsidRPr="001830A6">
              <w:rPr>
                <w:sz w:val="22"/>
                <w:szCs w:val="22"/>
              </w:rPr>
              <w:t xml:space="preserve">aliavos priimamos iš patvirtintų tiekėjų, </w:t>
            </w:r>
            <w:r w:rsidR="001830A6">
              <w:rPr>
                <w:sz w:val="22"/>
                <w:szCs w:val="22"/>
              </w:rPr>
              <w:t xml:space="preserve">vertinama </w:t>
            </w:r>
            <w:r w:rsidR="001830A6" w:rsidRPr="001830A6">
              <w:rPr>
                <w:sz w:val="22"/>
                <w:szCs w:val="22"/>
              </w:rPr>
              <w:t>kokybė, dokumentuojamas priėmimas</w:t>
            </w:r>
            <w:r w:rsidR="006D7FE6">
              <w:rPr>
                <w:sz w:val="22"/>
                <w:szCs w:val="22"/>
              </w:rPr>
              <w:t>?</w:t>
            </w:r>
          </w:p>
          <w:p w14:paraId="260505D8" w14:textId="4F4BD174" w:rsidR="00761F98" w:rsidRPr="001830A6" w:rsidRDefault="00761F98" w:rsidP="001830A6">
            <w:pPr>
              <w:jc w:val="both"/>
              <w:rPr>
                <w:sz w:val="22"/>
                <w:szCs w:val="22"/>
              </w:rPr>
            </w:pPr>
          </w:p>
        </w:tc>
        <w:tc>
          <w:tcPr>
            <w:tcW w:w="1715" w:type="dxa"/>
            <w:tcBorders>
              <w:top w:val="single" w:sz="6" w:space="0" w:color="auto"/>
              <w:left w:val="single" w:sz="6" w:space="0" w:color="auto"/>
              <w:bottom w:val="single" w:sz="6" w:space="0" w:color="auto"/>
              <w:right w:val="single" w:sz="6" w:space="0" w:color="auto"/>
            </w:tcBorders>
            <w:vAlign w:val="center"/>
          </w:tcPr>
          <w:p w14:paraId="29BDFA19" w14:textId="62A34E02" w:rsidR="001830A6" w:rsidRPr="009816FF" w:rsidRDefault="001830A6" w:rsidP="001830A6">
            <w:pPr>
              <w:widowControl w:val="0"/>
              <w:shd w:val="clear" w:color="auto" w:fill="FFFFFF"/>
              <w:jc w:val="both"/>
              <w:rPr>
                <w:color w:val="000000"/>
                <w:sz w:val="20"/>
              </w:rPr>
            </w:pPr>
            <w:r w:rsidRPr="001830A6">
              <w:rPr>
                <w:sz w:val="20"/>
              </w:rPr>
              <w:t>[</w:t>
            </w:r>
            <w:hyperlink r:id="rId17" w:history="1">
              <w:r w:rsidRPr="001830A6">
                <w:rPr>
                  <w:rStyle w:val="Hyperlink"/>
                  <w:sz w:val="20"/>
                </w:rPr>
                <w:t>1</w:t>
              </w:r>
            </w:hyperlink>
            <w:r w:rsidRPr="001830A6">
              <w:rPr>
                <w:sz w:val="20"/>
              </w:rPr>
              <w:t xml:space="preserve">] </w:t>
            </w:r>
            <w:r w:rsidRPr="00F17031">
              <w:rPr>
                <w:sz w:val="20"/>
              </w:rPr>
              <w:t>5 str. 1 p., II pr. IX skr. 1p. 2p. 5p.</w:t>
            </w:r>
          </w:p>
        </w:tc>
        <w:tc>
          <w:tcPr>
            <w:tcW w:w="720" w:type="dxa"/>
            <w:tcBorders>
              <w:top w:val="single" w:sz="6" w:space="0" w:color="auto"/>
              <w:left w:val="single" w:sz="6" w:space="0" w:color="auto"/>
              <w:bottom w:val="single" w:sz="6" w:space="0" w:color="auto"/>
              <w:right w:val="single" w:sz="6" w:space="0" w:color="auto"/>
            </w:tcBorders>
          </w:tcPr>
          <w:p w14:paraId="7830679F" w14:textId="77777777" w:rsidR="001830A6" w:rsidRPr="00875226" w:rsidRDefault="001830A6" w:rsidP="001830A6">
            <w:pPr>
              <w:widowControl w:val="0"/>
              <w:shd w:val="clear" w:color="auto" w:fill="FFFFFF"/>
              <w:rPr>
                <w:b/>
                <w:bCs/>
                <w:sz w:val="20"/>
              </w:rPr>
            </w:pPr>
          </w:p>
        </w:tc>
        <w:tc>
          <w:tcPr>
            <w:tcW w:w="720" w:type="dxa"/>
            <w:tcBorders>
              <w:top w:val="single" w:sz="6" w:space="0" w:color="auto"/>
              <w:left w:val="single" w:sz="6" w:space="0" w:color="auto"/>
              <w:bottom w:val="single" w:sz="6" w:space="0" w:color="auto"/>
              <w:right w:val="single" w:sz="6" w:space="0" w:color="auto"/>
            </w:tcBorders>
          </w:tcPr>
          <w:p w14:paraId="74043718" w14:textId="77777777" w:rsidR="001830A6" w:rsidRPr="00875226" w:rsidRDefault="001830A6" w:rsidP="001830A6">
            <w:pPr>
              <w:widowControl w:val="0"/>
              <w:shd w:val="clear" w:color="auto" w:fill="FFFFFF"/>
              <w:rPr>
                <w:b/>
                <w:bCs/>
                <w:sz w:val="20"/>
              </w:rPr>
            </w:pPr>
          </w:p>
        </w:tc>
        <w:tc>
          <w:tcPr>
            <w:tcW w:w="990" w:type="dxa"/>
            <w:tcBorders>
              <w:top w:val="single" w:sz="6" w:space="0" w:color="auto"/>
              <w:left w:val="single" w:sz="6" w:space="0" w:color="auto"/>
              <w:bottom w:val="single" w:sz="6" w:space="0" w:color="auto"/>
              <w:right w:val="single" w:sz="6" w:space="0" w:color="auto"/>
            </w:tcBorders>
          </w:tcPr>
          <w:p w14:paraId="60C28921" w14:textId="77777777" w:rsidR="001830A6" w:rsidRPr="00875226" w:rsidRDefault="001830A6" w:rsidP="001830A6">
            <w:pPr>
              <w:widowControl w:val="0"/>
              <w:shd w:val="clear" w:color="auto" w:fill="FFFFFF"/>
              <w:rPr>
                <w:b/>
                <w:bCs/>
                <w:sz w:val="20"/>
              </w:rPr>
            </w:pPr>
          </w:p>
        </w:tc>
        <w:tc>
          <w:tcPr>
            <w:tcW w:w="900" w:type="dxa"/>
            <w:tcBorders>
              <w:top w:val="single" w:sz="6" w:space="0" w:color="auto"/>
              <w:left w:val="single" w:sz="6" w:space="0" w:color="auto"/>
              <w:bottom w:val="single" w:sz="6" w:space="0" w:color="auto"/>
              <w:right w:val="single" w:sz="6" w:space="0" w:color="auto"/>
            </w:tcBorders>
            <w:vAlign w:val="center"/>
          </w:tcPr>
          <w:p w14:paraId="2213A91B" w14:textId="5A269FED" w:rsidR="001830A6" w:rsidRPr="00C31EF3" w:rsidRDefault="001830A6" w:rsidP="001830A6">
            <w:pPr>
              <w:widowControl w:val="0"/>
              <w:shd w:val="clear" w:color="auto" w:fill="FFFFFF"/>
              <w:jc w:val="center"/>
              <w:rPr>
                <w:b/>
                <w:bCs/>
                <w:color w:val="000000" w:themeColor="text1"/>
                <w:szCs w:val="24"/>
              </w:rPr>
            </w:pPr>
          </w:p>
        </w:tc>
        <w:tc>
          <w:tcPr>
            <w:tcW w:w="4594" w:type="dxa"/>
            <w:tcBorders>
              <w:top w:val="single" w:sz="6" w:space="0" w:color="auto"/>
              <w:left w:val="single" w:sz="6" w:space="0" w:color="auto"/>
              <w:bottom w:val="single" w:sz="6" w:space="0" w:color="auto"/>
              <w:right w:val="single" w:sz="6" w:space="0" w:color="auto"/>
            </w:tcBorders>
            <w:vAlign w:val="center"/>
          </w:tcPr>
          <w:p w14:paraId="674B3CC9" w14:textId="7EC46461" w:rsidR="001830A6" w:rsidRPr="007B0DBC" w:rsidRDefault="001830A6" w:rsidP="001830A6">
            <w:pPr>
              <w:widowControl w:val="0"/>
              <w:shd w:val="clear" w:color="auto" w:fill="FFFFFF" w:themeFill="background1"/>
              <w:jc w:val="both"/>
              <w:rPr>
                <w:color w:val="000000" w:themeColor="text1"/>
                <w:sz w:val="18"/>
                <w:szCs w:val="18"/>
              </w:rPr>
            </w:pPr>
            <w:r w:rsidRPr="007B0DBC">
              <w:rPr>
                <w:color w:val="000000" w:themeColor="text1"/>
                <w:sz w:val="18"/>
                <w:szCs w:val="18"/>
              </w:rPr>
              <w:t>Apima: kontrolės būdus ir atsakingų darbuotojų paskyrimą, taip pat aiškias instrukcijas, kaip tvarkyti neatitinkančius produktus (grąžinimas, saugojimas, ženklinimas ir kt.). Stebėsena galėtų apimti: 1) vizualinį patikrinimą, siekiant patikrinti, ar pakuotės nebuvo pažeistos transportavimo metu, ar nepasibaigęs galiojimo terminas, ar transportavimo metu nebuvo žaliavos užterštos pašalinėmis medžiagomis ar alergenais, esant poreikiui - ar buvo užtikrinta tinkama transportavimo temperatūra (pvz. šaldytoms žaliavoms); 2) atitikties specifikacijoms dokumentų gavimą, peržiūrą; 3) pirkimo dokumentų sutikrinimą su tiekėjo duomenimis, gavimo data ir kiekiu. Vertinami įrodymai patvirtinantys, kad priimamų medžiagų kontrolė buvo atlikta pagal nustatytą procedūrą, ar buvo nustatyti korekciniai veiksmai, jei buvo atsižvelgiama į priežastys, riziką</w:t>
            </w:r>
            <w:r w:rsidR="00F26BBE">
              <w:rPr>
                <w:color w:val="000000" w:themeColor="text1"/>
                <w:sz w:val="18"/>
                <w:szCs w:val="18"/>
              </w:rPr>
              <w:t>. Nurodyti vertintus įrašus.</w:t>
            </w:r>
          </w:p>
        </w:tc>
      </w:tr>
      <w:tr w:rsidR="001830A6" w:rsidRPr="00875226" w14:paraId="4A58E48E" w14:textId="77777777" w:rsidTr="006F632B">
        <w:trPr>
          <w:cantSplit/>
          <w:trHeight w:val="2689"/>
        </w:trPr>
        <w:tc>
          <w:tcPr>
            <w:tcW w:w="450" w:type="dxa"/>
            <w:tcBorders>
              <w:top w:val="single" w:sz="6" w:space="0" w:color="auto"/>
              <w:left w:val="single" w:sz="6" w:space="0" w:color="auto"/>
              <w:bottom w:val="single" w:sz="6" w:space="0" w:color="auto"/>
              <w:right w:val="single" w:sz="6" w:space="0" w:color="auto"/>
            </w:tcBorders>
            <w:vAlign w:val="center"/>
          </w:tcPr>
          <w:p w14:paraId="641C36F8" w14:textId="67C6EEC0" w:rsidR="001830A6" w:rsidRPr="00663A1E" w:rsidRDefault="007B0DBC" w:rsidP="00663A1E">
            <w:pPr>
              <w:widowControl w:val="0"/>
              <w:shd w:val="clear" w:color="auto" w:fill="FFFFFF"/>
              <w:jc w:val="center"/>
              <w:rPr>
                <w:sz w:val="20"/>
              </w:rPr>
            </w:pPr>
            <w:r>
              <w:rPr>
                <w:sz w:val="20"/>
              </w:rPr>
              <w:lastRenderedPageBreak/>
              <w:t>7</w:t>
            </w:r>
            <w:r w:rsidR="00663A1E" w:rsidRPr="00663A1E">
              <w:rPr>
                <w:sz w:val="20"/>
              </w:rPr>
              <w:t>.</w:t>
            </w:r>
          </w:p>
        </w:tc>
        <w:tc>
          <w:tcPr>
            <w:tcW w:w="3685" w:type="dxa"/>
            <w:tcBorders>
              <w:top w:val="single" w:sz="6" w:space="0" w:color="auto"/>
              <w:left w:val="single" w:sz="6" w:space="0" w:color="auto"/>
              <w:bottom w:val="single" w:sz="6" w:space="0" w:color="auto"/>
              <w:right w:val="single" w:sz="6" w:space="0" w:color="auto"/>
            </w:tcBorders>
            <w:vAlign w:val="center"/>
          </w:tcPr>
          <w:p w14:paraId="4433E14A" w14:textId="180D9E5A" w:rsidR="001830A6" w:rsidRDefault="4834A58D" w:rsidP="001830A6">
            <w:pPr>
              <w:jc w:val="both"/>
              <w:rPr>
                <w:sz w:val="22"/>
                <w:szCs w:val="22"/>
              </w:rPr>
            </w:pPr>
            <w:r w:rsidRPr="025FAB6F">
              <w:rPr>
                <w:sz w:val="22"/>
                <w:szCs w:val="22"/>
              </w:rPr>
              <w:t>Ar ž</w:t>
            </w:r>
            <w:r w:rsidR="4778F4F4" w:rsidRPr="025FAB6F">
              <w:rPr>
                <w:sz w:val="22"/>
                <w:szCs w:val="22"/>
              </w:rPr>
              <w:t>aliavos, pagaminta produkcija laikomos laikantis galiojančių teisės aktų, gamintojo reikalavimų ir</w:t>
            </w:r>
            <w:r w:rsidR="06C41BA1" w:rsidRPr="025FAB6F">
              <w:rPr>
                <w:sz w:val="22"/>
                <w:szCs w:val="22"/>
              </w:rPr>
              <w:t xml:space="preserve"> </w:t>
            </w:r>
            <w:r w:rsidR="4778F4F4" w:rsidRPr="025FAB6F">
              <w:rPr>
                <w:sz w:val="22"/>
                <w:szCs w:val="22"/>
              </w:rPr>
              <w:t>/</w:t>
            </w:r>
            <w:r w:rsidR="06C41BA1" w:rsidRPr="025FAB6F">
              <w:rPr>
                <w:sz w:val="22"/>
                <w:szCs w:val="22"/>
              </w:rPr>
              <w:t xml:space="preserve"> </w:t>
            </w:r>
            <w:r w:rsidR="4778F4F4" w:rsidRPr="025FAB6F">
              <w:rPr>
                <w:sz w:val="22"/>
                <w:szCs w:val="22"/>
              </w:rPr>
              <w:t>ar vidinių procedūrų, kad būtų užtikrinta jų sauga ir kokybė ir būtų išvengta kryžminės taršos ir klaidų</w:t>
            </w:r>
            <w:r w:rsidR="6771F9F0" w:rsidRPr="025FAB6F">
              <w:rPr>
                <w:sz w:val="22"/>
                <w:szCs w:val="22"/>
              </w:rPr>
              <w:t>?</w:t>
            </w:r>
          </w:p>
          <w:p w14:paraId="2975B5DE" w14:textId="5B63581D" w:rsidR="00DA5C6A" w:rsidRPr="001D3067" w:rsidRDefault="00DA5C6A" w:rsidP="001830A6">
            <w:pPr>
              <w:jc w:val="both"/>
              <w:rPr>
                <w:sz w:val="22"/>
                <w:szCs w:val="22"/>
              </w:rPr>
            </w:pPr>
          </w:p>
        </w:tc>
        <w:tc>
          <w:tcPr>
            <w:tcW w:w="1715" w:type="dxa"/>
            <w:tcBorders>
              <w:top w:val="single" w:sz="6" w:space="0" w:color="auto"/>
              <w:left w:val="single" w:sz="6" w:space="0" w:color="auto"/>
              <w:bottom w:val="single" w:sz="6" w:space="0" w:color="auto"/>
              <w:right w:val="single" w:sz="6" w:space="0" w:color="auto"/>
            </w:tcBorders>
            <w:vAlign w:val="center"/>
          </w:tcPr>
          <w:p w14:paraId="2C3B6A00" w14:textId="77777777" w:rsidR="001830A6" w:rsidRDefault="001D3067" w:rsidP="001830A6">
            <w:pPr>
              <w:widowControl w:val="0"/>
              <w:shd w:val="clear" w:color="auto" w:fill="FFFFFF"/>
              <w:jc w:val="both"/>
              <w:rPr>
                <w:color w:val="000000"/>
                <w:sz w:val="20"/>
              </w:rPr>
            </w:pPr>
            <w:r w:rsidRPr="0087693A">
              <w:rPr>
                <w:color w:val="000000"/>
                <w:sz w:val="20"/>
              </w:rPr>
              <w:t>[</w:t>
            </w:r>
            <w:hyperlink r:id="rId18" w:history="1">
              <w:r>
                <w:rPr>
                  <w:rStyle w:val="Hyperlink"/>
                  <w:sz w:val="20"/>
                </w:rPr>
                <w:t>1</w:t>
              </w:r>
            </w:hyperlink>
            <w:r w:rsidRPr="0087693A">
              <w:rPr>
                <w:color w:val="000000"/>
                <w:sz w:val="20"/>
              </w:rPr>
              <w:t>]</w:t>
            </w:r>
            <w:r>
              <w:rPr>
                <w:color w:val="000000"/>
                <w:sz w:val="20"/>
              </w:rPr>
              <w:t xml:space="preserve"> </w:t>
            </w:r>
            <w:r w:rsidRPr="0087693A">
              <w:rPr>
                <w:color w:val="000000"/>
                <w:sz w:val="20"/>
              </w:rPr>
              <w:t>II pr. IX skr. 1</w:t>
            </w:r>
            <w:r>
              <w:rPr>
                <w:color w:val="000000"/>
                <w:sz w:val="20"/>
              </w:rPr>
              <w:t xml:space="preserve"> p., 2 p., 3 p., 5 p., 6 p., 7 p., X skr. 1 – 4 p.</w:t>
            </w:r>
          </w:p>
          <w:p w14:paraId="23CEBD19" w14:textId="355D37DB" w:rsidR="00105407" w:rsidRPr="009816FF" w:rsidRDefault="00105407" w:rsidP="001830A6">
            <w:pPr>
              <w:widowControl w:val="0"/>
              <w:shd w:val="clear" w:color="auto" w:fill="FFFFFF"/>
              <w:jc w:val="both"/>
              <w:rPr>
                <w:color w:val="000000"/>
                <w:sz w:val="20"/>
              </w:rPr>
            </w:pPr>
            <w:r w:rsidRPr="002B5C4B">
              <w:rPr>
                <w:rStyle w:val="normaltextrun"/>
                <w:color w:val="000000" w:themeColor="text1"/>
                <w:sz w:val="20"/>
              </w:rPr>
              <w:t>[</w:t>
            </w:r>
            <w:hyperlink r:id="rId19" w:history="1">
              <w:r>
                <w:rPr>
                  <w:rStyle w:val="Hyperlink"/>
                  <w:sz w:val="20"/>
                </w:rPr>
                <w:t>2</w:t>
              </w:r>
            </w:hyperlink>
            <w:r w:rsidRPr="002B5C4B">
              <w:rPr>
                <w:rStyle w:val="normaltextrun"/>
                <w:color w:val="000000" w:themeColor="text1"/>
                <w:sz w:val="20"/>
              </w:rPr>
              <w:t>]</w:t>
            </w:r>
            <w:r>
              <w:rPr>
                <w:rStyle w:val="normaltextrun"/>
                <w:color w:val="000000" w:themeColor="text1"/>
                <w:sz w:val="20"/>
              </w:rPr>
              <w:t xml:space="preserve"> 25; 29 p.; </w:t>
            </w:r>
          </w:p>
        </w:tc>
        <w:tc>
          <w:tcPr>
            <w:tcW w:w="720" w:type="dxa"/>
            <w:tcBorders>
              <w:top w:val="single" w:sz="6" w:space="0" w:color="auto"/>
              <w:left w:val="single" w:sz="6" w:space="0" w:color="auto"/>
              <w:bottom w:val="single" w:sz="6" w:space="0" w:color="auto"/>
              <w:right w:val="single" w:sz="6" w:space="0" w:color="auto"/>
            </w:tcBorders>
          </w:tcPr>
          <w:p w14:paraId="4D392B71" w14:textId="77777777" w:rsidR="001830A6" w:rsidRPr="00875226" w:rsidRDefault="001830A6" w:rsidP="001830A6">
            <w:pPr>
              <w:widowControl w:val="0"/>
              <w:shd w:val="clear" w:color="auto" w:fill="FFFFFF"/>
              <w:rPr>
                <w:b/>
                <w:bCs/>
                <w:sz w:val="20"/>
              </w:rPr>
            </w:pPr>
          </w:p>
        </w:tc>
        <w:tc>
          <w:tcPr>
            <w:tcW w:w="720" w:type="dxa"/>
            <w:tcBorders>
              <w:top w:val="single" w:sz="6" w:space="0" w:color="auto"/>
              <w:left w:val="single" w:sz="6" w:space="0" w:color="auto"/>
              <w:bottom w:val="single" w:sz="6" w:space="0" w:color="auto"/>
              <w:right w:val="single" w:sz="6" w:space="0" w:color="auto"/>
            </w:tcBorders>
          </w:tcPr>
          <w:p w14:paraId="25447335" w14:textId="77777777" w:rsidR="001830A6" w:rsidRPr="00875226" w:rsidRDefault="001830A6" w:rsidP="001830A6">
            <w:pPr>
              <w:widowControl w:val="0"/>
              <w:shd w:val="clear" w:color="auto" w:fill="FFFFFF"/>
              <w:rPr>
                <w:b/>
                <w:bCs/>
                <w:sz w:val="20"/>
              </w:rPr>
            </w:pPr>
          </w:p>
        </w:tc>
        <w:tc>
          <w:tcPr>
            <w:tcW w:w="990" w:type="dxa"/>
            <w:tcBorders>
              <w:top w:val="single" w:sz="6" w:space="0" w:color="auto"/>
              <w:left w:val="single" w:sz="6" w:space="0" w:color="auto"/>
              <w:bottom w:val="single" w:sz="6" w:space="0" w:color="auto"/>
              <w:right w:val="single" w:sz="6" w:space="0" w:color="auto"/>
            </w:tcBorders>
          </w:tcPr>
          <w:p w14:paraId="4E0473F9" w14:textId="77777777" w:rsidR="001830A6" w:rsidRPr="00875226" w:rsidRDefault="001830A6" w:rsidP="001830A6">
            <w:pPr>
              <w:widowControl w:val="0"/>
              <w:shd w:val="clear" w:color="auto" w:fill="FFFFFF"/>
              <w:rPr>
                <w:b/>
                <w:bCs/>
                <w:sz w:val="20"/>
              </w:rPr>
            </w:pPr>
          </w:p>
        </w:tc>
        <w:tc>
          <w:tcPr>
            <w:tcW w:w="900" w:type="dxa"/>
            <w:tcBorders>
              <w:top w:val="single" w:sz="6" w:space="0" w:color="auto"/>
              <w:left w:val="single" w:sz="6" w:space="0" w:color="auto"/>
              <w:bottom w:val="single" w:sz="6" w:space="0" w:color="auto"/>
              <w:right w:val="single" w:sz="6" w:space="0" w:color="auto"/>
            </w:tcBorders>
            <w:vAlign w:val="center"/>
          </w:tcPr>
          <w:p w14:paraId="1BE1E862" w14:textId="16D23612" w:rsidR="001830A6" w:rsidRPr="00C31EF3" w:rsidRDefault="001830A6" w:rsidP="001830A6">
            <w:pPr>
              <w:widowControl w:val="0"/>
              <w:shd w:val="clear" w:color="auto" w:fill="FFFFFF"/>
              <w:jc w:val="center"/>
              <w:rPr>
                <w:b/>
                <w:bCs/>
                <w:color w:val="000000" w:themeColor="text1"/>
                <w:szCs w:val="24"/>
              </w:rPr>
            </w:pPr>
          </w:p>
        </w:tc>
        <w:tc>
          <w:tcPr>
            <w:tcW w:w="4594" w:type="dxa"/>
            <w:tcBorders>
              <w:top w:val="single" w:sz="6" w:space="0" w:color="auto"/>
              <w:left w:val="single" w:sz="6" w:space="0" w:color="auto"/>
              <w:bottom w:val="single" w:sz="6" w:space="0" w:color="auto"/>
              <w:right w:val="single" w:sz="6" w:space="0" w:color="auto"/>
            </w:tcBorders>
            <w:vAlign w:val="center"/>
          </w:tcPr>
          <w:p w14:paraId="3D68C680" w14:textId="77777777" w:rsidR="001830A6" w:rsidRPr="007B0DBC" w:rsidRDefault="001D3067" w:rsidP="001830A6">
            <w:pPr>
              <w:jc w:val="both"/>
              <w:rPr>
                <w:color w:val="000000" w:themeColor="text1"/>
                <w:sz w:val="18"/>
                <w:szCs w:val="18"/>
              </w:rPr>
            </w:pPr>
            <w:r w:rsidRPr="007B0DBC">
              <w:rPr>
                <w:color w:val="000000" w:themeColor="text1"/>
                <w:sz w:val="18"/>
                <w:szCs w:val="18"/>
              </w:rPr>
              <w:t>Vertinamos sandėliavimo sąlygas (temperatūra, drėgmė, zonavimas, apsauga nuo taršos), patikrinama, ar laikomasi instrukcijų dėl laikymo trukmės ir sekos. Perdirbti produktai turi būti atskiriami nuo neperdirbtų žaliavų ir priedų, laikomi geroms sandėliavimo sąlygomis, tinkamose talpyklose, taip, kad būtų juos lengva atpažinti, vengiant supainiojimo, kryžminės taršos ar gedimo.</w:t>
            </w:r>
          </w:p>
          <w:p w14:paraId="449CB1AC" w14:textId="442DD1EF" w:rsidR="00105407" w:rsidRPr="007B0DBC" w:rsidRDefault="00105407" w:rsidP="001830A6">
            <w:pPr>
              <w:jc w:val="both"/>
              <w:rPr>
                <w:color w:val="000000" w:themeColor="text1"/>
                <w:sz w:val="18"/>
                <w:szCs w:val="18"/>
              </w:rPr>
            </w:pPr>
            <w:r w:rsidRPr="007B0DBC">
              <w:rPr>
                <w:color w:val="000000" w:themeColor="text1"/>
                <w:sz w:val="18"/>
                <w:szCs w:val="18"/>
              </w:rPr>
              <w:t xml:space="preserve">Maisto produktai laikomi taip, kad būtų išvengta kryžminės taršos (pvz., termiškai apdoroti produktai nelaikomi virš žalių). Atskirtos alergiją ir netoleravimą sukeliančios  žaliavos (glitimas, riešutai, pienas ir kt.) </w:t>
            </w:r>
            <w:r w:rsidRPr="006F632B">
              <w:rPr>
                <w:color w:val="000000" w:themeColor="text1"/>
                <w:sz w:val="18"/>
                <w:szCs w:val="18"/>
              </w:rPr>
              <w:t xml:space="preserve">(esant </w:t>
            </w:r>
            <w:r w:rsidR="00743BA1" w:rsidRPr="006F632B">
              <w:rPr>
                <w:color w:val="000000" w:themeColor="text1"/>
                <w:sz w:val="18"/>
                <w:szCs w:val="18"/>
              </w:rPr>
              <w:t>poreikiui</w:t>
            </w:r>
            <w:r w:rsidRPr="006F632B">
              <w:rPr>
                <w:color w:val="000000" w:themeColor="text1"/>
                <w:sz w:val="18"/>
                <w:szCs w:val="18"/>
              </w:rPr>
              <w:t>).</w:t>
            </w:r>
            <w:r w:rsidRPr="007B0DBC">
              <w:rPr>
                <w:color w:val="000000" w:themeColor="text1"/>
                <w:sz w:val="18"/>
                <w:szCs w:val="18"/>
              </w:rPr>
              <w:t xml:space="preserve"> Maistas laikomas atskirai nuo ne maisto (pvz., biocidų, ploviklių ir pan.)</w:t>
            </w:r>
            <w:r w:rsidR="00E55DF4">
              <w:rPr>
                <w:color w:val="000000" w:themeColor="text1"/>
                <w:sz w:val="18"/>
                <w:szCs w:val="18"/>
              </w:rPr>
              <w:t>.</w:t>
            </w:r>
            <w:r w:rsidR="00F26BBE" w:rsidRPr="00CC5EA4">
              <w:rPr>
                <w:i/>
                <w:iCs/>
                <w:color w:val="0070C0"/>
                <w:sz w:val="22"/>
                <w:szCs w:val="22"/>
              </w:rPr>
              <w:t xml:space="preserve"> </w:t>
            </w:r>
            <w:r w:rsidR="00F26BBE" w:rsidRPr="00E55DF4">
              <w:rPr>
                <w:color w:val="000000" w:themeColor="text1"/>
                <w:sz w:val="18"/>
                <w:szCs w:val="18"/>
              </w:rPr>
              <w:t>Nurodyti nustatytą faktinę matavimo reikšmę ir naudotos matavimo priemonės numerį</w:t>
            </w:r>
            <w:r w:rsidR="00E55DF4" w:rsidRPr="00E55DF4">
              <w:rPr>
                <w:color w:val="000000" w:themeColor="text1"/>
                <w:sz w:val="18"/>
                <w:szCs w:val="18"/>
              </w:rPr>
              <w:t>.</w:t>
            </w:r>
          </w:p>
        </w:tc>
      </w:tr>
      <w:tr w:rsidR="001830A6" w:rsidRPr="00875226" w14:paraId="44A96CBF" w14:textId="77777777" w:rsidTr="006F632B">
        <w:trPr>
          <w:cantSplit/>
          <w:trHeight w:val="22"/>
        </w:trPr>
        <w:tc>
          <w:tcPr>
            <w:tcW w:w="450" w:type="dxa"/>
            <w:tcBorders>
              <w:top w:val="single" w:sz="6" w:space="0" w:color="auto"/>
              <w:left w:val="single" w:sz="6" w:space="0" w:color="auto"/>
              <w:bottom w:val="single" w:sz="6" w:space="0" w:color="auto"/>
              <w:right w:val="single" w:sz="6" w:space="0" w:color="auto"/>
            </w:tcBorders>
            <w:vAlign w:val="center"/>
          </w:tcPr>
          <w:p w14:paraId="3A72A42F" w14:textId="159FE70B" w:rsidR="001830A6" w:rsidRPr="00663A1E" w:rsidRDefault="007B0DBC" w:rsidP="00663A1E">
            <w:pPr>
              <w:widowControl w:val="0"/>
              <w:shd w:val="clear" w:color="auto" w:fill="FFFFFF"/>
              <w:jc w:val="center"/>
              <w:rPr>
                <w:sz w:val="20"/>
              </w:rPr>
            </w:pPr>
            <w:r>
              <w:rPr>
                <w:sz w:val="20"/>
              </w:rPr>
              <w:t>8</w:t>
            </w:r>
            <w:r w:rsidR="00663A1E" w:rsidRPr="00663A1E">
              <w:rPr>
                <w:sz w:val="20"/>
              </w:rPr>
              <w:t>.</w:t>
            </w:r>
          </w:p>
        </w:tc>
        <w:tc>
          <w:tcPr>
            <w:tcW w:w="3685" w:type="dxa"/>
            <w:tcBorders>
              <w:top w:val="single" w:sz="6" w:space="0" w:color="auto"/>
              <w:left w:val="single" w:sz="6" w:space="0" w:color="auto"/>
              <w:bottom w:val="single" w:sz="6" w:space="0" w:color="auto"/>
              <w:right w:val="single" w:sz="6" w:space="0" w:color="auto"/>
            </w:tcBorders>
            <w:vAlign w:val="center"/>
          </w:tcPr>
          <w:p w14:paraId="5B116069" w14:textId="5D8096FE" w:rsidR="001830A6" w:rsidRPr="001D3067" w:rsidRDefault="1D80575F" w:rsidP="001830A6">
            <w:pPr>
              <w:jc w:val="both"/>
              <w:rPr>
                <w:b/>
                <w:bCs/>
                <w:sz w:val="22"/>
                <w:szCs w:val="22"/>
              </w:rPr>
            </w:pPr>
            <w:r w:rsidRPr="025FAB6F">
              <w:rPr>
                <w:sz w:val="22"/>
                <w:szCs w:val="22"/>
              </w:rPr>
              <w:t>Ar a</w:t>
            </w:r>
            <w:r w:rsidR="69F2D08E" w:rsidRPr="025FAB6F">
              <w:rPr>
                <w:sz w:val="22"/>
                <w:szCs w:val="22"/>
              </w:rPr>
              <w:t>tliekos ir šalutiniai gyvūniniai produktai surenkami, laikomi ir šalinami pagal nustatytas procedūras</w:t>
            </w:r>
            <w:r w:rsidR="30B5911B" w:rsidRPr="025FAB6F">
              <w:rPr>
                <w:sz w:val="22"/>
                <w:szCs w:val="22"/>
              </w:rPr>
              <w:t>?</w:t>
            </w:r>
          </w:p>
        </w:tc>
        <w:tc>
          <w:tcPr>
            <w:tcW w:w="1715" w:type="dxa"/>
            <w:tcBorders>
              <w:top w:val="single" w:sz="6" w:space="0" w:color="auto"/>
              <w:left w:val="single" w:sz="6" w:space="0" w:color="auto"/>
              <w:bottom w:val="single" w:sz="6" w:space="0" w:color="auto"/>
              <w:right w:val="single" w:sz="6" w:space="0" w:color="auto"/>
            </w:tcBorders>
            <w:vAlign w:val="center"/>
          </w:tcPr>
          <w:p w14:paraId="44AC84F8" w14:textId="2502035D" w:rsidR="001830A6" w:rsidRDefault="001D3067" w:rsidP="001830A6">
            <w:pPr>
              <w:widowControl w:val="0"/>
              <w:shd w:val="clear" w:color="auto" w:fill="FFFFFF"/>
              <w:jc w:val="both"/>
              <w:rPr>
                <w:color w:val="000000"/>
                <w:sz w:val="20"/>
              </w:rPr>
            </w:pPr>
            <w:r w:rsidRPr="001830A6">
              <w:rPr>
                <w:sz w:val="20"/>
              </w:rPr>
              <w:t>[</w:t>
            </w:r>
            <w:hyperlink r:id="rId20" w:history="1">
              <w:r w:rsidRPr="001830A6">
                <w:rPr>
                  <w:rStyle w:val="Hyperlink"/>
                  <w:sz w:val="20"/>
                </w:rPr>
                <w:t>1</w:t>
              </w:r>
            </w:hyperlink>
            <w:r w:rsidRPr="001830A6">
              <w:rPr>
                <w:sz w:val="20"/>
              </w:rPr>
              <w:t xml:space="preserve">] </w:t>
            </w:r>
            <w:r w:rsidRPr="00F17031">
              <w:rPr>
                <w:sz w:val="20"/>
              </w:rPr>
              <w:t>5 str. 1 p.</w:t>
            </w:r>
            <w:r w:rsidR="00E55DF4">
              <w:rPr>
                <w:sz w:val="20"/>
              </w:rPr>
              <w:t xml:space="preserve"> II pr. VI skr. 1-4 p.</w:t>
            </w:r>
          </w:p>
        </w:tc>
        <w:tc>
          <w:tcPr>
            <w:tcW w:w="720" w:type="dxa"/>
            <w:tcBorders>
              <w:top w:val="single" w:sz="6" w:space="0" w:color="auto"/>
              <w:left w:val="single" w:sz="6" w:space="0" w:color="auto"/>
              <w:bottom w:val="single" w:sz="6" w:space="0" w:color="auto"/>
              <w:right w:val="single" w:sz="6" w:space="0" w:color="auto"/>
            </w:tcBorders>
          </w:tcPr>
          <w:p w14:paraId="2975FC5B" w14:textId="77777777" w:rsidR="001830A6" w:rsidRPr="00875226" w:rsidRDefault="001830A6" w:rsidP="001830A6">
            <w:pPr>
              <w:widowControl w:val="0"/>
              <w:shd w:val="clear" w:color="auto" w:fill="FFFFFF"/>
              <w:rPr>
                <w:b/>
                <w:bCs/>
                <w:sz w:val="20"/>
              </w:rPr>
            </w:pPr>
          </w:p>
        </w:tc>
        <w:tc>
          <w:tcPr>
            <w:tcW w:w="720" w:type="dxa"/>
            <w:tcBorders>
              <w:top w:val="single" w:sz="6" w:space="0" w:color="auto"/>
              <w:left w:val="single" w:sz="6" w:space="0" w:color="auto"/>
              <w:bottom w:val="single" w:sz="6" w:space="0" w:color="auto"/>
              <w:right w:val="single" w:sz="6" w:space="0" w:color="auto"/>
            </w:tcBorders>
          </w:tcPr>
          <w:p w14:paraId="2E5EF5DE" w14:textId="77777777" w:rsidR="001830A6" w:rsidRPr="00875226" w:rsidRDefault="001830A6" w:rsidP="001830A6">
            <w:pPr>
              <w:widowControl w:val="0"/>
              <w:shd w:val="clear" w:color="auto" w:fill="FFFFFF"/>
              <w:rPr>
                <w:b/>
                <w:bCs/>
                <w:sz w:val="20"/>
              </w:rPr>
            </w:pPr>
          </w:p>
        </w:tc>
        <w:tc>
          <w:tcPr>
            <w:tcW w:w="990" w:type="dxa"/>
            <w:tcBorders>
              <w:top w:val="single" w:sz="6" w:space="0" w:color="auto"/>
              <w:left w:val="single" w:sz="6" w:space="0" w:color="auto"/>
              <w:bottom w:val="single" w:sz="6" w:space="0" w:color="auto"/>
              <w:right w:val="single" w:sz="6" w:space="0" w:color="auto"/>
            </w:tcBorders>
          </w:tcPr>
          <w:p w14:paraId="0C0B1214" w14:textId="77777777" w:rsidR="001830A6" w:rsidRPr="00875226" w:rsidRDefault="001830A6" w:rsidP="001830A6">
            <w:pPr>
              <w:widowControl w:val="0"/>
              <w:shd w:val="clear" w:color="auto" w:fill="FFFFFF"/>
              <w:rPr>
                <w:b/>
                <w:bCs/>
                <w:sz w:val="20"/>
              </w:rPr>
            </w:pPr>
          </w:p>
        </w:tc>
        <w:tc>
          <w:tcPr>
            <w:tcW w:w="900" w:type="dxa"/>
            <w:tcBorders>
              <w:top w:val="single" w:sz="6" w:space="0" w:color="auto"/>
              <w:left w:val="single" w:sz="6" w:space="0" w:color="auto"/>
              <w:bottom w:val="single" w:sz="6" w:space="0" w:color="auto"/>
              <w:right w:val="single" w:sz="6" w:space="0" w:color="auto"/>
            </w:tcBorders>
            <w:vAlign w:val="center"/>
          </w:tcPr>
          <w:p w14:paraId="1FC1473C" w14:textId="19710464" w:rsidR="001830A6" w:rsidRPr="00C31EF3" w:rsidRDefault="001830A6" w:rsidP="001830A6">
            <w:pPr>
              <w:widowControl w:val="0"/>
              <w:shd w:val="clear" w:color="auto" w:fill="FFFFFF"/>
              <w:jc w:val="center"/>
              <w:rPr>
                <w:b/>
                <w:bCs/>
                <w:color w:val="000000" w:themeColor="text1"/>
                <w:szCs w:val="24"/>
              </w:rPr>
            </w:pPr>
          </w:p>
        </w:tc>
        <w:tc>
          <w:tcPr>
            <w:tcW w:w="4594" w:type="dxa"/>
            <w:tcBorders>
              <w:top w:val="single" w:sz="6" w:space="0" w:color="auto"/>
              <w:left w:val="single" w:sz="6" w:space="0" w:color="auto"/>
              <w:bottom w:val="single" w:sz="6" w:space="0" w:color="auto"/>
              <w:right w:val="single" w:sz="6" w:space="0" w:color="auto"/>
            </w:tcBorders>
            <w:vAlign w:val="center"/>
          </w:tcPr>
          <w:p w14:paraId="54D68497" w14:textId="7AB08E92" w:rsidR="001830A6" w:rsidRPr="007B0DBC" w:rsidRDefault="69F2D08E" w:rsidP="025FAB6F">
            <w:pPr>
              <w:widowControl w:val="0"/>
              <w:shd w:val="clear" w:color="auto" w:fill="FFFFFF" w:themeFill="background1"/>
              <w:jc w:val="both"/>
              <w:rPr>
                <w:color w:val="000000" w:themeColor="text1"/>
                <w:sz w:val="18"/>
                <w:szCs w:val="18"/>
              </w:rPr>
            </w:pPr>
            <w:r w:rsidRPr="025FAB6F">
              <w:rPr>
                <w:color w:val="000000" w:themeColor="text1"/>
                <w:sz w:val="18"/>
                <w:szCs w:val="18"/>
              </w:rPr>
              <w:t>Atliekų judėjimas objekte kontroliuojamas, laikymo talpos ženklintos</w:t>
            </w:r>
            <w:r w:rsidR="034EC48B" w:rsidRPr="025FAB6F">
              <w:rPr>
                <w:color w:val="000000" w:themeColor="text1"/>
                <w:sz w:val="18"/>
                <w:szCs w:val="18"/>
              </w:rPr>
              <w:t>. Atliekoms naudojamos talpos yra sandarios. Maisto atliekos, įskaitant šalutinius gyvūninius produktus, rūšiuojamos jų susidarymo vietoje, saugojamos ir tvarkomos, atsižvelgiant į atliekų pobūdį ir galutinį panaudojimo tikslą</w:t>
            </w:r>
            <w:r w:rsidR="006364C8">
              <w:rPr>
                <w:color w:val="000000" w:themeColor="text1"/>
                <w:sz w:val="18"/>
                <w:szCs w:val="18"/>
              </w:rPr>
              <w:t>.</w:t>
            </w:r>
            <w:r w:rsidR="034EC48B" w:rsidRPr="025FAB6F">
              <w:rPr>
                <w:color w:val="000000" w:themeColor="text1"/>
                <w:sz w:val="18"/>
                <w:szCs w:val="18"/>
              </w:rPr>
              <w:t xml:space="preserve"> </w:t>
            </w:r>
          </w:p>
        </w:tc>
      </w:tr>
      <w:tr w:rsidR="001830A6" w:rsidRPr="00875226" w14:paraId="19B925C1" w14:textId="77777777" w:rsidTr="006F632B">
        <w:trPr>
          <w:cantSplit/>
          <w:trHeight w:val="22"/>
        </w:trPr>
        <w:tc>
          <w:tcPr>
            <w:tcW w:w="450" w:type="dxa"/>
            <w:tcBorders>
              <w:top w:val="single" w:sz="6" w:space="0" w:color="auto"/>
              <w:left w:val="single" w:sz="6" w:space="0" w:color="auto"/>
              <w:bottom w:val="single" w:sz="6" w:space="0" w:color="auto"/>
              <w:right w:val="single" w:sz="6" w:space="0" w:color="auto"/>
            </w:tcBorders>
            <w:vAlign w:val="center"/>
          </w:tcPr>
          <w:p w14:paraId="6D8FAF39" w14:textId="48F916E9" w:rsidR="001830A6" w:rsidRPr="00663A1E" w:rsidRDefault="007B0DBC" w:rsidP="00663A1E">
            <w:pPr>
              <w:widowControl w:val="0"/>
              <w:shd w:val="clear" w:color="auto" w:fill="FFFFFF" w:themeFill="background1"/>
              <w:jc w:val="center"/>
              <w:rPr>
                <w:sz w:val="20"/>
              </w:rPr>
            </w:pPr>
            <w:r>
              <w:rPr>
                <w:sz w:val="20"/>
              </w:rPr>
              <w:t>9</w:t>
            </w:r>
            <w:r w:rsidR="00663A1E" w:rsidRPr="00663A1E">
              <w:rPr>
                <w:sz w:val="20"/>
              </w:rPr>
              <w:t>.</w:t>
            </w:r>
          </w:p>
        </w:tc>
        <w:tc>
          <w:tcPr>
            <w:tcW w:w="3685" w:type="dxa"/>
            <w:tcBorders>
              <w:top w:val="single" w:sz="6" w:space="0" w:color="auto"/>
              <w:left w:val="single" w:sz="6" w:space="0" w:color="auto"/>
              <w:bottom w:val="single" w:sz="6" w:space="0" w:color="auto"/>
              <w:right w:val="single" w:sz="6" w:space="0" w:color="auto"/>
            </w:tcBorders>
            <w:vAlign w:val="center"/>
          </w:tcPr>
          <w:p w14:paraId="6226BE28" w14:textId="52837E38" w:rsidR="001830A6" w:rsidRDefault="365407BB" w:rsidP="001830A6">
            <w:pPr>
              <w:jc w:val="both"/>
              <w:rPr>
                <w:sz w:val="22"/>
                <w:szCs w:val="22"/>
              </w:rPr>
            </w:pPr>
            <w:r w:rsidRPr="025FAB6F">
              <w:rPr>
                <w:sz w:val="22"/>
                <w:szCs w:val="22"/>
              </w:rPr>
              <w:t>Ar v</w:t>
            </w:r>
            <w:r w:rsidR="69F2D08E" w:rsidRPr="025FAB6F">
              <w:rPr>
                <w:sz w:val="22"/>
                <w:szCs w:val="22"/>
              </w:rPr>
              <w:t>anduo, naudojamas gamyboje, atitinka higienos normos reikalavimus; negeriamo vandens linijos pažymėtos ir atskirtos</w:t>
            </w:r>
            <w:r w:rsidR="5368FC9B" w:rsidRPr="025FAB6F">
              <w:rPr>
                <w:sz w:val="22"/>
                <w:szCs w:val="22"/>
              </w:rPr>
              <w:t>?</w:t>
            </w:r>
          </w:p>
          <w:p w14:paraId="3C421C09" w14:textId="75AE45DB" w:rsidR="006403A9" w:rsidRPr="00F26BBE" w:rsidRDefault="006403A9" w:rsidP="001830A6">
            <w:pPr>
              <w:jc w:val="both"/>
              <w:rPr>
                <w:i/>
                <w:iCs/>
                <w:sz w:val="22"/>
                <w:szCs w:val="22"/>
              </w:rPr>
            </w:pPr>
          </w:p>
        </w:tc>
        <w:tc>
          <w:tcPr>
            <w:tcW w:w="1715" w:type="dxa"/>
            <w:tcBorders>
              <w:top w:val="single" w:sz="6" w:space="0" w:color="auto"/>
              <w:left w:val="single" w:sz="6" w:space="0" w:color="auto"/>
              <w:bottom w:val="single" w:sz="6" w:space="0" w:color="auto"/>
              <w:right w:val="single" w:sz="6" w:space="0" w:color="auto"/>
            </w:tcBorders>
            <w:vAlign w:val="center"/>
          </w:tcPr>
          <w:p w14:paraId="4F3A68B3" w14:textId="0BEB2F60" w:rsidR="001830A6" w:rsidRPr="009816FF" w:rsidRDefault="001D3067" w:rsidP="001830A6">
            <w:pPr>
              <w:widowControl w:val="0"/>
              <w:shd w:val="clear" w:color="auto" w:fill="FFFFFF"/>
              <w:jc w:val="both"/>
              <w:rPr>
                <w:color w:val="000000"/>
                <w:sz w:val="20"/>
              </w:rPr>
            </w:pPr>
            <w:r w:rsidRPr="001830A6">
              <w:rPr>
                <w:sz w:val="20"/>
              </w:rPr>
              <w:t>[</w:t>
            </w:r>
            <w:hyperlink r:id="rId21" w:history="1">
              <w:r w:rsidRPr="001830A6">
                <w:rPr>
                  <w:rStyle w:val="Hyperlink"/>
                  <w:sz w:val="20"/>
                </w:rPr>
                <w:t>1</w:t>
              </w:r>
            </w:hyperlink>
            <w:r w:rsidRPr="001830A6">
              <w:rPr>
                <w:sz w:val="20"/>
              </w:rPr>
              <w:t xml:space="preserve">] </w:t>
            </w:r>
            <w:r w:rsidRPr="00F17031">
              <w:rPr>
                <w:sz w:val="20"/>
              </w:rPr>
              <w:t>5 str. 1 p.</w:t>
            </w:r>
            <w:r w:rsidR="00E55DF4">
              <w:rPr>
                <w:sz w:val="20"/>
              </w:rPr>
              <w:t xml:space="preserve"> II pr. VII skr. </w:t>
            </w:r>
            <w:r w:rsidR="00E55DF4" w:rsidRPr="00AF1E9C">
              <w:rPr>
                <w:color w:val="000000"/>
                <w:sz w:val="20"/>
              </w:rPr>
              <w:t xml:space="preserve">1 – </w:t>
            </w:r>
            <w:r w:rsidR="00E55DF4">
              <w:rPr>
                <w:color w:val="000000"/>
                <w:sz w:val="20"/>
              </w:rPr>
              <w:t>6</w:t>
            </w:r>
            <w:r w:rsidR="00E55DF4" w:rsidRPr="00AF1E9C">
              <w:rPr>
                <w:color w:val="000000"/>
                <w:sz w:val="20"/>
              </w:rPr>
              <w:t xml:space="preserve"> p.,</w:t>
            </w:r>
            <w:r w:rsidR="00612B0C" w:rsidRPr="00AF1E9C">
              <w:rPr>
                <w:color w:val="000000"/>
                <w:sz w:val="20"/>
              </w:rPr>
              <w:t xml:space="preserve"> [</w:t>
            </w:r>
            <w:hyperlink r:id="rId22" w:history="1">
              <w:r w:rsidR="00612B0C">
                <w:rPr>
                  <w:rStyle w:val="Hyperlink"/>
                  <w:sz w:val="20"/>
                </w:rPr>
                <w:t>3</w:t>
              </w:r>
            </w:hyperlink>
            <w:r w:rsidR="00612B0C" w:rsidRPr="00AF1E9C">
              <w:rPr>
                <w:color w:val="000000"/>
                <w:sz w:val="20"/>
              </w:rPr>
              <w:t>] 23 p., 26 p., 27 p.</w:t>
            </w:r>
          </w:p>
        </w:tc>
        <w:tc>
          <w:tcPr>
            <w:tcW w:w="720" w:type="dxa"/>
            <w:tcBorders>
              <w:top w:val="single" w:sz="6" w:space="0" w:color="auto"/>
              <w:left w:val="single" w:sz="6" w:space="0" w:color="auto"/>
              <w:bottom w:val="single" w:sz="6" w:space="0" w:color="auto"/>
              <w:right w:val="single" w:sz="6" w:space="0" w:color="auto"/>
            </w:tcBorders>
          </w:tcPr>
          <w:p w14:paraId="0ECF764B" w14:textId="77777777" w:rsidR="001830A6" w:rsidRPr="00875226" w:rsidRDefault="001830A6" w:rsidP="001830A6">
            <w:pPr>
              <w:widowControl w:val="0"/>
              <w:shd w:val="clear" w:color="auto" w:fill="FFFFFF"/>
              <w:rPr>
                <w:b/>
                <w:bCs/>
                <w:sz w:val="20"/>
              </w:rPr>
            </w:pPr>
          </w:p>
        </w:tc>
        <w:tc>
          <w:tcPr>
            <w:tcW w:w="720" w:type="dxa"/>
            <w:tcBorders>
              <w:top w:val="single" w:sz="6" w:space="0" w:color="auto"/>
              <w:left w:val="single" w:sz="6" w:space="0" w:color="auto"/>
              <w:bottom w:val="single" w:sz="6" w:space="0" w:color="auto"/>
              <w:right w:val="single" w:sz="6" w:space="0" w:color="auto"/>
            </w:tcBorders>
          </w:tcPr>
          <w:p w14:paraId="47F9D7DD" w14:textId="77777777" w:rsidR="001830A6" w:rsidRPr="00875226" w:rsidRDefault="001830A6" w:rsidP="001830A6">
            <w:pPr>
              <w:widowControl w:val="0"/>
              <w:shd w:val="clear" w:color="auto" w:fill="FFFFFF"/>
              <w:rPr>
                <w:b/>
                <w:bCs/>
                <w:sz w:val="20"/>
              </w:rPr>
            </w:pPr>
          </w:p>
        </w:tc>
        <w:tc>
          <w:tcPr>
            <w:tcW w:w="990" w:type="dxa"/>
            <w:tcBorders>
              <w:top w:val="single" w:sz="6" w:space="0" w:color="auto"/>
              <w:left w:val="single" w:sz="6" w:space="0" w:color="auto"/>
              <w:bottom w:val="single" w:sz="6" w:space="0" w:color="auto"/>
              <w:right w:val="single" w:sz="6" w:space="0" w:color="auto"/>
            </w:tcBorders>
          </w:tcPr>
          <w:p w14:paraId="56DB111A" w14:textId="77777777" w:rsidR="001830A6" w:rsidRPr="00875226" w:rsidRDefault="001830A6" w:rsidP="001830A6">
            <w:pPr>
              <w:widowControl w:val="0"/>
              <w:shd w:val="clear" w:color="auto" w:fill="FFFFFF"/>
              <w:rPr>
                <w:b/>
                <w:bCs/>
                <w:sz w:val="20"/>
              </w:rPr>
            </w:pPr>
          </w:p>
        </w:tc>
        <w:tc>
          <w:tcPr>
            <w:tcW w:w="900" w:type="dxa"/>
            <w:tcBorders>
              <w:top w:val="single" w:sz="6" w:space="0" w:color="auto"/>
              <w:left w:val="single" w:sz="6" w:space="0" w:color="auto"/>
              <w:bottom w:val="single" w:sz="6" w:space="0" w:color="auto"/>
              <w:right w:val="single" w:sz="6" w:space="0" w:color="auto"/>
            </w:tcBorders>
            <w:vAlign w:val="center"/>
          </w:tcPr>
          <w:p w14:paraId="2D2BE7CA" w14:textId="1FC23E7B" w:rsidR="001830A6" w:rsidRPr="00C31EF3" w:rsidRDefault="001830A6" w:rsidP="001D3067">
            <w:pPr>
              <w:widowControl w:val="0"/>
              <w:shd w:val="clear" w:color="auto" w:fill="FFFFFF"/>
              <w:jc w:val="center"/>
              <w:rPr>
                <w:b/>
                <w:bCs/>
                <w:color w:val="000000" w:themeColor="text1"/>
                <w:szCs w:val="24"/>
              </w:rPr>
            </w:pPr>
          </w:p>
        </w:tc>
        <w:tc>
          <w:tcPr>
            <w:tcW w:w="4594" w:type="dxa"/>
            <w:tcBorders>
              <w:top w:val="single" w:sz="6" w:space="0" w:color="auto"/>
              <w:left w:val="single" w:sz="6" w:space="0" w:color="auto"/>
              <w:bottom w:val="single" w:sz="6" w:space="0" w:color="auto"/>
              <w:right w:val="single" w:sz="6" w:space="0" w:color="auto"/>
            </w:tcBorders>
            <w:vAlign w:val="center"/>
          </w:tcPr>
          <w:p w14:paraId="7C2F2693" w14:textId="2C34E338" w:rsidR="002B3A4B" w:rsidRPr="007B0DBC" w:rsidRDefault="002B3A4B" w:rsidP="001830A6">
            <w:pPr>
              <w:widowControl w:val="0"/>
              <w:shd w:val="clear" w:color="auto" w:fill="FFFFFF"/>
              <w:jc w:val="both"/>
              <w:rPr>
                <w:color w:val="000000" w:themeColor="text1"/>
                <w:sz w:val="18"/>
                <w:szCs w:val="18"/>
              </w:rPr>
            </w:pPr>
            <w:r w:rsidRPr="007B0DBC">
              <w:rPr>
                <w:rFonts w:cstheme="minorHAnsi"/>
                <w:sz w:val="18"/>
                <w:szCs w:val="18"/>
              </w:rPr>
              <w:t>Už ūkio subjektui nuosavybės teise priklausančių ar kitaip valdomų ir (arba) naudojamų pastatų vidaus vandentiekyje esančio geriamojo vandens saugą ir kokybę atsako pats ūkio subjektas</w:t>
            </w:r>
            <w:r w:rsidRPr="007B0DBC">
              <w:rPr>
                <w:color w:val="000000" w:themeColor="text1"/>
                <w:sz w:val="18"/>
                <w:szCs w:val="18"/>
              </w:rPr>
              <w:t>. Atitinkamai reikia įvertinti ar ūkio subjektas laikosi savikontrolės sistemoje nustatytų reikalavimų (rekomendacijų)</w:t>
            </w:r>
            <w:r w:rsidR="00E55DF4">
              <w:rPr>
                <w:color w:val="000000" w:themeColor="text1"/>
                <w:sz w:val="18"/>
                <w:szCs w:val="18"/>
              </w:rPr>
              <w:t>.</w:t>
            </w:r>
            <w:r w:rsidR="00917B65">
              <w:rPr>
                <w:color w:val="000000" w:themeColor="text1"/>
                <w:sz w:val="18"/>
                <w:szCs w:val="18"/>
              </w:rPr>
              <w:t xml:space="preserve"> </w:t>
            </w:r>
            <w:r w:rsidR="00E55DF4" w:rsidRPr="00612B0C">
              <w:rPr>
                <w:sz w:val="18"/>
                <w:szCs w:val="18"/>
              </w:rPr>
              <w:t xml:space="preserve">Nurodyti atlikto geriamojo vandens laboratorinių tyrimų datą, protokolo numerį, tyrimų rezultatus, o jei </w:t>
            </w:r>
            <w:r w:rsidR="00E55DF4" w:rsidRPr="00612B0C">
              <w:rPr>
                <w:color w:val="000000" w:themeColor="text1"/>
                <w:sz w:val="18"/>
                <w:szCs w:val="18"/>
              </w:rPr>
              <w:t>atliekama dezinfekcija – vidaus kontrolės dažnumą, vertintus įrašus</w:t>
            </w:r>
            <w:r w:rsidR="00612B0C" w:rsidRPr="00612B0C">
              <w:rPr>
                <w:color w:val="000000" w:themeColor="text1"/>
                <w:sz w:val="18"/>
                <w:szCs w:val="18"/>
              </w:rPr>
              <w:t>.</w:t>
            </w:r>
          </w:p>
          <w:p w14:paraId="086805F4" w14:textId="4028BA49" w:rsidR="001830A6" w:rsidRPr="007B0DBC" w:rsidRDefault="004E287D" w:rsidP="004E287D">
            <w:pPr>
              <w:widowControl w:val="0"/>
              <w:shd w:val="clear" w:color="auto" w:fill="FFFFFF"/>
              <w:jc w:val="both"/>
              <w:rPr>
                <w:color w:val="000000" w:themeColor="text1"/>
                <w:sz w:val="18"/>
                <w:szCs w:val="18"/>
              </w:rPr>
            </w:pPr>
            <w:r w:rsidRPr="007B0DBC">
              <w:rPr>
                <w:color w:val="000000" w:themeColor="text1"/>
                <w:sz w:val="18"/>
                <w:szCs w:val="18"/>
              </w:rPr>
              <w:t>Taip pat vertinami</w:t>
            </w:r>
            <w:r w:rsidR="001D3067" w:rsidRPr="007B0DBC">
              <w:rPr>
                <w:color w:val="000000" w:themeColor="text1"/>
                <w:sz w:val="18"/>
                <w:szCs w:val="18"/>
              </w:rPr>
              <w:t xml:space="preserve"> rašytiniai kompetentingos institucijos dokumentai, patvirtinantys vandens šaltinį maistui (sutartis su savivaldybių tiekėju, įrodymai, kad vietinis šaltinis yra patvirtintas). Jei įmonė atlieka dezinfekciją (pvz., chloravimą, UV, atvirkštinį osmosą), turi būti nustatyta dezinfekcijos procedūra ir vidaus kontrolės dažnumas. Negeriamas vanduo turi atskirą tiekimo sistemą, kuri yra paženklinta ir neprijungta prie geriamojo vandens sistemos.</w:t>
            </w:r>
          </w:p>
        </w:tc>
      </w:tr>
      <w:tr w:rsidR="004E287D" w:rsidRPr="00875226" w14:paraId="29C5B568" w14:textId="77777777" w:rsidTr="006F632B">
        <w:trPr>
          <w:cantSplit/>
          <w:trHeight w:val="22"/>
        </w:trPr>
        <w:tc>
          <w:tcPr>
            <w:tcW w:w="450" w:type="dxa"/>
            <w:tcBorders>
              <w:top w:val="single" w:sz="6" w:space="0" w:color="auto"/>
              <w:left w:val="single" w:sz="6" w:space="0" w:color="auto"/>
              <w:bottom w:val="single" w:sz="6" w:space="0" w:color="auto"/>
              <w:right w:val="single" w:sz="6" w:space="0" w:color="auto"/>
            </w:tcBorders>
            <w:vAlign w:val="center"/>
          </w:tcPr>
          <w:p w14:paraId="32DE46FB" w14:textId="2CA9E8FF" w:rsidR="004E287D" w:rsidRPr="00663A1E" w:rsidRDefault="004E287D" w:rsidP="00663A1E">
            <w:pPr>
              <w:widowControl w:val="0"/>
              <w:shd w:val="clear" w:color="auto" w:fill="FFFFFF" w:themeFill="background1"/>
              <w:jc w:val="center"/>
              <w:rPr>
                <w:sz w:val="20"/>
              </w:rPr>
            </w:pPr>
            <w:r>
              <w:rPr>
                <w:sz w:val="20"/>
              </w:rPr>
              <w:lastRenderedPageBreak/>
              <w:t>1</w:t>
            </w:r>
            <w:r w:rsidR="007B0DBC">
              <w:rPr>
                <w:sz w:val="20"/>
              </w:rPr>
              <w:t>0</w:t>
            </w:r>
            <w:r>
              <w:rPr>
                <w:sz w:val="20"/>
              </w:rPr>
              <w:t>.</w:t>
            </w:r>
          </w:p>
        </w:tc>
        <w:tc>
          <w:tcPr>
            <w:tcW w:w="3685" w:type="dxa"/>
            <w:tcBorders>
              <w:top w:val="single" w:sz="6" w:space="0" w:color="auto"/>
              <w:left w:val="single" w:sz="6" w:space="0" w:color="auto"/>
              <w:bottom w:val="single" w:sz="6" w:space="0" w:color="auto"/>
              <w:right w:val="single" w:sz="6" w:space="0" w:color="auto"/>
            </w:tcBorders>
            <w:vAlign w:val="center"/>
          </w:tcPr>
          <w:p w14:paraId="245DC7A7" w14:textId="45410463" w:rsidR="004E287D" w:rsidRPr="00612B0C" w:rsidRDefault="13272A89" w:rsidP="001830A6">
            <w:pPr>
              <w:jc w:val="both"/>
              <w:rPr>
                <w:sz w:val="22"/>
                <w:szCs w:val="22"/>
              </w:rPr>
            </w:pPr>
            <w:r w:rsidRPr="00612B0C">
              <w:rPr>
                <w:sz w:val="22"/>
                <w:szCs w:val="22"/>
              </w:rPr>
              <w:t xml:space="preserve">Ar </w:t>
            </w:r>
            <w:r w:rsidR="00612B0C" w:rsidRPr="00612B0C">
              <w:rPr>
                <w:sz w:val="22"/>
                <w:szCs w:val="22"/>
              </w:rPr>
              <w:t xml:space="preserve">laboratorinių tyrimų planas parengtas ir vykdomas </w:t>
            </w:r>
            <w:r w:rsidR="006364C8">
              <w:rPr>
                <w:sz w:val="22"/>
                <w:szCs w:val="22"/>
              </w:rPr>
              <w:t xml:space="preserve">pagal </w:t>
            </w:r>
            <w:r w:rsidR="00612B0C" w:rsidRPr="00612B0C">
              <w:rPr>
                <w:sz w:val="22"/>
                <w:szCs w:val="22"/>
              </w:rPr>
              <w:t>nustatyta tvark</w:t>
            </w:r>
            <w:r w:rsidR="006364C8">
              <w:rPr>
                <w:sz w:val="22"/>
                <w:szCs w:val="22"/>
              </w:rPr>
              <w:t>ą</w:t>
            </w:r>
            <w:r w:rsidR="00612B0C" w:rsidRPr="00612B0C">
              <w:rPr>
                <w:sz w:val="22"/>
                <w:szCs w:val="22"/>
              </w:rPr>
              <w:t xml:space="preserve"> ir periodiškum</w:t>
            </w:r>
            <w:r w:rsidR="006364C8">
              <w:rPr>
                <w:sz w:val="22"/>
                <w:szCs w:val="22"/>
              </w:rPr>
              <w:t>ą</w:t>
            </w:r>
            <w:r w:rsidR="00612B0C" w:rsidRPr="00612B0C">
              <w:rPr>
                <w:sz w:val="22"/>
                <w:szCs w:val="22"/>
              </w:rPr>
              <w:t>?</w:t>
            </w:r>
          </w:p>
          <w:p w14:paraId="1455D61D" w14:textId="5FB94D14" w:rsidR="004C2010" w:rsidRPr="006748F1" w:rsidRDefault="004C2010" w:rsidP="001830A6">
            <w:pPr>
              <w:jc w:val="both"/>
              <w:rPr>
                <w:sz w:val="22"/>
                <w:szCs w:val="22"/>
              </w:rPr>
            </w:pPr>
          </w:p>
        </w:tc>
        <w:tc>
          <w:tcPr>
            <w:tcW w:w="1715" w:type="dxa"/>
            <w:tcBorders>
              <w:top w:val="single" w:sz="6" w:space="0" w:color="auto"/>
              <w:left w:val="single" w:sz="6" w:space="0" w:color="auto"/>
              <w:bottom w:val="single" w:sz="6" w:space="0" w:color="auto"/>
              <w:right w:val="single" w:sz="6" w:space="0" w:color="auto"/>
            </w:tcBorders>
            <w:vAlign w:val="center"/>
          </w:tcPr>
          <w:p w14:paraId="3C03E297" w14:textId="66DEFB8F" w:rsidR="004E287D" w:rsidRPr="001830A6" w:rsidRDefault="00105407" w:rsidP="001830A6">
            <w:pPr>
              <w:widowControl w:val="0"/>
              <w:shd w:val="clear" w:color="auto" w:fill="FFFFFF"/>
              <w:jc w:val="both"/>
              <w:rPr>
                <w:sz w:val="20"/>
              </w:rPr>
            </w:pPr>
            <w:r w:rsidRPr="002B5C4B">
              <w:rPr>
                <w:rStyle w:val="normaltextrun"/>
                <w:color w:val="000000" w:themeColor="text1"/>
                <w:sz w:val="20"/>
              </w:rPr>
              <w:t>[</w:t>
            </w:r>
            <w:hyperlink r:id="rId23" w:history="1">
              <w:r>
                <w:rPr>
                  <w:rStyle w:val="Hyperlink"/>
                  <w:sz w:val="20"/>
                </w:rPr>
                <w:t>2</w:t>
              </w:r>
            </w:hyperlink>
            <w:r w:rsidRPr="002B5C4B">
              <w:rPr>
                <w:rStyle w:val="normaltextrun"/>
                <w:color w:val="000000" w:themeColor="text1"/>
                <w:sz w:val="20"/>
              </w:rPr>
              <w:t>]</w:t>
            </w:r>
            <w:r>
              <w:rPr>
                <w:rStyle w:val="normaltextrun"/>
                <w:color w:val="000000" w:themeColor="text1"/>
                <w:sz w:val="20"/>
              </w:rPr>
              <w:t xml:space="preserve"> 38 p.</w:t>
            </w:r>
          </w:p>
        </w:tc>
        <w:tc>
          <w:tcPr>
            <w:tcW w:w="720" w:type="dxa"/>
            <w:tcBorders>
              <w:top w:val="single" w:sz="6" w:space="0" w:color="auto"/>
              <w:left w:val="single" w:sz="6" w:space="0" w:color="auto"/>
              <w:bottom w:val="single" w:sz="6" w:space="0" w:color="auto"/>
              <w:right w:val="single" w:sz="6" w:space="0" w:color="auto"/>
            </w:tcBorders>
          </w:tcPr>
          <w:p w14:paraId="7C187C57" w14:textId="77777777" w:rsidR="004E287D" w:rsidRPr="00875226" w:rsidRDefault="004E287D" w:rsidP="001830A6">
            <w:pPr>
              <w:widowControl w:val="0"/>
              <w:shd w:val="clear" w:color="auto" w:fill="FFFFFF"/>
              <w:rPr>
                <w:b/>
                <w:bCs/>
                <w:sz w:val="20"/>
              </w:rPr>
            </w:pPr>
          </w:p>
        </w:tc>
        <w:tc>
          <w:tcPr>
            <w:tcW w:w="720" w:type="dxa"/>
            <w:tcBorders>
              <w:top w:val="single" w:sz="6" w:space="0" w:color="auto"/>
              <w:left w:val="single" w:sz="6" w:space="0" w:color="auto"/>
              <w:bottom w:val="single" w:sz="6" w:space="0" w:color="auto"/>
              <w:right w:val="single" w:sz="6" w:space="0" w:color="auto"/>
            </w:tcBorders>
          </w:tcPr>
          <w:p w14:paraId="52670C5E" w14:textId="77777777" w:rsidR="004E287D" w:rsidRPr="00875226" w:rsidRDefault="004E287D" w:rsidP="001830A6">
            <w:pPr>
              <w:widowControl w:val="0"/>
              <w:shd w:val="clear" w:color="auto" w:fill="FFFFFF"/>
              <w:rPr>
                <w:b/>
                <w:bCs/>
                <w:sz w:val="20"/>
              </w:rPr>
            </w:pPr>
          </w:p>
        </w:tc>
        <w:tc>
          <w:tcPr>
            <w:tcW w:w="990" w:type="dxa"/>
            <w:tcBorders>
              <w:top w:val="single" w:sz="6" w:space="0" w:color="auto"/>
              <w:left w:val="single" w:sz="6" w:space="0" w:color="auto"/>
              <w:bottom w:val="single" w:sz="6" w:space="0" w:color="auto"/>
              <w:right w:val="single" w:sz="6" w:space="0" w:color="auto"/>
            </w:tcBorders>
          </w:tcPr>
          <w:p w14:paraId="5652483D" w14:textId="77777777" w:rsidR="004E287D" w:rsidRPr="00875226" w:rsidRDefault="004E287D" w:rsidP="001830A6">
            <w:pPr>
              <w:widowControl w:val="0"/>
              <w:shd w:val="clear" w:color="auto" w:fill="FFFFFF"/>
              <w:rPr>
                <w:b/>
                <w:bCs/>
                <w:sz w:val="20"/>
              </w:rPr>
            </w:pPr>
          </w:p>
        </w:tc>
        <w:tc>
          <w:tcPr>
            <w:tcW w:w="900" w:type="dxa"/>
            <w:tcBorders>
              <w:top w:val="single" w:sz="6" w:space="0" w:color="auto"/>
              <w:left w:val="single" w:sz="6" w:space="0" w:color="auto"/>
              <w:bottom w:val="single" w:sz="6" w:space="0" w:color="auto"/>
              <w:right w:val="single" w:sz="6" w:space="0" w:color="auto"/>
            </w:tcBorders>
            <w:vAlign w:val="center"/>
          </w:tcPr>
          <w:p w14:paraId="2DAA410D" w14:textId="79E3B977" w:rsidR="004E287D" w:rsidRDefault="004E287D" w:rsidP="001D3067">
            <w:pPr>
              <w:widowControl w:val="0"/>
              <w:shd w:val="clear" w:color="auto" w:fill="FFFFFF"/>
              <w:jc w:val="center"/>
              <w:rPr>
                <w:b/>
                <w:bCs/>
                <w:color w:val="000000" w:themeColor="text1"/>
                <w:szCs w:val="24"/>
              </w:rPr>
            </w:pPr>
          </w:p>
        </w:tc>
        <w:tc>
          <w:tcPr>
            <w:tcW w:w="4594" w:type="dxa"/>
            <w:tcBorders>
              <w:top w:val="single" w:sz="6" w:space="0" w:color="auto"/>
              <w:left w:val="single" w:sz="6" w:space="0" w:color="auto"/>
              <w:bottom w:val="single" w:sz="6" w:space="0" w:color="auto"/>
              <w:right w:val="single" w:sz="6" w:space="0" w:color="auto"/>
            </w:tcBorders>
            <w:vAlign w:val="center"/>
          </w:tcPr>
          <w:p w14:paraId="778E50FB" w14:textId="0F26D061" w:rsidR="004E287D" w:rsidRPr="007B0DBC" w:rsidRDefault="00105407" w:rsidP="001830A6">
            <w:pPr>
              <w:widowControl w:val="0"/>
              <w:shd w:val="clear" w:color="auto" w:fill="FFFFFF"/>
              <w:jc w:val="both"/>
              <w:rPr>
                <w:rFonts w:cstheme="minorHAnsi"/>
                <w:sz w:val="18"/>
                <w:szCs w:val="18"/>
              </w:rPr>
            </w:pPr>
            <w:r w:rsidRPr="007B0DBC">
              <w:rPr>
                <w:rFonts w:cstheme="minorHAnsi"/>
                <w:sz w:val="18"/>
                <w:szCs w:val="18"/>
              </w:rPr>
              <w:t>Visi maisto tvarkymo subjektai turi atlikti tvarkomo maisto ir aplinkos laboratorinę savikontrolę, laikydamiesi Europos Sąjungos teisės aktuose nustatyto mėginių ėmimo dažnumo (kai jis nustatytas), arba vadovaudamiesi maisto tvarkymo subjekto taikomais savikontrolės, pagrįstos RVASVT principais, reikalavimais. Produktai, kuriems teisės aktuose nenustatyti konkretūs laboratorinės kontrolės reikalavimai, turi būti tikrinami priklausomai nuo jų pobūdžio bei rizikos gyventojų sveikatai laipsnio. Laboratorinių tyrimų dažnį ir tiriamus rodiklius maisto tvarkymo subjektas nusistato atsižvelgdamas į gautus laboratorinių tyrimų rezultatus, siekdamas užtikrinti, kad į rinką tiekiamas maistas atitiktų maisto srities teisės aktų reikalavimus. </w:t>
            </w:r>
            <w:r w:rsidR="00612B0C" w:rsidRPr="00612B0C">
              <w:rPr>
                <w:sz w:val="18"/>
                <w:szCs w:val="18"/>
              </w:rPr>
              <w:t xml:space="preserve">Nurodyti </w:t>
            </w:r>
            <w:r w:rsidR="00612B0C" w:rsidRPr="00612B0C">
              <w:rPr>
                <w:rFonts w:cstheme="minorHAnsi"/>
                <w:sz w:val="18"/>
                <w:szCs w:val="18"/>
              </w:rPr>
              <w:t>maisto ir aplinkos laboratorinės savikontrolės tyrimų protokolų datą ir numerį, tyrimų rezultatus bei atliktų tyrimų ir plano atitikimą</w:t>
            </w:r>
            <w:r w:rsidR="00612B0C">
              <w:rPr>
                <w:rFonts w:cstheme="minorHAnsi"/>
                <w:sz w:val="18"/>
                <w:szCs w:val="18"/>
              </w:rPr>
              <w:t>.</w:t>
            </w:r>
          </w:p>
        </w:tc>
      </w:tr>
      <w:tr w:rsidR="001830A6" w:rsidRPr="00875226" w14:paraId="479AEDEC" w14:textId="77777777" w:rsidTr="006F632B">
        <w:trPr>
          <w:cantSplit/>
          <w:trHeight w:val="22"/>
        </w:trPr>
        <w:tc>
          <w:tcPr>
            <w:tcW w:w="450" w:type="dxa"/>
            <w:tcBorders>
              <w:top w:val="single" w:sz="6" w:space="0" w:color="auto"/>
              <w:left w:val="single" w:sz="6" w:space="0" w:color="auto"/>
              <w:bottom w:val="single" w:sz="6" w:space="0" w:color="auto"/>
              <w:right w:val="single" w:sz="6" w:space="0" w:color="auto"/>
            </w:tcBorders>
            <w:vAlign w:val="center"/>
          </w:tcPr>
          <w:p w14:paraId="24ECADF2" w14:textId="29F1DB0C" w:rsidR="001830A6" w:rsidRPr="00663A1E" w:rsidRDefault="00663A1E" w:rsidP="00663A1E">
            <w:pPr>
              <w:widowControl w:val="0"/>
              <w:shd w:val="clear" w:color="auto" w:fill="FFFFFF"/>
              <w:jc w:val="center"/>
              <w:rPr>
                <w:sz w:val="20"/>
              </w:rPr>
            </w:pPr>
            <w:r w:rsidRPr="00663A1E">
              <w:rPr>
                <w:sz w:val="20"/>
              </w:rPr>
              <w:t>1</w:t>
            </w:r>
            <w:r w:rsidR="007B0DBC">
              <w:rPr>
                <w:sz w:val="20"/>
              </w:rPr>
              <w:t>1</w:t>
            </w:r>
            <w:r w:rsidRPr="00663A1E">
              <w:rPr>
                <w:sz w:val="20"/>
              </w:rPr>
              <w:t>.</w:t>
            </w:r>
          </w:p>
        </w:tc>
        <w:tc>
          <w:tcPr>
            <w:tcW w:w="3685" w:type="dxa"/>
            <w:tcBorders>
              <w:top w:val="single" w:sz="6" w:space="0" w:color="auto"/>
              <w:left w:val="single" w:sz="6" w:space="0" w:color="auto"/>
              <w:bottom w:val="single" w:sz="6" w:space="0" w:color="auto"/>
              <w:right w:val="single" w:sz="6" w:space="0" w:color="auto"/>
            </w:tcBorders>
            <w:vAlign w:val="center"/>
          </w:tcPr>
          <w:p w14:paraId="21098A0E" w14:textId="7723DDAD" w:rsidR="001830A6" w:rsidRDefault="3AD30A42" w:rsidP="001830A6">
            <w:pPr>
              <w:jc w:val="both"/>
              <w:rPr>
                <w:sz w:val="22"/>
                <w:szCs w:val="22"/>
              </w:rPr>
            </w:pPr>
            <w:r w:rsidRPr="025FAB6F">
              <w:rPr>
                <w:sz w:val="22"/>
                <w:szCs w:val="22"/>
              </w:rPr>
              <w:t>A</w:t>
            </w:r>
            <w:r w:rsidR="7EB274DB" w:rsidRPr="025FAB6F">
              <w:rPr>
                <w:sz w:val="22"/>
                <w:szCs w:val="22"/>
              </w:rPr>
              <w:t>r a</w:t>
            </w:r>
            <w:r w:rsidRPr="025FAB6F">
              <w:rPr>
                <w:sz w:val="22"/>
                <w:szCs w:val="22"/>
              </w:rPr>
              <w:t>tliekama savikontrolės stebėsena, registruojami nukrypimai ir taikomi koregavimo veiksmai</w:t>
            </w:r>
            <w:r w:rsidR="4741312B" w:rsidRPr="025FAB6F">
              <w:rPr>
                <w:sz w:val="22"/>
                <w:szCs w:val="22"/>
              </w:rPr>
              <w:t>?</w:t>
            </w:r>
          </w:p>
          <w:p w14:paraId="26D9DFAD" w14:textId="776569DD" w:rsidR="007F0536" w:rsidRPr="006748F1" w:rsidRDefault="007F0536" w:rsidP="001830A6">
            <w:pPr>
              <w:jc w:val="both"/>
              <w:rPr>
                <w:sz w:val="22"/>
                <w:szCs w:val="22"/>
              </w:rPr>
            </w:pPr>
          </w:p>
        </w:tc>
        <w:tc>
          <w:tcPr>
            <w:tcW w:w="1715" w:type="dxa"/>
            <w:tcBorders>
              <w:top w:val="single" w:sz="6" w:space="0" w:color="auto"/>
              <w:left w:val="single" w:sz="6" w:space="0" w:color="auto"/>
              <w:bottom w:val="single" w:sz="6" w:space="0" w:color="auto"/>
              <w:right w:val="single" w:sz="6" w:space="0" w:color="auto"/>
            </w:tcBorders>
            <w:vAlign w:val="center"/>
          </w:tcPr>
          <w:p w14:paraId="0F66C39F" w14:textId="3205E67C" w:rsidR="001830A6" w:rsidRPr="009816FF" w:rsidRDefault="006748F1" w:rsidP="001830A6">
            <w:pPr>
              <w:widowControl w:val="0"/>
              <w:shd w:val="clear" w:color="auto" w:fill="FFFFFF"/>
              <w:jc w:val="both"/>
              <w:rPr>
                <w:color w:val="000000"/>
                <w:sz w:val="20"/>
              </w:rPr>
            </w:pPr>
            <w:r w:rsidRPr="001830A6">
              <w:rPr>
                <w:sz w:val="20"/>
              </w:rPr>
              <w:t>[</w:t>
            </w:r>
            <w:hyperlink r:id="rId24" w:history="1">
              <w:r w:rsidRPr="001830A6">
                <w:rPr>
                  <w:rStyle w:val="Hyperlink"/>
                  <w:sz w:val="20"/>
                </w:rPr>
                <w:t>1</w:t>
              </w:r>
            </w:hyperlink>
            <w:r w:rsidRPr="001830A6">
              <w:rPr>
                <w:sz w:val="20"/>
              </w:rPr>
              <w:t xml:space="preserve">] </w:t>
            </w:r>
            <w:r w:rsidRPr="00F17031">
              <w:rPr>
                <w:sz w:val="20"/>
              </w:rPr>
              <w:t>5 str. 1 p.</w:t>
            </w:r>
          </w:p>
        </w:tc>
        <w:tc>
          <w:tcPr>
            <w:tcW w:w="720" w:type="dxa"/>
            <w:tcBorders>
              <w:top w:val="single" w:sz="6" w:space="0" w:color="auto"/>
              <w:left w:val="single" w:sz="6" w:space="0" w:color="auto"/>
              <w:bottom w:val="single" w:sz="6" w:space="0" w:color="auto"/>
              <w:right w:val="single" w:sz="6" w:space="0" w:color="auto"/>
            </w:tcBorders>
          </w:tcPr>
          <w:p w14:paraId="746B6115" w14:textId="77777777" w:rsidR="001830A6" w:rsidRPr="00875226" w:rsidRDefault="001830A6" w:rsidP="001830A6">
            <w:pPr>
              <w:widowControl w:val="0"/>
              <w:shd w:val="clear" w:color="auto" w:fill="FFFFFF"/>
              <w:rPr>
                <w:b/>
                <w:bCs/>
                <w:sz w:val="20"/>
              </w:rPr>
            </w:pPr>
          </w:p>
        </w:tc>
        <w:tc>
          <w:tcPr>
            <w:tcW w:w="720" w:type="dxa"/>
            <w:tcBorders>
              <w:top w:val="single" w:sz="6" w:space="0" w:color="auto"/>
              <w:left w:val="single" w:sz="6" w:space="0" w:color="auto"/>
              <w:bottom w:val="single" w:sz="6" w:space="0" w:color="auto"/>
              <w:right w:val="single" w:sz="6" w:space="0" w:color="auto"/>
            </w:tcBorders>
          </w:tcPr>
          <w:p w14:paraId="567856EB" w14:textId="77777777" w:rsidR="001830A6" w:rsidRPr="00875226" w:rsidRDefault="001830A6" w:rsidP="001830A6">
            <w:pPr>
              <w:widowControl w:val="0"/>
              <w:shd w:val="clear" w:color="auto" w:fill="FFFFFF"/>
              <w:rPr>
                <w:b/>
                <w:bCs/>
                <w:sz w:val="20"/>
              </w:rPr>
            </w:pPr>
          </w:p>
        </w:tc>
        <w:tc>
          <w:tcPr>
            <w:tcW w:w="990" w:type="dxa"/>
            <w:tcBorders>
              <w:top w:val="single" w:sz="6" w:space="0" w:color="auto"/>
              <w:left w:val="single" w:sz="6" w:space="0" w:color="auto"/>
              <w:bottom w:val="single" w:sz="6" w:space="0" w:color="auto"/>
              <w:right w:val="single" w:sz="6" w:space="0" w:color="auto"/>
            </w:tcBorders>
          </w:tcPr>
          <w:p w14:paraId="61AB4B9D" w14:textId="77777777" w:rsidR="001830A6" w:rsidRPr="00875226" w:rsidRDefault="001830A6" w:rsidP="001830A6">
            <w:pPr>
              <w:widowControl w:val="0"/>
              <w:shd w:val="clear" w:color="auto" w:fill="FFFFFF"/>
              <w:rPr>
                <w:b/>
                <w:bCs/>
                <w:sz w:val="20"/>
              </w:rPr>
            </w:pPr>
          </w:p>
        </w:tc>
        <w:tc>
          <w:tcPr>
            <w:tcW w:w="900" w:type="dxa"/>
            <w:tcBorders>
              <w:top w:val="single" w:sz="6" w:space="0" w:color="auto"/>
              <w:left w:val="single" w:sz="6" w:space="0" w:color="auto"/>
              <w:bottom w:val="single" w:sz="6" w:space="0" w:color="auto"/>
              <w:right w:val="single" w:sz="6" w:space="0" w:color="auto"/>
            </w:tcBorders>
            <w:vAlign w:val="center"/>
          </w:tcPr>
          <w:p w14:paraId="0380A280" w14:textId="304F00B2" w:rsidR="001830A6" w:rsidRPr="00C31EF3" w:rsidRDefault="001830A6" w:rsidP="001830A6">
            <w:pPr>
              <w:widowControl w:val="0"/>
              <w:shd w:val="clear" w:color="auto" w:fill="FFFFFF"/>
              <w:jc w:val="center"/>
              <w:rPr>
                <w:b/>
                <w:bCs/>
                <w:color w:val="000000" w:themeColor="text1"/>
                <w:szCs w:val="24"/>
              </w:rPr>
            </w:pPr>
          </w:p>
        </w:tc>
        <w:tc>
          <w:tcPr>
            <w:tcW w:w="4594" w:type="dxa"/>
            <w:tcBorders>
              <w:top w:val="single" w:sz="6" w:space="0" w:color="auto"/>
              <w:left w:val="single" w:sz="6" w:space="0" w:color="auto"/>
              <w:bottom w:val="single" w:sz="6" w:space="0" w:color="auto"/>
              <w:right w:val="single" w:sz="6" w:space="0" w:color="auto"/>
            </w:tcBorders>
            <w:vAlign w:val="center"/>
          </w:tcPr>
          <w:p w14:paraId="1D3CCF1D" w14:textId="480E12D3" w:rsidR="009D725F" w:rsidRPr="007B0DBC" w:rsidRDefault="006748F1" w:rsidP="001830A6">
            <w:pPr>
              <w:widowControl w:val="0"/>
              <w:shd w:val="clear" w:color="auto" w:fill="FFFFFF"/>
              <w:jc w:val="both"/>
              <w:rPr>
                <w:color w:val="000000" w:themeColor="text1"/>
                <w:sz w:val="18"/>
                <w:szCs w:val="18"/>
              </w:rPr>
            </w:pPr>
            <w:r w:rsidRPr="007B0DBC">
              <w:rPr>
                <w:color w:val="000000" w:themeColor="text1"/>
                <w:sz w:val="18"/>
                <w:szCs w:val="18"/>
              </w:rPr>
              <w:t xml:space="preserve">Vertinama, ar nustatyti </w:t>
            </w:r>
            <w:r w:rsidR="00E75C0F" w:rsidRPr="007B0DBC">
              <w:rPr>
                <w:color w:val="000000" w:themeColor="text1"/>
                <w:sz w:val="18"/>
                <w:szCs w:val="18"/>
              </w:rPr>
              <w:t>svarbūs valdymo taškai (toliau -</w:t>
            </w:r>
            <w:r w:rsidR="00E716DD">
              <w:rPr>
                <w:color w:val="000000" w:themeColor="text1"/>
                <w:sz w:val="18"/>
                <w:szCs w:val="18"/>
              </w:rPr>
              <w:t xml:space="preserve"> </w:t>
            </w:r>
            <w:r w:rsidR="00E75C0F" w:rsidRPr="007B0DBC">
              <w:rPr>
                <w:color w:val="000000" w:themeColor="text1"/>
                <w:sz w:val="18"/>
                <w:szCs w:val="18"/>
              </w:rPr>
              <w:t xml:space="preserve">SVT) </w:t>
            </w:r>
            <w:r w:rsidRPr="007B0DBC">
              <w:rPr>
                <w:color w:val="000000" w:themeColor="text1"/>
                <w:sz w:val="18"/>
                <w:szCs w:val="18"/>
              </w:rPr>
              <w:t>(SVT) nustatymui turi būti naudojamas moksliškai patvirtintas metodas (</w:t>
            </w:r>
            <w:r w:rsidRPr="006F632B">
              <w:rPr>
                <w:i/>
                <w:iCs/>
                <w:color w:val="000000" w:themeColor="text1"/>
                <w:sz w:val="18"/>
                <w:szCs w:val="18"/>
              </w:rPr>
              <w:t>Codex alimentarius</w:t>
            </w:r>
            <w:r w:rsidRPr="007B0DBC">
              <w:rPr>
                <w:color w:val="000000" w:themeColor="text1"/>
                <w:sz w:val="18"/>
                <w:szCs w:val="18"/>
              </w:rPr>
              <w:t xml:space="preserve"> sprendimų medis arba lygiavertis metodas). Kritinės ribos nustatomos remiantis teisės aktų reikalavimais, standartais arba jas nustato produkto gamintojas remdamasis moksliniais šaltiniais ar savo patirtimi</w:t>
            </w:r>
            <w:r w:rsidR="009D725F" w:rsidRPr="007B0DBC">
              <w:rPr>
                <w:color w:val="000000" w:themeColor="text1"/>
                <w:sz w:val="18"/>
                <w:szCs w:val="18"/>
              </w:rPr>
              <w:t xml:space="preserve">. </w:t>
            </w:r>
          </w:p>
          <w:p w14:paraId="062E4545" w14:textId="140DDD6F" w:rsidR="009D725F" w:rsidRPr="007B0DBC" w:rsidRDefault="009D725F" w:rsidP="009D725F">
            <w:pPr>
              <w:widowControl w:val="0"/>
              <w:shd w:val="clear" w:color="auto" w:fill="FFFFFF"/>
              <w:jc w:val="both"/>
              <w:rPr>
                <w:color w:val="000000" w:themeColor="text1"/>
                <w:sz w:val="18"/>
                <w:szCs w:val="18"/>
              </w:rPr>
            </w:pPr>
            <w:r w:rsidRPr="007B0DBC">
              <w:rPr>
                <w:color w:val="000000" w:themeColor="text1"/>
                <w:sz w:val="18"/>
                <w:szCs w:val="18"/>
              </w:rPr>
              <w:t>Siekiant nustatyti ar savikontrolės stebėsena atlieka reguliariai vertinama: ar ūkio subjekte yra patvirtinti savikontrolės dažniai ir atsakingi asmenys; stebėsena vykdoma pagal nustatytus kontrolinius taškus ir procedūras; fiksuojama stebėsenos įrašai (atliekami laiku ir nuosekliai).</w:t>
            </w:r>
          </w:p>
          <w:p w14:paraId="78E6C184" w14:textId="781C7946" w:rsidR="009D725F" w:rsidRPr="007B0DBC" w:rsidRDefault="009D725F" w:rsidP="009D725F">
            <w:pPr>
              <w:widowControl w:val="0"/>
              <w:shd w:val="clear" w:color="auto" w:fill="FFFFFF"/>
              <w:jc w:val="both"/>
              <w:rPr>
                <w:color w:val="000000" w:themeColor="text1"/>
                <w:sz w:val="18"/>
                <w:szCs w:val="18"/>
              </w:rPr>
            </w:pPr>
            <w:r w:rsidRPr="007B0DBC">
              <w:rPr>
                <w:color w:val="000000" w:themeColor="text1"/>
                <w:sz w:val="18"/>
                <w:szCs w:val="18"/>
              </w:rPr>
              <w:t>Siekiant nustatyti ūkio subjekte taikomi koregavimo veiksmai vertinama:</w:t>
            </w:r>
            <w:r w:rsidR="002B3A4B" w:rsidRPr="007B0DBC">
              <w:rPr>
                <w:color w:val="000000" w:themeColor="text1"/>
                <w:sz w:val="18"/>
                <w:szCs w:val="18"/>
              </w:rPr>
              <w:t xml:space="preserve"> ar aiškiai fiksuojami visi nustatyti nukrypimai (pvz., temperatūros neatitikimai, higienos pažeidimai ir kt.); ar nukrypimai registruojami toje pačioje dieną, kai pastebimi; ar prašomas nukrypimo pobūdis ir galimos priežastys. Be to reikia įvertinti, ar taikomi adekvatūs koregavimo veiksmai: kiekvienam nukrypimui nurodomi konkretūs atlikti korekciniai veiksmai; veiksmai proporcingi rizikai ir atitinka savikontrolės planą.</w:t>
            </w:r>
            <w:r w:rsidR="00612B0C">
              <w:rPr>
                <w:color w:val="000000" w:themeColor="text1"/>
                <w:sz w:val="18"/>
                <w:szCs w:val="18"/>
              </w:rPr>
              <w:t xml:space="preserve"> Nurodyti vertintus užrašus.</w:t>
            </w:r>
          </w:p>
        </w:tc>
      </w:tr>
      <w:tr w:rsidR="001830A6" w:rsidRPr="00875226" w14:paraId="53BC4C5D" w14:textId="77777777" w:rsidTr="006F632B">
        <w:trPr>
          <w:cantSplit/>
          <w:trHeight w:val="22"/>
        </w:trPr>
        <w:tc>
          <w:tcPr>
            <w:tcW w:w="450" w:type="dxa"/>
            <w:tcBorders>
              <w:top w:val="single" w:sz="6" w:space="0" w:color="auto"/>
              <w:left w:val="single" w:sz="6" w:space="0" w:color="auto"/>
              <w:bottom w:val="single" w:sz="6" w:space="0" w:color="auto"/>
              <w:right w:val="single" w:sz="6" w:space="0" w:color="auto"/>
            </w:tcBorders>
            <w:vAlign w:val="center"/>
          </w:tcPr>
          <w:p w14:paraId="098DFA4C" w14:textId="7BCA57C9" w:rsidR="001830A6" w:rsidRPr="00663A1E" w:rsidRDefault="00663A1E" w:rsidP="00663A1E">
            <w:pPr>
              <w:widowControl w:val="0"/>
              <w:shd w:val="clear" w:color="auto" w:fill="FFFFFF"/>
              <w:jc w:val="center"/>
              <w:rPr>
                <w:sz w:val="20"/>
              </w:rPr>
            </w:pPr>
            <w:r w:rsidRPr="00663A1E">
              <w:rPr>
                <w:sz w:val="20"/>
              </w:rPr>
              <w:lastRenderedPageBreak/>
              <w:t>1</w:t>
            </w:r>
            <w:r w:rsidR="007B0DBC">
              <w:rPr>
                <w:sz w:val="20"/>
              </w:rPr>
              <w:t>2</w:t>
            </w:r>
            <w:r w:rsidRPr="00663A1E">
              <w:rPr>
                <w:sz w:val="20"/>
              </w:rPr>
              <w:t>.</w:t>
            </w:r>
          </w:p>
        </w:tc>
        <w:tc>
          <w:tcPr>
            <w:tcW w:w="3685" w:type="dxa"/>
            <w:tcBorders>
              <w:top w:val="single" w:sz="6" w:space="0" w:color="auto"/>
              <w:left w:val="single" w:sz="6" w:space="0" w:color="auto"/>
              <w:bottom w:val="single" w:sz="6" w:space="0" w:color="auto"/>
              <w:right w:val="single" w:sz="6" w:space="0" w:color="auto"/>
            </w:tcBorders>
            <w:vAlign w:val="center"/>
          </w:tcPr>
          <w:p w14:paraId="6E52D654" w14:textId="0F83610B" w:rsidR="001830A6" w:rsidRDefault="25F7828E" w:rsidP="001830A6">
            <w:pPr>
              <w:jc w:val="both"/>
              <w:rPr>
                <w:sz w:val="22"/>
                <w:szCs w:val="22"/>
              </w:rPr>
            </w:pPr>
            <w:r w:rsidRPr="025FAB6F">
              <w:rPr>
                <w:sz w:val="22"/>
                <w:szCs w:val="22"/>
              </w:rPr>
              <w:t>Ar v</w:t>
            </w:r>
            <w:r w:rsidR="3AD30A42" w:rsidRPr="025FAB6F">
              <w:rPr>
                <w:sz w:val="22"/>
                <w:szCs w:val="22"/>
              </w:rPr>
              <w:t>ykdomas periodinis vidinis auditas, apimantis visas GHP</w:t>
            </w:r>
            <w:r w:rsidR="06AAD1D0" w:rsidRPr="025FAB6F">
              <w:rPr>
                <w:sz w:val="22"/>
                <w:szCs w:val="22"/>
              </w:rPr>
              <w:t>T</w:t>
            </w:r>
            <w:r w:rsidR="3AD30A42" w:rsidRPr="025FAB6F">
              <w:rPr>
                <w:sz w:val="22"/>
                <w:szCs w:val="22"/>
              </w:rPr>
              <w:t xml:space="preserve"> sritis; fiksuojami rezultatai ir koregavimo veiksmai</w:t>
            </w:r>
            <w:r w:rsidR="390FB9FB" w:rsidRPr="025FAB6F">
              <w:rPr>
                <w:sz w:val="22"/>
                <w:szCs w:val="22"/>
              </w:rPr>
              <w:t>?</w:t>
            </w:r>
          </w:p>
          <w:p w14:paraId="26C7EAE3" w14:textId="36698916" w:rsidR="002F117A" w:rsidRPr="006748F1" w:rsidRDefault="002F117A" w:rsidP="001830A6">
            <w:pPr>
              <w:jc w:val="both"/>
              <w:rPr>
                <w:sz w:val="22"/>
                <w:szCs w:val="22"/>
              </w:rPr>
            </w:pPr>
          </w:p>
        </w:tc>
        <w:tc>
          <w:tcPr>
            <w:tcW w:w="1715" w:type="dxa"/>
            <w:tcBorders>
              <w:top w:val="single" w:sz="6" w:space="0" w:color="auto"/>
              <w:left w:val="single" w:sz="6" w:space="0" w:color="auto"/>
              <w:bottom w:val="single" w:sz="6" w:space="0" w:color="auto"/>
              <w:right w:val="single" w:sz="6" w:space="0" w:color="auto"/>
            </w:tcBorders>
            <w:vAlign w:val="center"/>
          </w:tcPr>
          <w:p w14:paraId="5E8ABF8F" w14:textId="3E2D3D82" w:rsidR="001830A6" w:rsidRPr="009816FF" w:rsidRDefault="006748F1" w:rsidP="001830A6">
            <w:pPr>
              <w:widowControl w:val="0"/>
              <w:shd w:val="clear" w:color="auto" w:fill="FFFFFF"/>
              <w:rPr>
                <w:color w:val="000000"/>
                <w:sz w:val="20"/>
              </w:rPr>
            </w:pPr>
            <w:r w:rsidRPr="001830A6">
              <w:rPr>
                <w:sz w:val="20"/>
              </w:rPr>
              <w:t>[</w:t>
            </w:r>
            <w:hyperlink r:id="rId25" w:history="1">
              <w:r w:rsidRPr="001830A6">
                <w:rPr>
                  <w:rStyle w:val="Hyperlink"/>
                  <w:sz w:val="20"/>
                </w:rPr>
                <w:t>1</w:t>
              </w:r>
            </w:hyperlink>
            <w:r w:rsidRPr="001830A6">
              <w:rPr>
                <w:sz w:val="20"/>
              </w:rPr>
              <w:t xml:space="preserve">] </w:t>
            </w:r>
            <w:r w:rsidRPr="00F17031">
              <w:rPr>
                <w:sz w:val="20"/>
              </w:rPr>
              <w:t>5 str. 1 p.</w:t>
            </w:r>
          </w:p>
        </w:tc>
        <w:tc>
          <w:tcPr>
            <w:tcW w:w="720" w:type="dxa"/>
            <w:tcBorders>
              <w:top w:val="single" w:sz="6" w:space="0" w:color="auto"/>
              <w:left w:val="single" w:sz="6" w:space="0" w:color="auto"/>
              <w:bottom w:val="single" w:sz="6" w:space="0" w:color="auto"/>
              <w:right w:val="single" w:sz="6" w:space="0" w:color="auto"/>
            </w:tcBorders>
          </w:tcPr>
          <w:p w14:paraId="0BE3BA87" w14:textId="77777777" w:rsidR="001830A6" w:rsidRPr="00875226" w:rsidRDefault="001830A6" w:rsidP="001830A6">
            <w:pPr>
              <w:widowControl w:val="0"/>
              <w:shd w:val="clear" w:color="auto" w:fill="FFFFFF"/>
              <w:rPr>
                <w:b/>
                <w:bCs/>
                <w:sz w:val="20"/>
              </w:rPr>
            </w:pPr>
          </w:p>
        </w:tc>
        <w:tc>
          <w:tcPr>
            <w:tcW w:w="720" w:type="dxa"/>
            <w:tcBorders>
              <w:top w:val="single" w:sz="6" w:space="0" w:color="auto"/>
              <w:left w:val="single" w:sz="6" w:space="0" w:color="auto"/>
              <w:bottom w:val="single" w:sz="6" w:space="0" w:color="auto"/>
              <w:right w:val="single" w:sz="6" w:space="0" w:color="auto"/>
            </w:tcBorders>
          </w:tcPr>
          <w:p w14:paraId="3A777DE6" w14:textId="77777777" w:rsidR="001830A6" w:rsidRPr="00875226" w:rsidRDefault="001830A6" w:rsidP="001830A6">
            <w:pPr>
              <w:widowControl w:val="0"/>
              <w:shd w:val="clear" w:color="auto" w:fill="FFFFFF"/>
              <w:rPr>
                <w:b/>
                <w:bCs/>
                <w:sz w:val="20"/>
              </w:rPr>
            </w:pPr>
          </w:p>
        </w:tc>
        <w:tc>
          <w:tcPr>
            <w:tcW w:w="990" w:type="dxa"/>
            <w:tcBorders>
              <w:top w:val="single" w:sz="6" w:space="0" w:color="auto"/>
              <w:left w:val="single" w:sz="6" w:space="0" w:color="auto"/>
              <w:bottom w:val="single" w:sz="6" w:space="0" w:color="auto"/>
              <w:right w:val="single" w:sz="6" w:space="0" w:color="auto"/>
            </w:tcBorders>
          </w:tcPr>
          <w:p w14:paraId="1525A485" w14:textId="77777777" w:rsidR="001830A6" w:rsidRPr="00875226" w:rsidRDefault="001830A6" w:rsidP="001830A6">
            <w:pPr>
              <w:widowControl w:val="0"/>
              <w:shd w:val="clear" w:color="auto" w:fill="FFFFFF"/>
              <w:rPr>
                <w:b/>
                <w:bCs/>
                <w:sz w:val="20"/>
              </w:rPr>
            </w:pPr>
          </w:p>
        </w:tc>
        <w:tc>
          <w:tcPr>
            <w:tcW w:w="900" w:type="dxa"/>
            <w:tcBorders>
              <w:top w:val="single" w:sz="6" w:space="0" w:color="auto"/>
              <w:left w:val="single" w:sz="6" w:space="0" w:color="auto"/>
              <w:bottom w:val="single" w:sz="6" w:space="0" w:color="auto"/>
              <w:right w:val="single" w:sz="6" w:space="0" w:color="auto"/>
            </w:tcBorders>
            <w:vAlign w:val="center"/>
          </w:tcPr>
          <w:p w14:paraId="60252C20" w14:textId="61DA66E2" w:rsidR="001830A6" w:rsidRPr="00C31EF3" w:rsidRDefault="001830A6" w:rsidP="001830A6">
            <w:pPr>
              <w:widowControl w:val="0"/>
              <w:shd w:val="clear" w:color="auto" w:fill="FFFFFF"/>
              <w:jc w:val="center"/>
              <w:rPr>
                <w:b/>
                <w:bCs/>
                <w:color w:val="000000" w:themeColor="text1"/>
                <w:szCs w:val="24"/>
              </w:rPr>
            </w:pPr>
          </w:p>
        </w:tc>
        <w:tc>
          <w:tcPr>
            <w:tcW w:w="4594" w:type="dxa"/>
            <w:tcBorders>
              <w:top w:val="single" w:sz="6" w:space="0" w:color="auto"/>
              <w:left w:val="single" w:sz="6" w:space="0" w:color="auto"/>
              <w:bottom w:val="single" w:sz="6" w:space="0" w:color="auto"/>
              <w:right w:val="single" w:sz="6" w:space="0" w:color="auto"/>
            </w:tcBorders>
            <w:vAlign w:val="center"/>
          </w:tcPr>
          <w:p w14:paraId="0D1AAF1B" w14:textId="4497A8A7" w:rsidR="001830A6" w:rsidRPr="007B0DBC" w:rsidRDefault="006748F1" w:rsidP="001830A6">
            <w:pPr>
              <w:widowControl w:val="0"/>
              <w:shd w:val="clear" w:color="auto" w:fill="FFFFFF"/>
              <w:jc w:val="both"/>
              <w:rPr>
                <w:color w:val="000000" w:themeColor="text1"/>
                <w:sz w:val="18"/>
                <w:szCs w:val="18"/>
              </w:rPr>
            </w:pPr>
            <w:r w:rsidRPr="007B0DBC">
              <w:rPr>
                <w:color w:val="000000" w:themeColor="text1"/>
                <w:sz w:val="18"/>
                <w:szCs w:val="18"/>
              </w:rPr>
              <w:t>Vertinama, ar įmonė atlieka vidinį savikontrolės auditą, koks periodiškumas</w:t>
            </w:r>
            <w:r w:rsidR="002B3A4B" w:rsidRPr="007B0DBC">
              <w:rPr>
                <w:color w:val="000000" w:themeColor="text1"/>
                <w:sz w:val="18"/>
                <w:szCs w:val="18"/>
              </w:rPr>
              <w:t>, ar laikomasi savikontrolės sistemoje numatyto periodiškumo</w:t>
            </w:r>
            <w:r w:rsidRPr="007B0DBC">
              <w:rPr>
                <w:color w:val="000000" w:themeColor="text1"/>
                <w:sz w:val="18"/>
                <w:szCs w:val="18"/>
              </w:rPr>
              <w:t>.</w:t>
            </w:r>
            <w:r w:rsidR="00612B0C">
              <w:rPr>
                <w:sz w:val="22"/>
                <w:szCs w:val="22"/>
              </w:rPr>
              <w:t xml:space="preserve"> </w:t>
            </w:r>
            <w:r w:rsidR="00612B0C" w:rsidRPr="00612B0C">
              <w:rPr>
                <w:sz w:val="18"/>
                <w:szCs w:val="18"/>
              </w:rPr>
              <w:t>Nurodyti paskutinio savikontrolės audito datą ir periodiškumą</w:t>
            </w:r>
            <w:r w:rsidR="00612B0C">
              <w:rPr>
                <w:sz w:val="18"/>
                <w:szCs w:val="18"/>
              </w:rPr>
              <w:t>.</w:t>
            </w:r>
          </w:p>
        </w:tc>
      </w:tr>
      <w:tr w:rsidR="001830A6" w:rsidRPr="00875226" w14:paraId="13ED4780" w14:textId="77777777" w:rsidTr="006F632B">
        <w:trPr>
          <w:cantSplit/>
          <w:trHeight w:val="214"/>
        </w:trPr>
        <w:tc>
          <w:tcPr>
            <w:tcW w:w="450" w:type="dxa"/>
            <w:tcBorders>
              <w:top w:val="single" w:sz="6" w:space="0" w:color="auto"/>
              <w:left w:val="single" w:sz="6" w:space="0" w:color="auto"/>
              <w:bottom w:val="single" w:sz="6" w:space="0" w:color="auto"/>
              <w:right w:val="single" w:sz="6" w:space="0" w:color="auto"/>
            </w:tcBorders>
            <w:vAlign w:val="center"/>
          </w:tcPr>
          <w:p w14:paraId="1486060C" w14:textId="5DC92A93" w:rsidR="001830A6" w:rsidRPr="00663A1E" w:rsidRDefault="00663A1E" w:rsidP="00663A1E">
            <w:pPr>
              <w:widowControl w:val="0"/>
              <w:shd w:val="clear" w:color="auto" w:fill="FFFFFF" w:themeFill="background1"/>
              <w:jc w:val="center"/>
              <w:rPr>
                <w:sz w:val="20"/>
              </w:rPr>
            </w:pPr>
            <w:r w:rsidRPr="00663A1E">
              <w:rPr>
                <w:sz w:val="20"/>
              </w:rPr>
              <w:t>1</w:t>
            </w:r>
            <w:r w:rsidR="007B0DBC">
              <w:rPr>
                <w:sz w:val="20"/>
              </w:rPr>
              <w:t>3</w:t>
            </w:r>
            <w:r w:rsidRPr="00663A1E">
              <w:rPr>
                <w:sz w:val="20"/>
              </w:rPr>
              <w:t>.</w:t>
            </w:r>
          </w:p>
        </w:tc>
        <w:tc>
          <w:tcPr>
            <w:tcW w:w="3685" w:type="dxa"/>
            <w:tcBorders>
              <w:top w:val="single" w:sz="6" w:space="0" w:color="auto"/>
              <w:left w:val="single" w:sz="6" w:space="0" w:color="auto"/>
              <w:bottom w:val="single" w:sz="6" w:space="0" w:color="auto"/>
              <w:right w:val="single" w:sz="6" w:space="0" w:color="auto"/>
            </w:tcBorders>
            <w:vAlign w:val="center"/>
          </w:tcPr>
          <w:p w14:paraId="74A2A67D" w14:textId="1DB3E198" w:rsidR="001830A6" w:rsidRPr="006748F1" w:rsidRDefault="459FCEB8" w:rsidP="001830A6">
            <w:pPr>
              <w:jc w:val="both"/>
              <w:rPr>
                <w:b/>
                <w:bCs/>
                <w:sz w:val="22"/>
                <w:szCs w:val="22"/>
              </w:rPr>
            </w:pPr>
            <w:r w:rsidRPr="025FAB6F">
              <w:rPr>
                <w:sz w:val="22"/>
                <w:szCs w:val="22"/>
              </w:rPr>
              <w:t>Ar į</w:t>
            </w:r>
            <w:r w:rsidR="3FA50670" w:rsidRPr="025FAB6F">
              <w:rPr>
                <w:sz w:val="22"/>
                <w:szCs w:val="22"/>
              </w:rPr>
              <w:t>monėje veikia skundų registravimo ir nagrinėjimo sistema; informacija dėl galimai nesaugių produktų tiriama, rezultatai dokumentuojami ir naudojami procesų bei produktų saugos tobulinimui</w:t>
            </w:r>
            <w:r w:rsidR="45C8EB0B" w:rsidRPr="025FAB6F">
              <w:rPr>
                <w:sz w:val="22"/>
                <w:szCs w:val="22"/>
              </w:rPr>
              <w:t>?</w:t>
            </w:r>
          </w:p>
        </w:tc>
        <w:tc>
          <w:tcPr>
            <w:tcW w:w="1715" w:type="dxa"/>
            <w:tcBorders>
              <w:top w:val="single" w:sz="6" w:space="0" w:color="auto"/>
              <w:left w:val="single" w:sz="6" w:space="0" w:color="auto"/>
              <w:bottom w:val="single" w:sz="6" w:space="0" w:color="auto"/>
              <w:right w:val="single" w:sz="6" w:space="0" w:color="auto"/>
            </w:tcBorders>
            <w:vAlign w:val="center"/>
          </w:tcPr>
          <w:p w14:paraId="1EDA0917" w14:textId="39D5796E" w:rsidR="001830A6" w:rsidRDefault="00663A1E" w:rsidP="00663A1E">
            <w:pPr>
              <w:widowControl w:val="0"/>
              <w:shd w:val="clear" w:color="auto" w:fill="FFFFFF"/>
              <w:rPr>
                <w:color w:val="000000"/>
                <w:sz w:val="20"/>
              </w:rPr>
            </w:pPr>
            <w:r w:rsidRPr="0053121B">
              <w:rPr>
                <w:sz w:val="20"/>
              </w:rPr>
              <w:t>[</w:t>
            </w:r>
            <w:hyperlink r:id="rId26" w:history="1">
              <w:r>
                <w:rPr>
                  <w:rStyle w:val="Hyperlink"/>
                  <w:sz w:val="20"/>
                </w:rPr>
                <w:t>1</w:t>
              </w:r>
            </w:hyperlink>
            <w:r w:rsidRPr="0053121B">
              <w:rPr>
                <w:sz w:val="20"/>
              </w:rPr>
              <w:t xml:space="preserve">] </w:t>
            </w:r>
            <w:r w:rsidRPr="00C257C0">
              <w:rPr>
                <w:color w:val="000000"/>
                <w:sz w:val="20"/>
              </w:rPr>
              <w:t xml:space="preserve">5 str. </w:t>
            </w:r>
            <w:r>
              <w:rPr>
                <w:color w:val="000000"/>
                <w:sz w:val="20"/>
              </w:rPr>
              <w:t>2</w:t>
            </w:r>
            <w:r w:rsidRPr="00C257C0">
              <w:rPr>
                <w:color w:val="000000"/>
                <w:sz w:val="20"/>
              </w:rPr>
              <w:t xml:space="preserve"> p.</w:t>
            </w:r>
            <w:r>
              <w:rPr>
                <w:color w:val="000000"/>
                <w:sz w:val="20"/>
              </w:rPr>
              <w:t xml:space="preserve"> f) pp.</w:t>
            </w:r>
            <w:r w:rsidRPr="00C257C0">
              <w:rPr>
                <w:color w:val="000000"/>
                <w:sz w:val="20"/>
              </w:rPr>
              <w:t>;</w:t>
            </w:r>
            <w:r w:rsidR="00612B0C" w:rsidRPr="00B52E61">
              <w:rPr>
                <w:color w:val="000000"/>
                <w:sz w:val="20"/>
              </w:rPr>
              <w:t xml:space="preserve"> [</w:t>
            </w:r>
            <w:hyperlink r:id="rId27" w:history="1">
              <w:r w:rsidR="00612B0C">
                <w:rPr>
                  <w:rStyle w:val="Hyperlink"/>
                  <w:sz w:val="20"/>
                </w:rPr>
                <w:t>4</w:t>
              </w:r>
            </w:hyperlink>
            <w:r w:rsidR="00612B0C" w:rsidRPr="00B52E61">
              <w:rPr>
                <w:color w:val="000000"/>
                <w:sz w:val="20"/>
              </w:rPr>
              <w:t>] 3 p</w:t>
            </w:r>
            <w:r w:rsidR="00612B0C">
              <w:rPr>
                <w:color w:val="000000"/>
                <w:sz w:val="20"/>
              </w:rPr>
              <w:t>.</w:t>
            </w:r>
          </w:p>
        </w:tc>
        <w:tc>
          <w:tcPr>
            <w:tcW w:w="720" w:type="dxa"/>
            <w:tcBorders>
              <w:top w:val="single" w:sz="6" w:space="0" w:color="auto"/>
              <w:left w:val="single" w:sz="6" w:space="0" w:color="auto"/>
              <w:bottom w:val="single" w:sz="6" w:space="0" w:color="auto"/>
              <w:right w:val="single" w:sz="6" w:space="0" w:color="auto"/>
            </w:tcBorders>
          </w:tcPr>
          <w:p w14:paraId="2D9B7E9D" w14:textId="77777777" w:rsidR="001830A6" w:rsidRPr="00875226" w:rsidRDefault="001830A6" w:rsidP="001830A6">
            <w:pPr>
              <w:widowControl w:val="0"/>
              <w:shd w:val="clear" w:color="auto" w:fill="FFFFFF"/>
              <w:rPr>
                <w:b/>
                <w:bCs/>
                <w:sz w:val="20"/>
              </w:rPr>
            </w:pPr>
          </w:p>
        </w:tc>
        <w:tc>
          <w:tcPr>
            <w:tcW w:w="720" w:type="dxa"/>
            <w:tcBorders>
              <w:top w:val="single" w:sz="6" w:space="0" w:color="auto"/>
              <w:left w:val="single" w:sz="6" w:space="0" w:color="auto"/>
              <w:bottom w:val="single" w:sz="6" w:space="0" w:color="auto"/>
              <w:right w:val="single" w:sz="6" w:space="0" w:color="auto"/>
            </w:tcBorders>
          </w:tcPr>
          <w:p w14:paraId="41551CE9" w14:textId="77777777" w:rsidR="001830A6" w:rsidRPr="00875226" w:rsidRDefault="001830A6" w:rsidP="001830A6">
            <w:pPr>
              <w:widowControl w:val="0"/>
              <w:shd w:val="clear" w:color="auto" w:fill="FFFFFF"/>
              <w:rPr>
                <w:b/>
                <w:bCs/>
                <w:sz w:val="20"/>
              </w:rPr>
            </w:pPr>
          </w:p>
        </w:tc>
        <w:tc>
          <w:tcPr>
            <w:tcW w:w="990" w:type="dxa"/>
            <w:tcBorders>
              <w:top w:val="single" w:sz="6" w:space="0" w:color="auto"/>
              <w:left w:val="single" w:sz="6" w:space="0" w:color="auto"/>
              <w:bottom w:val="single" w:sz="6" w:space="0" w:color="auto"/>
              <w:right w:val="single" w:sz="6" w:space="0" w:color="auto"/>
            </w:tcBorders>
          </w:tcPr>
          <w:p w14:paraId="7942E23E" w14:textId="77777777" w:rsidR="001830A6" w:rsidRPr="00875226" w:rsidRDefault="001830A6" w:rsidP="001830A6">
            <w:pPr>
              <w:widowControl w:val="0"/>
              <w:shd w:val="clear" w:color="auto" w:fill="FFFFFF"/>
              <w:rPr>
                <w:b/>
                <w:bCs/>
                <w:sz w:val="20"/>
              </w:rPr>
            </w:pPr>
          </w:p>
        </w:tc>
        <w:tc>
          <w:tcPr>
            <w:tcW w:w="900" w:type="dxa"/>
            <w:tcBorders>
              <w:top w:val="single" w:sz="6" w:space="0" w:color="auto"/>
              <w:left w:val="single" w:sz="6" w:space="0" w:color="auto"/>
              <w:bottom w:val="single" w:sz="6" w:space="0" w:color="auto"/>
              <w:right w:val="single" w:sz="6" w:space="0" w:color="auto"/>
            </w:tcBorders>
            <w:vAlign w:val="center"/>
          </w:tcPr>
          <w:p w14:paraId="15EE6F4B" w14:textId="12A9CB1D" w:rsidR="001830A6" w:rsidRPr="00C31EF3" w:rsidRDefault="001830A6" w:rsidP="001830A6">
            <w:pPr>
              <w:widowControl w:val="0"/>
              <w:shd w:val="clear" w:color="auto" w:fill="FFFFFF"/>
              <w:jc w:val="center"/>
              <w:rPr>
                <w:b/>
                <w:bCs/>
                <w:color w:val="000000" w:themeColor="text1"/>
                <w:szCs w:val="24"/>
              </w:rPr>
            </w:pPr>
          </w:p>
        </w:tc>
        <w:tc>
          <w:tcPr>
            <w:tcW w:w="4594" w:type="dxa"/>
            <w:tcBorders>
              <w:top w:val="single" w:sz="6" w:space="0" w:color="auto"/>
              <w:left w:val="single" w:sz="6" w:space="0" w:color="auto"/>
              <w:bottom w:val="single" w:sz="6" w:space="0" w:color="auto"/>
              <w:right w:val="single" w:sz="6" w:space="0" w:color="auto"/>
            </w:tcBorders>
            <w:vAlign w:val="center"/>
          </w:tcPr>
          <w:p w14:paraId="77305301" w14:textId="0D502C30" w:rsidR="001830A6" w:rsidRPr="007B0DBC" w:rsidRDefault="00663A1E" w:rsidP="001830A6">
            <w:pPr>
              <w:widowControl w:val="0"/>
              <w:shd w:val="clear" w:color="auto" w:fill="FFFFFF"/>
              <w:jc w:val="both"/>
              <w:rPr>
                <w:color w:val="000000" w:themeColor="text1"/>
                <w:sz w:val="18"/>
                <w:szCs w:val="18"/>
              </w:rPr>
            </w:pPr>
            <w:r w:rsidRPr="007B0DBC">
              <w:rPr>
                <w:color w:val="000000" w:themeColor="text1"/>
                <w:sz w:val="18"/>
                <w:szCs w:val="18"/>
              </w:rPr>
              <w:t>Vartotojų skundai, produktų atšaukimai ar išėmimai iš rinkos yra sistemingai analizuojami, siekiant įvertinti galimus kylančius pavojus. Privaloma pašalinti nesaugius produktus iš rinkos, informuoti VMVT ir juos sunaikinti arba, gavus VMVT leidimą, tvarkyti kitu įstatymų numatytu būdu</w:t>
            </w:r>
          </w:p>
        </w:tc>
      </w:tr>
      <w:tr w:rsidR="001830A6" w:rsidRPr="00875226" w14:paraId="6D218476" w14:textId="77777777" w:rsidTr="006F632B">
        <w:trPr>
          <w:cantSplit/>
          <w:trHeight w:val="331"/>
        </w:trPr>
        <w:tc>
          <w:tcPr>
            <w:tcW w:w="450" w:type="dxa"/>
            <w:tcBorders>
              <w:top w:val="single" w:sz="6" w:space="0" w:color="auto"/>
              <w:left w:val="single" w:sz="6" w:space="0" w:color="auto"/>
              <w:bottom w:val="single" w:sz="6" w:space="0" w:color="auto"/>
              <w:right w:val="single" w:sz="6" w:space="0" w:color="auto"/>
            </w:tcBorders>
            <w:vAlign w:val="center"/>
          </w:tcPr>
          <w:p w14:paraId="46009697" w14:textId="20CE36B0" w:rsidR="001830A6" w:rsidRPr="00663A1E" w:rsidRDefault="00663A1E" w:rsidP="004D33F1">
            <w:pPr>
              <w:widowControl w:val="0"/>
              <w:shd w:val="clear" w:color="auto" w:fill="FFFFFF" w:themeFill="background1"/>
              <w:jc w:val="center"/>
              <w:rPr>
                <w:sz w:val="22"/>
                <w:szCs w:val="22"/>
              </w:rPr>
            </w:pPr>
            <w:r>
              <w:rPr>
                <w:sz w:val="22"/>
                <w:szCs w:val="22"/>
              </w:rPr>
              <w:t>1</w:t>
            </w:r>
            <w:r w:rsidR="007B0DBC">
              <w:rPr>
                <w:sz w:val="22"/>
                <w:szCs w:val="22"/>
              </w:rPr>
              <w:t>4</w:t>
            </w:r>
            <w:r>
              <w:rPr>
                <w:sz w:val="22"/>
                <w:szCs w:val="22"/>
              </w:rPr>
              <w:t>.</w:t>
            </w:r>
          </w:p>
        </w:tc>
        <w:tc>
          <w:tcPr>
            <w:tcW w:w="3685" w:type="dxa"/>
            <w:tcBorders>
              <w:top w:val="single" w:sz="6" w:space="0" w:color="auto"/>
              <w:left w:val="single" w:sz="6" w:space="0" w:color="auto"/>
              <w:bottom w:val="single" w:sz="6" w:space="0" w:color="auto"/>
              <w:right w:val="single" w:sz="6" w:space="0" w:color="auto"/>
            </w:tcBorders>
            <w:vAlign w:val="center"/>
          </w:tcPr>
          <w:p w14:paraId="1F9DEA9C" w14:textId="3D568D1B" w:rsidR="001830A6" w:rsidRPr="00663A1E" w:rsidRDefault="352CD9A0" w:rsidP="001830A6">
            <w:pPr>
              <w:jc w:val="both"/>
              <w:rPr>
                <w:sz w:val="22"/>
                <w:szCs w:val="22"/>
              </w:rPr>
            </w:pPr>
            <w:r w:rsidRPr="00612B0C">
              <w:rPr>
                <w:sz w:val="22"/>
                <w:szCs w:val="22"/>
              </w:rPr>
              <w:t>Ar v</w:t>
            </w:r>
            <w:r w:rsidR="3FA50670" w:rsidRPr="00612B0C">
              <w:rPr>
                <w:sz w:val="22"/>
                <w:szCs w:val="22"/>
              </w:rPr>
              <w:t>isi savikontrolės ir audito dokumentai archyvuojami, saugomi nustatytą laiką ir pateikiami kontroliuojanči</w:t>
            </w:r>
            <w:r w:rsidR="513417E0" w:rsidRPr="00612B0C">
              <w:rPr>
                <w:sz w:val="22"/>
                <w:szCs w:val="22"/>
              </w:rPr>
              <w:t>ai</w:t>
            </w:r>
            <w:r w:rsidR="3FA50670" w:rsidRPr="00612B0C">
              <w:rPr>
                <w:sz w:val="22"/>
                <w:szCs w:val="22"/>
              </w:rPr>
              <w:t xml:space="preserve"> institucij</w:t>
            </w:r>
            <w:r w:rsidR="513417E0" w:rsidRPr="00612B0C">
              <w:rPr>
                <w:sz w:val="22"/>
                <w:szCs w:val="22"/>
              </w:rPr>
              <w:t>ai</w:t>
            </w:r>
            <w:r w:rsidR="266D8F45" w:rsidRPr="00612B0C">
              <w:rPr>
                <w:sz w:val="22"/>
                <w:szCs w:val="22"/>
              </w:rPr>
              <w:t>?</w:t>
            </w:r>
          </w:p>
        </w:tc>
        <w:tc>
          <w:tcPr>
            <w:tcW w:w="1715" w:type="dxa"/>
            <w:tcBorders>
              <w:top w:val="single" w:sz="6" w:space="0" w:color="auto"/>
              <w:left w:val="single" w:sz="6" w:space="0" w:color="auto"/>
              <w:bottom w:val="single" w:sz="6" w:space="0" w:color="auto"/>
              <w:right w:val="single" w:sz="6" w:space="0" w:color="auto"/>
            </w:tcBorders>
            <w:vAlign w:val="center"/>
          </w:tcPr>
          <w:p w14:paraId="083E2EA7" w14:textId="4FAE0F3C" w:rsidR="001830A6" w:rsidRPr="002B51CE" w:rsidRDefault="00663A1E" w:rsidP="001830A6">
            <w:pPr>
              <w:rPr>
                <w:sz w:val="20"/>
              </w:rPr>
            </w:pPr>
            <w:r w:rsidRPr="0053121B">
              <w:rPr>
                <w:sz w:val="20"/>
              </w:rPr>
              <w:t>[</w:t>
            </w:r>
            <w:hyperlink r:id="rId28" w:history="1">
              <w:r>
                <w:rPr>
                  <w:rStyle w:val="Hyperlink"/>
                  <w:sz w:val="20"/>
                </w:rPr>
                <w:t>1</w:t>
              </w:r>
            </w:hyperlink>
            <w:r w:rsidRPr="0053121B">
              <w:rPr>
                <w:sz w:val="20"/>
              </w:rPr>
              <w:t xml:space="preserve">] </w:t>
            </w:r>
            <w:r w:rsidRPr="00C257C0">
              <w:rPr>
                <w:color w:val="000000"/>
                <w:sz w:val="20"/>
              </w:rPr>
              <w:t xml:space="preserve">5 str. </w:t>
            </w:r>
            <w:r>
              <w:rPr>
                <w:color w:val="000000"/>
                <w:sz w:val="20"/>
              </w:rPr>
              <w:t>4</w:t>
            </w:r>
            <w:r w:rsidRPr="00C257C0">
              <w:rPr>
                <w:color w:val="000000"/>
                <w:sz w:val="20"/>
              </w:rPr>
              <w:t xml:space="preserve"> p.</w:t>
            </w:r>
            <w:r>
              <w:rPr>
                <w:color w:val="000000"/>
                <w:sz w:val="20"/>
              </w:rPr>
              <w:t xml:space="preserve"> </w:t>
            </w:r>
          </w:p>
        </w:tc>
        <w:tc>
          <w:tcPr>
            <w:tcW w:w="720" w:type="dxa"/>
            <w:tcBorders>
              <w:top w:val="single" w:sz="6" w:space="0" w:color="auto"/>
              <w:left w:val="single" w:sz="6" w:space="0" w:color="auto"/>
              <w:bottom w:val="single" w:sz="6" w:space="0" w:color="auto"/>
              <w:right w:val="single" w:sz="6" w:space="0" w:color="auto"/>
            </w:tcBorders>
          </w:tcPr>
          <w:p w14:paraId="54907730" w14:textId="77777777" w:rsidR="001830A6" w:rsidRPr="00875226" w:rsidRDefault="001830A6" w:rsidP="001830A6">
            <w:pPr>
              <w:widowControl w:val="0"/>
              <w:shd w:val="clear" w:color="auto" w:fill="FFFFFF"/>
              <w:rPr>
                <w:b/>
                <w:bCs/>
                <w:sz w:val="20"/>
              </w:rPr>
            </w:pPr>
          </w:p>
        </w:tc>
        <w:tc>
          <w:tcPr>
            <w:tcW w:w="720" w:type="dxa"/>
            <w:tcBorders>
              <w:top w:val="single" w:sz="6" w:space="0" w:color="auto"/>
              <w:left w:val="single" w:sz="6" w:space="0" w:color="auto"/>
              <w:bottom w:val="single" w:sz="6" w:space="0" w:color="auto"/>
              <w:right w:val="single" w:sz="6" w:space="0" w:color="auto"/>
            </w:tcBorders>
          </w:tcPr>
          <w:p w14:paraId="453940F5" w14:textId="77777777" w:rsidR="001830A6" w:rsidRPr="00875226" w:rsidRDefault="001830A6" w:rsidP="001830A6">
            <w:pPr>
              <w:widowControl w:val="0"/>
              <w:shd w:val="clear" w:color="auto" w:fill="FFFFFF"/>
              <w:rPr>
                <w:b/>
                <w:bCs/>
                <w:sz w:val="20"/>
              </w:rPr>
            </w:pPr>
          </w:p>
        </w:tc>
        <w:tc>
          <w:tcPr>
            <w:tcW w:w="990" w:type="dxa"/>
            <w:tcBorders>
              <w:top w:val="single" w:sz="6" w:space="0" w:color="auto"/>
              <w:left w:val="single" w:sz="6" w:space="0" w:color="auto"/>
              <w:bottom w:val="single" w:sz="6" w:space="0" w:color="auto"/>
              <w:right w:val="single" w:sz="6" w:space="0" w:color="auto"/>
            </w:tcBorders>
          </w:tcPr>
          <w:p w14:paraId="407DCCA6" w14:textId="77777777" w:rsidR="001830A6" w:rsidRPr="00875226" w:rsidRDefault="001830A6" w:rsidP="001830A6">
            <w:pPr>
              <w:widowControl w:val="0"/>
              <w:shd w:val="clear" w:color="auto" w:fill="FFFFFF"/>
              <w:rPr>
                <w:b/>
                <w:bCs/>
                <w:sz w:val="20"/>
              </w:rPr>
            </w:pPr>
          </w:p>
        </w:tc>
        <w:tc>
          <w:tcPr>
            <w:tcW w:w="900" w:type="dxa"/>
            <w:tcBorders>
              <w:top w:val="single" w:sz="6" w:space="0" w:color="auto"/>
              <w:left w:val="single" w:sz="6" w:space="0" w:color="auto"/>
              <w:bottom w:val="single" w:sz="6" w:space="0" w:color="auto"/>
              <w:right w:val="single" w:sz="6" w:space="0" w:color="auto"/>
            </w:tcBorders>
            <w:vAlign w:val="center"/>
          </w:tcPr>
          <w:p w14:paraId="3520C762" w14:textId="16E1D74D" w:rsidR="001830A6" w:rsidRPr="00C31EF3" w:rsidRDefault="001830A6" w:rsidP="001830A6">
            <w:pPr>
              <w:widowControl w:val="0"/>
              <w:shd w:val="clear" w:color="auto" w:fill="FFFFFF"/>
              <w:jc w:val="center"/>
              <w:rPr>
                <w:b/>
                <w:bCs/>
                <w:color w:val="000000" w:themeColor="text1"/>
                <w:szCs w:val="24"/>
              </w:rPr>
            </w:pPr>
          </w:p>
        </w:tc>
        <w:tc>
          <w:tcPr>
            <w:tcW w:w="4594" w:type="dxa"/>
            <w:tcBorders>
              <w:top w:val="single" w:sz="6" w:space="0" w:color="auto"/>
              <w:left w:val="single" w:sz="6" w:space="0" w:color="auto"/>
              <w:bottom w:val="single" w:sz="6" w:space="0" w:color="auto"/>
              <w:right w:val="single" w:sz="6" w:space="0" w:color="auto"/>
            </w:tcBorders>
            <w:vAlign w:val="center"/>
          </w:tcPr>
          <w:p w14:paraId="458DD497" w14:textId="6F00274E" w:rsidR="001830A6" w:rsidRPr="007B0DBC" w:rsidRDefault="006364C8" w:rsidP="025FAB6F">
            <w:pPr>
              <w:widowControl w:val="0"/>
              <w:shd w:val="clear" w:color="auto" w:fill="FFFFFF" w:themeFill="background1"/>
              <w:jc w:val="both"/>
              <w:rPr>
                <w:color w:val="000000" w:themeColor="text1"/>
                <w:sz w:val="18"/>
                <w:szCs w:val="18"/>
              </w:rPr>
            </w:pPr>
            <w:r>
              <w:rPr>
                <w:color w:val="000000" w:themeColor="text1"/>
                <w:sz w:val="20"/>
              </w:rPr>
              <w:t xml:space="preserve">GHPT nustatytą laikotarpį saugomi dokumentai. </w:t>
            </w:r>
            <w:r w:rsidR="00612B0C" w:rsidRPr="00C31EF3">
              <w:rPr>
                <w:color w:val="000000" w:themeColor="text1"/>
                <w:sz w:val="20"/>
              </w:rPr>
              <w:t>Rekomendacija 6 mėnesius (ilgiausias inkubacinis laikotarpis yra hepatito A viruso – jis gali trukti iki 180 dienų). Dokumentai gali būti saugojami elektroniniu formatu</w:t>
            </w:r>
            <w:r>
              <w:rPr>
                <w:color w:val="000000" w:themeColor="text1"/>
                <w:sz w:val="20"/>
              </w:rPr>
              <w:t>.</w:t>
            </w:r>
          </w:p>
        </w:tc>
      </w:tr>
    </w:tbl>
    <w:p w14:paraId="161D628C" w14:textId="5EBA4869" w:rsidR="00CE1200" w:rsidRDefault="00CE1200" w:rsidP="00EF2E81">
      <w:pPr>
        <w:widowControl w:val="0"/>
        <w:suppressAutoHyphens/>
        <w:autoSpaceDE w:val="0"/>
        <w:ind w:left="720"/>
        <w:jc w:val="both"/>
        <w:rPr>
          <w:snapToGrid w:val="0"/>
        </w:rPr>
      </w:pPr>
    </w:p>
    <w:p w14:paraId="3989C4A0" w14:textId="77777777" w:rsidR="00922968" w:rsidRDefault="00922968" w:rsidP="00EF2E81">
      <w:pPr>
        <w:widowControl w:val="0"/>
        <w:suppressAutoHyphens/>
        <w:autoSpaceDE w:val="0"/>
        <w:ind w:left="720"/>
        <w:jc w:val="both"/>
        <w:rPr>
          <w:snapToGrid w:val="0"/>
        </w:rPr>
      </w:pPr>
    </w:p>
    <w:p w14:paraId="09F7CC1E" w14:textId="77777777" w:rsidR="00A91882" w:rsidRDefault="00A91882" w:rsidP="00EF2E81">
      <w:pPr>
        <w:widowControl w:val="0"/>
        <w:suppressAutoHyphens/>
        <w:autoSpaceDE w:val="0"/>
        <w:ind w:left="720"/>
        <w:jc w:val="both"/>
        <w:rPr>
          <w:snapToGrid w:val="0"/>
        </w:rPr>
      </w:pPr>
    </w:p>
    <w:p w14:paraId="19FB3B31" w14:textId="77777777" w:rsidR="00A91882" w:rsidRDefault="00A91882" w:rsidP="00EF2E81">
      <w:pPr>
        <w:widowControl w:val="0"/>
        <w:suppressAutoHyphens/>
        <w:autoSpaceDE w:val="0"/>
        <w:ind w:left="720"/>
        <w:jc w:val="both"/>
        <w:rPr>
          <w:snapToGrid w:val="0"/>
        </w:rPr>
        <w:sectPr w:rsidR="00A91882" w:rsidSect="00EF2E81">
          <w:headerReference w:type="even" r:id="rId29"/>
          <w:footerReference w:type="even" r:id="rId30"/>
          <w:footerReference w:type="default" r:id="rId31"/>
          <w:pgSz w:w="16839" w:h="11907" w:orient="landscape" w:code="9"/>
          <w:pgMar w:top="1701" w:right="1134" w:bottom="567" w:left="1134" w:header="709" w:footer="709" w:gutter="0"/>
          <w:cols w:space="708"/>
          <w:titlePg/>
          <w:docGrid w:linePitch="326"/>
        </w:sectPr>
      </w:pPr>
    </w:p>
    <w:p w14:paraId="4DC365FB" w14:textId="77777777" w:rsidR="00EF2E81" w:rsidRDefault="00EF2E81" w:rsidP="00EF2E81">
      <w:pPr>
        <w:widowControl w:val="0"/>
        <w:suppressAutoHyphens/>
        <w:autoSpaceDE w:val="0"/>
        <w:ind w:left="720"/>
        <w:jc w:val="both"/>
        <w:rPr>
          <w:snapToGrid w:val="0"/>
        </w:rPr>
      </w:pPr>
    </w:p>
    <w:p w14:paraId="36996009" w14:textId="2BAA90AA" w:rsidR="00892B1D" w:rsidRPr="005D6327" w:rsidRDefault="00892B1D" w:rsidP="00892B1D">
      <w:pPr>
        <w:pStyle w:val="paragraph"/>
        <w:spacing w:before="0" w:beforeAutospacing="0" w:after="0" w:afterAutospacing="0"/>
        <w:jc w:val="both"/>
        <w:textAlignment w:val="baseline"/>
        <w:rPr>
          <w:rFonts w:ascii="Segoe UI" w:hAnsi="Segoe UI" w:cs="Segoe UI"/>
          <w:sz w:val="22"/>
          <w:szCs w:val="22"/>
        </w:rPr>
      </w:pPr>
      <w:r w:rsidRPr="005D6327">
        <w:rPr>
          <w:rStyle w:val="normaltextrun"/>
          <w:b/>
          <w:bCs/>
          <w:sz w:val="22"/>
          <w:szCs w:val="22"/>
        </w:rPr>
        <w:t>Teisės aktų</w:t>
      </w:r>
      <w:r w:rsidR="00814719">
        <w:rPr>
          <w:rStyle w:val="normaltextrun"/>
          <w:b/>
          <w:bCs/>
          <w:sz w:val="22"/>
          <w:szCs w:val="22"/>
        </w:rPr>
        <w:t>,</w:t>
      </w:r>
      <w:r w:rsidRPr="005D6327">
        <w:rPr>
          <w:rStyle w:val="normaltextrun"/>
          <w:b/>
          <w:bCs/>
          <w:sz w:val="22"/>
          <w:szCs w:val="22"/>
        </w:rPr>
        <w:t xml:space="preserve"> pagal kuriuos atliekamas reikalavimo atitikties įvertinimas</w:t>
      </w:r>
      <w:r w:rsidR="00814719">
        <w:rPr>
          <w:rStyle w:val="normaltextrun"/>
          <w:b/>
          <w:bCs/>
          <w:sz w:val="22"/>
          <w:szCs w:val="22"/>
        </w:rPr>
        <w:t>,</w:t>
      </w:r>
      <w:r w:rsidRPr="005D6327">
        <w:rPr>
          <w:rStyle w:val="normaltextrun"/>
          <w:b/>
          <w:bCs/>
          <w:sz w:val="22"/>
          <w:szCs w:val="22"/>
        </w:rPr>
        <w:t xml:space="preserve"> sąrašas:</w:t>
      </w:r>
      <w:r w:rsidRPr="005D6327">
        <w:rPr>
          <w:rStyle w:val="eop"/>
          <w:sz w:val="22"/>
          <w:szCs w:val="22"/>
        </w:rPr>
        <w:t> </w:t>
      </w:r>
    </w:p>
    <w:p w14:paraId="35061608" w14:textId="77777777" w:rsidR="00892B1D" w:rsidRDefault="00892B1D" w:rsidP="00892B1D">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54B7443F" w14:textId="3143A9A4" w:rsidR="00925962" w:rsidRPr="000618CC" w:rsidRDefault="00925962" w:rsidP="00925962">
      <w:pPr>
        <w:pStyle w:val="paragraph"/>
        <w:spacing w:before="0" w:beforeAutospacing="0" w:after="0" w:afterAutospacing="0"/>
        <w:jc w:val="both"/>
        <w:textAlignment w:val="baseline"/>
        <w:rPr>
          <w:rStyle w:val="normaltextrun"/>
          <w:color w:val="000000" w:themeColor="text1"/>
          <w:sz w:val="22"/>
          <w:szCs w:val="22"/>
        </w:rPr>
      </w:pPr>
      <w:r w:rsidRPr="000618CC">
        <w:rPr>
          <w:rStyle w:val="normaltextrun"/>
          <w:color w:val="000000" w:themeColor="text1"/>
          <w:sz w:val="22"/>
          <w:szCs w:val="22"/>
        </w:rPr>
        <w:t>[</w:t>
      </w:r>
      <w:r w:rsidR="002F1A48" w:rsidRPr="000618CC">
        <w:rPr>
          <w:rStyle w:val="normaltextrun"/>
          <w:color w:val="000000" w:themeColor="text1"/>
          <w:sz w:val="22"/>
          <w:szCs w:val="22"/>
        </w:rPr>
        <w:t>1</w:t>
      </w:r>
      <w:r w:rsidRPr="000618CC">
        <w:rPr>
          <w:rStyle w:val="normaltextrun"/>
          <w:color w:val="000000" w:themeColor="text1"/>
          <w:sz w:val="22"/>
          <w:szCs w:val="22"/>
        </w:rPr>
        <w:t xml:space="preserve">] 2004 m. balandžio 29 d. Europos Parlamento ir Tarybos reglamentas (EB) Nr. 852/2004 dėl maisto produktų higienos </w:t>
      </w:r>
    </w:p>
    <w:p w14:paraId="15C20A0B" w14:textId="77777777" w:rsidR="00925962" w:rsidRPr="006F632B" w:rsidRDefault="00925962" w:rsidP="00925962">
      <w:pPr>
        <w:pStyle w:val="paragraph"/>
        <w:spacing w:before="0" w:beforeAutospacing="0" w:after="0" w:afterAutospacing="0"/>
        <w:jc w:val="both"/>
        <w:textAlignment w:val="baseline"/>
        <w:rPr>
          <w:rStyle w:val="eop"/>
        </w:rPr>
      </w:pPr>
      <w:hyperlink r:id="rId32" w:history="1">
        <w:r w:rsidRPr="006F632B">
          <w:rPr>
            <w:rStyle w:val="Hyperlink"/>
            <w:color w:val="auto"/>
            <w:sz w:val="22"/>
            <w:szCs w:val="22"/>
          </w:rPr>
          <w:t>https://eur-lex.europa.eu/legal-content/LT/TXT/HTML/?uri=CELEX:02004R0852-20210324</w:t>
        </w:r>
      </w:hyperlink>
      <w:r w:rsidRPr="006F632B">
        <w:rPr>
          <w:rStyle w:val="eop"/>
        </w:rPr>
        <w:t xml:space="preserve"> </w:t>
      </w:r>
    </w:p>
    <w:p w14:paraId="61DCD013" w14:textId="77777777" w:rsidR="002F1A48" w:rsidRPr="006364C8" w:rsidRDefault="002F1A48" w:rsidP="00925962">
      <w:pPr>
        <w:pStyle w:val="paragraph"/>
        <w:spacing w:before="0" w:beforeAutospacing="0" w:after="0" w:afterAutospacing="0"/>
        <w:jc w:val="both"/>
        <w:textAlignment w:val="baseline"/>
        <w:rPr>
          <w:rStyle w:val="eop"/>
          <w:color w:val="000000" w:themeColor="text1"/>
        </w:rPr>
      </w:pPr>
    </w:p>
    <w:p w14:paraId="6ECAE8BD" w14:textId="5A53019D" w:rsidR="002F1A48" w:rsidRPr="006364C8" w:rsidRDefault="002F1A48" w:rsidP="002F1A48">
      <w:pPr>
        <w:pStyle w:val="paragraph"/>
        <w:spacing w:before="0" w:beforeAutospacing="0" w:after="0" w:afterAutospacing="0"/>
        <w:jc w:val="both"/>
        <w:textAlignment w:val="baseline"/>
        <w:rPr>
          <w:rFonts w:ascii="Segoe UI" w:hAnsi="Segoe UI" w:cs="Segoe UI"/>
          <w:color w:val="000000" w:themeColor="text1"/>
          <w:sz w:val="18"/>
          <w:szCs w:val="18"/>
        </w:rPr>
      </w:pPr>
      <w:r w:rsidRPr="000618CC">
        <w:rPr>
          <w:rStyle w:val="normaltextrun"/>
          <w:color w:val="000000" w:themeColor="text1"/>
          <w:sz w:val="22"/>
          <w:szCs w:val="22"/>
        </w:rPr>
        <w:t xml:space="preserve">[2] </w:t>
      </w:r>
      <w:r w:rsidRPr="000618CC">
        <w:rPr>
          <w:rStyle w:val="normaltextrun"/>
          <w:color w:val="000000" w:themeColor="text1"/>
          <w:sz w:val="22"/>
          <w:szCs w:val="22"/>
          <w:lang w:val="pt-BR"/>
        </w:rPr>
        <w:t xml:space="preserve">Lietuvos higienos norma HN 15:2021 „Maisto higiena“, patvirtinta </w:t>
      </w:r>
      <w:r w:rsidR="00A85B60" w:rsidRPr="000618CC">
        <w:rPr>
          <w:rStyle w:val="normaltextrun"/>
          <w:color w:val="000000" w:themeColor="text1"/>
          <w:sz w:val="22"/>
          <w:szCs w:val="22"/>
          <w:lang w:val="pt-BR"/>
        </w:rPr>
        <w:t xml:space="preserve">Lietuvos </w:t>
      </w:r>
      <w:r w:rsidRPr="000618CC">
        <w:rPr>
          <w:rStyle w:val="normaltextrun"/>
          <w:color w:val="000000" w:themeColor="text1"/>
          <w:sz w:val="22"/>
          <w:szCs w:val="22"/>
          <w:lang w:val="pt-BR"/>
        </w:rPr>
        <w:t>R</w:t>
      </w:r>
      <w:r w:rsidR="00A85B60">
        <w:rPr>
          <w:rStyle w:val="normaltextrun"/>
          <w:color w:val="000000" w:themeColor="text1"/>
          <w:sz w:val="22"/>
          <w:szCs w:val="22"/>
          <w:lang w:val="pt-BR"/>
        </w:rPr>
        <w:t xml:space="preserve">espublikos </w:t>
      </w:r>
      <w:r w:rsidRPr="000618CC">
        <w:rPr>
          <w:rStyle w:val="normaltextrun"/>
          <w:color w:val="000000" w:themeColor="text1"/>
          <w:sz w:val="22"/>
          <w:szCs w:val="22"/>
          <w:lang w:val="pt-BR"/>
        </w:rPr>
        <w:t>sveikatos apsaugos ministro 2005 m. rugsėjo 1 d. įsakymu Nr. V-675 (</w:t>
      </w:r>
      <w:r w:rsidR="00FD5AD8" w:rsidRPr="000618CC">
        <w:rPr>
          <w:rStyle w:val="normaltextrun"/>
          <w:color w:val="000000" w:themeColor="text1"/>
          <w:sz w:val="22"/>
          <w:szCs w:val="22"/>
          <w:lang w:val="pt-BR"/>
        </w:rPr>
        <w:t>Lietuvos R</w:t>
      </w:r>
      <w:r w:rsidR="00FD5AD8">
        <w:rPr>
          <w:rStyle w:val="normaltextrun"/>
          <w:color w:val="000000" w:themeColor="text1"/>
          <w:sz w:val="22"/>
          <w:szCs w:val="22"/>
          <w:lang w:val="pt-BR"/>
        </w:rPr>
        <w:t xml:space="preserve">espublikos </w:t>
      </w:r>
      <w:r w:rsidRPr="000618CC">
        <w:rPr>
          <w:rStyle w:val="normaltextrun"/>
          <w:color w:val="000000" w:themeColor="text1"/>
          <w:sz w:val="22"/>
          <w:szCs w:val="22"/>
          <w:lang w:val="pt-BR"/>
        </w:rPr>
        <w:t xml:space="preserve">sveikatos apsaugos ministro 2021 m. balandžio 9 d. įsakymo Nr. </w:t>
      </w:r>
      <w:r w:rsidRPr="000618CC">
        <w:rPr>
          <w:rStyle w:val="normaltextrun"/>
          <w:color w:val="000000" w:themeColor="text1"/>
          <w:sz w:val="22"/>
          <w:szCs w:val="22"/>
          <w:lang w:val="da-DK"/>
        </w:rPr>
        <w:t>V-753 redakcija) </w:t>
      </w:r>
      <w:r w:rsidRPr="006364C8">
        <w:rPr>
          <w:rStyle w:val="eop"/>
          <w:color w:val="000000" w:themeColor="text1"/>
          <w:sz w:val="22"/>
          <w:szCs w:val="22"/>
        </w:rPr>
        <w:t> </w:t>
      </w:r>
    </w:p>
    <w:p w14:paraId="794F7E50" w14:textId="77777777" w:rsidR="002F1A48" w:rsidRPr="006F632B" w:rsidRDefault="002F1A48" w:rsidP="002F1A48">
      <w:pPr>
        <w:pStyle w:val="paragraph"/>
        <w:spacing w:before="0" w:beforeAutospacing="0" w:after="0" w:afterAutospacing="0"/>
        <w:jc w:val="both"/>
        <w:textAlignment w:val="baseline"/>
        <w:rPr>
          <w:rStyle w:val="eop"/>
        </w:rPr>
      </w:pPr>
      <w:hyperlink r:id="rId33" w:history="1">
        <w:r w:rsidRPr="006F632B">
          <w:rPr>
            <w:rStyle w:val="Hyperlink"/>
            <w:color w:val="auto"/>
            <w:sz w:val="22"/>
            <w:szCs w:val="22"/>
            <w:lang w:val="da-DK"/>
          </w:rPr>
          <w:t>https://e-seimas.lrs.lt/portal/legalAct/lt/TAD/TAIS.261668/asr</w:t>
        </w:r>
      </w:hyperlink>
      <w:r w:rsidRPr="006F632B">
        <w:rPr>
          <w:rFonts w:ascii="Segoe UI" w:hAnsi="Segoe UI" w:cs="Segoe UI"/>
          <w:sz w:val="18"/>
          <w:szCs w:val="18"/>
        </w:rPr>
        <w:t xml:space="preserve"> </w:t>
      </w:r>
      <w:r w:rsidRPr="006F632B">
        <w:rPr>
          <w:rStyle w:val="eop"/>
        </w:rPr>
        <w:t> </w:t>
      </w:r>
    </w:p>
    <w:p w14:paraId="2697E588" w14:textId="77777777" w:rsidR="002F1A48" w:rsidRDefault="002F1A48" w:rsidP="002F1A48">
      <w:pPr>
        <w:pStyle w:val="paragraph"/>
        <w:spacing w:before="0" w:beforeAutospacing="0" w:after="0" w:afterAutospacing="0"/>
        <w:jc w:val="both"/>
        <w:textAlignment w:val="baseline"/>
        <w:rPr>
          <w:rStyle w:val="eop"/>
          <w:color w:val="000000" w:themeColor="text1"/>
        </w:rPr>
      </w:pPr>
    </w:p>
    <w:p w14:paraId="7DED5F2A" w14:textId="3C8CD7D1" w:rsidR="00612B0C" w:rsidRPr="006364C8" w:rsidRDefault="00612B0C" w:rsidP="00612B0C">
      <w:pPr>
        <w:jc w:val="both"/>
        <w:rPr>
          <w:sz w:val="22"/>
          <w:szCs w:val="22"/>
          <w:lang w:val="pt-BR"/>
        </w:rPr>
      </w:pPr>
      <w:r w:rsidRPr="000618CC">
        <w:rPr>
          <w:rStyle w:val="normaltextrun"/>
          <w:color w:val="000000" w:themeColor="text1"/>
          <w:sz w:val="22"/>
          <w:szCs w:val="22"/>
        </w:rPr>
        <w:t xml:space="preserve">[3] </w:t>
      </w:r>
      <w:r w:rsidRPr="006364C8">
        <w:rPr>
          <w:sz w:val="22"/>
          <w:szCs w:val="22"/>
          <w:lang w:val="pt-BR"/>
        </w:rPr>
        <w:t xml:space="preserve">Lietuvos higienos norma HN 24:2023 „Geriamojo vandens saugos ir kokybės reikalavimai“, patvirtinta </w:t>
      </w:r>
      <w:r w:rsidR="00A85B60" w:rsidRPr="000618CC">
        <w:rPr>
          <w:rStyle w:val="normaltextrun"/>
          <w:color w:val="000000" w:themeColor="text1"/>
          <w:sz w:val="22"/>
          <w:szCs w:val="22"/>
          <w:lang w:val="pt-BR"/>
        </w:rPr>
        <w:t xml:space="preserve">Lietuvos </w:t>
      </w:r>
      <w:r w:rsidR="00A85B60" w:rsidRPr="00A85B60">
        <w:rPr>
          <w:rStyle w:val="normaltextrun"/>
          <w:color w:val="000000" w:themeColor="text1"/>
          <w:sz w:val="22"/>
          <w:szCs w:val="22"/>
          <w:lang w:val="pt-BR"/>
        </w:rPr>
        <w:t xml:space="preserve"> </w:t>
      </w:r>
      <w:r w:rsidR="00A85B60" w:rsidRPr="000618CC">
        <w:rPr>
          <w:rStyle w:val="normaltextrun"/>
          <w:color w:val="000000" w:themeColor="text1"/>
          <w:sz w:val="22"/>
          <w:szCs w:val="22"/>
          <w:lang w:val="pt-BR"/>
        </w:rPr>
        <w:t>R</w:t>
      </w:r>
      <w:r w:rsidR="00A85B60">
        <w:rPr>
          <w:rStyle w:val="normaltextrun"/>
          <w:color w:val="000000" w:themeColor="text1"/>
          <w:sz w:val="22"/>
          <w:szCs w:val="22"/>
          <w:lang w:val="pt-BR"/>
        </w:rPr>
        <w:t>espublikos</w:t>
      </w:r>
      <w:r w:rsidRPr="006364C8">
        <w:rPr>
          <w:sz w:val="22"/>
          <w:szCs w:val="22"/>
          <w:lang w:val="pt-BR"/>
        </w:rPr>
        <w:t xml:space="preserve"> sveikatos apsaugos ministro 2003 m. liepos 23 d. Nr. V-455 (</w:t>
      </w:r>
      <w:r w:rsidR="00FD5AD8" w:rsidRPr="000618CC">
        <w:rPr>
          <w:rStyle w:val="normaltextrun"/>
          <w:color w:val="000000" w:themeColor="text1"/>
          <w:sz w:val="22"/>
          <w:szCs w:val="22"/>
          <w:lang w:val="pt-BR"/>
        </w:rPr>
        <w:t>Lietuvos R</w:t>
      </w:r>
      <w:r w:rsidR="00FD5AD8">
        <w:rPr>
          <w:rStyle w:val="normaltextrun"/>
          <w:color w:val="000000" w:themeColor="text1"/>
          <w:sz w:val="22"/>
          <w:szCs w:val="22"/>
          <w:lang w:val="pt-BR"/>
        </w:rPr>
        <w:t xml:space="preserve">espublikos </w:t>
      </w:r>
      <w:r w:rsidRPr="006364C8">
        <w:rPr>
          <w:sz w:val="22"/>
          <w:szCs w:val="22"/>
          <w:lang w:val="pt-BR"/>
        </w:rPr>
        <w:t xml:space="preserve"> sveikatos apsaugos ministro 2023 m. sausio 31 d. įsakymo Nr. V-141 redakcija)</w:t>
      </w:r>
    </w:p>
    <w:p w14:paraId="1668B91C" w14:textId="77777777" w:rsidR="00612B0C" w:rsidRPr="00FD5AD8" w:rsidRDefault="00612B0C" w:rsidP="00612B0C">
      <w:pPr>
        <w:jc w:val="both"/>
        <w:rPr>
          <w:sz w:val="22"/>
          <w:szCs w:val="22"/>
          <w:lang w:val="pt-BR"/>
        </w:rPr>
      </w:pPr>
      <w:hyperlink r:id="rId34" w:history="1">
        <w:r w:rsidRPr="006F632B">
          <w:rPr>
            <w:rStyle w:val="Hyperlink"/>
            <w:color w:val="auto"/>
            <w:sz w:val="22"/>
            <w:szCs w:val="22"/>
            <w:lang w:val="pt-BR"/>
          </w:rPr>
          <w:t>https://e-seimas.lrs.lt/portal/legalAct/lt/TAD/TAIS.216309/asr</w:t>
        </w:r>
      </w:hyperlink>
      <w:r w:rsidRPr="00FD5AD8">
        <w:rPr>
          <w:sz w:val="22"/>
          <w:szCs w:val="22"/>
          <w:lang w:val="pt-BR"/>
        </w:rPr>
        <w:t xml:space="preserve"> </w:t>
      </w:r>
    </w:p>
    <w:p w14:paraId="1E4C4F4D" w14:textId="77777777" w:rsidR="002F1A48" w:rsidRPr="00612B0C" w:rsidRDefault="002F1A48" w:rsidP="002F1A48">
      <w:pPr>
        <w:pStyle w:val="paragraph"/>
        <w:spacing w:before="0" w:beforeAutospacing="0" w:after="0" w:afterAutospacing="0"/>
        <w:jc w:val="both"/>
        <w:textAlignment w:val="baseline"/>
        <w:rPr>
          <w:rStyle w:val="eop"/>
          <w:color w:val="000000" w:themeColor="text1"/>
          <w:sz w:val="22"/>
          <w:szCs w:val="22"/>
          <w:lang w:val="pt-BR"/>
        </w:rPr>
      </w:pPr>
    </w:p>
    <w:p w14:paraId="42B5DA8B" w14:textId="1D851718" w:rsidR="00612B0C" w:rsidRPr="006F632B" w:rsidRDefault="002F1A48" w:rsidP="00612B0C">
      <w:pPr>
        <w:pStyle w:val="paragraph"/>
        <w:spacing w:before="0" w:beforeAutospacing="0" w:after="0" w:afterAutospacing="0"/>
        <w:jc w:val="both"/>
        <w:textAlignment w:val="baseline"/>
        <w:rPr>
          <w:bCs/>
          <w:color w:val="000000" w:themeColor="text1"/>
          <w:sz w:val="22"/>
          <w:szCs w:val="22"/>
          <w:lang w:val="pt-BR"/>
        </w:rPr>
      </w:pPr>
      <w:r w:rsidRPr="000618CC">
        <w:rPr>
          <w:rStyle w:val="normaltextrun"/>
          <w:color w:val="000000" w:themeColor="text1"/>
          <w:sz w:val="22"/>
          <w:szCs w:val="22"/>
        </w:rPr>
        <w:t xml:space="preserve">[4] </w:t>
      </w:r>
      <w:r w:rsidR="00612B0C" w:rsidRPr="006F632B">
        <w:rPr>
          <w:color w:val="000000" w:themeColor="text1"/>
          <w:sz w:val="22"/>
          <w:szCs w:val="22"/>
          <w:lang w:val="pt-BR"/>
        </w:rPr>
        <w:t xml:space="preserve"> Valstybinės maisto ir veterinarijos tarnybos direktoriaus 2015 m. balandžio 1 d. įsakymas Nr. B1-308 „Dėl Pranešimų apie nesaugų ar galimai nesaugų maistą, suklastotą maistą, su maistu besiliečiančius gaminius ir medžiagas ar pašarus teikimo reikalavimų patvirtinimo“.</w:t>
      </w:r>
    </w:p>
    <w:p w14:paraId="558DEAD3" w14:textId="77777777" w:rsidR="00612B0C" w:rsidRDefault="00612B0C" w:rsidP="00612B0C">
      <w:pPr>
        <w:pStyle w:val="paragraph"/>
        <w:spacing w:before="0" w:beforeAutospacing="0" w:after="0" w:afterAutospacing="0"/>
        <w:jc w:val="both"/>
        <w:textAlignment w:val="baseline"/>
      </w:pPr>
      <w:hyperlink r:id="rId35" w:history="1">
        <w:r w:rsidRPr="006F632B">
          <w:rPr>
            <w:rStyle w:val="Hyperlink"/>
            <w:bCs/>
            <w:color w:val="auto"/>
            <w:sz w:val="22"/>
            <w:szCs w:val="22"/>
            <w:lang w:val="pt-BR"/>
          </w:rPr>
          <w:t>https://e-seimas.lrs.lt/portal/legalAct/lt/TAD/d3347970d8d611e49a8e8a8aa8141086/asr</w:t>
        </w:r>
      </w:hyperlink>
    </w:p>
    <w:p w14:paraId="4E57F033" w14:textId="77777777" w:rsidR="00B26A41" w:rsidRDefault="00B26A41" w:rsidP="00612B0C">
      <w:pPr>
        <w:pStyle w:val="paragraph"/>
        <w:spacing w:before="0" w:beforeAutospacing="0" w:after="0" w:afterAutospacing="0"/>
        <w:jc w:val="both"/>
        <w:textAlignment w:val="baseline"/>
      </w:pPr>
    </w:p>
    <w:p w14:paraId="3A8E1268" w14:textId="54E21295" w:rsidR="00B26A41" w:rsidRPr="006F632B" w:rsidRDefault="00B26A41" w:rsidP="006F632B">
      <w:pPr>
        <w:pStyle w:val="paragraph"/>
        <w:spacing w:before="0" w:beforeAutospacing="0" w:after="0" w:afterAutospacing="0"/>
        <w:jc w:val="center"/>
        <w:textAlignment w:val="baseline"/>
        <w:rPr>
          <w:bCs/>
          <w:color w:val="000000" w:themeColor="text1"/>
          <w:sz w:val="22"/>
          <w:szCs w:val="22"/>
          <w:lang w:val="pt-BR"/>
        </w:rPr>
      </w:pPr>
      <w:r>
        <w:t>___________________</w:t>
      </w:r>
    </w:p>
    <w:p w14:paraId="1EBB4BFE" w14:textId="407682CF" w:rsidR="002F1A48" w:rsidRPr="006F632B" w:rsidRDefault="002F1A48" w:rsidP="00612B0C">
      <w:pPr>
        <w:pStyle w:val="paragraph"/>
        <w:spacing w:before="0" w:beforeAutospacing="0" w:after="0" w:afterAutospacing="0"/>
        <w:jc w:val="both"/>
        <w:textAlignment w:val="baseline"/>
        <w:rPr>
          <w:rStyle w:val="eop"/>
          <w:color w:val="000000" w:themeColor="text1"/>
          <w:sz w:val="22"/>
          <w:szCs w:val="22"/>
          <w:lang w:val="pt-BR"/>
        </w:rPr>
      </w:pPr>
    </w:p>
    <w:p w14:paraId="2F4A5510" w14:textId="77777777" w:rsidR="002F1A48" w:rsidRDefault="002F1A48" w:rsidP="002F1A48">
      <w:pPr>
        <w:pStyle w:val="paragraph"/>
        <w:spacing w:before="0" w:beforeAutospacing="0" w:after="0" w:afterAutospacing="0"/>
        <w:jc w:val="both"/>
        <w:textAlignment w:val="baseline"/>
        <w:rPr>
          <w:rStyle w:val="eop"/>
          <w:color w:val="000000" w:themeColor="text1"/>
        </w:rPr>
      </w:pPr>
    </w:p>
    <w:p w14:paraId="54431623" w14:textId="77777777" w:rsidR="002F1A48" w:rsidRDefault="002F1A48" w:rsidP="00925962">
      <w:pPr>
        <w:pStyle w:val="paragraph"/>
        <w:spacing w:before="0" w:beforeAutospacing="0" w:after="0" w:afterAutospacing="0"/>
        <w:jc w:val="both"/>
        <w:textAlignment w:val="baseline"/>
        <w:rPr>
          <w:rStyle w:val="eop"/>
          <w:color w:val="000000" w:themeColor="text1"/>
        </w:rPr>
      </w:pPr>
    </w:p>
    <w:p w14:paraId="00EFF249" w14:textId="77777777" w:rsidR="00892B1D" w:rsidRPr="00892B1D" w:rsidRDefault="00892B1D" w:rsidP="00892B1D">
      <w:pPr>
        <w:pStyle w:val="paragraph"/>
        <w:spacing w:before="0" w:beforeAutospacing="0" w:after="0" w:afterAutospacing="0"/>
        <w:jc w:val="both"/>
        <w:textAlignment w:val="baseline"/>
        <w:rPr>
          <w:rFonts w:ascii="Segoe UI" w:hAnsi="Segoe UI" w:cs="Segoe UI"/>
          <w:color w:val="000000" w:themeColor="text1"/>
          <w:sz w:val="18"/>
          <w:szCs w:val="18"/>
          <w:lang w:val="pt-BR"/>
        </w:rPr>
      </w:pPr>
    </w:p>
    <w:p w14:paraId="0E535B99" w14:textId="77777777" w:rsidR="00892B1D" w:rsidRDefault="00892B1D" w:rsidP="00892B1D">
      <w:pPr>
        <w:pStyle w:val="paragraph"/>
        <w:spacing w:before="0" w:beforeAutospacing="0" w:after="0" w:afterAutospacing="0"/>
        <w:jc w:val="both"/>
        <w:textAlignment w:val="baseline"/>
        <w:rPr>
          <w:rFonts w:ascii="Segoe UI" w:hAnsi="Segoe UI" w:cs="Segoe UI"/>
          <w:sz w:val="18"/>
          <w:szCs w:val="18"/>
        </w:rPr>
      </w:pPr>
      <w:r>
        <w:rPr>
          <w:rStyle w:val="eop"/>
          <w:color w:val="D13438"/>
          <w:sz w:val="20"/>
          <w:szCs w:val="20"/>
        </w:rPr>
        <w:t> </w:t>
      </w:r>
    </w:p>
    <w:p w14:paraId="68DD9741" w14:textId="2986E203" w:rsidR="00EF2E81" w:rsidRDefault="00EF2E81" w:rsidP="00892B1D">
      <w:pPr>
        <w:tabs>
          <w:tab w:val="left" w:pos="4125"/>
        </w:tabs>
        <w:jc w:val="center"/>
      </w:pPr>
    </w:p>
    <w:sectPr w:rsidR="00EF2E81" w:rsidSect="00922968">
      <w:pgSz w:w="11907" w:h="16839"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E268E" w14:textId="77777777" w:rsidR="006B63CA" w:rsidRDefault="006B63CA">
      <w:r>
        <w:separator/>
      </w:r>
    </w:p>
  </w:endnote>
  <w:endnote w:type="continuationSeparator" w:id="0">
    <w:p w14:paraId="15C753AE" w14:textId="77777777" w:rsidR="006B63CA" w:rsidRDefault="006B63CA">
      <w:r>
        <w:continuationSeparator/>
      </w:r>
    </w:p>
  </w:endnote>
  <w:endnote w:type="continuationNotice" w:id="1">
    <w:p w14:paraId="6BD2234B" w14:textId="77777777" w:rsidR="006B63CA" w:rsidRDefault="006B63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80000287" w:usb1="00000000" w:usb2="00000000" w:usb3="00000000" w:csb0="0000000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E0A43" w14:textId="77777777" w:rsidR="00256513" w:rsidRDefault="00256513">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AE6F8" w14:textId="77777777" w:rsidR="00256513" w:rsidRDefault="0025651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B6BD5" w14:textId="77777777" w:rsidR="006B63CA" w:rsidRDefault="006B63CA">
      <w:r>
        <w:separator/>
      </w:r>
    </w:p>
  </w:footnote>
  <w:footnote w:type="continuationSeparator" w:id="0">
    <w:p w14:paraId="5D7259FE" w14:textId="77777777" w:rsidR="006B63CA" w:rsidRDefault="006B63CA">
      <w:r>
        <w:continuationSeparator/>
      </w:r>
    </w:p>
  </w:footnote>
  <w:footnote w:type="continuationNotice" w:id="1">
    <w:p w14:paraId="419FF578" w14:textId="77777777" w:rsidR="006B63CA" w:rsidRDefault="006B63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749CB" w14:textId="77777777" w:rsidR="00256513" w:rsidRDefault="00104405">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14:paraId="1896D83A" w14:textId="77777777" w:rsidR="00256513" w:rsidRDefault="00256513">
    <w:pPr>
      <w:tabs>
        <w:tab w:val="center" w:pos="4153"/>
        <w:tab w:val="right" w:pos="8306"/>
      </w:tab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551EA"/>
    <w:multiLevelType w:val="multilevel"/>
    <w:tmpl w:val="96C6D1E6"/>
    <w:lvl w:ilvl="0">
      <w:start w:val="1"/>
      <w:numFmt w:val="decimal"/>
      <w:lvlText w:val="%1."/>
      <w:lvlJc w:val="left"/>
      <w:pPr>
        <w:tabs>
          <w:tab w:val="num" w:pos="0"/>
        </w:tabs>
        <w:ind w:left="720" w:hanging="360"/>
      </w:pPr>
      <w:rPr>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216105"/>
    <w:multiLevelType w:val="hybridMultilevel"/>
    <w:tmpl w:val="7384FDE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B0552AB"/>
    <w:multiLevelType w:val="hybridMultilevel"/>
    <w:tmpl w:val="E75C49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EC7AB2"/>
    <w:multiLevelType w:val="hybridMultilevel"/>
    <w:tmpl w:val="DCC614B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2E041DD7"/>
    <w:multiLevelType w:val="hybridMultilevel"/>
    <w:tmpl w:val="8EE21E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660E92"/>
    <w:multiLevelType w:val="hybridMultilevel"/>
    <w:tmpl w:val="354CFB3A"/>
    <w:lvl w:ilvl="0" w:tplc="141849DE">
      <w:start w:val="1"/>
      <w:numFmt w:val="bullet"/>
      <w:lvlText w:val=""/>
      <w:lvlJc w:val="left"/>
      <w:pPr>
        <w:ind w:left="502"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4A7E193A"/>
    <w:multiLevelType w:val="hybridMultilevel"/>
    <w:tmpl w:val="82509ACC"/>
    <w:lvl w:ilvl="0" w:tplc="1F58E93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1074C07"/>
    <w:multiLevelType w:val="multilevel"/>
    <w:tmpl w:val="E84EA7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E110A6C"/>
    <w:multiLevelType w:val="hybridMultilevel"/>
    <w:tmpl w:val="7C1477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3947B59"/>
    <w:multiLevelType w:val="multilevel"/>
    <w:tmpl w:val="98CC53B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6C6789B"/>
    <w:multiLevelType w:val="hybridMultilevel"/>
    <w:tmpl w:val="53182B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6F86326D"/>
    <w:multiLevelType w:val="hybridMultilevel"/>
    <w:tmpl w:val="5AB06B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71B463A3"/>
    <w:multiLevelType w:val="multilevel"/>
    <w:tmpl w:val="6ECAC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5F6207D"/>
    <w:multiLevelType w:val="hybridMultilevel"/>
    <w:tmpl w:val="03F082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FF93DB4"/>
    <w:multiLevelType w:val="hybridMultilevel"/>
    <w:tmpl w:val="2A5C533E"/>
    <w:lvl w:ilvl="0" w:tplc="0BD89CD6">
      <w:start w:val="1"/>
      <w:numFmt w:val="decimal"/>
      <w:lvlText w:val="%1."/>
      <w:lvlJc w:val="left"/>
      <w:pPr>
        <w:ind w:left="1080" w:hanging="360"/>
      </w:pPr>
      <w:rPr>
        <w:sz w:val="2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1822188898">
    <w:abstractNumId w:val="5"/>
  </w:num>
  <w:num w:numId="2" w16cid:durableId="800808823">
    <w:abstractNumId w:val="3"/>
  </w:num>
  <w:num w:numId="3" w16cid:durableId="1001349360">
    <w:abstractNumId w:val="2"/>
  </w:num>
  <w:num w:numId="4" w16cid:durableId="1255439212">
    <w:abstractNumId w:val="1"/>
  </w:num>
  <w:num w:numId="5" w16cid:durableId="1717506158">
    <w:abstractNumId w:val="6"/>
  </w:num>
  <w:num w:numId="6" w16cid:durableId="1847402974">
    <w:abstractNumId w:val="9"/>
  </w:num>
  <w:num w:numId="7" w16cid:durableId="719128780">
    <w:abstractNumId w:val="0"/>
  </w:num>
  <w:num w:numId="8" w16cid:durableId="17979167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4699693">
    <w:abstractNumId w:val="13"/>
  </w:num>
  <w:num w:numId="10" w16cid:durableId="65155429">
    <w:abstractNumId w:val="8"/>
  </w:num>
  <w:num w:numId="11" w16cid:durableId="17602975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81455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39541644">
    <w:abstractNumId w:val="12"/>
  </w:num>
  <w:num w:numId="14" w16cid:durableId="1934389492">
    <w:abstractNumId w:val="4"/>
  </w:num>
  <w:num w:numId="15" w16cid:durableId="1469123889">
    <w:abstractNumId w:val="7"/>
  </w:num>
  <w:num w:numId="16" w16cid:durableId="14392530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drawingGridHorizontalSpacing w:val="57"/>
  <w:drawingGridVerticalSpacing w:val="163"/>
  <w:displayHorizontalDrawingGridEvery w:val="0"/>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2F9"/>
    <w:rsid w:val="00000A28"/>
    <w:rsid w:val="00000D58"/>
    <w:rsid w:val="00003EC0"/>
    <w:rsid w:val="000051BF"/>
    <w:rsid w:val="0000564B"/>
    <w:rsid w:val="00006E3D"/>
    <w:rsid w:val="00007366"/>
    <w:rsid w:val="00010A5B"/>
    <w:rsid w:val="000111EC"/>
    <w:rsid w:val="00011D8F"/>
    <w:rsid w:val="000121DF"/>
    <w:rsid w:val="0001396C"/>
    <w:rsid w:val="00014F25"/>
    <w:rsid w:val="0001558A"/>
    <w:rsid w:val="00015836"/>
    <w:rsid w:val="00021E60"/>
    <w:rsid w:val="000229C7"/>
    <w:rsid w:val="00026093"/>
    <w:rsid w:val="000263F0"/>
    <w:rsid w:val="000275AE"/>
    <w:rsid w:val="0003150D"/>
    <w:rsid w:val="00031B3D"/>
    <w:rsid w:val="000338B4"/>
    <w:rsid w:val="000349C9"/>
    <w:rsid w:val="00034ABF"/>
    <w:rsid w:val="00034E08"/>
    <w:rsid w:val="000362AD"/>
    <w:rsid w:val="00040762"/>
    <w:rsid w:val="000415AD"/>
    <w:rsid w:val="00041752"/>
    <w:rsid w:val="000459F2"/>
    <w:rsid w:val="00045D75"/>
    <w:rsid w:val="00050AFD"/>
    <w:rsid w:val="00052D9C"/>
    <w:rsid w:val="00053EAE"/>
    <w:rsid w:val="000550A6"/>
    <w:rsid w:val="00056D0B"/>
    <w:rsid w:val="00057A75"/>
    <w:rsid w:val="00060326"/>
    <w:rsid w:val="000615A0"/>
    <w:rsid w:val="000618CC"/>
    <w:rsid w:val="0006253F"/>
    <w:rsid w:val="00064904"/>
    <w:rsid w:val="0006505B"/>
    <w:rsid w:val="000651AF"/>
    <w:rsid w:val="0006522F"/>
    <w:rsid w:val="00066E7C"/>
    <w:rsid w:val="000679EA"/>
    <w:rsid w:val="00067E47"/>
    <w:rsid w:val="00072817"/>
    <w:rsid w:val="000758E1"/>
    <w:rsid w:val="000778F4"/>
    <w:rsid w:val="00082215"/>
    <w:rsid w:val="00083699"/>
    <w:rsid w:val="00083935"/>
    <w:rsid w:val="00084682"/>
    <w:rsid w:val="00086573"/>
    <w:rsid w:val="00090578"/>
    <w:rsid w:val="000905F0"/>
    <w:rsid w:val="000926DE"/>
    <w:rsid w:val="00093326"/>
    <w:rsid w:val="0009701B"/>
    <w:rsid w:val="000A054A"/>
    <w:rsid w:val="000A2464"/>
    <w:rsid w:val="000A2A51"/>
    <w:rsid w:val="000A6149"/>
    <w:rsid w:val="000A7E23"/>
    <w:rsid w:val="000B0E05"/>
    <w:rsid w:val="000B15ED"/>
    <w:rsid w:val="000B2469"/>
    <w:rsid w:val="000B2DC2"/>
    <w:rsid w:val="000B37E6"/>
    <w:rsid w:val="000B49CD"/>
    <w:rsid w:val="000B5250"/>
    <w:rsid w:val="000B52D9"/>
    <w:rsid w:val="000B5528"/>
    <w:rsid w:val="000C1786"/>
    <w:rsid w:val="000C2866"/>
    <w:rsid w:val="000C5CFC"/>
    <w:rsid w:val="000C5F00"/>
    <w:rsid w:val="000C657D"/>
    <w:rsid w:val="000C7CA2"/>
    <w:rsid w:val="000D2A76"/>
    <w:rsid w:val="000D41F6"/>
    <w:rsid w:val="000D5D8C"/>
    <w:rsid w:val="000D63AB"/>
    <w:rsid w:val="000D6AC5"/>
    <w:rsid w:val="000E1054"/>
    <w:rsid w:val="000E2922"/>
    <w:rsid w:val="000E2930"/>
    <w:rsid w:val="000E3154"/>
    <w:rsid w:val="000E44DC"/>
    <w:rsid w:val="000E5980"/>
    <w:rsid w:val="000E7E2F"/>
    <w:rsid w:val="000F0742"/>
    <w:rsid w:val="000F15D8"/>
    <w:rsid w:val="000F67F3"/>
    <w:rsid w:val="00102BA1"/>
    <w:rsid w:val="00103D93"/>
    <w:rsid w:val="00104405"/>
    <w:rsid w:val="00105407"/>
    <w:rsid w:val="00106057"/>
    <w:rsid w:val="00106AB9"/>
    <w:rsid w:val="00107B0F"/>
    <w:rsid w:val="0011047F"/>
    <w:rsid w:val="001108DC"/>
    <w:rsid w:val="00111BFA"/>
    <w:rsid w:val="00112827"/>
    <w:rsid w:val="00114865"/>
    <w:rsid w:val="0011503F"/>
    <w:rsid w:val="00117115"/>
    <w:rsid w:val="00120E48"/>
    <w:rsid w:val="001215F0"/>
    <w:rsid w:val="001227D0"/>
    <w:rsid w:val="0012566D"/>
    <w:rsid w:val="00125DB7"/>
    <w:rsid w:val="00125E85"/>
    <w:rsid w:val="00127991"/>
    <w:rsid w:val="00131869"/>
    <w:rsid w:val="001318F5"/>
    <w:rsid w:val="00141795"/>
    <w:rsid w:val="00141FDA"/>
    <w:rsid w:val="0014207D"/>
    <w:rsid w:val="00143426"/>
    <w:rsid w:val="00146C65"/>
    <w:rsid w:val="0014736A"/>
    <w:rsid w:val="00150787"/>
    <w:rsid w:val="00151BCA"/>
    <w:rsid w:val="00152545"/>
    <w:rsid w:val="001541F0"/>
    <w:rsid w:val="00154D10"/>
    <w:rsid w:val="0015768B"/>
    <w:rsid w:val="00161C78"/>
    <w:rsid w:val="0016249E"/>
    <w:rsid w:val="00162513"/>
    <w:rsid w:val="0016276B"/>
    <w:rsid w:val="001646E1"/>
    <w:rsid w:val="0017012C"/>
    <w:rsid w:val="001707F7"/>
    <w:rsid w:val="00171C4F"/>
    <w:rsid w:val="001732D8"/>
    <w:rsid w:val="0017339F"/>
    <w:rsid w:val="001754C6"/>
    <w:rsid w:val="00181E6D"/>
    <w:rsid w:val="001830A6"/>
    <w:rsid w:val="001836F7"/>
    <w:rsid w:val="001838BC"/>
    <w:rsid w:val="00183940"/>
    <w:rsid w:val="00184E8B"/>
    <w:rsid w:val="001864EB"/>
    <w:rsid w:val="001872F2"/>
    <w:rsid w:val="00191903"/>
    <w:rsid w:val="001935ED"/>
    <w:rsid w:val="001935F5"/>
    <w:rsid w:val="00193E1C"/>
    <w:rsid w:val="001955F4"/>
    <w:rsid w:val="00195634"/>
    <w:rsid w:val="00197436"/>
    <w:rsid w:val="001A0005"/>
    <w:rsid w:val="001A324F"/>
    <w:rsid w:val="001A4774"/>
    <w:rsid w:val="001A4F6F"/>
    <w:rsid w:val="001A5322"/>
    <w:rsid w:val="001A5804"/>
    <w:rsid w:val="001A6226"/>
    <w:rsid w:val="001A7B62"/>
    <w:rsid w:val="001B008F"/>
    <w:rsid w:val="001B02BC"/>
    <w:rsid w:val="001B034C"/>
    <w:rsid w:val="001B1BDF"/>
    <w:rsid w:val="001B4DA4"/>
    <w:rsid w:val="001B537E"/>
    <w:rsid w:val="001C0E1D"/>
    <w:rsid w:val="001C2AB6"/>
    <w:rsid w:val="001C38E5"/>
    <w:rsid w:val="001C574D"/>
    <w:rsid w:val="001C590B"/>
    <w:rsid w:val="001C6798"/>
    <w:rsid w:val="001D3067"/>
    <w:rsid w:val="001D3A9C"/>
    <w:rsid w:val="001D4D5B"/>
    <w:rsid w:val="001D4D5E"/>
    <w:rsid w:val="001D5D0F"/>
    <w:rsid w:val="001D6857"/>
    <w:rsid w:val="001E2BAF"/>
    <w:rsid w:val="001E301F"/>
    <w:rsid w:val="001E3382"/>
    <w:rsid w:val="001E33BC"/>
    <w:rsid w:val="001E6C4B"/>
    <w:rsid w:val="001E712A"/>
    <w:rsid w:val="001F06E8"/>
    <w:rsid w:val="001F1E89"/>
    <w:rsid w:val="001F27B9"/>
    <w:rsid w:val="001F298F"/>
    <w:rsid w:val="001F38E3"/>
    <w:rsid w:val="001F39E0"/>
    <w:rsid w:val="001F3F4D"/>
    <w:rsid w:val="001F6C42"/>
    <w:rsid w:val="001F72AD"/>
    <w:rsid w:val="001F7578"/>
    <w:rsid w:val="001F75FC"/>
    <w:rsid w:val="0020069B"/>
    <w:rsid w:val="002025A2"/>
    <w:rsid w:val="00202F63"/>
    <w:rsid w:val="0020312E"/>
    <w:rsid w:val="002049AC"/>
    <w:rsid w:val="00205F60"/>
    <w:rsid w:val="00206B63"/>
    <w:rsid w:val="002071A0"/>
    <w:rsid w:val="002106FD"/>
    <w:rsid w:val="00211FCB"/>
    <w:rsid w:val="00212322"/>
    <w:rsid w:val="00217E26"/>
    <w:rsid w:val="002209BC"/>
    <w:rsid w:val="002304D8"/>
    <w:rsid w:val="0023084D"/>
    <w:rsid w:val="00230DDB"/>
    <w:rsid w:val="00233486"/>
    <w:rsid w:val="00233932"/>
    <w:rsid w:val="0023451A"/>
    <w:rsid w:val="002346C3"/>
    <w:rsid w:val="00235E09"/>
    <w:rsid w:val="0023733E"/>
    <w:rsid w:val="0024125B"/>
    <w:rsid w:val="00242928"/>
    <w:rsid w:val="00244253"/>
    <w:rsid w:val="002443BB"/>
    <w:rsid w:val="00246BBA"/>
    <w:rsid w:val="00252884"/>
    <w:rsid w:val="00253A53"/>
    <w:rsid w:val="00253D8C"/>
    <w:rsid w:val="002542B5"/>
    <w:rsid w:val="00255849"/>
    <w:rsid w:val="00256513"/>
    <w:rsid w:val="00262836"/>
    <w:rsid w:val="00262F78"/>
    <w:rsid w:val="00271CAE"/>
    <w:rsid w:val="0027444B"/>
    <w:rsid w:val="002744E8"/>
    <w:rsid w:val="002767F7"/>
    <w:rsid w:val="00286BF4"/>
    <w:rsid w:val="00291350"/>
    <w:rsid w:val="00291516"/>
    <w:rsid w:val="00293570"/>
    <w:rsid w:val="00294E8F"/>
    <w:rsid w:val="00297BEB"/>
    <w:rsid w:val="002A3AD8"/>
    <w:rsid w:val="002A3F96"/>
    <w:rsid w:val="002A441E"/>
    <w:rsid w:val="002A5061"/>
    <w:rsid w:val="002A5184"/>
    <w:rsid w:val="002A6BBE"/>
    <w:rsid w:val="002A6F7D"/>
    <w:rsid w:val="002A743A"/>
    <w:rsid w:val="002A7EDF"/>
    <w:rsid w:val="002B2B32"/>
    <w:rsid w:val="002B3A4B"/>
    <w:rsid w:val="002B4720"/>
    <w:rsid w:val="002B51CE"/>
    <w:rsid w:val="002B54D1"/>
    <w:rsid w:val="002B5C4B"/>
    <w:rsid w:val="002B72B1"/>
    <w:rsid w:val="002C05B9"/>
    <w:rsid w:val="002C1839"/>
    <w:rsid w:val="002C3208"/>
    <w:rsid w:val="002C4B71"/>
    <w:rsid w:val="002C5B65"/>
    <w:rsid w:val="002C7BDC"/>
    <w:rsid w:val="002D06C0"/>
    <w:rsid w:val="002D0AE4"/>
    <w:rsid w:val="002D0EA1"/>
    <w:rsid w:val="002D1ACB"/>
    <w:rsid w:val="002D2510"/>
    <w:rsid w:val="002D2DA0"/>
    <w:rsid w:val="002D2FBE"/>
    <w:rsid w:val="002D3AE3"/>
    <w:rsid w:val="002D5FAC"/>
    <w:rsid w:val="002D7C30"/>
    <w:rsid w:val="002E1BAF"/>
    <w:rsid w:val="002E53A1"/>
    <w:rsid w:val="002F0D9F"/>
    <w:rsid w:val="002F117A"/>
    <w:rsid w:val="002F17C4"/>
    <w:rsid w:val="002F1A48"/>
    <w:rsid w:val="002F608F"/>
    <w:rsid w:val="002F761B"/>
    <w:rsid w:val="003018FD"/>
    <w:rsid w:val="003038F3"/>
    <w:rsid w:val="00303A42"/>
    <w:rsid w:val="00304814"/>
    <w:rsid w:val="00304D0E"/>
    <w:rsid w:val="00305B73"/>
    <w:rsid w:val="00306846"/>
    <w:rsid w:val="00310C42"/>
    <w:rsid w:val="00314D1C"/>
    <w:rsid w:val="00315F81"/>
    <w:rsid w:val="00317357"/>
    <w:rsid w:val="00327618"/>
    <w:rsid w:val="0033789F"/>
    <w:rsid w:val="00340587"/>
    <w:rsid w:val="00342541"/>
    <w:rsid w:val="00343867"/>
    <w:rsid w:val="0034656C"/>
    <w:rsid w:val="00351D4D"/>
    <w:rsid w:val="00352082"/>
    <w:rsid w:val="003533B6"/>
    <w:rsid w:val="003548B4"/>
    <w:rsid w:val="003566D0"/>
    <w:rsid w:val="003574EC"/>
    <w:rsid w:val="003614FF"/>
    <w:rsid w:val="0036190A"/>
    <w:rsid w:val="003621C1"/>
    <w:rsid w:val="003624D0"/>
    <w:rsid w:val="00362D9F"/>
    <w:rsid w:val="0036448A"/>
    <w:rsid w:val="00364B9C"/>
    <w:rsid w:val="0036592E"/>
    <w:rsid w:val="00370055"/>
    <w:rsid w:val="003711A9"/>
    <w:rsid w:val="00372203"/>
    <w:rsid w:val="00373AE3"/>
    <w:rsid w:val="00373D2A"/>
    <w:rsid w:val="00374A88"/>
    <w:rsid w:val="00375676"/>
    <w:rsid w:val="003769B7"/>
    <w:rsid w:val="0037752E"/>
    <w:rsid w:val="00381A01"/>
    <w:rsid w:val="00381BF0"/>
    <w:rsid w:val="0038293D"/>
    <w:rsid w:val="00383454"/>
    <w:rsid w:val="003839F4"/>
    <w:rsid w:val="00384985"/>
    <w:rsid w:val="00384C6C"/>
    <w:rsid w:val="003862A5"/>
    <w:rsid w:val="00386587"/>
    <w:rsid w:val="00391989"/>
    <w:rsid w:val="00391EC7"/>
    <w:rsid w:val="003927B8"/>
    <w:rsid w:val="00393FB6"/>
    <w:rsid w:val="003A17EC"/>
    <w:rsid w:val="003A4030"/>
    <w:rsid w:val="003A4033"/>
    <w:rsid w:val="003A76D5"/>
    <w:rsid w:val="003B5AD4"/>
    <w:rsid w:val="003B688D"/>
    <w:rsid w:val="003B7695"/>
    <w:rsid w:val="003C0FB3"/>
    <w:rsid w:val="003C43CF"/>
    <w:rsid w:val="003C4FC7"/>
    <w:rsid w:val="003C50A8"/>
    <w:rsid w:val="003C5A69"/>
    <w:rsid w:val="003C6F83"/>
    <w:rsid w:val="003D35CA"/>
    <w:rsid w:val="003D5D73"/>
    <w:rsid w:val="003D6BC9"/>
    <w:rsid w:val="003D6DB8"/>
    <w:rsid w:val="003D7A08"/>
    <w:rsid w:val="003E0BD0"/>
    <w:rsid w:val="003E15C6"/>
    <w:rsid w:val="003E31A2"/>
    <w:rsid w:val="003E7C99"/>
    <w:rsid w:val="003F01AD"/>
    <w:rsid w:val="003F0698"/>
    <w:rsid w:val="003F0E68"/>
    <w:rsid w:val="004013B1"/>
    <w:rsid w:val="004014CB"/>
    <w:rsid w:val="00401BAD"/>
    <w:rsid w:val="004024F3"/>
    <w:rsid w:val="00402B92"/>
    <w:rsid w:val="00403ACD"/>
    <w:rsid w:val="00403AE9"/>
    <w:rsid w:val="00405A9F"/>
    <w:rsid w:val="0040737B"/>
    <w:rsid w:val="004076F8"/>
    <w:rsid w:val="004150FC"/>
    <w:rsid w:val="00416DD1"/>
    <w:rsid w:val="00417C74"/>
    <w:rsid w:val="00417E9D"/>
    <w:rsid w:val="004211A4"/>
    <w:rsid w:val="00421366"/>
    <w:rsid w:val="004215AB"/>
    <w:rsid w:val="00421946"/>
    <w:rsid w:val="00422BA1"/>
    <w:rsid w:val="00422DBA"/>
    <w:rsid w:val="00424415"/>
    <w:rsid w:val="00425D7F"/>
    <w:rsid w:val="0042612A"/>
    <w:rsid w:val="004268BD"/>
    <w:rsid w:val="004300AF"/>
    <w:rsid w:val="00431612"/>
    <w:rsid w:val="00434AB6"/>
    <w:rsid w:val="00435F08"/>
    <w:rsid w:val="00437443"/>
    <w:rsid w:val="004379C0"/>
    <w:rsid w:val="00442FF8"/>
    <w:rsid w:val="00445E8D"/>
    <w:rsid w:val="00450469"/>
    <w:rsid w:val="00452A87"/>
    <w:rsid w:val="00452FB5"/>
    <w:rsid w:val="004535C4"/>
    <w:rsid w:val="00453A2A"/>
    <w:rsid w:val="00453EFD"/>
    <w:rsid w:val="00454365"/>
    <w:rsid w:val="00454DC6"/>
    <w:rsid w:val="00460FE0"/>
    <w:rsid w:val="004656B0"/>
    <w:rsid w:val="0046607A"/>
    <w:rsid w:val="00471572"/>
    <w:rsid w:val="004727ED"/>
    <w:rsid w:val="00473AC5"/>
    <w:rsid w:val="00474EF2"/>
    <w:rsid w:val="004769C8"/>
    <w:rsid w:val="00481694"/>
    <w:rsid w:val="004821F5"/>
    <w:rsid w:val="004845A1"/>
    <w:rsid w:val="00491A7B"/>
    <w:rsid w:val="00491B63"/>
    <w:rsid w:val="00492402"/>
    <w:rsid w:val="00494554"/>
    <w:rsid w:val="004A04EE"/>
    <w:rsid w:val="004A0CFC"/>
    <w:rsid w:val="004A1C09"/>
    <w:rsid w:val="004A25CA"/>
    <w:rsid w:val="004A3834"/>
    <w:rsid w:val="004A54E4"/>
    <w:rsid w:val="004A5AD7"/>
    <w:rsid w:val="004A6EB0"/>
    <w:rsid w:val="004A7E32"/>
    <w:rsid w:val="004B044E"/>
    <w:rsid w:val="004B0B8D"/>
    <w:rsid w:val="004B0C7E"/>
    <w:rsid w:val="004B5533"/>
    <w:rsid w:val="004B5765"/>
    <w:rsid w:val="004B664E"/>
    <w:rsid w:val="004B6ABA"/>
    <w:rsid w:val="004C0045"/>
    <w:rsid w:val="004C0795"/>
    <w:rsid w:val="004C2010"/>
    <w:rsid w:val="004C3DC7"/>
    <w:rsid w:val="004C5CFA"/>
    <w:rsid w:val="004D18F5"/>
    <w:rsid w:val="004D19D7"/>
    <w:rsid w:val="004D1F2A"/>
    <w:rsid w:val="004D24E7"/>
    <w:rsid w:val="004D33F1"/>
    <w:rsid w:val="004D594C"/>
    <w:rsid w:val="004E2677"/>
    <w:rsid w:val="004E287D"/>
    <w:rsid w:val="004E3B92"/>
    <w:rsid w:val="004E405C"/>
    <w:rsid w:val="004E4B99"/>
    <w:rsid w:val="004F41EE"/>
    <w:rsid w:val="00504C0F"/>
    <w:rsid w:val="0050698B"/>
    <w:rsid w:val="00506D4C"/>
    <w:rsid w:val="00510081"/>
    <w:rsid w:val="00510A24"/>
    <w:rsid w:val="005119AF"/>
    <w:rsid w:val="00512697"/>
    <w:rsid w:val="00513ACC"/>
    <w:rsid w:val="00513B9C"/>
    <w:rsid w:val="00513F9E"/>
    <w:rsid w:val="005165FD"/>
    <w:rsid w:val="005239D1"/>
    <w:rsid w:val="005241BA"/>
    <w:rsid w:val="00524C86"/>
    <w:rsid w:val="00524F72"/>
    <w:rsid w:val="00526402"/>
    <w:rsid w:val="00527E6C"/>
    <w:rsid w:val="00530B09"/>
    <w:rsid w:val="0053121B"/>
    <w:rsid w:val="0053158B"/>
    <w:rsid w:val="00532BCF"/>
    <w:rsid w:val="00534290"/>
    <w:rsid w:val="005404DB"/>
    <w:rsid w:val="00540769"/>
    <w:rsid w:val="00540F3F"/>
    <w:rsid w:val="0054445B"/>
    <w:rsid w:val="005446D1"/>
    <w:rsid w:val="0054538B"/>
    <w:rsid w:val="0054622D"/>
    <w:rsid w:val="00550CD3"/>
    <w:rsid w:val="0055288B"/>
    <w:rsid w:val="00552EFD"/>
    <w:rsid w:val="00554394"/>
    <w:rsid w:val="0056214B"/>
    <w:rsid w:val="005630F3"/>
    <w:rsid w:val="00563364"/>
    <w:rsid w:val="005639A0"/>
    <w:rsid w:val="0056690A"/>
    <w:rsid w:val="00570A19"/>
    <w:rsid w:val="00574E14"/>
    <w:rsid w:val="005764D3"/>
    <w:rsid w:val="005766A6"/>
    <w:rsid w:val="005814E9"/>
    <w:rsid w:val="00581BB1"/>
    <w:rsid w:val="005837C6"/>
    <w:rsid w:val="00583CDE"/>
    <w:rsid w:val="00587B94"/>
    <w:rsid w:val="00592D2C"/>
    <w:rsid w:val="0059455E"/>
    <w:rsid w:val="005966E9"/>
    <w:rsid w:val="00597C92"/>
    <w:rsid w:val="005A1005"/>
    <w:rsid w:val="005A167D"/>
    <w:rsid w:val="005A3403"/>
    <w:rsid w:val="005A37BF"/>
    <w:rsid w:val="005A6A33"/>
    <w:rsid w:val="005B16D1"/>
    <w:rsid w:val="005B18E0"/>
    <w:rsid w:val="005B3D75"/>
    <w:rsid w:val="005B7D98"/>
    <w:rsid w:val="005C0516"/>
    <w:rsid w:val="005C1F23"/>
    <w:rsid w:val="005C1FDC"/>
    <w:rsid w:val="005C3B65"/>
    <w:rsid w:val="005C5F8B"/>
    <w:rsid w:val="005C6BC8"/>
    <w:rsid w:val="005C7E57"/>
    <w:rsid w:val="005D02C6"/>
    <w:rsid w:val="005D6327"/>
    <w:rsid w:val="005D7263"/>
    <w:rsid w:val="005D7781"/>
    <w:rsid w:val="005D7B07"/>
    <w:rsid w:val="005D7C56"/>
    <w:rsid w:val="005E0FDA"/>
    <w:rsid w:val="005E2187"/>
    <w:rsid w:val="005E2CC9"/>
    <w:rsid w:val="005E4C57"/>
    <w:rsid w:val="005E50D7"/>
    <w:rsid w:val="005E7B7C"/>
    <w:rsid w:val="005F3045"/>
    <w:rsid w:val="005F3AF0"/>
    <w:rsid w:val="005F73E6"/>
    <w:rsid w:val="005F7A45"/>
    <w:rsid w:val="005F7C13"/>
    <w:rsid w:val="006010E9"/>
    <w:rsid w:val="00603BE5"/>
    <w:rsid w:val="00604F11"/>
    <w:rsid w:val="0060664D"/>
    <w:rsid w:val="00607FF7"/>
    <w:rsid w:val="006103B9"/>
    <w:rsid w:val="006124FF"/>
    <w:rsid w:val="00612B0C"/>
    <w:rsid w:val="00613D18"/>
    <w:rsid w:val="00614233"/>
    <w:rsid w:val="006174D2"/>
    <w:rsid w:val="006200A7"/>
    <w:rsid w:val="006207B0"/>
    <w:rsid w:val="00620A11"/>
    <w:rsid w:val="0062125B"/>
    <w:rsid w:val="00621954"/>
    <w:rsid w:val="00625F42"/>
    <w:rsid w:val="00625FC3"/>
    <w:rsid w:val="00630383"/>
    <w:rsid w:val="00630D34"/>
    <w:rsid w:val="0063275A"/>
    <w:rsid w:val="0063287B"/>
    <w:rsid w:val="00633A9E"/>
    <w:rsid w:val="00635F01"/>
    <w:rsid w:val="006364C8"/>
    <w:rsid w:val="00636DB3"/>
    <w:rsid w:val="006403A9"/>
    <w:rsid w:val="0064337E"/>
    <w:rsid w:val="00644831"/>
    <w:rsid w:val="00645100"/>
    <w:rsid w:val="0064530F"/>
    <w:rsid w:val="00647889"/>
    <w:rsid w:val="00647B87"/>
    <w:rsid w:val="0065192D"/>
    <w:rsid w:val="00653888"/>
    <w:rsid w:val="00660798"/>
    <w:rsid w:val="00662082"/>
    <w:rsid w:val="00663783"/>
    <w:rsid w:val="00663A1E"/>
    <w:rsid w:val="00664E41"/>
    <w:rsid w:val="0066550E"/>
    <w:rsid w:val="00672DBC"/>
    <w:rsid w:val="006745E9"/>
    <w:rsid w:val="006748F1"/>
    <w:rsid w:val="00676D8D"/>
    <w:rsid w:val="0067717F"/>
    <w:rsid w:val="00680084"/>
    <w:rsid w:val="006853B9"/>
    <w:rsid w:val="006856B2"/>
    <w:rsid w:val="00686016"/>
    <w:rsid w:val="006878C5"/>
    <w:rsid w:val="0069140A"/>
    <w:rsid w:val="006A07A9"/>
    <w:rsid w:val="006A09F6"/>
    <w:rsid w:val="006A0D88"/>
    <w:rsid w:val="006A2F16"/>
    <w:rsid w:val="006A35FA"/>
    <w:rsid w:val="006A45BB"/>
    <w:rsid w:val="006A6D36"/>
    <w:rsid w:val="006B07B5"/>
    <w:rsid w:val="006B1C1B"/>
    <w:rsid w:val="006B3835"/>
    <w:rsid w:val="006B5AC2"/>
    <w:rsid w:val="006B5C48"/>
    <w:rsid w:val="006B63CA"/>
    <w:rsid w:val="006C1B4B"/>
    <w:rsid w:val="006C2AB7"/>
    <w:rsid w:val="006C3480"/>
    <w:rsid w:val="006C3C79"/>
    <w:rsid w:val="006C5FD1"/>
    <w:rsid w:val="006C6226"/>
    <w:rsid w:val="006C63F3"/>
    <w:rsid w:val="006C65FB"/>
    <w:rsid w:val="006D0B1D"/>
    <w:rsid w:val="006D1DBA"/>
    <w:rsid w:val="006D34E8"/>
    <w:rsid w:val="006D4B8F"/>
    <w:rsid w:val="006D5E04"/>
    <w:rsid w:val="006D614D"/>
    <w:rsid w:val="006D7FE6"/>
    <w:rsid w:val="006E44CC"/>
    <w:rsid w:val="006E57C3"/>
    <w:rsid w:val="006E6C99"/>
    <w:rsid w:val="006E6D1E"/>
    <w:rsid w:val="006F23AA"/>
    <w:rsid w:val="006F2536"/>
    <w:rsid w:val="006F632B"/>
    <w:rsid w:val="006F7131"/>
    <w:rsid w:val="0070150E"/>
    <w:rsid w:val="00701B6F"/>
    <w:rsid w:val="00702294"/>
    <w:rsid w:val="00703B93"/>
    <w:rsid w:val="007042DA"/>
    <w:rsid w:val="00705157"/>
    <w:rsid w:val="00711515"/>
    <w:rsid w:val="007119DF"/>
    <w:rsid w:val="00715EB7"/>
    <w:rsid w:val="007175EE"/>
    <w:rsid w:val="00717676"/>
    <w:rsid w:val="007179FD"/>
    <w:rsid w:val="00720F4A"/>
    <w:rsid w:val="0072255A"/>
    <w:rsid w:val="00722961"/>
    <w:rsid w:val="007239A9"/>
    <w:rsid w:val="00727542"/>
    <w:rsid w:val="00727D3A"/>
    <w:rsid w:val="00732430"/>
    <w:rsid w:val="00732D9A"/>
    <w:rsid w:val="00734A8E"/>
    <w:rsid w:val="00736292"/>
    <w:rsid w:val="0073746D"/>
    <w:rsid w:val="00741806"/>
    <w:rsid w:val="007421C4"/>
    <w:rsid w:val="007423D1"/>
    <w:rsid w:val="00742B45"/>
    <w:rsid w:val="00742E86"/>
    <w:rsid w:val="0074360E"/>
    <w:rsid w:val="00743BA1"/>
    <w:rsid w:val="00747981"/>
    <w:rsid w:val="00750214"/>
    <w:rsid w:val="007510DC"/>
    <w:rsid w:val="007513B0"/>
    <w:rsid w:val="00751864"/>
    <w:rsid w:val="007520D8"/>
    <w:rsid w:val="00754012"/>
    <w:rsid w:val="007606FD"/>
    <w:rsid w:val="0076086D"/>
    <w:rsid w:val="00761F98"/>
    <w:rsid w:val="007626BA"/>
    <w:rsid w:val="0076309D"/>
    <w:rsid w:val="00766B6A"/>
    <w:rsid w:val="00770207"/>
    <w:rsid w:val="00771691"/>
    <w:rsid w:val="0077426D"/>
    <w:rsid w:val="007749D2"/>
    <w:rsid w:val="00776DA6"/>
    <w:rsid w:val="00777231"/>
    <w:rsid w:val="00783CBD"/>
    <w:rsid w:val="007908A4"/>
    <w:rsid w:val="00794E06"/>
    <w:rsid w:val="00795006"/>
    <w:rsid w:val="00796685"/>
    <w:rsid w:val="007A5533"/>
    <w:rsid w:val="007A791A"/>
    <w:rsid w:val="007B0DBC"/>
    <w:rsid w:val="007B17BF"/>
    <w:rsid w:val="007B279D"/>
    <w:rsid w:val="007B59F8"/>
    <w:rsid w:val="007B5A02"/>
    <w:rsid w:val="007B72FF"/>
    <w:rsid w:val="007C38E6"/>
    <w:rsid w:val="007C51D4"/>
    <w:rsid w:val="007C5D40"/>
    <w:rsid w:val="007C5E80"/>
    <w:rsid w:val="007C5EBF"/>
    <w:rsid w:val="007C651E"/>
    <w:rsid w:val="007C6527"/>
    <w:rsid w:val="007D07EC"/>
    <w:rsid w:val="007D11D9"/>
    <w:rsid w:val="007D27B2"/>
    <w:rsid w:val="007D2D67"/>
    <w:rsid w:val="007D2EC6"/>
    <w:rsid w:val="007D5C4C"/>
    <w:rsid w:val="007D5DA7"/>
    <w:rsid w:val="007D6852"/>
    <w:rsid w:val="007E0B32"/>
    <w:rsid w:val="007E12CD"/>
    <w:rsid w:val="007E41F7"/>
    <w:rsid w:val="007E4375"/>
    <w:rsid w:val="007E7EDE"/>
    <w:rsid w:val="007F0536"/>
    <w:rsid w:val="007F1035"/>
    <w:rsid w:val="007F4D03"/>
    <w:rsid w:val="007F7AF4"/>
    <w:rsid w:val="00800756"/>
    <w:rsid w:val="00804346"/>
    <w:rsid w:val="00805B84"/>
    <w:rsid w:val="008068A6"/>
    <w:rsid w:val="00806A66"/>
    <w:rsid w:val="00806D71"/>
    <w:rsid w:val="0081066C"/>
    <w:rsid w:val="00810C8D"/>
    <w:rsid w:val="008130C6"/>
    <w:rsid w:val="0081323E"/>
    <w:rsid w:val="008134BC"/>
    <w:rsid w:val="008143A5"/>
    <w:rsid w:val="0081447A"/>
    <w:rsid w:val="00814719"/>
    <w:rsid w:val="0081567F"/>
    <w:rsid w:val="0081577E"/>
    <w:rsid w:val="00817E80"/>
    <w:rsid w:val="008240B1"/>
    <w:rsid w:val="00825F0C"/>
    <w:rsid w:val="0083151E"/>
    <w:rsid w:val="00831B25"/>
    <w:rsid w:val="008372E8"/>
    <w:rsid w:val="008400CC"/>
    <w:rsid w:val="008400ED"/>
    <w:rsid w:val="008451FB"/>
    <w:rsid w:val="00846D19"/>
    <w:rsid w:val="00847940"/>
    <w:rsid w:val="0085156C"/>
    <w:rsid w:val="00855111"/>
    <w:rsid w:val="00855927"/>
    <w:rsid w:val="0085708E"/>
    <w:rsid w:val="008618F6"/>
    <w:rsid w:val="00862479"/>
    <w:rsid w:val="00863462"/>
    <w:rsid w:val="008641A8"/>
    <w:rsid w:val="00864E77"/>
    <w:rsid w:val="00866AFB"/>
    <w:rsid w:val="00870D0A"/>
    <w:rsid w:val="00875226"/>
    <w:rsid w:val="00876182"/>
    <w:rsid w:val="0087693A"/>
    <w:rsid w:val="008821AE"/>
    <w:rsid w:val="00886AD2"/>
    <w:rsid w:val="00887F54"/>
    <w:rsid w:val="00892B1D"/>
    <w:rsid w:val="00893CFB"/>
    <w:rsid w:val="00896290"/>
    <w:rsid w:val="00896A01"/>
    <w:rsid w:val="00897D4A"/>
    <w:rsid w:val="008A0191"/>
    <w:rsid w:val="008A18C2"/>
    <w:rsid w:val="008A1CDC"/>
    <w:rsid w:val="008A37BC"/>
    <w:rsid w:val="008A6A5A"/>
    <w:rsid w:val="008B09FC"/>
    <w:rsid w:val="008B1F40"/>
    <w:rsid w:val="008B2600"/>
    <w:rsid w:val="008B33E6"/>
    <w:rsid w:val="008B3BEF"/>
    <w:rsid w:val="008B5DBD"/>
    <w:rsid w:val="008B729D"/>
    <w:rsid w:val="008C129E"/>
    <w:rsid w:val="008C1697"/>
    <w:rsid w:val="008C266E"/>
    <w:rsid w:val="008C4643"/>
    <w:rsid w:val="008C4FC9"/>
    <w:rsid w:val="008C5D4A"/>
    <w:rsid w:val="008D063B"/>
    <w:rsid w:val="008D2139"/>
    <w:rsid w:val="008D398B"/>
    <w:rsid w:val="008D4EAA"/>
    <w:rsid w:val="008D4F14"/>
    <w:rsid w:val="008D53F4"/>
    <w:rsid w:val="008D6F6F"/>
    <w:rsid w:val="008E0319"/>
    <w:rsid w:val="008E0C81"/>
    <w:rsid w:val="008E3DF9"/>
    <w:rsid w:val="008E42DF"/>
    <w:rsid w:val="008F143A"/>
    <w:rsid w:val="008F2BD1"/>
    <w:rsid w:val="008F4725"/>
    <w:rsid w:val="008F6B55"/>
    <w:rsid w:val="008F7A38"/>
    <w:rsid w:val="00900735"/>
    <w:rsid w:val="00901B85"/>
    <w:rsid w:val="00904429"/>
    <w:rsid w:val="00904472"/>
    <w:rsid w:val="00905249"/>
    <w:rsid w:val="0091173D"/>
    <w:rsid w:val="00911C9C"/>
    <w:rsid w:val="00912E58"/>
    <w:rsid w:val="009153B9"/>
    <w:rsid w:val="009156C6"/>
    <w:rsid w:val="00915C22"/>
    <w:rsid w:val="00916128"/>
    <w:rsid w:val="00917114"/>
    <w:rsid w:val="00917713"/>
    <w:rsid w:val="00917B65"/>
    <w:rsid w:val="00922962"/>
    <w:rsid w:val="00922968"/>
    <w:rsid w:val="00923D7C"/>
    <w:rsid w:val="0092431C"/>
    <w:rsid w:val="00924914"/>
    <w:rsid w:val="00925962"/>
    <w:rsid w:val="00932838"/>
    <w:rsid w:val="00932ECC"/>
    <w:rsid w:val="009338C8"/>
    <w:rsid w:val="009346AF"/>
    <w:rsid w:val="009348E8"/>
    <w:rsid w:val="00936230"/>
    <w:rsid w:val="009364AC"/>
    <w:rsid w:val="00937075"/>
    <w:rsid w:val="009425AA"/>
    <w:rsid w:val="00945207"/>
    <w:rsid w:val="00945F2F"/>
    <w:rsid w:val="00946BFE"/>
    <w:rsid w:val="00952B62"/>
    <w:rsid w:val="00953FC7"/>
    <w:rsid w:val="009540FD"/>
    <w:rsid w:val="00954FC5"/>
    <w:rsid w:val="00956D8E"/>
    <w:rsid w:val="009623DC"/>
    <w:rsid w:val="0096319E"/>
    <w:rsid w:val="009634AA"/>
    <w:rsid w:val="009658B4"/>
    <w:rsid w:val="00965D95"/>
    <w:rsid w:val="009671FA"/>
    <w:rsid w:val="0097138E"/>
    <w:rsid w:val="00974F5A"/>
    <w:rsid w:val="009816FF"/>
    <w:rsid w:val="00984A9F"/>
    <w:rsid w:val="00985ED6"/>
    <w:rsid w:val="00986C35"/>
    <w:rsid w:val="00987EC9"/>
    <w:rsid w:val="009934F4"/>
    <w:rsid w:val="00994CDA"/>
    <w:rsid w:val="00995E14"/>
    <w:rsid w:val="0099681E"/>
    <w:rsid w:val="00996C75"/>
    <w:rsid w:val="0099711C"/>
    <w:rsid w:val="009A16D2"/>
    <w:rsid w:val="009A23CB"/>
    <w:rsid w:val="009A2B0D"/>
    <w:rsid w:val="009A2EC7"/>
    <w:rsid w:val="009A609E"/>
    <w:rsid w:val="009A6A16"/>
    <w:rsid w:val="009B0039"/>
    <w:rsid w:val="009B0C0A"/>
    <w:rsid w:val="009B1158"/>
    <w:rsid w:val="009B2202"/>
    <w:rsid w:val="009B2FB6"/>
    <w:rsid w:val="009B6EF3"/>
    <w:rsid w:val="009B7124"/>
    <w:rsid w:val="009C3E37"/>
    <w:rsid w:val="009C6624"/>
    <w:rsid w:val="009D1782"/>
    <w:rsid w:val="009D2FC9"/>
    <w:rsid w:val="009D6224"/>
    <w:rsid w:val="009D725F"/>
    <w:rsid w:val="009E0435"/>
    <w:rsid w:val="009E2467"/>
    <w:rsid w:val="009E2E56"/>
    <w:rsid w:val="009E42C9"/>
    <w:rsid w:val="009F079D"/>
    <w:rsid w:val="009F4F92"/>
    <w:rsid w:val="009F5684"/>
    <w:rsid w:val="00A0027E"/>
    <w:rsid w:val="00A01171"/>
    <w:rsid w:val="00A02615"/>
    <w:rsid w:val="00A032F9"/>
    <w:rsid w:val="00A051D4"/>
    <w:rsid w:val="00A05B92"/>
    <w:rsid w:val="00A07654"/>
    <w:rsid w:val="00A0E7B8"/>
    <w:rsid w:val="00A103A2"/>
    <w:rsid w:val="00A15A5B"/>
    <w:rsid w:val="00A15DBF"/>
    <w:rsid w:val="00A23239"/>
    <w:rsid w:val="00A23F55"/>
    <w:rsid w:val="00A25191"/>
    <w:rsid w:val="00A262AC"/>
    <w:rsid w:val="00A312C9"/>
    <w:rsid w:val="00A3381A"/>
    <w:rsid w:val="00A33E86"/>
    <w:rsid w:val="00A34058"/>
    <w:rsid w:val="00A340AB"/>
    <w:rsid w:val="00A3465F"/>
    <w:rsid w:val="00A34BE7"/>
    <w:rsid w:val="00A362DB"/>
    <w:rsid w:val="00A43006"/>
    <w:rsid w:val="00A532BC"/>
    <w:rsid w:val="00A532F7"/>
    <w:rsid w:val="00A53779"/>
    <w:rsid w:val="00A54C9F"/>
    <w:rsid w:val="00A61395"/>
    <w:rsid w:val="00A627F2"/>
    <w:rsid w:val="00A634EF"/>
    <w:rsid w:val="00A64E89"/>
    <w:rsid w:val="00A70009"/>
    <w:rsid w:val="00A70CE1"/>
    <w:rsid w:val="00A71B31"/>
    <w:rsid w:val="00A72E7F"/>
    <w:rsid w:val="00A73114"/>
    <w:rsid w:val="00A82777"/>
    <w:rsid w:val="00A82B8C"/>
    <w:rsid w:val="00A82D0C"/>
    <w:rsid w:val="00A85B60"/>
    <w:rsid w:val="00A8647D"/>
    <w:rsid w:val="00A9101E"/>
    <w:rsid w:val="00A91747"/>
    <w:rsid w:val="00A91882"/>
    <w:rsid w:val="00A91F6F"/>
    <w:rsid w:val="00A92FC9"/>
    <w:rsid w:val="00A93076"/>
    <w:rsid w:val="00A93393"/>
    <w:rsid w:val="00A93E76"/>
    <w:rsid w:val="00A94AD1"/>
    <w:rsid w:val="00A96247"/>
    <w:rsid w:val="00A96DBA"/>
    <w:rsid w:val="00AA315C"/>
    <w:rsid w:val="00AA33CA"/>
    <w:rsid w:val="00AA3B6B"/>
    <w:rsid w:val="00AA4730"/>
    <w:rsid w:val="00AA5499"/>
    <w:rsid w:val="00AA73C9"/>
    <w:rsid w:val="00AB2E72"/>
    <w:rsid w:val="00AB5655"/>
    <w:rsid w:val="00AB611F"/>
    <w:rsid w:val="00AC3656"/>
    <w:rsid w:val="00AC37FD"/>
    <w:rsid w:val="00AC42D8"/>
    <w:rsid w:val="00AC50B4"/>
    <w:rsid w:val="00AC5913"/>
    <w:rsid w:val="00AC60F8"/>
    <w:rsid w:val="00AC630D"/>
    <w:rsid w:val="00AD0475"/>
    <w:rsid w:val="00AD1533"/>
    <w:rsid w:val="00AD4E88"/>
    <w:rsid w:val="00AD5C2C"/>
    <w:rsid w:val="00AD60E8"/>
    <w:rsid w:val="00AE2C59"/>
    <w:rsid w:val="00AE74B9"/>
    <w:rsid w:val="00AF0956"/>
    <w:rsid w:val="00AF157C"/>
    <w:rsid w:val="00AF1E9C"/>
    <w:rsid w:val="00AF457B"/>
    <w:rsid w:val="00AF5E80"/>
    <w:rsid w:val="00AF6154"/>
    <w:rsid w:val="00AF632D"/>
    <w:rsid w:val="00B00AF9"/>
    <w:rsid w:val="00B00ED4"/>
    <w:rsid w:val="00B05110"/>
    <w:rsid w:val="00B065C3"/>
    <w:rsid w:val="00B066B8"/>
    <w:rsid w:val="00B1192D"/>
    <w:rsid w:val="00B11B78"/>
    <w:rsid w:val="00B121F2"/>
    <w:rsid w:val="00B1230D"/>
    <w:rsid w:val="00B1238E"/>
    <w:rsid w:val="00B12ECB"/>
    <w:rsid w:val="00B1383A"/>
    <w:rsid w:val="00B138D7"/>
    <w:rsid w:val="00B140EB"/>
    <w:rsid w:val="00B14464"/>
    <w:rsid w:val="00B17357"/>
    <w:rsid w:val="00B234A2"/>
    <w:rsid w:val="00B237B9"/>
    <w:rsid w:val="00B23CF5"/>
    <w:rsid w:val="00B257D2"/>
    <w:rsid w:val="00B26A41"/>
    <w:rsid w:val="00B304D4"/>
    <w:rsid w:val="00B33034"/>
    <w:rsid w:val="00B33579"/>
    <w:rsid w:val="00B33F0E"/>
    <w:rsid w:val="00B33F34"/>
    <w:rsid w:val="00B3403D"/>
    <w:rsid w:val="00B35201"/>
    <w:rsid w:val="00B36BD0"/>
    <w:rsid w:val="00B37DBD"/>
    <w:rsid w:val="00B404DF"/>
    <w:rsid w:val="00B41B87"/>
    <w:rsid w:val="00B41D68"/>
    <w:rsid w:val="00B429FB"/>
    <w:rsid w:val="00B43766"/>
    <w:rsid w:val="00B441E5"/>
    <w:rsid w:val="00B45389"/>
    <w:rsid w:val="00B45808"/>
    <w:rsid w:val="00B45FFB"/>
    <w:rsid w:val="00B46EB4"/>
    <w:rsid w:val="00B501C7"/>
    <w:rsid w:val="00B52194"/>
    <w:rsid w:val="00B52267"/>
    <w:rsid w:val="00B52827"/>
    <w:rsid w:val="00B52E4F"/>
    <w:rsid w:val="00B52E61"/>
    <w:rsid w:val="00B539AC"/>
    <w:rsid w:val="00B53BE2"/>
    <w:rsid w:val="00B53CC1"/>
    <w:rsid w:val="00B555BC"/>
    <w:rsid w:val="00B60152"/>
    <w:rsid w:val="00B60A92"/>
    <w:rsid w:val="00B61805"/>
    <w:rsid w:val="00B61B8E"/>
    <w:rsid w:val="00B62162"/>
    <w:rsid w:val="00B63066"/>
    <w:rsid w:val="00B63788"/>
    <w:rsid w:val="00B64AC8"/>
    <w:rsid w:val="00B65F50"/>
    <w:rsid w:val="00B668D4"/>
    <w:rsid w:val="00B706E4"/>
    <w:rsid w:val="00B70CAC"/>
    <w:rsid w:val="00B82857"/>
    <w:rsid w:val="00B8291B"/>
    <w:rsid w:val="00B9004C"/>
    <w:rsid w:val="00B90898"/>
    <w:rsid w:val="00B90D19"/>
    <w:rsid w:val="00B9114E"/>
    <w:rsid w:val="00B92867"/>
    <w:rsid w:val="00B953B6"/>
    <w:rsid w:val="00B96DF4"/>
    <w:rsid w:val="00BA02E1"/>
    <w:rsid w:val="00BA0E9F"/>
    <w:rsid w:val="00BA3173"/>
    <w:rsid w:val="00BA4273"/>
    <w:rsid w:val="00BA6DD8"/>
    <w:rsid w:val="00BA7D41"/>
    <w:rsid w:val="00BB1100"/>
    <w:rsid w:val="00BB1C0E"/>
    <w:rsid w:val="00BB4E5C"/>
    <w:rsid w:val="00BB5D47"/>
    <w:rsid w:val="00BB61E4"/>
    <w:rsid w:val="00BB72F3"/>
    <w:rsid w:val="00BB749F"/>
    <w:rsid w:val="00BB7BF2"/>
    <w:rsid w:val="00BC0217"/>
    <w:rsid w:val="00BC1344"/>
    <w:rsid w:val="00BC198D"/>
    <w:rsid w:val="00BC4D98"/>
    <w:rsid w:val="00BC52B6"/>
    <w:rsid w:val="00BC613E"/>
    <w:rsid w:val="00BD3035"/>
    <w:rsid w:val="00BD4197"/>
    <w:rsid w:val="00BD4687"/>
    <w:rsid w:val="00BD75EF"/>
    <w:rsid w:val="00BE36DF"/>
    <w:rsid w:val="00BE3C0B"/>
    <w:rsid w:val="00BE4106"/>
    <w:rsid w:val="00BE4448"/>
    <w:rsid w:val="00BE5922"/>
    <w:rsid w:val="00BE5E52"/>
    <w:rsid w:val="00BF34AD"/>
    <w:rsid w:val="00BF4DBC"/>
    <w:rsid w:val="00BF61D8"/>
    <w:rsid w:val="00BF6AF6"/>
    <w:rsid w:val="00C054F2"/>
    <w:rsid w:val="00C05686"/>
    <w:rsid w:val="00C0635F"/>
    <w:rsid w:val="00C06587"/>
    <w:rsid w:val="00C10CE5"/>
    <w:rsid w:val="00C10DA5"/>
    <w:rsid w:val="00C15D1A"/>
    <w:rsid w:val="00C16269"/>
    <w:rsid w:val="00C21818"/>
    <w:rsid w:val="00C23A9C"/>
    <w:rsid w:val="00C25769"/>
    <w:rsid w:val="00C257C0"/>
    <w:rsid w:val="00C27E99"/>
    <w:rsid w:val="00C30B2F"/>
    <w:rsid w:val="00C31286"/>
    <w:rsid w:val="00C31E4D"/>
    <w:rsid w:val="00C31EF3"/>
    <w:rsid w:val="00C3366B"/>
    <w:rsid w:val="00C40BBC"/>
    <w:rsid w:val="00C415AA"/>
    <w:rsid w:val="00C43118"/>
    <w:rsid w:val="00C45AEE"/>
    <w:rsid w:val="00C45F0C"/>
    <w:rsid w:val="00C5071A"/>
    <w:rsid w:val="00C50E3D"/>
    <w:rsid w:val="00C53388"/>
    <w:rsid w:val="00C53EC4"/>
    <w:rsid w:val="00C5580A"/>
    <w:rsid w:val="00C5615F"/>
    <w:rsid w:val="00C577C3"/>
    <w:rsid w:val="00C57949"/>
    <w:rsid w:val="00C60199"/>
    <w:rsid w:val="00C603DD"/>
    <w:rsid w:val="00C626AD"/>
    <w:rsid w:val="00C63AFF"/>
    <w:rsid w:val="00C64636"/>
    <w:rsid w:val="00C65C68"/>
    <w:rsid w:val="00C66EF4"/>
    <w:rsid w:val="00C717A8"/>
    <w:rsid w:val="00C72AD3"/>
    <w:rsid w:val="00C7566C"/>
    <w:rsid w:val="00C765D2"/>
    <w:rsid w:val="00C76926"/>
    <w:rsid w:val="00C80137"/>
    <w:rsid w:val="00C8257A"/>
    <w:rsid w:val="00C8290C"/>
    <w:rsid w:val="00C84D78"/>
    <w:rsid w:val="00C85554"/>
    <w:rsid w:val="00C87A56"/>
    <w:rsid w:val="00C87C79"/>
    <w:rsid w:val="00C952E3"/>
    <w:rsid w:val="00C95C5C"/>
    <w:rsid w:val="00C966B8"/>
    <w:rsid w:val="00C96820"/>
    <w:rsid w:val="00C97529"/>
    <w:rsid w:val="00CA2166"/>
    <w:rsid w:val="00CA26EE"/>
    <w:rsid w:val="00CA306D"/>
    <w:rsid w:val="00CA39FE"/>
    <w:rsid w:val="00CA6B32"/>
    <w:rsid w:val="00CB0609"/>
    <w:rsid w:val="00CB3C93"/>
    <w:rsid w:val="00CB48FC"/>
    <w:rsid w:val="00CC0A78"/>
    <w:rsid w:val="00CC200F"/>
    <w:rsid w:val="00CC5778"/>
    <w:rsid w:val="00CC5EA4"/>
    <w:rsid w:val="00CD60DC"/>
    <w:rsid w:val="00CE032E"/>
    <w:rsid w:val="00CE1200"/>
    <w:rsid w:val="00CE2CED"/>
    <w:rsid w:val="00CE40C3"/>
    <w:rsid w:val="00CE563B"/>
    <w:rsid w:val="00CE7B02"/>
    <w:rsid w:val="00CF0445"/>
    <w:rsid w:val="00CF0519"/>
    <w:rsid w:val="00CF2C52"/>
    <w:rsid w:val="00CF5282"/>
    <w:rsid w:val="00CF6A12"/>
    <w:rsid w:val="00D00225"/>
    <w:rsid w:val="00D02E86"/>
    <w:rsid w:val="00D07311"/>
    <w:rsid w:val="00D10081"/>
    <w:rsid w:val="00D1168C"/>
    <w:rsid w:val="00D119A1"/>
    <w:rsid w:val="00D122E4"/>
    <w:rsid w:val="00D178B7"/>
    <w:rsid w:val="00D200DC"/>
    <w:rsid w:val="00D2021A"/>
    <w:rsid w:val="00D212AA"/>
    <w:rsid w:val="00D24780"/>
    <w:rsid w:val="00D25954"/>
    <w:rsid w:val="00D2697A"/>
    <w:rsid w:val="00D27D0C"/>
    <w:rsid w:val="00D27FB5"/>
    <w:rsid w:val="00D314AE"/>
    <w:rsid w:val="00D35710"/>
    <w:rsid w:val="00D35B25"/>
    <w:rsid w:val="00D403D2"/>
    <w:rsid w:val="00D403E4"/>
    <w:rsid w:val="00D446D9"/>
    <w:rsid w:val="00D45CD7"/>
    <w:rsid w:val="00D4779F"/>
    <w:rsid w:val="00D505AA"/>
    <w:rsid w:val="00D51F98"/>
    <w:rsid w:val="00D52A80"/>
    <w:rsid w:val="00D5550B"/>
    <w:rsid w:val="00D55712"/>
    <w:rsid w:val="00D55C88"/>
    <w:rsid w:val="00D56798"/>
    <w:rsid w:val="00D63505"/>
    <w:rsid w:val="00D637CB"/>
    <w:rsid w:val="00D64943"/>
    <w:rsid w:val="00D70871"/>
    <w:rsid w:val="00D7124C"/>
    <w:rsid w:val="00D72BAF"/>
    <w:rsid w:val="00D73260"/>
    <w:rsid w:val="00D73458"/>
    <w:rsid w:val="00D74627"/>
    <w:rsid w:val="00D763EC"/>
    <w:rsid w:val="00D77421"/>
    <w:rsid w:val="00D80453"/>
    <w:rsid w:val="00D81162"/>
    <w:rsid w:val="00D813D6"/>
    <w:rsid w:val="00D854BD"/>
    <w:rsid w:val="00D86339"/>
    <w:rsid w:val="00D863FA"/>
    <w:rsid w:val="00D8693D"/>
    <w:rsid w:val="00D87D2F"/>
    <w:rsid w:val="00D92D6F"/>
    <w:rsid w:val="00D93341"/>
    <w:rsid w:val="00D944E1"/>
    <w:rsid w:val="00D953DD"/>
    <w:rsid w:val="00D959C8"/>
    <w:rsid w:val="00D95D26"/>
    <w:rsid w:val="00D9769B"/>
    <w:rsid w:val="00DA08D5"/>
    <w:rsid w:val="00DA0D6D"/>
    <w:rsid w:val="00DA24A1"/>
    <w:rsid w:val="00DA3B3A"/>
    <w:rsid w:val="00DA49B9"/>
    <w:rsid w:val="00DA4CE1"/>
    <w:rsid w:val="00DA570A"/>
    <w:rsid w:val="00DA5C6A"/>
    <w:rsid w:val="00DB1E2F"/>
    <w:rsid w:val="00DB5261"/>
    <w:rsid w:val="00DB5497"/>
    <w:rsid w:val="00DB76B3"/>
    <w:rsid w:val="00DC2253"/>
    <w:rsid w:val="00DC32F7"/>
    <w:rsid w:val="00DC43F6"/>
    <w:rsid w:val="00DC4633"/>
    <w:rsid w:val="00DC55F1"/>
    <w:rsid w:val="00DC7340"/>
    <w:rsid w:val="00DC7B8F"/>
    <w:rsid w:val="00DC7C47"/>
    <w:rsid w:val="00DD10E1"/>
    <w:rsid w:val="00DD2024"/>
    <w:rsid w:val="00DD2672"/>
    <w:rsid w:val="00DD690E"/>
    <w:rsid w:val="00DD7081"/>
    <w:rsid w:val="00DE1A41"/>
    <w:rsid w:val="00DE29C6"/>
    <w:rsid w:val="00DE2DA8"/>
    <w:rsid w:val="00DE2EDE"/>
    <w:rsid w:val="00DE2F98"/>
    <w:rsid w:val="00DE69FC"/>
    <w:rsid w:val="00DF0E64"/>
    <w:rsid w:val="00DF409A"/>
    <w:rsid w:val="00DF4DD9"/>
    <w:rsid w:val="00DF4F19"/>
    <w:rsid w:val="00DF55C3"/>
    <w:rsid w:val="00DF687C"/>
    <w:rsid w:val="00E00634"/>
    <w:rsid w:val="00E02BF3"/>
    <w:rsid w:val="00E04D34"/>
    <w:rsid w:val="00E05F0C"/>
    <w:rsid w:val="00E06E80"/>
    <w:rsid w:val="00E075A1"/>
    <w:rsid w:val="00E14675"/>
    <w:rsid w:val="00E14828"/>
    <w:rsid w:val="00E15202"/>
    <w:rsid w:val="00E15B6E"/>
    <w:rsid w:val="00E17740"/>
    <w:rsid w:val="00E21696"/>
    <w:rsid w:val="00E2277C"/>
    <w:rsid w:val="00E232DE"/>
    <w:rsid w:val="00E241D8"/>
    <w:rsid w:val="00E2580F"/>
    <w:rsid w:val="00E27358"/>
    <w:rsid w:val="00E32ABF"/>
    <w:rsid w:val="00E33F4B"/>
    <w:rsid w:val="00E34376"/>
    <w:rsid w:val="00E367ED"/>
    <w:rsid w:val="00E37293"/>
    <w:rsid w:val="00E373D2"/>
    <w:rsid w:val="00E4224C"/>
    <w:rsid w:val="00E42C1E"/>
    <w:rsid w:val="00E4795A"/>
    <w:rsid w:val="00E50C5C"/>
    <w:rsid w:val="00E53D90"/>
    <w:rsid w:val="00E54FE6"/>
    <w:rsid w:val="00E55DF4"/>
    <w:rsid w:val="00E55FF0"/>
    <w:rsid w:val="00E56404"/>
    <w:rsid w:val="00E56D60"/>
    <w:rsid w:val="00E603AB"/>
    <w:rsid w:val="00E60542"/>
    <w:rsid w:val="00E613AD"/>
    <w:rsid w:val="00E6393B"/>
    <w:rsid w:val="00E63B98"/>
    <w:rsid w:val="00E716DD"/>
    <w:rsid w:val="00E71978"/>
    <w:rsid w:val="00E7258B"/>
    <w:rsid w:val="00E73701"/>
    <w:rsid w:val="00E74F19"/>
    <w:rsid w:val="00E75C0F"/>
    <w:rsid w:val="00E7737E"/>
    <w:rsid w:val="00E77747"/>
    <w:rsid w:val="00E77900"/>
    <w:rsid w:val="00E811BD"/>
    <w:rsid w:val="00E832B3"/>
    <w:rsid w:val="00E84DF7"/>
    <w:rsid w:val="00E8566E"/>
    <w:rsid w:val="00E8569E"/>
    <w:rsid w:val="00E86A35"/>
    <w:rsid w:val="00E870FD"/>
    <w:rsid w:val="00E90CF2"/>
    <w:rsid w:val="00E95EEB"/>
    <w:rsid w:val="00E97489"/>
    <w:rsid w:val="00EA01CC"/>
    <w:rsid w:val="00EA0FE1"/>
    <w:rsid w:val="00EA2520"/>
    <w:rsid w:val="00EB0C6A"/>
    <w:rsid w:val="00EB1346"/>
    <w:rsid w:val="00EB287E"/>
    <w:rsid w:val="00EB3C83"/>
    <w:rsid w:val="00EB504F"/>
    <w:rsid w:val="00EB51E9"/>
    <w:rsid w:val="00EB5A11"/>
    <w:rsid w:val="00EB77B0"/>
    <w:rsid w:val="00EC0205"/>
    <w:rsid w:val="00EC28F6"/>
    <w:rsid w:val="00EC2F10"/>
    <w:rsid w:val="00EC4B0D"/>
    <w:rsid w:val="00ED0ED3"/>
    <w:rsid w:val="00ED247A"/>
    <w:rsid w:val="00ED2942"/>
    <w:rsid w:val="00ED2B92"/>
    <w:rsid w:val="00ED5CD7"/>
    <w:rsid w:val="00ED5F4D"/>
    <w:rsid w:val="00EE1DB1"/>
    <w:rsid w:val="00EF2281"/>
    <w:rsid w:val="00EF2ABB"/>
    <w:rsid w:val="00EF2DEC"/>
    <w:rsid w:val="00EF2E81"/>
    <w:rsid w:val="00EF4426"/>
    <w:rsid w:val="00EF4599"/>
    <w:rsid w:val="00EF5B3F"/>
    <w:rsid w:val="00EF6A6E"/>
    <w:rsid w:val="00EF707E"/>
    <w:rsid w:val="00EF72C3"/>
    <w:rsid w:val="00F0066B"/>
    <w:rsid w:val="00F02EE0"/>
    <w:rsid w:val="00F042C9"/>
    <w:rsid w:val="00F059B1"/>
    <w:rsid w:val="00F06D74"/>
    <w:rsid w:val="00F073EF"/>
    <w:rsid w:val="00F07576"/>
    <w:rsid w:val="00F115E5"/>
    <w:rsid w:val="00F1175B"/>
    <w:rsid w:val="00F118CD"/>
    <w:rsid w:val="00F14A57"/>
    <w:rsid w:val="00F14ED7"/>
    <w:rsid w:val="00F15A91"/>
    <w:rsid w:val="00F169A4"/>
    <w:rsid w:val="00F17031"/>
    <w:rsid w:val="00F173A6"/>
    <w:rsid w:val="00F174A0"/>
    <w:rsid w:val="00F17DA6"/>
    <w:rsid w:val="00F20AA1"/>
    <w:rsid w:val="00F20C73"/>
    <w:rsid w:val="00F213EE"/>
    <w:rsid w:val="00F21FD8"/>
    <w:rsid w:val="00F222CE"/>
    <w:rsid w:val="00F24F9C"/>
    <w:rsid w:val="00F2504D"/>
    <w:rsid w:val="00F25915"/>
    <w:rsid w:val="00F26BBE"/>
    <w:rsid w:val="00F27C41"/>
    <w:rsid w:val="00F27DC6"/>
    <w:rsid w:val="00F27E44"/>
    <w:rsid w:val="00F30418"/>
    <w:rsid w:val="00F3547B"/>
    <w:rsid w:val="00F3612C"/>
    <w:rsid w:val="00F36624"/>
    <w:rsid w:val="00F36C0A"/>
    <w:rsid w:val="00F36F44"/>
    <w:rsid w:val="00F4189F"/>
    <w:rsid w:val="00F41A2D"/>
    <w:rsid w:val="00F429BD"/>
    <w:rsid w:val="00F45FE4"/>
    <w:rsid w:val="00F464E2"/>
    <w:rsid w:val="00F47555"/>
    <w:rsid w:val="00F50DEA"/>
    <w:rsid w:val="00F51E7A"/>
    <w:rsid w:val="00F524FB"/>
    <w:rsid w:val="00F52835"/>
    <w:rsid w:val="00F55892"/>
    <w:rsid w:val="00F558CE"/>
    <w:rsid w:val="00F5604A"/>
    <w:rsid w:val="00F62B2F"/>
    <w:rsid w:val="00F648C8"/>
    <w:rsid w:val="00F64F53"/>
    <w:rsid w:val="00F679D4"/>
    <w:rsid w:val="00F70CD9"/>
    <w:rsid w:val="00F71498"/>
    <w:rsid w:val="00F714C6"/>
    <w:rsid w:val="00F728DE"/>
    <w:rsid w:val="00F73939"/>
    <w:rsid w:val="00F748D2"/>
    <w:rsid w:val="00F75105"/>
    <w:rsid w:val="00F76658"/>
    <w:rsid w:val="00F77C86"/>
    <w:rsid w:val="00F8240C"/>
    <w:rsid w:val="00F82FC2"/>
    <w:rsid w:val="00F8638D"/>
    <w:rsid w:val="00F87450"/>
    <w:rsid w:val="00F87D33"/>
    <w:rsid w:val="00F926A9"/>
    <w:rsid w:val="00F92CC7"/>
    <w:rsid w:val="00F93014"/>
    <w:rsid w:val="00F964B8"/>
    <w:rsid w:val="00F97934"/>
    <w:rsid w:val="00FA26E6"/>
    <w:rsid w:val="00FA5198"/>
    <w:rsid w:val="00FA6CF1"/>
    <w:rsid w:val="00FA6D92"/>
    <w:rsid w:val="00FA78EC"/>
    <w:rsid w:val="00FB01DC"/>
    <w:rsid w:val="00FB3FC6"/>
    <w:rsid w:val="00FB5D03"/>
    <w:rsid w:val="00FB60EC"/>
    <w:rsid w:val="00FB7CAA"/>
    <w:rsid w:val="00FC0EA8"/>
    <w:rsid w:val="00FC228D"/>
    <w:rsid w:val="00FC4118"/>
    <w:rsid w:val="00FC465D"/>
    <w:rsid w:val="00FC4B1F"/>
    <w:rsid w:val="00FC4F18"/>
    <w:rsid w:val="00FC50A1"/>
    <w:rsid w:val="00FC57EE"/>
    <w:rsid w:val="00FD29B9"/>
    <w:rsid w:val="00FD5AD8"/>
    <w:rsid w:val="00FE2061"/>
    <w:rsid w:val="00FE2D26"/>
    <w:rsid w:val="00FE4B63"/>
    <w:rsid w:val="00FE58B3"/>
    <w:rsid w:val="00FF1CE6"/>
    <w:rsid w:val="00FF2346"/>
    <w:rsid w:val="00FF3E71"/>
    <w:rsid w:val="00FF6D15"/>
    <w:rsid w:val="00FF73E9"/>
    <w:rsid w:val="00FF7AEF"/>
    <w:rsid w:val="01A69C15"/>
    <w:rsid w:val="022C61F1"/>
    <w:rsid w:val="025FAB6F"/>
    <w:rsid w:val="025FF606"/>
    <w:rsid w:val="02F4B304"/>
    <w:rsid w:val="02F93A36"/>
    <w:rsid w:val="034EC48B"/>
    <w:rsid w:val="04029C00"/>
    <w:rsid w:val="04DDA1AE"/>
    <w:rsid w:val="04E37B80"/>
    <w:rsid w:val="06AAD1D0"/>
    <w:rsid w:val="06C41BA1"/>
    <w:rsid w:val="06C75594"/>
    <w:rsid w:val="077EEB47"/>
    <w:rsid w:val="079E0179"/>
    <w:rsid w:val="080344EB"/>
    <w:rsid w:val="081AEA66"/>
    <w:rsid w:val="0837E9A3"/>
    <w:rsid w:val="086DB9FD"/>
    <w:rsid w:val="08EAE46A"/>
    <w:rsid w:val="091AE234"/>
    <w:rsid w:val="09943C29"/>
    <w:rsid w:val="0A70D311"/>
    <w:rsid w:val="0AEEAF36"/>
    <w:rsid w:val="0B6A0606"/>
    <w:rsid w:val="0B75808A"/>
    <w:rsid w:val="0B90675D"/>
    <w:rsid w:val="0BDFEB69"/>
    <w:rsid w:val="0BEC8031"/>
    <w:rsid w:val="0C07CEF6"/>
    <w:rsid w:val="0C74DF52"/>
    <w:rsid w:val="0CA1777D"/>
    <w:rsid w:val="0CC77F1A"/>
    <w:rsid w:val="0CDAD3C0"/>
    <w:rsid w:val="0DA7F224"/>
    <w:rsid w:val="0DC3E4E0"/>
    <w:rsid w:val="0DD669B0"/>
    <w:rsid w:val="0E33D060"/>
    <w:rsid w:val="0EE426A1"/>
    <w:rsid w:val="0F379859"/>
    <w:rsid w:val="0F89DD07"/>
    <w:rsid w:val="0F9449BA"/>
    <w:rsid w:val="0FAA14CB"/>
    <w:rsid w:val="0FBF102B"/>
    <w:rsid w:val="0FC0636B"/>
    <w:rsid w:val="1043193D"/>
    <w:rsid w:val="10B49AFB"/>
    <w:rsid w:val="10E55541"/>
    <w:rsid w:val="1167E0B4"/>
    <w:rsid w:val="12100471"/>
    <w:rsid w:val="1248A814"/>
    <w:rsid w:val="13272A89"/>
    <w:rsid w:val="136498DF"/>
    <w:rsid w:val="140B5123"/>
    <w:rsid w:val="141CC19A"/>
    <w:rsid w:val="142AC27A"/>
    <w:rsid w:val="144C6602"/>
    <w:rsid w:val="1493643A"/>
    <w:rsid w:val="14FE8FE1"/>
    <w:rsid w:val="15C26B96"/>
    <w:rsid w:val="16844694"/>
    <w:rsid w:val="180520C9"/>
    <w:rsid w:val="19917B27"/>
    <w:rsid w:val="19A50D54"/>
    <w:rsid w:val="19B90E8E"/>
    <w:rsid w:val="1A15035F"/>
    <w:rsid w:val="1AC9B18C"/>
    <w:rsid w:val="1B381174"/>
    <w:rsid w:val="1B3B6409"/>
    <w:rsid w:val="1B3C6D51"/>
    <w:rsid w:val="1C1C7358"/>
    <w:rsid w:val="1C36528F"/>
    <w:rsid w:val="1CC27A2C"/>
    <w:rsid w:val="1D423F99"/>
    <w:rsid w:val="1D80575F"/>
    <w:rsid w:val="1D895D15"/>
    <w:rsid w:val="1DC9A4F5"/>
    <w:rsid w:val="1E2A15AA"/>
    <w:rsid w:val="1F4BDF88"/>
    <w:rsid w:val="1F781119"/>
    <w:rsid w:val="20538112"/>
    <w:rsid w:val="2159B09F"/>
    <w:rsid w:val="21F99E3E"/>
    <w:rsid w:val="2268C05A"/>
    <w:rsid w:val="2297F613"/>
    <w:rsid w:val="23550342"/>
    <w:rsid w:val="23559FCE"/>
    <w:rsid w:val="241FD0E3"/>
    <w:rsid w:val="24A2A539"/>
    <w:rsid w:val="24B7D152"/>
    <w:rsid w:val="24C56EF1"/>
    <w:rsid w:val="25139F2B"/>
    <w:rsid w:val="25536271"/>
    <w:rsid w:val="259D2FA4"/>
    <w:rsid w:val="25D61151"/>
    <w:rsid w:val="25F7828E"/>
    <w:rsid w:val="2605AB09"/>
    <w:rsid w:val="266815AF"/>
    <w:rsid w:val="266D8F45"/>
    <w:rsid w:val="27304C9F"/>
    <w:rsid w:val="27522445"/>
    <w:rsid w:val="2815F4F5"/>
    <w:rsid w:val="285E212F"/>
    <w:rsid w:val="28D8AAC4"/>
    <w:rsid w:val="28F427F3"/>
    <w:rsid w:val="2906E3E7"/>
    <w:rsid w:val="296C8DD9"/>
    <w:rsid w:val="298CAD82"/>
    <w:rsid w:val="29C9C1F7"/>
    <w:rsid w:val="2A11AD8B"/>
    <w:rsid w:val="2A21B31F"/>
    <w:rsid w:val="2A3A8E1A"/>
    <w:rsid w:val="2B6E56F6"/>
    <w:rsid w:val="2CC932ED"/>
    <w:rsid w:val="2D3B1BAB"/>
    <w:rsid w:val="2D572EE7"/>
    <w:rsid w:val="2DA0034A"/>
    <w:rsid w:val="2DCFF1D0"/>
    <w:rsid w:val="2E9120D8"/>
    <w:rsid w:val="2FD3D353"/>
    <w:rsid w:val="30B5911B"/>
    <w:rsid w:val="30D9ABE2"/>
    <w:rsid w:val="31054738"/>
    <w:rsid w:val="338324C1"/>
    <w:rsid w:val="33CE132A"/>
    <w:rsid w:val="350299A7"/>
    <w:rsid w:val="352CD9A0"/>
    <w:rsid w:val="35A1F650"/>
    <w:rsid w:val="365407BB"/>
    <w:rsid w:val="36E4D428"/>
    <w:rsid w:val="36EE585B"/>
    <w:rsid w:val="36EE8AD0"/>
    <w:rsid w:val="37D1239C"/>
    <w:rsid w:val="38A58D57"/>
    <w:rsid w:val="390FB9FB"/>
    <w:rsid w:val="39631132"/>
    <w:rsid w:val="3963BB41"/>
    <w:rsid w:val="396661A6"/>
    <w:rsid w:val="3AA843DE"/>
    <w:rsid w:val="3AD30A42"/>
    <w:rsid w:val="3B763E2C"/>
    <w:rsid w:val="3C16D346"/>
    <w:rsid w:val="3C75C7AD"/>
    <w:rsid w:val="3DBEC5ED"/>
    <w:rsid w:val="3DF68081"/>
    <w:rsid w:val="3E546E51"/>
    <w:rsid w:val="3EE37519"/>
    <w:rsid w:val="3F62E5C4"/>
    <w:rsid w:val="3F695F02"/>
    <w:rsid w:val="3F74ACC8"/>
    <w:rsid w:val="3FA50670"/>
    <w:rsid w:val="3FC19EAC"/>
    <w:rsid w:val="4007319F"/>
    <w:rsid w:val="40584B61"/>
    <w:rsid w:val="4081888A"/>
    <w:rsid w:val="420E631E"/>
    <w:rsid w:val="42CAFCA3"/>
    <w:rsid w:val="42D59D91"/>
    <w:rsid w:val="436A69DE"/>
    <w:rsid w:val="43B46CEB"/>
    <w:rsid w:val="44200E26"/>
    <w:rsid w:val="44F39D54"/>
    <w:rsid w:val="44F6DCAD"/>
    <w:rsid w:val="45109D0B"/>
    <w:rsid w:val="456F2B08"/>
    <w:rsid w:val="459FCEB8"/>
    <w:rsid w:val="45C8EB0B"/>
    <w:rsid w:val="468A62B0"/>
    <w:rsid w:val="472BF9D0"/>
    <w:rsid w:val="4741312B"/>
    <w:rsid w:val="475BE0B1"/>
    <w:rsid w:val="4778F4F4"/>
    <w:rsid w:val="4834A58D"/>
    <w:rsid w:val="48DFDA86"/>
    <w:rsid w:val="49019EE2"/>
    <w:rsid w:val="49B15ED9"/>
    <w:rsid w:val="4AE086B7"/>
    <w:rsid w:val="4BD6D386"/>
    <w:rsid w:val="4BED90B3"/>
    <w:rsid w:val="4CB3ED95"/>
    <w:rsid w:val="4DB671CB"/>
    <w:rsid w:val="4E24ABC6"/>
    <w:rsid w:val="4EC10D4B"/>
    <w:rsid w:val="4F001A40"/>
    <w:rsid w:val="4F3C9D56"/>
    <w:rsid w:val="4F47B2C4"/>
    <w:rsid w:val="4F9504DF"/>
    <w:rsid w:val="4FA72FCD"/>
    <w:rsid w:val="4FAD6705"/>
    <w:rsid w:val="506804B6"/>
    <w:rsid w:val="506E025F"/>
    <w:rsid w:val="50AAC444"/>
    <w:rsid w:val="50E40BF3"/>
    <w:rsid w:val="513417E0"/>
    <w:rsid w:val="51C31FC9"/>
    <w:rsid w:val="52269C07"/>
    <w:rsid w:val="534A59DE"/>
    <w:rsid w:val="5368FC9B"/>
    <w:rsid w:val="536F33CD"/>
    <w:rsid w:val="53B3EB8D"/>
    <w:rsid w:val="54005E6E"/>
    <w:rsid w:val="5481210A"/>
    <w:rsid w:val="55180524"/>
    <w:rsid w:val="5559107A"/>
    <w:rsid w:val="55CBF99E"/>
    <w:rsid w:val="55D956DB"/>
    <w:rsid w:val="561CEF96"/>
    <w:rsid w:val="566DA6C4"/>
    <w:rsid w:val="56DF33EE"/>
    <w:rsid w:val="571E9874"/>
    <w:rsid w:val="588FC24F"/>
    <w:rsid w:val="589156F3"/>
    <w:rsid w:val="58A61790"/>
    <w:rsid w:val="59B4A810"/>
    <w:rsid w:val="59D08274"/>
    <w:rsid w:val="5A39F0C5"/>
    <w:rsid w:val="5B2070CF"/>
    <w:rsid w:val="5B253C55"/>
    <w:rsid w:val="5B7A5175"/>
    <w:rsid w:val="5BC0586E"/>
    <w:rsid w:val="5CDBCC02"/>
    <w:rsid w:val="5CFDC086"/>
    <w:rsid w:val="5D0F190F"/>
    <w:rsid w:val="5D857706"/>
    <w:rsid w:val="5E523DF8"/>
    <w:rsid w:val="5E963FA9"/>
    <w:rsid w:val="5EF4E8E5"/>
    <w:rsid w:val="5F10B1E0"/>
    <w:rsid w:val="5F16C163"/>
    <w:rsid w:val="5F58C5CB"/>
    <w:rsid w:val="607EA3F9"/>
    <w:rsid w:val="627D64B8"/>
    <w:rsid w:val="628D92C0"/>
    <w:rsid w:val="6296E1ED"/>
    <w:rsid w:val="64B3D0C5"/>
    <w:rsid w:val="64B8A9FC"/>
    <w:rsid w:val="64BDEC15"/>
    <w:rsid w:val="651E6628"/>
    <w:rsid w:val="65767854"/>
    <w:rsid w:val="673B64A7"/>
    <w:rsid w:val="676BE069"/>
    <w:rsid w:val="6771F9F0"/>
    <w:rsid w:val="677D7D47"/>
    <w:rsid w:val="682B6C62"/>
    <w:rsid w:val="686DA356"/>
    <w:rsid w:val="68829C35"/>
    <w:rsid w:val="68A9D6D1"/>
    <w:rsid w:val="698FEE71"/>
    <w:rsid w:val="69F2D08E"/>
    <w:rsid w:val="6A0AAD1F"/>
    <w:rsid w:val="6A28C940"/>
    <w:rsid w:val="6B8FAD52"/>
    <w:rsid w:val="6B96594B"/>
    <w:rsid w:val="6BA3FD27"/>
    <w:rsid w:val="6BB20695"/>
    <w:rsid w:val="6BB3D608"/>
    <w:rsid w:val="6C03A1E9"/>
    <w:rsid w:val="6C5E746B"/>
    <w:rsid w:val="6DB98D36"/>
    <w:rsid w:val="6F06819A"/>
    <w:rsid w:val="6F3CB3A5"/>
    <w:rsid w:val="700C01C3"/>
    <w:rsid w:val="701C2C7E"/>
    <w:rsid w:val="70EB3387"/>
    <w:rsid w:val="71822793"/>
    <w:rsid w:val="71A3BA1C"/>
    <w:rsid w:val="71EE6357"/>
    <w:rsid w:val="71F27E28"/>
    <w:rsid w:val="72BE8F86"/>
    <w:rsid w:val="73A932B1"/>
    <w:rsid w:val="740611C5"/>
    <w:rsid w:val="746B2F25"/>
    <w:rsid w:val="747E211E"/>
    <w:rsid w:val="75E11FA5"/>
    <w:rsid w:val="7658FAF8"/>
    <w:rsid w:val="76E1DA3F"/>
    <w:rsid w:val="771D4E7D"/>
    <w:rsid w:val="779CE971"/>
    <w:rsid w:val="788A9B80"/>
    <w:rsid w:val="79B52A6B"/>
    <w:rsid w:val="7A564374"/>
    <w:rsid w:val="7AEFA353"/>
    <w:rsid w:val="7B1EAF9B"/>
    <w:rsid w:val="7B6453F7"/>
    <w:rsid w:val="7B852B54"/>
    <w:rsid w:val="7C37EE6F"/>
    <w:rsid w:val="7C9F3460"/>
    <w:rsid w:val="7D0D72D5"/>
    <w:rsid w:val="7DE7D0D5"/>
    <w:rsid w:val="7E6C55A4"/>
    <w:rsid w:val="7EB274D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110995"/>
  <w15:docId w15:val="{697ABDA3-9BF7-42B8-82EB-1D1B8583E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er" w:uiPriority="99"/>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ListParagraph">
    <w:name w:val="List Paragraph"/>
    <w:basedOn w:val="Normal"/>
    <w:uiPriority w:val="34"/>
    <w:qFormat/>
    <w:rsid w:val="00DA49B9"/>
    <w:pPr>
      <w:ind w:left="720"/>
      <w:contextualSpacing/>
    </w:pPr>
    <w:rPr>
      <w:rFonts w:ascii="Univers" w:hAnsi="Univers"/>
      <w:sz w:val="20"/>
      <w:lang w:val="nl-NL" w:eastAsia="nl-NL"/>
    </w:rPr>
  </w:style>
  <w:style w:type="table" w:styleId="TableGrid">
    <w:name w:val="Table Grid"/>
    <w:basedOn w:val="TableNormal"/>
    <w:uiPriority w:val="39"/>
    <w:rsid w:val="00DA49B9"/>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30383"/>
    <w:pPr>
      <w:spacing w:before="100" w:beforeAutospacing="1" w:after="100" w:afterAutospacing="1"/>
    </w:pPr>
    <w:rPr>
      <w:szCs w:val="24"/>
      <w:lang w:eastAsia="lt-LT"/>
    </w:rPr>
  </w:style>
  <w:style w:type="character" w:styleId="Hyperlink">
    <w:name w:val="Hyperlink"/>
    <w:basedOn w:val="DefaultParagraphFont"/>
    <w:uiPriority w:val="99"/>
    <w:unhideWhenUsed/>
    <w:rsid w:val="00630383"/>
    <w:rPr>
      <w:color w:val="0000FF"/>
      <w:u w:val="single"/>
    </w:rPr>
  </w:style>
  <w:style w:type="paragraph" w:styleId="Header">
    <w:name w:val="header"/>
    <w:basedOn w:val="Normal"/>
    <w:link w:val="HeaderChar"/>
    <w:uiPriority w:val="99"/>
    <w:rsid w:val="007D2D67"/>
    <w:pPr>
      <w:tabs>
        <w:tab w:val="center" w:pos="4680"/>
        <w:tab w:val="right" w:pos="9360"/>
      </w:tabs>
    </w:pPr>
  </w:style>
  <w:style w:type="character" w:customStyle="1" w:styleId="HeaderChar">
    <w:name w:val="Header Char"/>
    <w:basedOn w:val="DefaultParagraphFont"/>
    <w:link w:val="Header"/>
    <w:uiPriority w:val="99"/>
    <w:rsid w:val="00E60542"/>
  </w:style>
  <w:style w:type="paragraph" w:styleId="Footer">
    <w:name w:val="footer"/>
    <w:basedOn w:val="Normal"/>
    <w:link w:val="FooterChar"/>
    <w:rsid w:val="007D2D67"/>
    <w:pPr>
      <w:tabs>
        <w:tab w:val="center" w:pos="4680"/>
        <w:tab w:val="right" w:pos="9360"/>
      </w:tabs>
    </w:pPr>
  </w:style>
  <w:style w:type="character" w:customStyle="1" w:styleId="FooterChar">
    <w:name w:val="Footer Char"/>
    <w:basedOn w:val="DefaultParagraphFont"/>
    <w:link w:val="Footer"/>
    <w:rsid w:val="00E60542"/>
  </w:style>
  <w:style w:type="character" w:styleId="CommentReference">
    <w:name w:val="annotation reference"/>
    <w:basedOn w:val="DefaultParagraphFont"/>
    <w:rsid w:val="00FA6CF1"/>
    <w:rPr>
      <w:sz w:val="16"/>
      <w:szCs w:val="16"/>
    </w:rPr>
  </w:style>
  <w:style w:type="paragraph" w:styleId="CommentText">
    <w:name w:val="annotation text"/>
    <w:basedOn w:val="Normal"/>
    <w:link w:val="CommentTextChar"/>
    <w:rsid w:val="00FA6CF1"/>
    <w:rPr>
      <w:sz w:val="20"/>
    </w:rPr>
  </w:style>
  <w:style w:type="character" w:customStyle="1" w:styleId="CommentTextChar">
    <w:name w:val="Comment Text Char"/>
    <w:basedOn w:val="DefaultParagraphFont"/>
    <w:link w:val="CommentText"/>
    <w:rsid w:val="00FA6CF1"/>
    <w:rPr>
      <w:sz w:val="20"/>
    </w:rPr>
  </w:style>
  <w:style w:type="character" w:customStyle="1" w:styleId="cf01">
    <w:name w:val="cf01"/>
    <w:basedOn w:val="DefaultParagraphFont"/>
    <w:rsid w:val="00FC465D"/>
    <w:rPr>
      <w:rFonts w:ascii="Segoe UI" w:hAnsi="Segoe UI" w:cs="Segoe UI" w:hint="default"/>
      <w:sz w:val="18"/>
      <w:szCs w:val="18"/>
      <w:shd w:val="clear" w:color="auto" w:fill="FFFFFF"/>
    </w:rPr>
  </w:style>
  <w:style w:type="paragraph" w:customStyle="1" w:styleId="Default">
    <w:name w:val="Default"/>
    <w:rsid w:val="00F17DA6"/>
    <w:pPr>
      <w:autoSpaceDE w:val="0"/>
      <w:autoSpaceDN w:val="0"/>
      <w:adjustRightInd w:val="0"/>
    </w:pPr>
    <w:rPr>
      <w:color w:val="000000"/>
      <w:szCs w:val="24"/>
    </w:rPr>
  </w:style>
  <w:style w:type="paragraph" w:styleId="CommentSubject">
    <w:name w:val="annotation subject"/>
    <w:basedOn w:val="CommentText"/>
    <w:next w:val="CommentText"/>
    <w:link w:val="CommentSubjectChar"/>
    <w:rsid w:val="00006E3D"/>
    <w:rPr>
      <w:b/>
      <w:bCs/>
    </w:rPr>
  </w:style>
  <w:style w:type="character" w:customStyle="1" w:styleId="CommentSubjectChar">
    <w:name w:val="Comment Subject Char"/>
    <w:basedOn w:val="CommentTextChar"/>
    <w:link w:val="CommentSubject"/>
    <w:rsid w:val="00006E3D"/>
    <w:rPr>
      <w:b/>
      <w:bCs/>
      <w:sz w:val="20"/>
    </w:rPr>
  </w:style>
  <w:style w:type="paragraph" w:customStyle="1" w:styleId="pf0">
    <w:name w:val="pf0"/>
    <w:basedOn w:val="Normal"/>
    <w:rsid w:val="008143A5"/>
    <w:pPr>
      <w:spacing w:before="100" w:beforeAutospacing="1" w:after="100" w:afterAutospacing="1"/>
    </w:pPr>
    <w:rPr>
      <w:szCs w:val="24"/>
      <w:lang w:eastAsia="lt-LT"/>
    </w:rPr>
  </w:style>
  <w:style w:type="character" w:customStyle="1" w:styleId="FootnoteCharacters">
    <w:name w:val="Footnote Characters"/>
    <w:qFormat/>
    <w:rsid w:val="00C717A8"/>
    <w:rPr>
      <w:vertAlign w:val="superscript"/>
    </w:rPr>
  </w:style>
  <w:style w:type="character" w:customStyle="1" w:styleId="FootnoteAnchor">
    <w:name w:val="Footnote Anchor"/>
    <w:rsid w:val="00C717A8"/>
    <w:rPr>
      <w:vertAlign w:val="superscript"/>
    </w:rPr>
  </w:style>
  <w:style w:type="paragraph" w:styleId="FootnoteText">
    <w:name w:val="footnote text"/>
    <w:basedOn w:val="Normal"/>
    <w:link w:val="FootnoteTextChar"/>
    <w:rsid w:val="00C717A8"/>
    <w:pPr>
      <w:widowControl w:val="0"/>
      <w:suppressAutoHyphens/>
      <w:autoSpaceDE w:val="0"/>
    </w:pPr>
    <w:rPr>
      <w:sz w:val="20"/>
      <w:lang w:eastAsia="zh-CN"/>
    </w:rPr>
  </w:style>
  <w:style w:type="character" w:customStyle="1" w:styleId="FootnoteTextChar">
    <w:name w:val="Footnote Text Char"/>
    <w:basedOn w:val="DefaultParagraphFont"/>
    <w:link w:val="FootnoteText"/>
    <w:rsid w:val="00C717A8"/>
    <w:rPr>
      <w:sz w:val="20"/>
      <w:lang w:eastAsia="zh-CN"/>
    </w:rPr>
  </w:style>
  <w:style w:type="character" w:customStyle="1" w:styleId="WW8Num10z0">
    <w:name w:val="WW8Num10z0"/>
    <w:qFormat/>
    <w:rsid w:val="009348E8"/>
  </w:style>
  <w:style w:type="character" w:styleId="Emphasis">
    <w:name w:val="Emphasis"/>
    <w:basedOn w:val="DefaultParagraphFont"/>
    <w:uiPriority w:val="20"/>
    <w:qFormat/>
    <w:rsid w:val="00855927"/>
    <w:rPr>
      <w:i/>
      <w:iCs/>
    </w:rPr>
  </w:style>
  <w:style w:type="character" w:styleId="Strong">
    <w:name w:val="Strong"/>
    <w:basedOn w:val="DefaultParagraphFont"/>
    <w:uiPriority w:val="22"/>
    <w:qFormat/>
    <w:rsid w:val="00B065C3"/>
    <w:rPr>
      <w:b/>
      <w:bCs/>
    </w:rPr>
  </w:style>
  <w:style w:type="character" w:styleId="UnresolvedMention">
    <w:name w:val="Unresolved Mention"/>
    <w:basedOn w:val="DefaultParagraphFont"/>
    <w:uiPriority w:val="99"/>
    <w:semiHidden/>
    <w:unhideWhenUsed/>
    <w:rsid w:val="00F20AA1"/>
    <w:rPr>
      <w:color w:val="605E5C"/>
      <w:shd w:val="clear" w:color="auto" w:fill="E1DFDD"/>
    </w:rPr>
  </w:style>
  <w:style w:type="character" w:styleId="FollowedHyperlink">
    <w:name w:val="FollowedHyperlink"/>
    <w:basedOn w:val="DefaultParagraphFont"/>
    <w:rsid w:val="00A91882"/>
    <w:rPr>
      <w:color w:val="800080" w:themeColor="followedHyperlink"/>
      <w:u w:val="single"/>
    </w:rPr>
  </w:style>
  <w:style w:type="paragraph" w:styleId="Revision">
    <w:name w:val="Revision"/>
    <w:hidden/>
    <w:rsid w:val="00EB5A11"/>
  </w:style>
  <w:style w:type="paragraph" w:customStyle="1" w:styleId="paragraph">
    <w:name w:val="paragraph"/>
    <w:basedOn w:val="Normal"/>
    <w:rsid w:val="00892B1D"/>
    <w:pPr>
      <w:spacing w:before="100" w:beforeAutospacing="1" w:after="100" w:afterAutospacing="1"/>
    </w:pPr>
    <w:rPr>
      <w:szCs w:val="24"/>
      <w:lang w:eastAsia="lt-LT"/>
    </w:rPr>
  </w:style>
  <w:style w:type="character" w:customStyle="1" w:styleId="normaltextrun">
    <w:name w:val="normaltextrun"/>
    <w:basedOn w:val="DefaultParagraphFont"/>
    <w:rsid w:val="00892B1D"/>
  </w:style>
  <w:style w:type="character" w:customStyle="1" w:styleId="eop">
    <w:name w:val="eop"/>
    <w:basedOn w:val="DefaultParagraphFont"/>
    <w:rsid w:val="00892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3093">
      <w:marLeft w:val="0"/>
      <w:marRight w:val="0"/>
      <w:marTop w:val="0"/>
      <w:marBottom w:val="0"/>
      <w:divBdr>
        <w:top w:val="none" w:sz="0" w:space="0" w:color="auto"/>
        <w:left w:val="none" w:sz="0" w:space="0" w:color="auto"/>
        <w:bottom w:val="none" w:sz="0" w:space="0" w:color="auto"/>
        <w:right w:val="none" w:sz="0" w:space="0" w:color="auto"/>
      </w:divBdr>
      <w:divsChild>
        <w:div w:id="136185423">
          <w:marLeft w:val="0"/>
          <w:marRight w:val="0"/>
          <w:marTop w:val="0"/>
          <w:marBottom w:val="0"/>
          <w:divBdr>
            <w:top w:val="none" w:sz="0" w:space="0" w:color="auto"/>
            <w:left w:val="none" w:sz="0" w:space="0" w:color="auto"/>
            <w:bottom w:val="none" w:sz="0" w:space="0" w:color="auto"/>
            <w:right w:val="none" w:sz="0" w:space="0" w:color="auto"/>
          </w:divBdr>
        </w:div>
      </w:divsChild>
    </w:div>
    <w:div w:id="44334268">
      <w:bodyDiv w:val="1"/>
      <w:marLeft w:val="0"/>
      <w:marRight w:val="0"/>
      <w:marTop w:val="0"/>
      <w:marBottom w:val="0"/>
      <w:divBdr>
        <w:top w:val="none" w:sz="0" w:space="0" w:color="auto"/>
        <w:left w:val="none" w:sz="0" w:space="0" w:color="auto"/>
        <w:bottom w:val="none" w:sz="0" w:space="0" w:color="auto"/>
        <w:right w:val="none" w:sz="0" w:space="0" w:color="auto"/>
      </w:divBdr>
    </w:div>
    <w:div w:id="75520881">
      <w:marLeft w:val="0"/>
      <w:marRight w:val="0"/>
      <w:marTop w:val="0"/>
      <w:marBottom w:val="0"/>
      <w:divBdr>
        <w:top w:val="none" w:sz="0" w:space="0" w:color="auto"/>
        <w:left w:val="none" w:sz="0" w:space="0" w:color="auto"/>
        <w:bottom w:val="none" w:sz="0" w:space="0" w:color="auto"/>
        <w:right w:val="none" w:sz="0" w:space="0" w:color="auto"/>
      </w:divBdr>
      <w:divsChild>
        <w:div w:id="1425178396">
          <w:marLeft w:val="0"/>
          <w:marRight w:val="0"/>
          <w:marTop w:val="0"/>
          <w:marBottom w:val="0"/>
          <w:divBdr>
            <w:top w:val="none" w:sz="0" w:space="0" w:color="auto"/>
            <w:left w:val="none" w:sz="0" w:space="0" w:color="auto"/>
            <w:bottom w:val="none" w:sz="0" w:space="0" w:color="auto"/>
            <w:right w:val="none" w:sz="0" w:space="0" w:color="auto"/>
          </w:divBdr>
        </w:div>
      </w:divsChild>
    </w:div>
    <w:div w:id="105004869">
      <w:marLeft w:val="0"/>
      <w:marRight w:val="0"/>
      <w:marTop w:val="0"/>
      <w:marBottom w:val="0"/>
      <w:divBdr>
        <w:top w:val="none" w:sz="0" w:space="0" w:color="auto"/>
        <w:left w:val="none" w:sz="0" w:space="0" w:color="auto"/>
        <w:bottom w:val="none" w:sz="0" w:space="0" w:color="auto"/>
        <w:right w:val="none" w:sz="0" w:space="0" w:color="auto"/>
      </w:divBdr>
      <w:divsChild>
        <w:div w:id="554238059">
          <w:marLeft w:val="0"/>
          <w:marRight w:val="0"/>
          <w:marTop w:val="0"/>
          <w:marBottom w:val="0"/>
          <w:divBdr>
            <w:top w:val="none" w:sz="0" w:space="0" w:color="auto"/>
            <w:left w:val="none" w:sz="0" w:space="0" w:color="auto"/>
            <w:bottom w:val="none" w:sz="0" w:space="0" w:color="auto"/>
            <w:right w:val="none" w:sz="0" w:space="0" w:color="auto"/>
          </w:divBdr>
        </w:div>
      </w:divsChild>
    </w:div>
    <w:div w:id="156500466">
      <w:marLeft w:val="0"/>
      <w:marRight w:val="0"/>
      <w:marTop w:val="0"/>
      <w:marBottom w:val="0"/>
      <w:divBdr>
        <w:top w:val="none" w:sz="0" w:space="0" w:color="auto"/>
        <w:left w:val="none" w:sz="0" w:space="0" w:color="auto"/>
        <w:bottom w:val="none" w:sz="0" w:space="0" w:color="auto"/>
        <w:right w:val="none" w:sz="0" w:space="0" w:color="auto"/>
      </w:divBdr>
      <w:divsChild>
        <w:div w:id="594636504">
          <w:marLeft w:val="0"/>
          <w:marRight w:val="0"/>
          <w:marTop w:val="0"/>
          <w:marBottom w:val="0"/>
          <w:divBdr>
            <w:top w:val="none" w:sz="0" w:space="0" w:color="auto"/>
            <w:left w:val="none" w:sz="0" w:space="0" w:color="auto"/>
            <w:bottom w:val="none" w:sz="0" w:space="0" w:color="auto"/>
            <w:right w:val="none" w:sz="0" w:space="0" w:color="auto"/>
          </w:divBdr>
        </w:div>
      </w:divsChild>
    </w:div>
    <w:div w:id="237634932">
      <w:marLeft w:val="0"/>
      <w:marRight w:val="0"/>
      <w:marTop w:val="0"/>
      <w:marBottom w:val="0"/>
      <w:divBdr>
        <w:top w:val="none" w:sz="0" w:space="0" w:color="auto"/>
        <w:left w:val="none" w:sz="0" w:space="0" w:color="auto"/>
        <w:bottom w:val="none" w:sz="0" w:space="0" w:color="auto"/>
        <w:right w:val="none" w:sz="0" w:space="0" w:color="auto"/>
      </w:divBdr>
      <w:divsChild>
        <w:div w:id="1508789277">
          <w:marLeft w:val="0"/>
          <w:marRight w:val="0"/>
          <w:marTop w:val="0"/>
          <w:marBottom w:val="0"/>
          <w:divBdr>
            <w:top w:val="none" w:sz="0" w:space="0" w:color="auto"/>
            <w:left w:val="none" w:sz="0" w:space="0" w:color="auto"/>
            <w:bottom w:val="none" w:sz="0" w:space="0" w:color="auto"/>
            <w:right w:val="none" w:sz="0" w:space="0" w:color="auto"/>
          </w:divBdr>
        </w:div>
      </w:divsChild>
    </w:div>
    <w:div w:id="245267748">
      <w:marLeft w:val="0"/>
      <w:marRight w:val="0"/>
      <w:marTop w:val="0"/>
      <w:marBottom w:val="0"/>
      <w:divBdr>
        <w:top w:val="none" w:sz="0" w:space="0" w:color="auto"/>
        <w:left w:val="none" w:sz="0" w:space="0" w:color="auto"/>
        <w:bottom w:val="none" w:sz="0" w:space="0" w:color="auto"/>
        <w:right w:val="none" w:sz="0" w:space="0" w:color="auto"/>
      </w:divBdr>
      <w:divsChild>
        <w:div w:id="216669380">
          <w:marLeft w:val="0"/>
          <w:marRight w:val="0"/>
          <w:marTop w:val="0"/>
          <w:marBottom w:val="0"/>
          <w:divBdr>
            <w:top w:val="none" w:sz="0" w:space="0" w:color="auto"/>
            <w:left w:val="none" w:sz="0" w:space="0" w:color="auto"/>
            <w:bottom w:val="none" w:sz="0" w:space="0" w:color="auto"/>
            <w:right w:val="none" w:sz="0" w:space="0" w:color="auto"/>
          </w:divBdr>
        </w:div>
      </w:divsChild>
    </w:div>
    <w:div w:id="251399153">
      <w:marLeft w:val="0"/>
      <w:marRight w:val="0"/>
      <w:marTop w:val="0"/>
      <w:marBottom w:val="0"/>
      <w:divBdr>
        <w:top w:val="none" w:sz="0" w:space="0" w:color="auto"/>
        <w:left w:val="none" w:sz="0" w:space="0" w:color="auto"/>
        <w:bottom w:val="none" w:sz="0" w:space="0" w:color="auto"/>
        <w:right w:val="none" w:sz="0" w:space="0" w:color="auto"/>
      </w:divBdr>
      <w:divsChild>
        <w:div w:id="571549135">
          <w:marLeft w:val="0"/>
          <w:marRight w:val="0"/>
          <w:marTop w:val="0"/>
          <w:marBottom w:val="0"/>
          <w:divBdr>
            <w:top w:val="none" w:sz="0" w:space="0" w:color="auto"/>
            <w:left w:val="none" w:sz="0" w:space="0" w:color="auto"/>
            <w:bottom w:val="none" w:sz="0" w:space="0" w:color="auto"/>
            <w:right w:val="none" w:sz="0" w:space="0" w:color="auto"/>
          </w:divBdr>
        </w:div>
      </w:divsChild>
    </w:div>
    <w:div w:id="299696254">
      <w:marLeft w:val="0"/>
      <w:marRight w:val="0"/>
      <w:marTop w:val="0"/>
      <w:marBottom w:val="0"/>
      <w:divBdr>
        <w:top w:val="none" w:sz="0" w:space="0" w:color="auto"/>
        <w:left w:val="none" w:sz="0" w:space="0" w:color="auto"/>
        <w:bottom w:val="none" w:sz="0" w:space="0" w:color="auto"/>
        <w:right w:val="none" w:sz="0" w:space="0" w:color="auto"/>
      </w:divBdr>
      <w:divsChild>
        <w:div w:id="136386258">
          <w:marLeft w:val="0"/>
          <w:marRight w:val="0"/>
          <w:marTop w:val="0"/>
          <w:marBottom w:val="0"/>
          <w:divBdr>
            <w:top w:val="none" w:sz="0" w:space="0" w:color="auto"/>
            <w:left w:val="none" w:sz="0" w:space="0" w:color="auto"/>
            <w:bottom w:val="none" w:sz="0" w:space="0" w:color="auto"/>
            <w:right w:val="none" w:sz="0" w:space="0" w:color="auto"/>
          </w:divBdr>
        </w:div>
      </w:divsChild>
    </w:div>
    <w:div w:id="341325715">
      <w:marLeft w:val="0"/>
      <w:marRight w:val="0"/>
      <w:marTop w:val="0"/>
      <w:marBottom w:val="0"/>
      <w:divBdr>
        <w:top w:val="none" w:sz="0" w:space="0" w:color="auto"/>
        <w:left w:val="none" w:sz="0" w:space="0" w:color="auto"/>
        <w:bottom w:val="none" w:sz="0" w:space="0" w:color="auto"/>
        <w:right w:val="none" w:sz="0" w:space="0" w:color="auto"/>
      </w:divBdr>
      <w:divsChild>
        <w:div w:id="491335046">
          <w:marLeft w:val="0"/>
          <w:marRight w:val="0"/>
          <w:marTop w:val="0"/>
          <w:marBottom w:val="0"/>
          <w:divBdr>
            <w:top w:val="none" w:sz="0" w:space="0" w:color="auto"/>
            <w:left w:val="none" w:sz="0" w:space="0" w:color="auto"/>
            <w:bottom w:val="none" w:sz="0" w:space="0" w:color="auto"/>
            <w:right w:val="none" w:sz="0" w:space="0" w:color="auto"/>
          </w:divBdr>
        </w:div>
      </w:divsChild>
    </w:div>
    <w:div w:id="395127622">
      <w:marLeft w:val="0"/>
      <w:marRight w:val="0"/>
      <w:marTop w:val="0"/>
      <w:marBottom w:val="0"/>
      <w:divBdr>
        <w:top w:val="none" w:sz="0" w:space="0" w:color="auto"/>
        <w:left w:val="none" w:sz="0" w:space="0" w:color="auto"/>
        <w:bottom w:val="none" w:sz="0" w:space="0" w:color="auto"/>
        <w:right w:val="none" w:sz="0" w:space="0" w:color="auto"/>
      </w:divBdr>
      <w:divsChild>
        <w:div w:id="867839967">
          <w:marLeft w:val="0"/>
          <w:marRight w:val="0"/>
          <w:marTop w:val="0"/>
          <w:marBottom w:val="0"/>
          <w:divBdr>
            <w:top w:val="none" w:sz="0" w:space="0" w:color="auto"/>
            <w:left w:val="none" w:sz="0" w:space="0" w:color="auto"/>
            <w:bottom w:val="none" w:sz="0" w:space="0" w:color="auto"/>
            <w:right w:val="none" w:sz="0" w:space="0" w:color="auto"/>
          </w:divBdr>
        </w:div>
      </w:divsChild>
    </w:div>
    <w:div w:id="418602945">
      <w:bodyDiv w:val="1"/>
      <w:marLeft w:val="0"/>
      <w:marRight w:val="0"/>
      <w:marTop w:val="0"/>
      <w:marBottom w:val="0"/>
      <w:divBdr>
        <w:top w:val="none" w:sz="0" w:space="0" w:color="auto"/>
        <w:left w:val="none" w:sz="0" w:space="0" w:color="auto"/>
        <w:bottom w:val="none" w:sz="0" w:space="0" w:color="auto"/>
        <w:right w:val="none" w:sz="0" w:space="0" w:color="auto"/>
      </w:divBdr>
    </w:div>
    <w:div w:id="429273787">
      <w:marLeft w:val="0"/>
      <w:marRight w:val="0"/>
      <w:marTop w:val="0"/>
      <w:marBottom w:val="0"/>
      <w:divBdr>
        <w:top w:val="none" w:sz="0" w:space="0" w:color="auto"/>
        <w:left w:val="none" w:sz="0" w:space="0" w:color="auto"/>
        <w:bottom w:val="none" w:sz="0" w:space="0" w:color="auto"/>
        <w:right w:val="none" w:sz="0" w:space="0" w:color="auto"/>
      </w:divBdr>
      <w:divsChild>
        <w:div w:id="513345120">
          <w:marLeft w:val="0"/>
          <w:marRight w:val="0"/>
          <w:marTop w:val="0"/>
          <w:marBottom w:val="0"/>
          <w:divBdr>
            <w:top w:val="none" w:sz="0" w:space="0" w:color="auto"/>
            <w:left w:val="none" w:sz="0" w:space="0" w:color="auto"/>
            <w:bottom w:val="none" w:sz="0" w:space="0" w:color="auto"/>
            <w:right w:val="none" w:sz="0" w:space="0" w:color="auto"/>
          </w:divBdr>
        </w:div>
      </w:divsChild>
    </w:div>
    <w:div w:id="436948498">
      <w:bodyDiv w:val="1"/>
      <w:marLeft w:val="0"/>
      <w:marRight w:val="0"/>
      <w:marTop w:val="0"/>
      <w:marBottom w:val="0"/>
      <w:divBdr>
        <w:top w:val="none" w:sz="0" w:space="0" w:color="auto"/>
        <w:left w:val="none" w:sz="0" w:space="0" w:color="auto"/>
        <w:bottom w:val="none" w:sz="0" w:space="0" w:color="auto"/>
        <w:right w:val="none" w:sz="0" w:space="0" w:color="auto"/>
      </w:divBdr>
      <w:divsChild>
        <w:div w:id="780803640">
          <w:marLeft w:val="0"/>
          <w:marRight w:val="0"/>
          <w:marTop w:val="0"/>
          <w:marBottom w:val="0"/>
          <w:divBdr>
            <w:top w:val="none" w:sz="0" w:space="0" w:color="auto"/>
            <w:left w:val="none" w:sz="0" w:space="0" w:color="auto"/>
            <w:bottom w:val="none" w:sz="0" w:space="0" w:color="auto"/>
            <w:right w:val="none" w:sz="0" w:space="0" w:color="auto"/>
          </w:divBdr>
          <w:divsChild>
            <w:div w:id="575555410">
              <w:marLeft w:val="0"/>
              <w:marRight w:val="0"/>
              <w:marTop w:val="0"/>
              <w:marBottom w:val="0"/>
              <w:divBdr>
                <w:top w:val="none" w:sz="0" w:space="0" w:color="auto"/>
                <w:left w:val="none" w:sz="0" w:space="0" w:color="auto"/>
                <w:bottom w:val="none" w:sz="0" w:space="0" w:color="auto"/>
                <w:right w:val="none" w:sz="0" w:space="0" w:color="auto"/>
              </w:divBdr>
            </w:div>
            <w:div w:id="623267603">
              <w:marLeft w:val="0"/>
              <w:marRight w:val="0"/>
              <w:marTop w:val="0"/>
              <w:marBottom w:val="0"/>
              <w:divBdr>
                <w:top w:val="none" w:sz="0" w:space="0" w:color="auto"/>
                <w:left w:val="none" w:sz="0" w:space="0" w:color="auto"/>
                <w:bottom w:val="none" w:sz="0" w:space="0" w:color="auto"/>
                <w:right w:val="none" w:sz="0" w:space="0" w:color="auto"/>
              </w:divBdr>
            </w:div>
            <w:div w:id="1333677843">
              <w:marLeft w:val="0"/>
              <w:marRight w:val="0"/>
              <w:marTop w:val="0"/>
              <w:marBottom w:val="0"/>
              <w:divBdr>
                <w:top w:val="none" w:sz="0" w:space="0" w:color="auto"/>
                <w:left w:val="none" w:sz="0" w:space="0" w:color="auto"/>
                <w:bottom w:val="none" w:sz="0" w:space="0" w:color="auto"/>
                <w:right w:val="none" w:sz="0" w:space="0" w:color="auto"/>
              </w:divBdr>
              <w:divsChild>
                <w:div w:id="73539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77692">
          <w:marLeft w:val="0"/>
          <w:marRight w:val="0"/>
          <w:marTop w:val="0"/>
          <w:marBottom w:val="0"/>
          <w:divBdr>
            <w:top w:val="none" w:sz="0" w:space="0" w:color="auto"/>
            <w:left w:val="none" w:sz="0" w:space="0" w:color="auto"/>
            <w:bottom w:val="none" w:sz="0" w:space="0" w:color="auto"/>
            <w:right w:val="none" w:sz="0" w:space="0" w:color="auto"/>
          </w:divBdr>
          <w:divsChild>
            <w:div w:id="2050106120">
              <w:marLeft w:val="0"/>
              <w:marRight w:val="0"/>
              <w:marTop w:val="0"/>
              <w:marBottom w:val="0"/>
              <w:divBdr>
                <w:top w:val="none" w:sz="0" w:space="0" w:color="auto"/>
                <w:left w:val="none" w:sz="0" w:space="0" w:color="auto"/>
                <w:bottom w:val="none" w:sz="0" w:space="0" w:color="auto"/>
                <w:right w:val="none" w:sz="0" w:space="0" w:color="auto"/>
              </w:divBdr>
              <w:divsChild>
                <w:div w:id="1242984803">
                  <w:marLeft w:val="0"/>
                  <w:marRight w:val="0"/>
                  <w:marTop w:val="0"/>
                  <w:marBottom w:val="0"/>
                  <w:divBdr>
                    <w:top w:val="none" w:sz="0" w:space="0" w:color="auto"/>
                    <w:left w:val="none" w:sz="0" w:space="0" w:color="auto"/>
                    <w:bottom w:val="none" w:sz="0" w:space="0" w:color="auto"/>
                    <w:right w:val="none" w:sz="0" w:space="0" w:color="auto"/>
                  </w:divBdr>
                  <w:divsChild>
                    <w:div w:id="13527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073415">
      <w:marLeft w:val="0"/>
      <w:marRight w:val="0"/>
      <w:marTop w:val="0"/>
      <w:marBottom w:val="0"/>
      <w:divBdr>
        <w:top w:val="none" w:sz="0" w:space="0" w:color="auto"/>
        <w:left w:val="none" w:sz="0" w:space="0" w:color="auto"/>
        <w:bottom w:val="none" w:sz="0" w:space="0" w:color="auto"/>
        <w:right w:val="none" w:sz="0" w:space="0" w:color="auto"/>
      </w:divBdr>
      <w:divsChild>
        <w:div w:id="1047409071">
          <w:marLeft w:val="0"/>
          <w:marRight w:val="0"/>
          <w:marTop w:val="0"/>
          <w:marBottom w:val="0"/>
          <w:divBdr>
            <w:top w:val="none" w:sz="0" w:space="0" w:color="auto"/>
            <w:left w:val="none" w:sz="0" w:space="0" w:color="auto"/>
            <w:bottom w:val="none" w:sz="0" w:space="0" w:color="auto"/>
            <w:right w:val="none" w:sz="0" w:space="0" w:color="auto"/>
          </w:divBdr>
        </w:div>
      </w:divsChild>
    </w:div>
    <w:div w:id="513344088">
      <w:marLeft w:val="0"/>
      <w:marRight w:val="0"/>
      <w:marTop w:val="0"/>
      <w:marBottom w:val="0"/>
      <w:divBdr>
        <w:top w:val="none" w:sz="0" w:space="0" w:color="auto"/>
        <w:left w:val="none" w:sz="0" w:space="0" w:color="auto"/>
        <w:bottom w:val="none" w:sz="0" w:space="0" w:color="auto"/>
        <w:right w:val="none" w:sz="0" w:space="0" w:color="auto"/>
      </w:divBdr>
      <w:divsChild>
        <w:div w:id="273366842">
          <w:marLeft w:val="0"/>
          <w:marRight w:val="0"/>
          <w:marTop w:val="0"/>
          <w:marBottom w:val="0"/>
          <w:divBdr>
            <w:top w:val="none" w:sz="0" w:space="0" w:color="auto"/>
            <w:left w:val="none" w:sz="0" w:space="0" w:color="auto"/>
            <w:bottom w:val="none" w:sz="0" w:space="0" w:color="auto"/>
            <w:right w:val="none" w:sz="0" w:space="0" w:color="auto"/>
          </w:divBdr>
        </w:div>
      </w:divsChild>
    </w:div>
    <w:div w:id="517886605">
      <w:marLeft w:val="0"/>
      <w:marRight w:val="0"/>
      <w:marTop w:val="0"/>
      <w:marBottom w:val="0"/>
      <w:divBdr>
        <w:top w:val="none" w:sz="0" w:space="0" w:color="auto"/>
        <w:left w:val="none" w:sz="0" w:space="0" w:color="auto"/>
        <w:bottom w:val="none" w:sz="0" w:space="0" w:color="auto"/>
        <w:right w:val="none" w:sz="0" w:space="0" w:color="auto"/>
      </w:divBdr>
      <w:divsChild>
        <w:div w:id="1033770403">
          <w:marLeft w:val="0"/>
          <w:marRight w:val="0"/>
          <w:marTop w:val="0"/>
          <w:marBottom w:val="0"/>
          <w:divBdr>
            <w:top w:val="none" w:sz="0" w:space="0" w:color="auto"/>
            <w:left w:val="none" w:sz="0" w:space="0" w:color="auto"/>
            <w:bottom w:val="none" w:sz="0" w:space="0" w:color="auto"/>
            <w:right w:val="none" w:sz="0" w:space="0" w:color="auto"/>
          </w:divBdr>
        </w:div>
      </w:divsChild>
    </w:div>
    <w:div w:id="541091210">
      <w:marLeft w:val="0"/>
      <w:marRight w:val="0"/>
      <w:marTop w:val="0"/>
      <w:marBottom w:val="0"/>
      <w:divBdr>
        <w:top w:val="none" w:sz="0" w:space="0" w:color="auto"/>
        <w:left w:val="none" w:sz="0" w:space="0" w:color="auto"/>
        <w:bottom w:val="none" w:sz="0" w:space="0" w:color="auto"/>
        <w:right w:val="none" w:sz="0" w:space="0" w:color="auto"/>
      </w:divBdr>
      <w:divsChild>
        <w:div w:id="1633366227">
          <w:marLeft w:val="0"/>
          <w:marRight w:val="0"/>
          <w:marTop w:val="0"/>
          <w:marBottom w:val="0"/>
          <w:divBdr>
            <w:top w:val="none" w:sz="0" w:space="0" w:color="auto"/>
            <w:left w:val="none" w:sz="0" w:space="0" w:color="auto"/>
            <w:bottom w:val="none" w:sz="0" w:space="0" w:color="auto"/>
            <w:right w:val="none" w:sz="0" w:space="0" w:color="auto"/>
          </w:divBdr>
        </w:div>
      </w:divsChild>
    </w:div>
    <w:div w:id="592400593">
      <w:marLeft w:val="0"/>
      <w:marRight w:val="0"/>
      <w:marTop w:val="0"/>
      <w:marBottom w:val="0"/>
      <w:divBdr>
        <w:top w:val="none" w:sz="0" w:space="0" w:color="auto"/>
        <w:left w:val="none" w:sz="0" w:space="0" w:color="auto"/>
        <w:bottom w:val="none" w:sz="0" w:space="0" w:color="auto"/>
        <w:right w:val="none" w:sz="0" w:space="0" w:color="auto"/>
      </w:divBdr>
      <w:divsChild>
        <w:div w:id="997028676">
          <w:marLeft w:val="0"/>
          <w:marRight w:val="0"/>
          <w:marTop w:val="0"/>
          <w:marBottom w:val="0"/>
          <w:divBdr>
            <w:top w:val="none" w:sz="0" w:space="0" w:color="auto"/>
            <w:left w:val="none" w:sz="0" w:space="0" w:color="auto"/>
            <w:bottom w:val="none" w:sz="0" w:space="0" w:color="auto"/>
            <w:right w:val="none" w:sz="0" w:space="0" w:color="auto"/>
          </w:divBdr>
        </w:div>
      </w:divsChild>
    </w:div>
    <w:div w:id="594898035">
      <w:marLeft w:val="0"/>
      <w:marRight w:val="0"/>
      <w:marTop w:val="0"/>
      <w:marBottom w:val="0"/>
      <w:divBdr>
        <w:top w:val="none" w:sz="0" w:space="0" w:color="auto"/>
        <w:left w:val="none" w:sz="0" w:space="0" w:color="auto"/>
        <w:bottom w:val="none" w:sz="0" w:space="0" w:color="auto"/>
        <w:right w:val="none" w:sz="0" w:space="0" w:color="auto"/>
      </w:divBdr>
      <w:divsChild>
        <w:div w:id="2119370253">
          <w:marLeft w:val="0"/>
          <w:marRight w:val="0"/>
          <w:marTop w:val="0"/>
          <w:marBottom w:val="0"/>
          <w:divBdr>
            <w:top w:val="none" w:sz="0" w:space="0" w:color="auto"/>
            <w:left w:val="none" w:sz="0" w:space="0" w:color="auto"/>
            <w:bottom w:val="none" w:sz="0" w:space="0" w:color="auto"/>
            <w:right w:val="none" w:sz="0" w:space="0" w:color="auto"/>
          </w:divBdr>
        </w:div>
      </w:divsChild>
    </w:div>
    <w:div w:id="615991148">
      <w:marLeft w:val="0"/>
      <w:marRight w:val="0"/>
      <w:marTop w:val="0"/>
      <w:marBottom w:val="0"/>
      <w:divBdr>
        <w:top w:val="none" w:sz="0" w:space="0" w:color="auto"/>
        <w:left w:val="none" w:sz="0" w:space="0" w:color="auto"/>
        <w:bottom w:val="none" w:sz="0" w:space="0" w:color="auto"/>
        <w:right w:val="none" w:sz="0" w:space="0" w:color="auto"/>
      </w:divBdr>
      <w:divsChild>
        <w:div w:id="886262707">
          <w:marLeft w:val="0"/>
          <w:marRight w:val="0"/>
          <w:marTop w:val="0"/>
          <w:marBottom w:val="0"/>
          <w:divBdr>
            <w:top w:val="none" w:sz="0" w:space="0" w:color="auto"/>
            <w:left w:val="none" w:sz="0" w:space="0" w:color="auto"/>
            <w:bottom w:val="none" w:sz="0" w:space="0" w:color="auto"/>
            <w:right w:val="none" w:sz="0" w:space="0" w:color="auto"/>
          </w:divBdr>
        </w:div>
      </w:divsChild>
    </w:div>
    <w:div w:id="640690513">
      <w:marLeft w:val="0"/>
      <w:marRight w:val="0"/>
      <w:marTop w:val="0"/>
      <w:marBottom w:val="0"/>
      <w:divBdr>
        <w:top w:val="none" w:sz="0" w:space="0" w:color="auto"/>
        <w:left w:val="none" w:sz="0" w:space="0" w:color="auto"/>
        <w:bottom w:val="none" w:sz="0" w:space="0" w:color="auto"/>
        <w:right w:val="none" w:sz="0" w:space="0" w:color="auto"/>
      </w:divBdr>
      <w:divsChild>
        <w:div w:id="1132945169">
          <w:marLeft w:val="0"/>
          <w:marRight w:val="0"/>
          <w:marTop w:val="0"/>
          <w:marBottom w:val="0"/>
          <w:divBdr>
            <w:top w:val="none" w:sz="0" w:space="0" w:color="auto"/>
            <w:left w:val="none" w:sz="0" w:space="0" w:color="auto"/>
            <w:bottom w:val="none" w:sz="0" w:space="0" w:color="auto"/>
            <w:right w:val="none" w:sz="0" w:space="0" w:color="auto"/>
          </w:divBdr>
        </w:div>
      </w:divsChild>
    </w:div>
    <w:div w:id="668757633">
      <w:marLeft w:val="0"/>
      <w:marRight w:val="0"/>
      <w:marTop w:val="0"/>
      <w:marBottom w:val="0"/>
      <w:divBdr>
        <w:top w:val="none" w:sz="0" w:space="0" w:color="auto"/>
        <w:left w:val="none" w:sz="0" w:space="0" w:color="auto"/>
        <w:bottom w:val="none" w:sz="0" w:space="0" w:color="auto"/>
        <w:right w:val="none" w:sz="0" w:space="0" w:color="auto"/>
      </w:divBdr>
      <w:divsChild>
        <w:div w:id="126896521">
          <w:marLeft w:val="0"/>
          <w:marRight w:val="0"/>
          <w:marTop w:val="0"/>
          <w:marBottom w:val="0"/>
          <w:divBdr>
            <w:top w:val="none" w:sz="0" w:space="0" w:color="auto"/>
            <w:left w:val="none" w:sz="0" w:space="0" w:color="auto"/>
            <w:bottom w:val="none" w:sz="0" w:space="0" w:color="auto"/>
            <w:right w:val="none" w:sz="0" w:space="0" w:color="auto"/>
          </w:divBdr>
        </w:div>
      </w:divsChild>
    </w:div>
    <w:div w:id="816456269">
      <w:bodyDiv w:val="1"/>
      <w:marLeft w:val="0"/>
      <w:marRight w:val="0"/>
      <w:marTop w:val="0"/>
      <w:marBottom w:val="0"/>
      <w:divBdr>
        <w:top w:val="none" w:sz="0" w:space="0" w:color="auto"/>
        <w:left w:val="none" w:sz="0" w:space="0" w:color="auto"/>
        <w:bottom w:val="none" w:sz="0" w:space="0" w:color="auto"/>
        <w:right w:val="none" w:sz="0" w:space="0" w:color="auto"/>
      </w:divBdr>
    </w:div>
    <w:div w:id="824590234">
      <w:marLeft w:val="0"/>
      <w:marRight w:val="0"/>
      <w:marTop w:val="0"/>
      <w:marBottom w:val="0"/>
      <w:divBdr>
        <w:top w:val="none" w:sz="0" w:space="0" w:color="auto"/>
        <w:left w:val="none" w:sz="0" w:space="0" w:color="auto"/>
        <w:bottom w:val="none" w:sz="0" w:space="0" w:color="auto"/>
        <w:right w:val="none" w:sz="0" w:space="0" w:color="auto"/>
      </w:divBdr>
      <w:divsChild>
        <w:div w:id="593393924">
          <w:marLeft w:val="0"/>
          <w:marRight w:val="0"/>
          <w:marTop w:val="0"/>
          <w:marBottom w:val="0"/>
          <w:divBdr>
            <w:top w:val="none" w:sz="0" w:space="0" w:color="auto"/>
            <w:left w:val="none" w:sz="0" w:space="0" w:color="auto"/>
            <w:bottom w:val="none" w:sz="0" w:space="0" w:color="auto"/>
            <w:right w:val="none" w:sz="0" w:space="0" w:color="auto"/>
          </w:divBdr>
        </w:div>
      </w:divsChild>
    </w:div>
    <w:div w:id="829449599">
      <w:marLeft w:val="0"/>
      <w:marRight w:val="0"/>
      <w:marTop w:val="0"/>
      <w:marBottom w:val="0"/>
      <w:divBdr>
        <w:top w:val="none" w:sz="0" w:space="0" w:color="auto"/>
        <w:left w:val="none" w:sz="0" w:space="0" w:color="auto"/>
        <w:bottom w:val="none" w:sz="0" w:space="0" w:color="auto"/>
        <w:right w:val="none" w:sz="0" w:space="0" w:color="auto"/>
      </w:divBdr>
      <w:divsChild>
        <w:div w:id="497112601">
          <w:marLeft w:val="0"/>
          <w:marRight w:val="0"/>
          <w:marTop w:val="0"/>
          <w:marBottom w:val="0"/>
          <w:divBdr>
            <w:top w:val="none" w:sz="0" w:space="0" w:color="auto"/>
            <w:left w:val="none" w:sz="0" w:space="0" w:color="auto"/>
            <w:bottom w:val="none" w:sz="0" w:space="0" w:color="auto"/>
            <w:right w:val="none" w:sz="0" w:space="0" w:color="auto"/>
          </w:divBdr>
        </w:div>
      </w:divsChild>
    </w:div>
    <w:div w:id="885724458">
      <w:bodyDiv w:val="1"/>
      <w:marLeft w:val="0"/>
      <w:marRight w:val="0"/>
      <w:marTop w:val="0"/>
      <w:marBottom w:val="0"/>
      <w:divBdr>
        <w:top w:val="none" w:sz="0" w:space="0" w:color="auto"/>
        <w:left w:val="none" w:sz="0" w:space="0" w:color="auto"/>
        <w:bottom w:val="none" w:sz="0" w:space="0" w:color="auto"/>
        <w:right w:val="none" w:sz="0" w:space="0" w:color="auto"/>
      </w:divBdr>
    </w:div>
    <w:div w:id="900411410">
      <w:marLeft w:val="0"/>
      <w:marRight w:val="0"/>
      <w:marTop w:val="0"/>
      <w:marBottom w:val="0"/>
      <w:divBdr>
        <w:top w:val="none" w:sz="0" w:space="0" w:color="auto"/>
        <w:left w:val="none" w:sz="0" w:space="0" w:color="auto"/>
        <w:bottom w:val="none" w:sz="0" w:space="0" w:color="auto"/>
        <w:right w:val="none" w:sz="0" w:space="0" w:color="auto"/>
      </w:divBdr>
      <w:divsChild>
        <w:div w:id="122433187">
          <w:marLeft w:val="0"/>
          <w:marRight w:val="0"/>
          <w:marTop w:val="0"/>
          <w:marBottom w:val="0"/>
          <w:divBdr>
            <w:top w:val="none" w:sz="0" w:space="0" w:color="auto"/>
            <w:left w:val="none" w:sz="0" w:space="0" w:color="auto"/>
            <w:bottom w:val="none" w:sz="0" w:space="0" w:color="auto"/>
            <w:right w:val="none" w:sz="0" w:space="0" w:color="auto"/>
          </w:divBdr>
        </w:div>
      </w:divsChild>
    </w:div>
    <w:div w:id="995915097">
      <w:marLeft w:val="0"/>
      <w:marRight w:val="0"/>
      <w:marTop w:val="0"/>
      <w:marBottom w:val="0"/>
      <w:divBdr>
        <w:top w:val="none" w:sz="0" w:space="0" w:color="auto"/>
        <w:left w:val="none" w:sz="0" w:space="0" w:color="auto"/>
        <w:bottom w:val="none" w:sz="0" w:space="0" w:color="auto"/>
        <w:right w:val="none" w:sz="0" w:space="0" w:color="auto"/>
      </w:divBdr>
      <w:divsChild>
        <w:div w:id="1750686478">
          <w:marLeft w:val="0"/>
          <w:marRight w:val="0"/>
          <w:marTop w:val="0"/>
          <w:marBottom w:val="0"/>
          <w:divBdr>
            <w:top w:val="none" w:sz="0" w:space="0" w:color="auto"/>
            <w:left w:val="none" w:sz="0" w:space="0" w:color="auto"/>
            <w:bottom w:val="none" w:sz="0" w:space="0" w:color="auto"/>
            <w:right w:val="none" w:sz="0" w:space="0" w:color="auto"/>
          </w:divBdr>
        </w:div>
      </w:divsChild>
    </w:div>
    <w:div w:id="1038119973">
      <w:marLeft w:val="0"/>
      <w:marRight w:val="0"/>
      <w:marTop w:val="0"/>
      <w:marBottom w:val="0"/>
      <w:divBdr>
        <w:top w:val="none" w:sz="0" w:space="0" w:color="auto"/>
        <w:left w:val="none" w:sz="0" w:space="0" w:color="auto"/>
        <w:bottom w:val="none" w:sz="0" w:space="0" w:color="auto"/>
        <w:right w:val="none" w:sz="0" w:space="0" w:color="auto"/>
      </w:divBdr>
      <w:divsChild>
        <w:div w:id="1487432449">
          <w:marLeft w:val="0"/>
          <w:marRight w:val="0"/>
          <w:marTop w:val="0"/>
          <w:marBottom w:val="0"/>
          <w:divBdr>
            <w:top w:val="none" w:sz="0" w:space="0" w:color="auto"/>
            <w:left w:val="none" w:sz="0" w:space="0" w:color="auto"/>
            <w:bottom w:val="none" w:sz="0" w:space="0" w:color="auto"/>
            <w:right w:val="none" w:sz="0" w:space="0" w:color="auto"/>
          </w:divBdr>
        </w:div>
      </w:divsChild>
    </w:div>
    <w:div w:id="1048649791">
      <w:marLeft w:val="0"/>
      <w:marRight w:val="0"/>
      <w:marTop w:val="0"/>
      <w:marBottom w:val="0"/>
      <w:divBdr>
        <w:top w:val="none" w:sz="0" w:space="0" w:color="auto"/>
        <w:left w:val="none" w:sz="0" w:space="0" w:color="auto"/>
        <w:bottom w:val="none" w:sz="0" w:space="0" w:color="auto"/>
        <w:right w:val="none" w:sz="0" w:space="0" w:color="auto"/>
      </w:divBdr>
      <w:divsChild>
        <w:div w:id="1213149299">
          <w:marLeft w:val="0"/>
          <w:marRight w:val="0"/>
          <w:marTop w:val="0"/>
          <w:marBottom w:val="0"/>
          <w:divBdr>
            <w:top w:val="none" w:sz="0" w:space="0" w:color="auto"/>
            <w:left w:val="none" w:sz="0" w:space="0" w:color="auto"/>
            <w:bottom w:val="none" w:sz="0" w:space="0" w:color="auto"/>
            <w:right w:val="none" w:sz="0" w:space="0" w:color="auto"/>
          </w:divBdr>
        </w:div>
      </w:divsChild>
    </w:div>
    <w:div w:id="1049766903">
      <w:marLeft w:val="0"/>
      <w:marRight w:val="0"/>
      <w:marTop w:val="0"/>
      <w:marBottom w:val="0"/>
      <w:divBdr>
        <w:top w:val="none" w:sz="0" w:space="0" w:color="auto"/>
        <w:left w:val="none" w:sz="0" w:space="0" w:color="auto"/>
        <w:bottom w:val="none" w:sz="0" w:space="0" w:color="auto"/>
        <w:right w:val="none" w:sz="0" w:space="0" w:color="auto"/>
      </w:divBdr>
      <w:divsChild>
        <w:div w:id="2028673508">
          <w:marLeft w:val="0"/>
          <w:marRight w:val="0"/>
          <w:marTop w:val="0"/>
          <w:marBottom w:val="0"/>
          <w:divBdr>
            <w:top w:val="none" w:sz="0" w:space="0" w:color="auto"/>
            <w:left w:val="none" w:sz="0" w:space="0" w:color="auto"/>
            <w:bottom w:val="none" w:sz="0" w:space="0" w:color="auto"/>
            <w:right w:val="none" w:sz="0" w:space="0" w:color="auto"/>
          </w:divBdr>
        </w:div>
      </w:divsChild>
    </w:div>
    <w:div w:id="1130785470">
      <w:marLeft w:val="0"/>
      <w:marRight w:val="0"/>
      <w:marTop w:val="0"/>
      <w:marBottom w:val="0"/>
      <w:divBdr>
        <w:top w:val="none" w:sz="0" w:space="0" w:color="auto"/>
        <w:left w:val="none" w:sz="0" w:space="0" w:color="auto"/>
        <w:bottom w:val="none" w:sz="0" w:space="0" w:color="auto"/>
        <w:right w:val="none" w:sz="0" w:space="0" w:color="auto"/>
      </w:divBdr>
      <w:divsChild>
        <w:div w:id="84496018">
          <w:marLeft w:val="0"/>
          <w:marRight w:val="0"/>
          <w:marTop w:val="0"/>
          <w:marBottom w:val="0"/>
          <w:divBdr>
            <w:top w:val="none" w:sz="0" w:space="0" w:color="auto"/>
            <w:left w:val="none" w:sz="0" w:space="0" w:color="auto"/>
            <w:bottom w:val="none" w:sz="0" w:space="0" w:color="auto"/>
            <w:right w:val="none" w:sz="0" w:space="0" w:color="auto"/>
          </w:divBdr>
        </w:div>
      </w:divsChild>
    </w:div>
    <w:div w:id="1149129891">
      <w:bodyDiv w:val="1"/>
      <w:marLeft w:val="0"/>
      <w:marRight w:val="0"/>
      <w:marTop w:val="0"/>
      <w:marBottom w:val="0"/>
      <w:divBdr>
        <w:top w:val="none" w:sz="0" w:space="0" w:color="auto"/>
        <w:left w:val="none" w:sz="0" w:space="0" w:color="auto"/>
        <w:bottom w:val="none" w:sz="0" w:space="0" w:color="auto"/>
        <w:right w:val="none" w:sz="0" w:space="0" w:color="auto"/>
      </w:divBdr>
    </w:div>
    <w:div w:id="1190533119">
      <w:marLeft w:val="0"/>
      <w:marRight w:val="0"/>
      <w:marTop w:val="0"/>
      <w:marBottom w:val="0"/>
      <w:divBdr>
        <w:top w:val="none" w:sz="0" w:space="0" w:color="auto"/>
        <w:left w:val="none" w:sz="0" w:space="0" w:color="auto"/>
        <w:bottom w:val="none" w:sz="0" w:space="0" w:color="auto"/>
        <w:right w:val="none" w:sz="0" w:space="0" w:color="auto"/>
      </w:divBdr>
      <w:divsChild>
        <w:div w:id="638001012">
          <w:marLeft w:val="0"/>
          <w:marRight w:val="0"/>
          <w:marTop w:val="0"/>
          <w:marBottom w:val="0"/>
          <w:divBdr>
            <w:top w:val="none" w:sz="0" w:space="0" w:color="auto"/>
            <w:left w:val="none" w:sz="0" w:space="0" w:color="auto"/>
            <w:bottom w:val="none" w:sz="0" w:space="0" w:color="auto"/>
            <w:right w:val="none" w:sz="0" w:space="0" w:color="auto"/>
          </w:divBdr>
        </w:div>
      </w:divsChild>
    </w:div>
    <w:div w:id="1190559606">
      <w:marLeft w:val="0"/>
      <w:marRight w:val="0"/>
      <w:marTop w:val="0"/>
      <w:marBottom w:val="0"/>
      <w:divBdr>
        <w:top w:val="none" w:sz="0" w:space="0" w:color="auto"/>
        <w:left w:val="none" w:sz="0" w:space="0" w:color="auto"/>
        <w:bottom w:val="none" w:sz="0" w:space="0" w:color="auto"/>
        <w:right w:val="none" w:sz="0" w:space="0" w:color="auto"/>
      </w:divBdr>
      <w:divsChild>
        <w:div w:id="137455435">
          <w:marLeft w:val="0"/>
          <w:marRight w:val="0"/>
          <w:marTop w:val="0"/>
          <w:marBottom w:val="0"/>
          <w:divBdr>
            <w:top w:val="none" w:sz="0" w:space="0" w:color="auto"/>
            <w:left w:val="none" w:sz="0" w:space="0" w:color="auto"/>
            <w:bottom w:val="none" w:sz="0" w:space="0" w:color="auto"/>
            <w:right w:val="none" w:sz="0" w:space="0" w:color="auto"/>
          </w:divBdr>
        </w:div>
      </w:divsChild>
    </w:div>
    <w:div w:id="1211459439">
      <w:bodyDiv w:val="1"/>
      <w:marLeft w:val="0"/>
      <w:marRight w:val="0"/>
      <w:marTop w:val="0"/>
      <w:marBottom w:val="0"/>
      <w:divBdr>
        <w:top w:val="none" w:sz="0" w:space="0" w:color="auto"/>
        <w:left w:val="none" w:sz="0" w:space="0" w:color="auto"/>
        <w:bottom w:val="none" w:sz="0" w:space="0" w:color="auto"/>
        <w:right w:val="none" w:sz="0" w:space="0" w:color="auto"/>
      </w:divBdr>
      <w:divsChild>
        <w:div w:id="204948401">
          <w:marLeft w:val="0"/>
          <w:marRight w:val="0"/>
          <w:marTop w:val="0"/>
          <w:marBottom w:val="0"/>
          <w:divBdr>
            <w:top w:val="none" w:sz="0" w:space="0" w:color="auto"/>
            <w:left w:val="none" w:sz="0" w:space="0" w:color="auto"/>
            <w:bottom w:val="none" w:sz="0" w:space="0" w:color="auto"/>
            <w:right w:val="none" w:sz="0" w:space="0" w:color="auto"/>
          </w:divBdr>
        </w:div>
        <w:div w:id="529487403">
          <w:marLeft w:val="0"/>
          <w:marRight w:val="0"/>
          <w:marTop w:val="0"/>
          <w:marBottom w:val="0"/>
          <w:divBdr>
            <w:top w:val="none" w:sz="0" w:space="0" w:color="auto"/>
            <w:left w:val="none" w:sz="0" w:space="0" w:color="auto"/>
            <w:bottom w:val="none" w:sz="0" w:space="0" w:color="auto"/>
            <w:right w:val="none" w:sz="0" w:space="0" w:color="auto"/>
          </w:divBdr>
          <w:divsChild>
            <w:div w:id="119037589">
              <w:marLeft w:val="0"/>
              <w:marRight w:val="0"/>
              <w:marTop w:val="0"/>
              <w:marBottom w:val="0"/>
              <w:divBdr>
                <w:top w:val="none" w:sz="0" w:space="0" w:color="auto"/>
                <w:left w:val="none" w:sz="0" w:space="0" w:color="auto"/>
                <w:bottom w:val="none" w:sz="0" w:space="0" w:color="auto"/>
                <w:right w:val="none" w:sz="0" w:space="0" w:color="auto"/>
              </w:divBdr>
              <w:divsChild>
                <w:div w:id="182912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53448">
      <w:marLeft w:val="0"/>
      <w:marRight w:val="0"/>
      <w:marTop w:val="0"/>
      <w:marBottom w:val="0"/>
      <w:divBdr>
        <w:top w:val="none" w:sz="0" w:space="0" w:color="auto"/>
        <w:left w:val="none" w:sz="0" w:space="0" w:color="auto"/>
        <w:bottom w:val="none" w:sz="0" w:space="0" w:color="auto"/>
        <w:right w:val="none" w:sz="0" w:space="0" w:color="auto"/>
      </w:divBdr>
      <w:divsChild>
        <w:div w:id="1627543800">
          <w:marLeft w:val="0"/>
          <w:marRight w:val="0"/>
          <w:marTop w:val="0"/>
          <w:marBottom w:val="0"/>
          <w:divBdr>
            <w:top w:val="none" w:sz="0" w:space="0" w:color="auto"/>
            <w:left w:val="none" w:sz="0" w:space="0" w:color="auto"/>
            <w:bottom w:val="none" w:sz="0" w:space="0" w:color="auto"/>
            <w:right w:val="none" w:sz="0" w:space="0" w:color="auto"/>
          </w:divBdr>
        </w:div>
      </w:divsChild>
    </w:div>
    <w:div w:id="1265460649">
      <w:marLeft w:val="0"/>
      <w:marRight w:val="0"/>
      <w:marTop w:val="0"/>
      <w:marBottom w:val="0"/>
      <w:divBdr>
        <w:top w:val="none" w:sz="0" w:space="0" w:color="auto"/>
        <w:left w:val="none" w:sz="0" w:space="0" w:color="auto"/>
        <w:bottom w:val="none" w:sz="0" w:space="0" w:color="auto"/>
        <w:right w:val="none" w:sz="0" w:space="0" w:color="auto"/>
      </w:divBdr>
      <w:divsChild>
        <w:div w:id="1446197484">
          <w:marLeft w:val="0"/>
          <w:marRight w:val="0"/>
          <w:marTop w:val="0"/>
          <w:marBottom w:val="0"/>
          <w:divBdr>
            <w:top w:val="none" w:sz="0" w:space="0" w:color="auto"/>
            <w:left w:val="none" w:sz="0" w:space="0" w:color="auto"/>
            <w:bottom w:val="none" w:sz="0" w:space="0" w:color="auto"/>
            <w:right w:val="none" w:sz="0" w:space="0" w:color="auto"/>
          </w:divBdr>
        </w:div>
      </w:divsChild>
    </w:div>
    <w:div w:id="1282032682">
      <w:bodyDiv w:val="1"/>
      <w:marLeft w:val="0"/>
      <w:marRight w:val="0"/>
      <w:marTop w:val="0"/>
      <w:marBottom w:val="0"/>
      <w:divBdr>
        <w:top w:val="none" w:sz="0" w:space="0" w:color="auto"/>
        <w:left w:val="none" w:sz="0" w:space="0" w:color="auto"/>
        <w:bottom w:val="none" w:sz="0" w:space="0" w:color="auto"/>
        <w:right w:val="none" w:sz="0" w:space="0" w:color="auto"/>
      </w:divBdr>
    </w:div>
    <w:div w:id="1353259215">
      <w:marLeft w:val="0"/>
      <w:marRight w:val="0"/>
      <w:marTop w:val="0"/>
      <w:marBottom w:val="0"/>
      <w:divBdr>
        <w:top w:val="none" w:sz="0" w:space="0" w:color="auto"/>
        <w:left w:val="none" w:sz="0" w:space="0" w:color="auto"/>
        <w:bottom w:val="none" w:sz="0" w:space="0" w:color="auto"/>
        <w:right w:val="none" w:sz="0" w:space="0" w:color="auto"/>
      </w:divBdr>
      <w:divsChild>
        <w:div w:id="1515529924">
          <w:marLeft w:val="0"/>
          <w:marRight w:val="0"/>
          <w:marTop w:val="0"/>
          <w:marBottom w:val="0"/>
          <w:divBdr>
            <w:top w:val="none" w:sz="0" w:space="0" w:color="auto"/>
            <w:left w:val="none" w:sz="0" w:space="0" w:color="auto"/>
            <w:bottom w:val="none" w:sz="0" w:space="0" w:color="auto"/>
            <w:right w:val="none" w:sz="0" w:space="0" w:color="auto"/>
          </w:divBdr>
        </w:div>
      </w:divsChild>
    </w:div>
    <w:div w:id="1405487377">
      <w:marLeft w:val="0"/>
      <w:marRight w:val="0"/>
      <w:marTop w:val="0"/>
      <w:marBottom w:val="0"/>
      <w:divBdr>
        <w:top w:val="none" w:sz="0" w:space="0" w:color="auto"/>
        <w:left w:val="none" w:sz="0" w:space="0" w:color="auto"/>
        <w:bottom w:val="none" w:sz="0" w:space="0" w:color="auto"/>
        <w:right w:val="none" w:sz="0" w:space="0" w:color="auto"/>
      </w:divBdr>
      <w:divsChild>
        <w:div w:id="611209217">
          <w:marLeft w:val="0"/>
          <w:marRight w:val="0"/>
          <w:marTop w:val="0"/>
          <w:marBottom w:val="0"/>
          <w:divBdr>
            <w:top w:val="none" w:sz="0" w:space="0" w:color="auto"/>
            <w:left w:val="none" w:sz="0" w:space="0" w:color="auto"/>
            <w:bottom w:val="none" w:sz="0" w:space="0" w:color="auto"/>
            <w:right w:val="none" w:sz="0" w:space="0" w:color="auto"/>
          </w:divBdr>
        </w:div>
      </w:divsChild>
    </w:div>
    <w:div w:id="1424112313">
      <w:marLeft w:val="0"/>
      <w:marRight w:val="0"/>
      <w:marTop w:val="0"/>
      <w:marBottom w:val="0"/>
      <w:divBdr>
        <w:top w:val="none" w:sz="0" w:space="0" w:color="auto"/>
        <w:left w:val="none" w:sz="0" w:space="0" w:color="auto"/>
        <w:bottom w:val="none" w:sz="0" w:space="0" w:color="auto"/>
        <w:right w:val="none" w:sz="0" w:space="0" w:color="auto"/>
      </w:divBdr>
      <w:divsChild>
        <w:div w:id="2023388901">
          <w:marLeft w:val="0"/>
          <w:marRight w:val="0"/>
          <w:marTop w:val="0"/>
          <w:marBottom w:val="0"/>
          <w:divBdr>
            <w:top w:val="none" w:sz="0" w:space="0" w:color="auto"/>
            <w:left w:val="none" w:sz="0" w:space="0" w:color="auto"/>
            <w:bottom w:val="none" w:sz="0" w:space="0" w:color="auto"/>
            <w:right w:val="none" w:sz="0" w:space="0" w:color="auto"/>
          </w:divBdr>
        </w:div>
      </w:divsChild>
    </w:div>
    <w:div w:id="1475171638">
      <w:marLeft w:val="0"/>
      <w:marRight w:val="0"/>
      <w:marTop w:val="0"/>
      <w:marBottom w:val="0"/>
      <w:divBdr>
        <w:top w:val="none" w:sz="0" w:space="0" w:color="auto"/>
        <w:left w:val="none" w:sz="0" w:space="0" w:color="auto"/>
        <w:bottom w:val="none" w:sz="0" w:space="0" w:color="auto"/>
        <w:right w:val="none" w:sz="0" w:space="0" w:color="auto"/>
      </w:divBdr>
      <w:divsChild>
        <w:div w:id="1698238571">
          <w:marLeft w:val="0"/>
          <w:marRight w:val="0"/>
          <w:marTop w:val="0"/>
          <w:marBottom w:val="0"/>
          <w:divBdr>
            <w:top w:val="none" w:sz="0" w:space="0" w:color="auto"/>
            <w:left w:val="none" w:sz="0" w:space="0" w:color="auto"/>
            <w:bottom w:val="none" w:sz="0" w:space="0" w:color="auto"/>
            <w:right w:val="none" w:sz="0" w:space="0" w:color="auto"/>
          </w:divBdr>
        </w:div>
      </w:divsChild>
    </w:div>
    <w:div w:id="1507209655">
      <w:marLeft w:val="0"/>
      <w:marRight w:val="0"/>
      <w:marTop w:val="0"/>
      <w:marBottom w:val="0"/>
      <w:divBdr>
        <w:top w:val="none" w:sz="0" w:space="0" w:color="auto"/>
        <w:left w:val="none" w:sz="0" w:space="0" w:color="auto"/>
        <w:bottom w:val="none" w:sz="0" w:space="0" w:color="auto"/>
        <w:right w:val="none" w:sz="0" w:space="0" w:color="auto"/>
      </w:divBdr>
      <w:divsChild>
        <w:div w:id="28337201">
          <w:marLeft w:val="0"/>
          <w:marRight w:val="0"/>
          <w:marTop w:val="0"/>
          <w:marBottom w:val="0"/>
          <w:divBdr>
            <w:top w:val="none" w:sz="0" w:space="0" w:color="auto"/>
            <w:left w:val="none" w:sz="0" w:space="0" w:color="auto"/>
            <w:bottom w:val="none" w:sz="0" w:space="0" w:color="auto"/>
            <w:right w:val="none" w:sz="0" w:space="0" w:color="auto"/>
          </w:divBdr>
        </w:div>
      </w:divsChild>
    </w:div>
    <w:div w:id="1523858282">
      <w:bodyDiv w:val="1"/>
      <w:marLeft w:val="0"/>
      <w:marRight w:val="0"/>
      <w:marTop w:val="0"/>
      <w:marBottom w:val="0"/>
      <w:divBdr>
        <w:top w:val="none" w:sz="0" w:space="0" w:color="auto"/>
        <w:left w:val="none" w:sz="0" w:space="0" w:color="auto"/>
        <w:bottom w:val="none" w:sz="0" w:space="0" w:color="auto"/>
        <w:right w:val="none" w:sz="0" w:space="0" w:color="auto"/>
      </w:divBdr>
    </w:div>
    <w:div w:id="1611817254">
      <w:marLeft w:val="0"/>
      <w:marRight w:val="0"/>
      <w:marTop w:val="0"/>
      <w:marBottom w:val="0"/>
      <w:divBdr>
        <w:top w:val="none" w:sz="0" w:space="0" w:color="auto"/>
        <w:left w:val="none" w:sz="0" w:space="0" w:color="auto"/>
        <w:bottom w:val="none" w:sz="0" w:space="0" w:color="auto"/>
        <w:right w:val="none" w:sz="0" w:space="0" w:color="auto"/>
      </w:divBdr>
    </w:div>
    <w:div w:id="1625379175">
      <w:marLeft w:val="0"/>
      <w:marRight w:val="0"/>
      <w:marTop w:val="0"/>
      <w:marBottom w:val="0"/>
      <w:divBdr>
        <w:top w:val="none" w:sz="0" w:space="0" w:color="auto"/>
        <w:left w:val="none" w:sz="0" w:space="0" w:color="auto"/>
        <w:bottom w:val="none" w:sz="0" w:space="0" w:color="auto"/>
        <w:right w:val="none" w:sz="0" w:space="0" w:color="auto"/>
      </w:divBdr>
      <w:divsChild>
        <w:div w:id="559635748">
          <w:marLeft w:val="0"/>
          <w:marRight w:val="0"/>
          <w:marTop w:val="0"/>
          <w:marBottom w:val="0"/>
          <w:divBdr>
            <w:top w:val="none" w:sz="0" w:space="0" w:color="auto"/>
            <w:left w:val="none" w:sz="0" w:space="0" w:color="auto"/>
            <w:bottom w:val="none" w:sz="0" w:space="0" w:color="auto"/>
            <w:right w:val="none" w:sz="0" w:space="0" w:color="auto"/>
          </w:divBdr>
        </w:div>
      </w:divsChild>
    </w:div>
    <w:div w:id="1628316530">
      <w:marLeft w:val="0"/>
      <w:marRight w:val="0"/>
      <w:marTop w:val="0"/>
      <w:marBottom w:val="0"/>
      <w:divBdr>
        <w:top w:val="none" w:sz="0" w:space="0" w:color="auto"/>
        <w:left w:val="none" w:sz="0" w:space="0" w:color="auto"/>
        <w:bottom w:val="none" w:sz="0" w:space="0" w:color="auto"/>
        <w:right w:val="none" w:sz="0" w:space="0" w:color="auto"/>
      </w:divBdr>
      <w:divsChild>
        <w:div w:id="1543010331">
          <w:marLeft w:val="0"/>
          <w:marRight w:val="0"/>
          <w:marTop w:val="0"/>
          <w:marBottom w:val="0"/>
          <w:divBdr>
            <w:top w:val="none" w:sz="0" w:space="0" w:color="auto"/>
            <w:left w:val="none" w:sz="0" w:space="0" w:color="auto"/>
            <w:bottom w:val="none" w:sz="0" w:space="0" w:color="auto"/>
            <w:right w:val="none" w:sz="0" w:space="0" w:color="auto"/>
          </w:divBdr>
        </w:div>
      </w:divsChild>
    </w:div>
    <w:div w:id="1719477069">
      <w:marLeft w:val="0"/>
      <w:marRight w:val="0"/>
      <w:marTop w:val="0"/>
      <w:marBottom w:val="0"/>
      <w:divBdr>
        <w:top w:val="none" w:sz="0" w:space="0" w:color="auto"/>
        <w:left w:val="none" w:sz="0" w:space="0" w:color="auto"/>
        <w:bottom w:val="none" w:sz="0" w:space="0" w:color="auto"/>
        <w:right w:val="none" w:sz="0" w:space="0" w:color="auto"/>
      </w:divBdr>
      <w:divsChild>
        <w:div w:id="1629386586">
          <w:marLeft w:val="0"/>
          <w:marRight w:val="0"/>
          <w:marTop w:val="0"/>
          <w:marBottom w:val="0"/>
          <w:divBdr>
            <w:top w:val="none" w:sz="0" w:space="0" w:color="auto"/>
            <w:left w:val="none" w:sz="0" w:space="0" w:color="auto"/>
            <w:bottom w:val="none" w:sz="0" w:space="0" w:color="auto"/>
            <w:right w:val="none" w:sz="0" w:space="0" w:color="auto"/>
          </w:divBdr>
        </w:div>
      </w:divsChild>
    </w:div>
    <w:div w:id="1742213545">
      <w:marLeft w:val="0"/>
      <w:marRight w:val="0"/>
      <w:marTop w:val="0"/>
      <w:marBottom w:val="0"/>
      <w:divBdr>
        <w:top w:val="none" w:sz="0" w:space="0" w:color="auto"/>
        <w:left w:val="none" w:sz="0" w:space="0" w:color="auto"/>
        <w:bottom w:val="none" w:sz="0" w:space="0" w:color="auto"/>
        <w:right w:val="none" w:sz="0" w:space="0" w:color="auto"/>
      </w:divBdr>
      <w:divsChild>
        <w:div w:id="1040974807">
          <w:marLeft w:val="0"/>
          <w:marRight w:val="0"/>
          <w:marTop w:val="0"/>
          <w:marBottom w:val="0"/>
          <w:divBdr>
            <w:top w:val="none" w:sz="0" w:space="0" w:color="auto"/>
            <w:left w:val="none" w:sz="0" w:space="0" w:color="auto"/>
            <w:bottom w:val="none" w:sz="0" w:space="0" w:color="auto"/>
            <w:right w:val="none" w:sz="0" w:space="0" w:color="auto"/>
          </w:divBdr>
        </w:div>
      </w:divsChild>
    </w:div>
    <w:div w:id="1758482536">
      <w:marLeft w:val="0"/>
      <w:marRight w:val="0"/>
      <w:marTop w:val="0"/>
      <w:marBottom w:val="0"/>
      <w:divBdr>
        <w:top w:val="none" w:sz="0" w:space="0" w:color="auto"/>
        <w:left w:val="none" w:sz="0" w:space="0" w:color="auto"/>
        <w:bottom w:val="none" w:sz="0" w:space="0" w:color="auto"/>
        <w:right w:val="none" w:sz="0" w:space="0" w:color="auto"/>
      </w:divBdr>
      <w:divsChild>
        <w:div w:id="701059424">
          <w:marLeft w:val="0"/>
          <w:marRight w:val="0"/>
          <w:marTop w:val="0"/>
          <w:marBottom w:val="0"/>
          <w:divBdr>
            <w:top w:val="none" w:sz="0" w:space="0" w:color="auto"/>
            <w:left w:val="none" w:sz="0" w:space="0" w:color="auto"/>
            <w:bottom w:val="none" w:sz="0" w:space="0" w:color="auto"/>
            <w:right w:val="none" w:sz="0" w:space="0" w:color="auto"/>
          </w:divBdr>
        </w:div>
      </w:divsChild>
    </w:div>
    <w:div w:id="1791390835">
      <w:bodyDiv w:val="1"/>
      <w:marLeft w:val="0"/>
      <w:marRight w:val="0"/>
      <w:marTop w:val="0"/>
      <w:marBottom w:val="0"/>
      <w:divBdr>
        <w:top w:val="none" w:sz="0" w:space="0" w:color="auto"/>
        <w:left w:val="none" w:sz="0" w:space="0" w:color="auto"/>
        <w:bottom w:val="none" w:sz="0" w:space="0" w:color="auto"/>
        <w:right w:val="none" w:sz="0" w:space="0" w:color="auto"/>
      </w:divBdr>
    </w:div>
    <w:div w:id="1831481311">
      <w:marLeft w:val="0"/>
      <w:marRight w:val="0"/>
      <w:marTop w:val="0"/>
      <w:marBottom w:val="0"/>
      <w:divBdr>
        <w:top w:val="none" w:sz="0" w:space="0" w:color="auto"/>
        <w:left w:val="none" w:sz="0" w:space="0" w:color="auto"/>
        <w:bottom w:val="none" w:sz="0" w:space="0" w:color="auto"/>
        <w:right w:val="none" w:sz="0" w:space="0" w:color="auto"/>
      </w:divBdr>
      <w:divsChild>
        <w:div w:id="687408541">
          <w:marLeft w:val="0"/>
          <w:marRight w:val="0"/>
          <w:marTop w:val="0"/>
          <w:marBottom w:val="0"/>
          <w:divBdr>
            <w:top w:val="none" w:sz="0" w:space="0" w:color="auto"/>
            <w:left w:val="none" w:sz="0" w:space="0" w:color="auto"/>
            <w:bottom w:val="none" w:sz="0" w:space="0" w:color="auto"/>
            <w:right w:val="none" w:sz="0" w:space="0" w:color="auto"/>
          </w:divBdr>
        </w:div>
      </w:divsChild>
    </w:div>
    <w:div w:id="1891303808">
      <w:marLeft w:val="0"/>
      <w:marRight w:val="0"/>
      <w:marTop w:val="0"/>
      <w:marBottom w:val="0"/>
      <w:divBdr>
        <w:top w:val="none" w:sz="0" w:space="0" w:color="auto"/>
        <w:left w:val="none" w:sz="0" w:space="0" w:color="auto"/>
        <w:bottom w:val="none" w:sz="0" w:space="0" w:color="auto"/>
        <w:right w:val="none" w:sz="0" w:space="0" w:color="auto"/>
      </w:divBdr>
    </w:div>
    <w:div w:id="1898861465">
      <w:marLeft w:val="0"/>
      <w:marRight w:val="0"/>
      <w:marTop w:val="0"/>
      <w:marBottom w:val="0"/>
      <w:divBdr>
        <w:top w:val="none" w:sz="0" w:space="0" w:color="auto"/>
        <w:left w:val="none" w:sz="0" w:space="0" w:color="auto"/>
        <w:bottom w:val="none" w:sz="0" w:space="0" w:color="auto"/>
        <w:right w:val="none" w:sz="0" w:space="0" w:color="auto"/>
      </w:divBdr>
      <w:divsChild>
        <w:div w:id="1345739462">
          <w:marLeft w:val="0"/>
          <w:marRight w:val="0"/>
          <w:marTop w:val="0"/>
          <w:marBottom w:val="0"/>
          <w:divBdr>
            <w:top w:val="none" w:sz="0" w:space="0" w:color="auto"/>
            <w:left w:val="none" w:sz="0" w:space="0" w:color="auto"/>
            <w:bottom w:val="none" w:sz="0" w:space="0" w:color="auto"/>
            <w:right w:val="none" w:sz="0" w:space="0" w:color="auto"/>
          </w:divBdr>
        </w:div>
      </w:divsChild>
    </w:div>
    <w:div w:id="1901867577">
      <w:marLeft w:val="0"/>
      <w:marRight w:val="0"/>
      <w:marTop w:val="0"/>
      <w:marBottom w:val="0"/>
      <w:divBdr>
        <w:top w:val="none" w:sz="0" w:space="0" w:color="auto"/>
        <w:left w:val="none" w:sz="0" w:space="0" w:color="auto"/>
        <w:bottom w:val="none" w:sz="0" w:space="0" w:color="auto"/>
        <w:right w:val="none" w:sz="0" w:space="0" w:color="auto"/>
      </w:divBdr>
      <w:divsChild>
        <w:div w:id="824394292">
          <w:marLeft w:val="0"/>
          <w:marRight w:val="0"/>
          <w:marTop w:val="0"/>
          <w:marBottom w:val="0"/>
          <w:divBdr>
            <w:top w:val="none" w:sz="0" w:space="0" w:color="auto"/>
            <w:left w:val="none" w:sz="0" w:space="0" w:color="auto"/>
            <w:bottom w:val="none" w:sz="0" w:space="0" w:color="auto"/>
            <w:right w:val="none" w:sz="0" w:space="0" w:color="auto"/>
          </w:divBdr>
        </w:div>
      </w:divsChild>
    </w:div>
    <w:div w:id="1902473456">
      <w:marLeft w:val="0"/>
      <w:marRight w:val="0"/>
      <w:marTop w:val="0"/>
      <w:marBottom w:val="0"/>
      <w:divBdr>
        <w:top w:val="none" w:sz="0" w:space="0" w:color="auto"/>
        <w:left w:val="none" w:sz="0" w:space="0" w:color="auto"/>
        <w:bottom w:val="none" w:sz="0" w:space="0" w:color="auto"/>
        <w:right w:val="none" w:sz="0" w:space="0" w:color="auto"/>
      </w:divBdr>
      <w:divsChild>
        <w:div w:id="83691834">
          <w:marLeft w:val="0"/>
          <w:marRight w:val="0"/>
          <w:marTop w:val="0"/>
          <w:marBottom w:val="0"/>
          <w:divBdr>
            <w:top w:val="none" w:sz="0" w:space="0" w:color="auto"/>
            <w:left w:val="none" w:sz="0" w:space="0" w:color="auto"/>
            <w:bottom w:val="none" w:sz="0" w:space="0" w:color="auto"/>
            <w:right w:val="none" w:sz="0" w:space="0" w:color="auto"/>
          </w:divBdr>
        </w:div>
      </w:divsChild>
    </w:div>
    <w:div w:id="1997227229">
      <w:marLeft w:val="0"/>
      <w:marRight w:val="0"/>
      <w:marTop w:val="0"/>
      <w:marBottom w:val="0"/>
      <w:divBdr>
        <w:top w:val="none" w:sz="0" w:space="0" w:color="auto"/>
        <w:left w:val="none" w:sz="0" w:space="0" w:color="auto"/>
        <w:bottom w:val="none" w:sz="0" w:space="0" w:color="auto"/>
        <w:right w:val="none" w:sz="0" w:space="0" w:color="auto"/>
      </w:divBdr>
      <w:divsChild>
        <w:div w:id="559486634">
          <w:marLeft w:val="0"/>
          <w:marRight w:val="0"/>
          <w:marTop w:val="0"/>
          <w:marBottom w:val="0"/>
          <w:divBdr>
            <w:top w:val="none" w:sz="0" w:space="0" w:color="auto"/>
            <w:left w:val="none" w:sz="0" w:space="0" w:color="auto"/>
            <w:bottom w:val="none" w:sz="0" w:space="0" w:color="auto"/>
            <w:right w:val="none" w:sz="0" w:space="0" w:color="auto"/>
          </w:divBdr>
        </w:div>
      </w:divsChild>
    </w:div>
    <w:div w:id="2085106871">
      <w:marLeft w:val="0"/>
      <w:marRight w:val="0"/>
      <w:marTop w:val="0"/>
      <w:marBottom w:val="0"/>
      <w:divBdr>
        <w:top w:val="none" w:sz="0" w:space="0" w:color="auto"/>
        <w:left w:val="none" w:sz="0" w:space="0" w:color="auto"/>
        <w:bottom w:val="none" w:sz="0" w:space="0" w:color="auto"/>
        <w:right w:val="none" w:sz="0" w:space="0" w:color="auto"/>
      </w:divBdr>
      <w:divsChild>
        <w:div w:id="163670357">
          <w:marLeft w:val="0"/>
          <w:marRight w:val="0"/>
          <w:marTop w:val="0"/>
          <w:marBottom w:val="0"/>
          <w:divBdr>
            <w:top w:val="none" w:sz="0" w:space="0" w:color="auto"/>
            <w:left w:val="none" w:sz="0" w:space="0" w:color="auto"/>
            <w:bottom w:val="none" w:sz="0" w:space="0" w:color="auto"/>
            <w:right w:val="none" w:sz="0" w:space="0" w:color="auto"/>
          </w:divBdr>
        </w:div>
      </w:divsChild>
    </w:div>
    <w:div w:id="2090150462">
      <w:marLeft w:val="0"/>
      <w:marRight w:val="0"/>
      <w:marTop w:val="0"/>
      <w:marBottom w:val="0"/>
      <w:divBdr>
        <w:top w:val="none" w:sz="0" w:space="0" w:color="auto"/>
        <w:left w:val="none" w:sz="0" w:space="0" w:color="auto"/>
        <w:bottom w:val="none" w:sz="0" w:space="0" w:color="auto"/>
        <w:right w:val="none" w:sz="0" w:space="0" w:color="auto"/>
      </w:divBdr>
      <w:divsChild>
        <w:div w:id="1570766938">
          <w:marLeft w:val="0"/>
          <w:marRight w:val="0"/>
          <w:marTop w:val="0"/>
          <w:marBottom w:val="0"/>
          <w:divBdr>
            <w:top w:val="none" w:sz="0" w:space="0" w:color="auto"/>
            <w:left w:val="none" w:sz="0" w:space="0" w:color="auto"/>
            <w:bottom w:val="none" w:sz="0" w:space="0" w:color="auto"/>
            <w:right w:val="none" w:sz="0" w:space="0" w:color="auto"/>
          </w:divBdr>
        </w:div>
      </w:divsChild>
    </w:div>
    <w:div w:id="2110157017">
      <w:bodyDiv w:val="1"/>
      <w:marLeft w:val="0"/>
      <w:marRight w:val="0"/>
      <w:marTop w:val="0"/>
      <w:marBottom w:val="0"/>
      <w:divBdr>
        <w:top w:val="none" w:sz="0" w:space="0" w:color="auto"/>
        <w:left w:val="none" w:sz="0" w:space="0" w:color="auto"/>
        <w:bottom w:val="none" w:sz="0" w:space="0" w:color="auto"/>
        <w:right w:val="none" w:sz="0" w:space="0" w:color="auto"/>
      </w:divBdr>
    </w:div>
    <w:div w:id="2124615255">
      <w:marLeft w:val="0"/>
      <w:marRight w:val="0"/>
      <w:marTop w:val="0"/>
      <w:marBottom w:val="0"/>
      <w:divBdr>
        <w:top w:val="none" w:sz="0" w:space="0" w:color="auto"/>
        <w:left w:val="none" w:sz="0" w:space="0" w:color="auto"/>
        <w:bottom w:val="none" w:sz="0" w:space="0" w:color="auto"/>
        <w:right w:val="none" w:sz="0" w:space="0" w:color="auto"/>
      </w:divBdr>
      <w:divsChild>
        <w:div w:id="711341423">
          <w:marLeft w:val="0"/>
          <w:marRight w:val="0"/>
          <w:marTop w:val="0"/>
          <w:marBottom w:val="0"/>
          <w:divBdr>
            <w:top w:val="none" w:sz="0" w:space="0" w:color="auto"/>
            <w:left w:val="none" w:sz="0" w:space="0" w:color="auto"/>
            <w:bottom w:val="none" w:sz="0" w:space="0" w:color="auto"/>
            <w:right w:val="none" w:sz="0" w:space="0" w:color="auto"/>
          </w:divBdr>
        </w:div>
      </w:divsChild>
    </w:div>
    <w:div w:id="2133163434">
      <w:marLeft w:val="0"/>
      <w:marRight w:val="0"/>
      <w:marTop w:val="0"/>
      <w:marBottom w:val="0"/>
      <w:divBdr>
        <w:top w:val="none" w:sz="0" w:space="0" w:color="auto"/>
        <w:left w:val="none" w:sz="0" w:space="0" w:color="auto"/>
        <w:bottom w:val="none" w:sz="0" w:space="0" w:color="auto"/>
        <w:right w:val="none" w:sz="0" w:space="0" w:color="auto"/>
      </w:divBdr>
      <w:divsChild>
        <w:div w:id="1729105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EN/TXT/?uri=CELEX%3A02004R0852-20210324" TargetMode="External"/><Relationship Id="rId18" Type="http://schemas.openxmlformats.org/officeDocument/2006/relationships/hyperlink" Target="https://eur-lex.europa.eu/legal-content/EN/TXT/?uri=CELEX%3A02004R0852-20210324" TargetMode="External"/><Relationship Id="rId26" Type="http://schemas.openxmlformats.org/officeDocument/2006/relationships/hyperlink" Target="https://eur-lex.europa.eu/legal-content/EN/TXT/?uri=CELEX%3A02004R0852-20210324" TargetMode="External"/><Relationship Id="rId3" Type="http://schemas.openxmlformats.org/officeDocument/2006/relationships/customXml" Target="../customXml/item3.xml"/><Relationship Id="rId21" Type="http://schemas.openxmlformats.org/officeDocument/2006/relationships/hyperlink" Target="https://eur-lex.europa.eu/legal-content/EN/TXT/?uri=CELEX%3A02004R0852-20210324" TargetMode="External"/><Relationship Id="rId34" Type="http://schemas.openxmlformats.org/officeDocument/2006/relationships/hyperlink" Target="https://e-seimas.lrs.lt/portal/legalAct/lt/TAD/TAIS.216309/asr" TargetMode="External"/><Relationship Id="rId7" Type="http://schemas.openxmlformats.org/officeDocument/2006/relationships/settings" Target="settings.xml"/><Relationship Id="rId12" Type="http://schemas.openxmlformats.org/officeDocument/2006/relationships/hyperlink" Target="https://e-seimas.lrs.lt/portal/legalAct/lt/TAD/TAIS.261668" TargetMode="External"/><Relationship Id="rId17" Type="http://schemas.openxmlformats.org/officeDocument/2006/relationships/hyperlink" Target="https://eur-lex.europa.eu/legal-content/EN/TXT/?uri=CELEX%3A02004R0852-20210324" TargetMode="External"/><Relationship Id="rId25" Type="http://schemas.openxmlformats.org/officeDocument/2006/relationships/hyperlink" Target="https://eur-lex.europa.eu/legal-content/EN/TXT/?uri=CELEX%3A02004R0852-20210324" TargetMode="External"/><Relationship Id="rId33" Type="http://schemas.openxmlformats.org/officeDocument/2006/relationships/hyperlink" Target="https://e-seimas.lrs.lt/portal/legalAct/lt/TAD/TAIS.261668/asr" TargetMode="External"/><Relationship Id="rId2" Type="http://schemas.openxmlformats.org/officeDocument/2006/relationships/customXml" Target="../customXml/item2.xml"/><Relationship Id="rId16" Type="http://schemas.openxmlformats.org/officeDocument/2006/relationships/hyperlink" Target="https://eur-lex.europa.eu/legal-content/EN/TXT/?uri=CELEX%3A02004R0852-20210324" TargetMode="External"/><Relationship Id="rId20" Type="http://schemas.openxmlformats.org/officeDocument/2006/relationships/hyperlink" Target="https://eur-lex.europa.eu/legal-content/EN/TXT/?uri=CELEX%3A02004R0852-20210324"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EN/TXT/?uri=CELEX%3A02004R0852-20210324" TargetMode="External"/><Relationship Id="rId24" Type="http://schemas.openxmlformats.org/officeDocument/2006/relationships/hyperlink" Target="https://eur-lex.europa.eu/legal-content/EN/TXT/?uri=CELEX%3A02004R0852-20210324" TargetMode="External"/><Relationship Id="rId32" Type="http://schemas.openxmlformats.org/officeDocument/2006/relationships/hyperlink" Target="https://eur-lex.europa.eu/legal-content/LT/TXT/HTML/?uri=CELEX:02004R0852-20210324"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ur-lex.europa.eu/legal-content/EN/TXT/?uri=CELEX%3A02004R0852-20210324" TargetMode="External"/><Relationship Id="rId23" Type="http://schemas.openxmlformats.org/officeDocument/2006/relationships/hyperlink" Target="https://e-seimas.lrs.lt/portal/legalAct/lt/TAD/TAIS.261668" TargetMode="External"/><Relationship Id="rId28" Type="http://schemas.openxmlformats.org/officeDocument/2006/relationships/hyperlink" Target="https://eur-lex.europa.eu/legal-content/EN/TXT/?uri=CELEX%3A02004R0852-20210324"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seimas.lrs.lt/portal/legalAct/lt/TAD/TAIS.261668"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EN/TXT/?uri=CELEX%3A02004R0852-20210324" TargetMode="External"/><Relationship Id="rId22" Type="http://schemas.openxmlformats.org/officeDocument/2006/relationships/hyperlink" Target="https://e-seimas.lrs.lt/portal/legalAct/lt/TAD/TAIS.216309/asr" TargetMode="External"/><Relationship Id="rId27" Type="http://schemas.openxmlformats.org/officeDocument/2006/relationships/hyperlink" Target="https://e-seimas.lrs.lt/portal/legalAct/lt/TAD/d3347970d8d611e49a8e8a8aa8141086/asr" TargetMode="External"/><Relationship Id="rId30" Type="http://schemas.openxmlformats.org/officeDocument/2006/relationships/footer" Target="footer1.xml"/><Relationship Id="rId35" Type="http://schemas.openxmlformats.org/officeDocument/2006/relationships/hyperlink" Target="https://e-seimas.lrs.lt/portal/legalAct/lt/TAD/d3347970d8d611e49a8e8a8aa814108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EC33C7F583533D48890992C990FF7880" ma:contentTypeVersion="5" ma:contentTypeDescription="Kurkite naują dokumentą." ma:contentTypeScope="" ma:versionID="cac45fc97b9f1d69f3f35f025993f0cb">
  <xsd:schema xmlns:xsd="http://www.w3.org/2001/XMLSchema" xmlns:xs="http://www.w3.org/2001/XMLSchema" xmlns:p="http://schemas.microsoft.com/office/2006/metadata/properties" xmlns:ns2="c8aaa8b5-9ba3-4030-836e-cc05b791315c" targetNamespace="http://schemas.microsoft.com/office/2006/metadata/properties" ma:root="true" ma:fieldsID="a416bf1dbe6c3c924264a7bf6c9e597e" ns2:_="">
    <xsd:import namespace="c8aaa8b5-9ba3-4030-836e-cc05b79131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aa8b5-9ba3-4030-836e-cc05b79131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FD8AB3-5E12-459A-B12F-1F0559EEB4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E7E54A-69C5-43B7-BF39-EFC24982960F}">
  <ds:schemaRefs>
    <ds:schemaRef ds:uri="http://schemas.openxmlformats.org/officeDocument/2006/bibliography"/>
  </ds:schemaRefs>
</ds:datastoreItem>
</file>

<file path=customXml/itemProps3.xml><?xml version="1.0" encoding="utf-8"?>
<ds:datastoreItem xmlns:ds="http://schemas.openxmlformats.org/officeDocument/2006/customXml" ds:itemID="{7C0D6F30-028E-4E6D-BDF8-ED835ACD3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aa8b5-9ba3-4030-836e-cc05b79131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C96977-10BA-457F-B032-D090927227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9414</Words>
  <Characters>5366</Characters>
  <Application>Microsoft Office Word</Application>
  <DocSecurity>4</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vt:lpstr>
      <vt:lpstr>LIETUVOS RESPUBLIKOS</vt:lpstr>
    </vt:vector>
  </TitlesOfParts>
  <Company>Teisines informacijos centras</Company>
  <LinksUpToDate>false</LinksUpToDate>
  <CharactersWithSpaces>14751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dc:title>
  <dc:creator>Sandra</dc:creator>
  <cp:lastModifiedBy>Jurgita Jarmakauskienė</cp:lastModifiedBy>
  <cp:revision>2</cp:revision>
  <dcterms:created xsi:type="dcterms:W3CDTF">2026-04-21T05:53:00Z</dcterms:created>
  <dcterms:modified xsi:type="dcterms:W3CDTF">2026-04-21T05:53:00Z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c498eb7b6855a7ae89a774e6a79a6c55ca5425f10d5ca8f2eca04e2eebfa07db</vt:lpwstr>
  </property>
  <property fmtid="{D5CDD505-2E9C-101B-9397-08002B2CF9AE}" pid="3" name="ContentTypeId">
    <vt:lpwstr>0x010100EC33C7F583533D48890992C990FF7880</vt:lpwstr>
  </property>
</Properties>
</file>