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DDFE" w14:textId="77777777" w:rsidR="003F31C5" w:rsidRDefault="003F31C5" w:rsidP="003F31C5">
      <w:pPr>
        <w:suppressAutoHyphens/>
        <w:ind w:firstLine="6237"/>
        <w:rPr>
          <w:rFonts w:eastAsia="NSimSun"/>
          <w:kern w:val="2"/>
          <w:szCs w:val="24"/>
          <w:lang w:eastAsia="zh-CN" w:bidi="hi-IN"/>
        </w:rPr>
      </w:pPr>
      <w:r>
        <w:rPr>
          <w:rFonts w:eastAsia="NSimSun"/>
          <w:kern w:val="2"/>
          <w:szCs w:val="24"/>
          <w:lang w:eastAsia="zh-CN" w:bidi="hi-IN"/>
        </w:rPr>
        <w:t xml:space="preserve">Pašarų ūkio subjektų </w:t>
      </w:r>
    </w:p>
    <w:p w14:paraId="342741CD" w14:textId="77777777" w:rsidR="003F31C5" w:rsidRDefault="003F31C5" w:rsidP="003F31C5">
      <w:pPr>
        <w:suppressAutoHyphens/>
        <w:ind w:firstLine="6237"/>
        <w:rPr>
          <w:rFonts w:eastAsia="NSimSun"/>
          <w:kern w:val="2"/>
          <w:szCs w:val="24"/>
          <w:lang w:eastAsia="zh-CN" w:bidi="hi-IN"/>
        </w:rPr>
      </w:pPr>
      <w:r>
        <w:rPr>
          <w:rFonts w:eastAsia="NSimSun"/>
          <w:kern w:val="2"/>
          <w:szCs w:val="24"/>
          <w:lang w:eastAsia="zh-CN" w:bidi="hi-IN"/>
        </w:rPr>
        <w:t>registravimo tvarkos aprašo</w:t>
      </w:r>
    </w:p>
    <w:p w14:paraId="611417EF" w14:textId="77777777" w:rsidR="003F31C5" w:rsidRDefault="003F31C5" w:rsidP="003F31C5">
      <w:pPr>
        <w:suppressAutoHyphens/>
        <w:ind w:firstLine="6237"/>
        <w:rPr>
          <w:rFonts w:eastAsia="NSimSun"/>
          <w:kern w:val="2"/>
          <w:szCs w:val="24"/>
          <w:lang w:eastAsia="zh-CN" w:bidi="hi-IN"/>
        </w:rPr>
      </w:pPr>
      <w:r>
        <w:rPr>
          <w:rFonts w:eastAsia="NSimSun"/>
          <w:kern w:val="2"/>
          <w:szCs w:val="24"/>
          <w:lang w:eastAsia="zh-CN" w:bidi="hi-IN"/>
        </w:rPr>
        <w:t>2 priedas</w:t>
      </w:r>
    </w:p>
    <w:p w14:paraId="5AE70A15" w14:textId="77777777" w:rsidR="003F31C5" w:rsidRDefault="003F31C5" w:rsidP="003F31C5">
      <w:pPr>
        <w:ind w:firstLine="6237"/>
      </w:pPr>
    </w:p>
    <w:p w14:paraId="6C7AB4CC" w14:textId="77777777" w:rsidR="003F31C5" w:rsidRDefault="003F31C5" w:rsidP="003F31C5">
      <w:pPr>
        <w:suppressAutoHyphens/>
        <w:rPr>
          <w:rFonts w:eastAsia="NSimSun"/>
          <w:kern w:val="2"/>
          <w:szCs w:val="24"/>
          <w:lang w:eastAsia="zh-CN" w:bidi="hi-IN"/>
        </w:rPr>
      </w:pPr>
    </w:p>
    <w:p w14:paraId="3A76E8E6" w14:textId="77777777" w:rsidR="003F31C5" w:rsidRDefault="003F31C5" w:rsidP="003F31C5">
      <w:pPr>
        <w:suppressAutoHyphens/>
        <w:jc w:val="center"/>
        <w:rPr>
          <w:rFonts w:eastAsia="NSimSun"/>
          <w:b/>
          <w:bCs/>
          <w:kern w:val="2"/>
          <w:szCs w:val="24"/>
          <w:lang w:eastAsia="zh-CN" w:bidi="hi-IN"/>
        </w:rPr>
      </w:pPr>
      <w:r>
        <w:rPr>
          <w:rFonts w:eastAsia="NSimSun"/>
          <w:b/>
          <w:bCs/>
          <w:kern w:val="2"/>
          <w:szCs w:val="24"/>
          <w:lang w:eastAsia="zh-CN" w:bidi="hi-IN"/>
        </w:rPr>
        <w:t>PAŠARŲ ŪKIO SUBJEKTŲ REGISTRACIJAI REIKALINGŲ PATEIKTI DOKUMENTŲ SĄRAŠAS</w:t>
      </w:r>
    </w:p>
    <w:p w14:paraId="7ED1A3E1" w14:textId="77777777" w:rsidR="003F31C5" w:rsidRDefault="003F31C5" w:rsidP="003F31C5">
      <w:pPr>
        <w:suppressAutoHyphens/>
        <w:rPr>
          <w:rFonts w:ascii="TimesLT" w:eastAsia="NSimSun" w:hAnsi="TimesLT" w:cs="Lucida Sans"/>
          <w:kern w:val="2"/>
          <w:lang w:eastAsia="zh-CN" w:bidi="hi-IN"/>
        </w:rPr>
      </w:pPr>
    </w:p>
    <w:tbl>
      <w:tblPr>
        <w:tblW w:w="9570" w:type="dxa"/>
        <w:tblInd w:w="96" w:type="dxa"/>
        <w:tblLayout w:type="fixed"/>
        <w:tblCellMar>
          <w:top w:w="55" w:type="dxa"/>
          <w:left w:w="55" w:type="dxa"/>
          <w:bottom w:w="55" w:type="dxa"/>
          <w:right w:w="55" w:type="dxa"/>
        </w:tblCellMar>
        <w:tblLook w:val="04A0" w:firstRow="1" w:lastRow="0" w:firstColumn="1" w:lastColumn="0" w:noHBand="0" w:noVBand="1"/>
      </w:tblPr>
      <w:tblGrid>
        <w:gridCol w:w="468"/>
        <w:gridCol w:w="3828"/>
        <w:gridCol w:w="905"/>
        <w:gridCol w:w="4369"/>
      </w:tblGrid>
      <w:tr w:rsidR="003F31C5" w14:paraId="38385AD1" w14:textId="77777777" w:rsidTr="003442E7">
        <w:tc>
          <w:tcPr>
            <w:tcW w:w="468" w:type="dxa"/>
            <w:tcBorders>
              <w:top w:val="single" w:sz="2" w:space="0" w:color="000000"/>
              <w:left w:val="single" w:sz="2" w:space="0" w:color="000000"/>
              <w:bottom w:val="single" w:sz="4" w:space="0" w:color="auto"/>
              <w:right w:val="nil"/>
            </w:tcBorders>
            <w:hideMark/>
          </w:tcPr>
          <w:p w14:paraId="4B88F742" w14:textId="77777777" w:rsidR="003F31C5" w:rsidRDefault="003F31C5" w:rsidP="003442E7">
            <w:pPr>
              <w:suppressLineNumbers/>
              <w:suppressAutoHyphens/>
              <w:rPr>
                <w:rFonts w:eastAsia="NSimSun" w:cs="Lucida Sans"/>
                <w:b/>
                <w:kern w:val="2"/>
                <w:szCs w:val="24"/>
                <w:lang w:eastAsia="zh-CN" w:bidi="hi-IN"/>
              </w:rPr>
            </w:pPr>
            <w:r>
              <w:rPr>
                <w:rFonts w:eastAsia="NSimSun" w:cs="Lucida Sans"/>
                <w:b/>
                <w:kern w:val="2"/>
                <w:szCs w:val="24"/>
                <w:lang w:eastAsia="zh-CN" w:bidi="hi-IN"/>
              </w:rPr>
              <w:t>Eil. Nr.</w:t>
            </w:r>
          </w:p>
        </w:tc>
        <w:tc>
          <w:tcPr>
            <w:tcW w:w="3828" w:type="dxa"/>
            <w:tcBorders>
              <w:top w:val="single" w:sz="2" w:space="0" w:color="000000"/>
              <w:left w:val="single" w:sz="2" w:space="0" w:color="000000"/>
              <w:bottom w:val="single" w:sz="4" w:space="0" w:color="auto"/>
              <w:right w:val="nil"/>
            </w:tcBorders>
            <w:hideMark/>
          </w:tcPr>
          <w:p w14:paraId="60827704" w14:textId="77777777" w:rsidR="003F31C5" w:rsidRDefault="003F31C5" w:rsidP="003442E7">
            <w:pPr>
              <w:suppressLineNumbers/>
              <w:suppressAutoHyphens/>
              <w:jc w:val="center"/>
              <w:rPr>
                <w:rFonts w:eastAsia="NSimSun" w:cs="Lucida Sans"/>
                <w:b/>
                <w:kern w:val="2"/>
                <w:szCs w:val="24"/>
                <w:lang w:eastAsia="zh-CN" w:bidi="hi-IN"/>
              </w:rPr>
            </w:pPr>
            <w:r>
              <w:rPr>
                <w:rFonts w:eastAsia="NSimSun" w:cs="Lucida Sans"/>
                <w:b/>
                <w:kern w:val="2"/>
                <w:szCs w:val="24"/>
                <w:lang w:eastAsia="zh-CN" w:bidi="hi-IN"/>
              </w:rPr>
              <w:t>Pašarų ūkio subjekto veikla</w:t>
            </w:r>
          </w:p>
        </w:tc>
        <w:tc>
          <w:tcPr>
            <w:tcW w:w="905" w:type="dxa"/>
            <w:tcBorders>
              <w:top w:val="single" w:sz="2" w:space="0" w:color="000000"/>
              <w:left w:val="single" w:sz="2" w:space="0" w:color="000000"/>
              <w:bottom w:val="single" w:sz="4" w:space="0" w:color="auto"/>
              <w:right w:val="nil"/>
            </w:tcBorders>
            <w:hideMark/>
          </w:tcPr>
          <w:p w14:paraId="081CBEB5" w14:textId="77777777" w:rsidR="003F31C5" w:rsidRDefault="003F31C5" w:rsidP="003442E7">
            <w:pPr>
              <w:suppressLineNumbers/>
              <w:suppressAutoHyphens/>
              <w:jc w:val="center"/>
              <w:rPr>
                <w:rFonts w:eastAsia="NSimSun" w:cs="Lucida Sans"/>
                <w:b/>
                <w:kern w:val="2"/>
                <w:szCs w:val="24"/>
                <w:lang w:eastAsia="zh-CN" w:bidi="hi-IN"/>
              </w:rPr>
            </w:pPr>
            <w:r>
              <w:rPr>
                <w:rFonts w:eastAsia="NSimSun" w:cs="Lucida Sans"/>
                <w:b/>
                <w:kern w:val="2"/>
                <w:szCs w:val="24"/>
                <w:lang w:eastAsia="zh-CN" w:bidi="hi-IN"/>
              </w:rPr>
              <w:t>Pašarų veiklos rūšies trumpinys</w:t>
            </w:r>
          </w:p>
        </w:tc>
        <w:tc>
          <w:tcPr>
            <w:tcW w:w="4369" w:type="dxa"/>
            <w:tcBorders>
              <w:top w:val="single" w:sz="2" w:space="0" w:color="000000"/>
              <w:left w:val="single" w:sz="2" w:space="0" w:color="000000"/>
              <w:bottom w:val="single" w:sz="4" w:space="0" w:color="auto"/>
              <w:right w:val="single" w:sz="2" w:space="0" w:color="000000"/>
            </w:tcBorders>
            <w:hideMark/>
          </w:tcPr>
          <w:p w14:paraId="51CCC898" w14:textId="77777777" w:rsidR="003F31C5" w:rsidRDefault="003F31C5" w:rsidP="003442E7">
            <w:pPr>
              <w:suppressLineNumbers/>
              <w:suppressAutoHyphens/>
              <w:jc w:val="center"/>
              <w:rPr>
                <w:rFonts w:eastAsia="NSimSun" w:cs="Lucida Sans"/>
                <w:b/>
                <w:kern w:val="2"/>
                <w:szCs w:val="24"/>
                <w:lang w:eastAsia="zh-CN" w:bidi="hi-IN"/>
              </w:rPr>
            </w:pPr>
            <w:r>
              <w:rPr>
                <w:rFonts w:eastAsia="NSimSun" w:cs="Lucida Sans"/>
                <w:b/>
                <w:kern w:val="2"/>
                <w:szCs w:val="24"/>
                <w:lang w:eastAsia="zh-CN" w:bidi="hi-IN"/>
              </w:rPr>
              <w:t>Reikalingi dokumentai</w:t>
            </w:r>
          </w:p>
        </w:tc>
      </w:tr>
      <w:tr w:rsidR="003F31C5" w14:paraId="2DF5A935" w14:textId="77777777" w:rsidTr="003442E7">
        <w:tc>
          <w:tcPr>
            <w:tcW w:w="468" w:type="dxa"/>
            <w:tcBorders>
              <w:top w:val="single" w:sz="4" w:space="0" w:color="auto"/>
              <w:left w:val="single" w:sz="4" w:space="0" w:color="auto"/>
              <w:bottom w:val="single" w:sz="4" w:space="0" w:color="auto"/>
              <w:right w:val="single" w:sz="4" w:space="0" w:color="auto"/>
            </w:tcBorders>
            <w:hideMark/>
          </w:tcPr>
          <w:p w14:paraId="6500D778"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t>1.</w:t>
            </w:r>
          </w:p>
        </w:tc>
        <w:tc>
          <w:tcPr>
            <w:tcW w:w="3828" w:type="dxa"/>
            <w:tcBorders>
              <w:top w:val="single" w:sz="4" w:space="0" w:color="auto"/>
              <w:left w:val="single" w:sz="4" w:space="0" w:color="auto"/>
              <w:bottom w:val="single" w:sz="4" w:space="0" w:color="auto"/>
              <w:right w:val="single" w:sz="4" w:space="0" w:color="auto"/>
            </w:tcBorders>
            <w:hideMark/>
          </w:tcPr>
          <w:p w14:paraId="6C5704B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Vykdo pirminę pašarų gamybą: augalininkystę (pašarams skirtų augalininkystės produktų auginimą, derliaus nuėmimą, pirminės pašarų gamybos produktų tvarkymą (valymą, džiovinimą, silosavimą, kitą paprastą fizinį apdorojimą, pakavimą, laikymą (sandėliavimą, gabenimą) pirminės pašarų gamybos vietoje, pirminės pašarų gamybos produktų gabenimą iš pirminės pašarų gamybos vietos) ir savo užaugintų augalininkystės produktų, skirtų pašarams, tiekimą rinkai.</w:t>
            </w:r>
          </w:p>
        </w:tc>
        <w:tc>
          <w:tcPr>
            <w:tcW w:w="905" w:type="dxa"/>
            <w:tcBorders>
              <w:top w:val="single" w:sz="4" w:space="0" w:color="auto"/>
              <w:left w:val="single" w:sz="4" w:space="0" w:color="auto"/>
              <w:bottom w:val="single" w:sz="4" w:space="0" w:color="auto"/>
              <w:right w:val="single" w:sz="4" w:space="0" w:color="auto"/>
            </w:tcBorders>
            <w:hideMark/>
          </w:tcPr>
          <w:p w14:paraId="615DA0F2" w14:textId="77777777" w:rsidR="003F31C5" w:rsidRDefault="003F31C5" w:rsidP="003442E7">
            <w:pPr>
              <w:suppressLineNumbers/>
              <w:suppressAutoHyphens/>
              <w:jc w:val="center"/>
              <w:rPr>
                <w:rFonts w:ascii="TimesLT" w:eastAsia="NSimSun" w:hAnsi="TimesLT" w:cs="Lucida Sans"/>
                <w:kern w:val="2"/>
                <w:szCs w:val="24"/>
                <w:lang w:eastAsia="zh-CN" w:bidi="hi-IN"/>
              </w:rPr>
            </w:pPr>
            <w:r>
              <w:rPr>
                <w:rFonts w:eastAsia="NSimSun" w:cs="Lucida Sans"/>
                <w:kern w:val="2"/>
                <w:szCs w:val="24"/>
                <w:lang w:eastAsia="zh-CN" w:bidi="hi-IN"/>
              </w:rPr>
              <w:t>AT</w:t>
            </w:r>
          </w:p>
        </w:tc>
        <w:tc>
          <w:tcPr>
            <w:tcW w:w="4369" w:type="dxa"/>
            <w:tcBorders>
              <w:top w:val="single" w:sz="4" w:space="0" w:color="auto"/>
              <w:left w:val="single" w:sz="4" w:space="0" w:color="auto"/>
              <w:bottom w:val="single" w:sz="4" w:space="0" w:color="auto"/>
              <w:right w:val="single" w:sz="4" w:space="0" w:color="auto"/>
            </w:tcBorders>
            <w:hideMark/>
          </w:tcPr>
          <w:p w14:paraId="5FF45F78"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3CFF6C9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Ūkininko ūkio įregistravimo pažymėjimo kopija arba fizinio asmens verslo liudijimo kopija, arba nuolatinio Lietuvos gyventojo individualios veiklos vykdymo pažymos kopija (jeigu prašymai teikiami ne per Lietuvos Respublikos pašarų ūkio subjektų registrą (toliau – PŪSR).</w:t>
            </w:r>
          </w:p>
        </w:tc>
      </w:tr>
      <w:tr w:rsidR="003F31C5" w14:paraId="067381DA" w14:textId="77777777" w:rsidTr="003442E7">
        <w:tc>
          <w:tcPr>
            <w:tcW w:w="468" w:type="dxa"/>
            <w:tcBorders>
              <w:top w:val="single" w:sz="4" w:space="0" w:color="auto"/>
              <w:left w:val="single" w:sz="2" w:space="0" w:color="000000"/>
              <w:bottom w:val="single" w:sz="4" w:space="0" w:color="auto"/>
              <w:right w:val="nil"/>
            </w:tcBorders>
            <w:hideMark/>
          </w:tcPr>
          <w:p w14:paraId="4469339D"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t>2.</w:t>
            </w:r>
          </w:p>
        </w:tc>
        <w:tc>
          <w:tcPr>
            <w:tcW w:w="3828" w:type="dxa"/>
            <w:tcBorders>
              <w:top w:val="single" w:sz="4" w:space="0" w:color="auto"/>
              <w:left w:val="single" w:sz="2" w:space="0" w:color="000000"/>
              <w:bottom w:val="single" w:sz="4" w:space="0" w:color="auto"/>
              <w:right w:val="nil"/>
            </w:tcBorders>
            <w:hideMark/>
          </w:tcPr>
          <w:p w14:paraId="12EDF451"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Laiko maistinius gyvūnus, pašarams auginamus vabzdžius, kuriuos ar iš jų gaunamus gyvūninius produktus tiekia rinkai.</w:t>
            </w:r>
          </w:p>
        </w:tc>
        <w:tc>
          <w:tcPr>
            <w:tcW w:w="905" w:type="dxa"/>
            <w:tcBorders>
              <w:top w:val="single" w:sz="4" w:space="0" w:color="auto"/>
              <w:left w:val="single" w:sz="2" w:space="0" w:color="000000"/>
              <w:bottom w:val="single" w:sz="4" w:space="0" w:color="auto"/>
              <w:right w:val="nil"/>
            </w:tcBorders>
            <w:hideMark/>
          </w:tcPr>
          <w:p w14:paraId="4DC27894"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GT</w:t>
            </w:r>
          </w:p>
          <w:p w14:paraId="3898A59A"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GTN</w:t>
            </w:r>
          </w:p>
        </w:tc>
        <w:tc>
          <w:tcPr>
            <w:tcW w:w="4369" w:type="dxa"/>
            <w:tcBorders>
              <w:top w:val="single" w:sz="4" w:space="0" w:color="auto"/>
              <w:left w:val="single" w:sz="2" w:space="0" w:color="000000"/>
              <w:bottom w:val="single" w:sz="4" w:space="0" w:color="auto"/>
              <w:right w:val="single" w:sz="2" w:space="0" w:color="000000"/>
            </w:tcBorders>
            <w:hideMark/>
          </w:tcPr>
          <w:p w14:paraId="5315C4A2"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052563D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Ūkininko ūkio įregistravimo pažymėjimo kopija arba fizinio asmens verslo liudijimo kopija, arba nuolatinio Lietuvos gyventojo individualios veiklos vykdymo pažymos kopija (jeigu prašymai teikiami ne per PŪSR).</w:t>
            </w:r>
          </w:p>
        </w:tc>
      </w:tr>
      <w:tr w:rsidR="003F31C5" w14:paraId="4AC1B7FA" w14:textId="77777777" w:rsidTr="003442E7">
        <w:tc>
          <w:tcPr>
            <w:tcW w:w="468" w:type="dxa"/>
            <w:tcBorders>
              <w:top w:val="single" w:sz="4" w:space="0" w:color="auto"/>
              <w:left w:val="single" w:sz="4" w:space="0" w:color="auto"/>
              <w:bottom w:val="single" w:sz="4" w:space="0" w:color="auto"/>
              <w:right w:val="single" w:sz="4" w:space="0" w:color="auto"/>
            </w:tcBorders>
            <w:hideMark/>
          </w:tcPr>
          <w:p w14:paraId="184946C3"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t>3.</w:t>
            </w:r>
          </w:p>
        </w:tc>
        <w:tc>
          <w:tcPr>
            <w:tcW w:w="3828" w:type="dxa"/>
            <w:tcBorders>
              <w:top w:val="single" w:sz="4" w:space="0" w:color="auto"/>
              <w:left w:val="single" w:sz="4" w:space="0" w:color="auto"/>
              <w:bottom w:val="single" w:sz="4" w:space="0" w:color="auto"/>
              <w:right w:val="single" w:sz="4" w:space="0" w:color="auto"/>
            </w:tcBorders>
            <w:hideMark/>
          </w:tcPr>
          <w:p w14:paraId="4E2C740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Gamina ir (ar) tiekia rinkai pašarines žaliavas, išskyrus pirminę pašarų gamybą.</w:t>
            </w:r>
          </w:p>
        </w:tc>
        <w:tc>
          <w:tcPr>
            <w:tcW w:w="905" w:type="dxa"/>
            <w:tcBorders>
              <w:top w:val="single" w:sz="4" w:space="0" w:color="auto"/>
              <w:left w:val="single" w:sz="4" w:space="0" w:color="auto"/>
              <w:bottom w:val="single" w:sz="4" w:space="0" w:color="auto"/>
              <w:right w:val="single" w:sz="4" w:space="0" w:color="auto"/>
            </w:tcBorders>
            <w:hideMark/>
          </w:tcPr>
          <w:p w14:paraId="1A6B9ABE"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ŽG</w:t>
            </w:r>
          </w:p>
          <w:p w14:paraId="2D1C23F8"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ŽT</w:t>
            </w:r>
          </w:p>
        </w:tc>
        <w:tc>
          <w:tcPr>
            <w:tcW w:w="4369" w:type="dxa"/>
            <w:tcBorders>
              <w:top w:val="single" w:sz="4" w:space="0" w:color="auto"/>
              <w:left w:val="single" w:sz="4" w:space="0" w:color="auto"/>
              <w:bottom w:val="single" w:sz="4" w:space="0" w:color="auto"/>
              <w:right w:val="single" w:sz="4" w:space="0" w:color="auto"/>
            </w:tcBorders>
            <w:hideMark/>
          </w:tcPr>
          <w:p w14:paraId="2B9CBCB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37013165"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43D0B2E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lt-LT" w:bidi="hi-IN"/>
              </w:rPr>
              <w:t>3. Patalpų, teritorijos, kuriose numatoma vykdyti pašarų tvarkymo veikla, teisėtą naudojimą patvirtinantys dokumentai (nuosavybės teisę patvirtinančių dokumentų, nuomos, panaudos sutarčių ir kt.) kopijos (jeigu kontrolės subjekto veikla susijusi su reikalavimu turėti patalpas ir (ar) įrenginius).</w:t>
            </w:r>
          </w:p>
          <w:p w14:paraId="386C1F2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lastRenderedPageBreak/>
              <w:t>4. Gaminamų / tiekiamų pašarinių žaliavų sąrašas.</w:t>
            </w:r>
          </w:p>
          <w:p w14:paraId="26F345AD"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 xml:space="preserve">5. Pašarų gamybos, laikymo patalpų, teritorijos, įrangos schema. </w:t>
            </w:r>
          </w:p>
          <w:p w14:paraId="5DC4CE05"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6. Gamybos technologinio proceso aprašas (taikoma tik pašarinių žaliavų gamybos veiklai).</w:t>
            </w:r>
          </w:p>
          <w:p w14:paraId="62207D4A"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7. Teritorijos, patalpų, įrangos, transporto valymo ir dezinfekavimo programos.</w:t>
            </w:r>
          </w:p>
          <w:p w14:paraId="13737A2B"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8. Savikontrolės sistemos programa (RVASVT sistema, kai taikoma).</w:t>
            </w:r>
          </w:p>
          <w:p w14:paraId="502287E1"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9. Savikontrolės mėginių ėmimo planas (taikoma pašarinių žaliavų gamybos ir didmeninės prekybos pašarinėmis žaliavomis veiklai).</w:t>
            </w:r>
          </w:p>
          <w:p w14:paraId="57C3AEC9"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10. Kenkėjų kontrolės programa.</w:t>
            </w:r>
          </w:p>
          <w:p w14:paraId="09152C0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11. Atliekų tvarkymo programa.</w:t>
            </w:r>
          </w:p>
          <w:p w14:paraId="0C46448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12. Informacija apie personalo kvalifikaciją ir atsakomybės paskirstymą.</w:t>
            </w:r>
          </w:p>
          <w:p w14:paraId="7EBF0BC2"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13. Informacija apie pašarų apskaitos (atsekamumo) sistemą.</w:t>
            </w:r>
          </w:p>
          <w:p w14:paraId="02331E32"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14. Skundų nagrinėjimo ir produkcijos atšaukimo programa.</w:t>
            </w:r>
          </w:p>
          <w:p w14:paraId="7E1A1C6F"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15. Nesaugių pašarų tvarkymo programa.</w:t>
            </w:r>
          </w:p>
        </w:tc>
      </w:tr>
      <w:tr w:rsidR="003F31C5" w14:paraId="35465F26" w14:textId="77777777" w:rsidTr="003442E7">
        <w:tc>
          <w:tcPr>
            <w:tcW w:w="468" w:type="dxa"/>
            <w:tcBorders>
              <w:top w:val="single" w:sz="4" w:space="0" w:color="auto"/>
              <w:left w:val="single" w:sz="4" w:space="0" w:color="auto"/>
              <w:bottom w:val="single" w:sz="4" w:space="0" w:color="auto"/>
              <w:right w:val="single" w:sz="4" w:space="0" w:color="auto"/>
            </w:tcBorders>
            <w:hideMark/>
          </w:tcPr>
          <w:p w14:paraId="04BBC0B9"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lastRenderedPageBreak/>
              <w:t>4.</w:t>
            </w:r>
          </w:p>
        </w:tc>
        <w:tc>
          <w:tcPr>
            <w:tcW w:w="3828" w:type="dxa"/>
            <w:tcBorders>
              <w:top w:val="single" w:sz="4" w:space="0" w:color="auto"/>
              <w:left w:val="single" w:sz="4" w:space="0" w:color="auto"/>
              <w:bottom w:val="single" w:sz="4" w:space="0" w:color="auto"/>
              <w:right w:val="single" w:sz="4" w:space="0" w:color="auto"/>
            </w:tcBorders>
            <w:hideMark/>
          </w:tcPr>
          <w:p w14:paraId="31DD36F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Gamina tiekti rinkai kombinuotuosius pašarus be pašarų priedų, nurodytų Reglamento (EB) Nr. 183/2005 IV priedo 3 skyriuje, ir be premiksų, kurių sudėtyje yra tokių pašarų priedų.</w:t>
            </w:r>
          </w:p>
        </w:tc>
        <w:tc>
          <w:tcPr>
            <w:tcW w:w="905" w:type="dxa"/>
            <w:tcBorders>
              <w:top w:val="single" w:sz="4" w:space="0" w:color="auto"/>
              <w:left w:val="single" w:sz="4" w:space="0" w:color="auto"/>
              <w:bottom w:val="single" w:sz="4" w:space="0" w:color="auto"/>
              <w:right w:val="single" w:sz="4" w:space="0" w:color="auto"/>
            </w:tcBorders>
            <w:hideMark/>
          </w:tcPr>
          <w:p w14:paraId="0E91D588"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KPG</w:t>
            </w:r>
          </w:p>
        </w:tc>
        <w:tc>
          <w:tcPr>
            <w:tcW w:w="4369" w:type="dxa"/>
            <w:tcBorders>
              <w:top w:val="single" w:sz="4" w:space="0" w:color="auto"/>
              <w:left w:val="single" w:sz="4" w:space="0" w:color="auto"/>
              <w:bottom w:val="single" w:sz="4" w:space="0" w:color="auto"/>
              <w:right w:val="single" w:sz="4" w:space="0" w:color="auto"/>
            </w:tcBorders>
            <w:hideMark/>
          </w:tcPr>
          <w:p w14:paraId="0BB9804D"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667BBEC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3453741F"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lt-LT" w:bidi="hi-IN"/>
              </w:rPr>
              <w:t>3. Patalpų, teritorijos, kuriose numatoma vykdyti pašarų tvarkymo veikla, teisėtą naudojimą patvirtinantys dokumentai (nuosavybės teisę patvirtinančių dokumentų, nuomos, panaudos sutarčių ir kt.) kopijos.</w:t>
            </w:r>
          </w:p>
          <w:p w14:paraId="009AA53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4. Gaminamų kombinuotųjų pašarų aprašas.</w:t>
            </w:r>
          </w:p>
          <w:p w14:paraId="47C06A7F"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Gamyboje naudojamų pašarų priedų ir premiksų sąrašas.</w:t>
            </w:r>
          </w:p>
          <w:p w14:paraId="3BC2633A"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6. Pašarų gamybos, laikymo patalpų, teritorijos, įrangos schema.</w:t>
            </w:r>
          </w:p>
          <w:p w14:paraId="2B658C40"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7. Gamybos technologinio proceso aprašas.</w:t>
            </w:r>
          </w:p>
          <w:p w14:paraId="71C2477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8. Teritorijos, patalpų, įrangos, transporto valymo ir dezinfekavimo programos.</w:t>
            </w:r>
          </w:p>
          <w:p w14:paraId="453CA6BA"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9. Savikontrolės sistemos programa (RVASVT sistema).</w:t>
            </w:r>
          </w:p>
          <w:p w14:paraId="42D50935"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10. Savikontrolės mėginių ėmimo planas.</w:t>
            </w:r>
          </w:p>
          <w:p w14:paraId="01CF15B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11. Gaminamų pašarų išsimaišymo tyrimų aprašas.</w:t>
            </w:r>
          </w:p>
          <w:p w14:paraId="0080D0B2"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12. Kenkėjų kontrolės programa.</w:t>
            </w:r>
          </w:p>
          <w:p w14:paraId="68D2ED8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lastRenderedPageBreak/>
              <w:t>13. Atliekų tvarkymo programa.</w:t>
            </w:r>
          </w:p>
          <w:p w14:paraId="7EEEE245"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14. Informacija apie personalo kvalifikaciją ir atsakomybės paskirstymą.</w:t>
            </w:r>
          </w:p>
          <w:p w14:paraId="2D6B71CB"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15. Informacija apie pašarų apskaitos (atsekamumo) sistemą.</w:t>
            </w:r>
          </w:p>
          <w:p w14:paraId="0DF954F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16. Skundų nagrinėjimo ir produkcijos atšaukimo programa.</w:t>
            </w:r>
          </w:p>
          <w:p w14:paraId="313E120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17. Nesaugių pašarų tvarkymo programa.</w:t>
            </w:r>
          </w:p>
        </w:tc>
      </w:tr>
      <w:tr w:rsidR="003F31C5" w14:paraId="57F4EA83" w14:textId="77777777" w:rsidTr="003442E7">
        <w:tc>
          <w:tcPr>
            <w:tcW w:w="468" w:type="dxa"/>
            <w:tcBorders>
              <w:top w:val="single" w:sz="4" w:space="0" w:color="auto"/>
              <w:left w:val="single" w:sz="2" w:space="0" w:color="000000"/>
              <w:bottom w:val="single" w:sz="4" w:space="0" w:color="auto"/>
              <w:right w:val="nil"/>
            </w:tcBorders>
            <w:hideMark/>
          </w:tcPr>
          <w:p w14:paraId="67BD0F04"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lastRenderedPageBreak/>
              <w:t>5.</w:t>
            </w:r>
          </w:p>
        </w:tc>
        <w:tc>
          <w:tcPr>
            <w:tcW w:w="3828" w:type="dxa"/>
            <w:tcBorders>
              <w:top w:val="single" w:sz="4" w:space="0" w:color="auto"/>
              <w:left w:val="single" w:sz="2" w:space="0" w:color="000000"/>
              <w:bottom w:val="single" w:sz="4" w:space="0" w:color="auto"/>
              <w:right w:val="nil"/>
            </w:tcBorders>
            <w:hideMark/>
          </w:tcPr>
          <w:p w14:paraId="5AF600F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Tiekia rinkai kombinuotuosius pašarus, išskyrus tuos pašarų ūkio subjektus, kurie pagal Lietuvos Respublikos pašarų įstatymo 6 straipsnio 1 dalį turi būti patvirtinti.</w:t>
            </w:r>
          </w:p>
        </w:tc>
        <w:tc>
          <w:tcPr>
            <w:tcW w:w="905" w:type="dxa"/>
            <w:tcBorders>
              <w:top w:val="single" w:sz="4" w:space="0" w:color="auto"/>
              <w:left w:val="single" w:sz="2" w:space="0" w:color="000000"/>
              <w:bottom w:val="single" w:sz="4" w:space="0" w:color="auto"/>
              <w:right w:val="nil"/>
            </w:tcBorders>
            <w:hideMark/>
          </w:tcPr>
          <w:p w14:paraId="2A8FEEE1"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KPT</w:t>
            </w:r>
          </w:p>
        </w:tc>
        <w:tc>
          <w:tcPr>
            <w:tcW w:w="4369" w:type="dxa"/>
            <w:tcBorders>
              <w:top w:val="single" w:sz="4" w:space="0" w:color="auto"/>
              <w:left w:val="single" w:sz="2" w:space="0" w:color="000000"/>
              <w:bottom w:val="single" w:sz="4" w:space="0" w:color="auto"/>
              <w:right w:val="single" w:sz="2" w:space="0" w:color="000000"/>
            </w:tcBorders>
            <w:hideMark/>
          </w:tcPr>
          <w:p w14:paraId="6ECBFDD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22D5DB40"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0148FE4B"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lt-LT" w:bidi="hi-IN"/>
              </w:rPr>
              <w:t>3. Patalpų, teritorijos, kuriose numatoma vykdyti pašarų tvarkymo veikla, teisėtą naudojimą patvirtinantys dokumentai (nuosavybės teisę patvirtinančių dokumentų, nuomos, panaudos sutarčių ir kt.) kopijos (jeigu kontrolės subjekto veikla susijusi su reikalavimu turėti patalpas ir (ar) įrenginius).</w:t>
            </w:r>
          </w:p>
          <w:p w14:paraId="68504721"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4. Tiekiamų kombinuotųjų pašarų aprašas.</w:t>
            </w:r>
          </w:p>
          <w:p w14:paraId="6AC5AC8E"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Pašarų laikymo patalpų, teritorijos schema.</w:t>
            </w:r>
          </w:p>
          <w:p w14:paraId="3C79BAA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6. Teritorijos, patalpų, transporto valymo ir dezinfekavimo programos.</w:t>
            </w:r>
          </w:p>
          <w:p w14:paraId="24FA3DE9"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7. Savikontrolės sistemos programa (RVASVT sistema, kai taikoma).</w:t>
            </w:r>
          </w:p>
          <w:p w14:paraId="2F25D1B0"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8. Savikontrolės mėginių ėmimo planas (taikoma tik didmeninės prekybos kombinuotaisiais pašarais veiklai).</w:t>
            </w:r>
          </w:p>
          <w:p w14:paraId="58EA0FB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9. Kenkėjų kontrolės programa.</w:t>
            </w:r>
          </w:p>
          <w:p w14:paraId="266919CD"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10. Informacija apie pašarų apskaitos (atsekamumo) sistemą.</w:t>
            </w:r>
          </w:p>
          <w:p w14:paraId="290F83C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11. Skundų nagrinėjimo ir produkcijos atšaukimo programa.</w:t>
            </w:r>
          </w:p>
          <w:p w14:paraId="533FF709"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12. Nesaugių pašarų tvarkymo programa.</w:t>
            </w:r>
          </w:p>
        </w:tc>
      </w:tr>
      <w:tr w:rsidR="003F31C5" w14:paraId="34DD0191" w14:textId="77777777" w:rsidTr="003442E7">
        <w:tc>
          <w:tcPr>
            <w:tcW w:w="468" w:type="dxa"/>
            <w:tcBorders>
              <w:top w:val="single" w:sz="4" w:space="0" w:color="auto"/>
              <w:left w:val="single" w:sz="4" w:space="0" w:color="auto"/>
              <w:bottom w:val="single" w:sz="4" w:space="0" w:color="auto"/>
              <w:right w:val="single" w:sz="4" w:space="0" w:color="auto"/>
            </w:tcBorders>
            <w:hideMark/>
          </w:tcPr>
          <w:p w14:paraId="69D5800D"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t>6.</w:t>
            </w:r>
          </w:p>
        </w:tc>
        <w:tc>
          <w:tcPr>
            <w:tcW w:w="3828" w:type="dxa"/>
            <w:tcBorders>
              <w:top w:val="single" w:sz="4" w:space="0" w:color="auto"/>
              <w:left w:val="single" w:sz="4" w:space="0" w:color="auto"/>
              <w:bottom w:val="single" w:sz="4" w:space="0" w:color="auto"/>
              <w:right w:val="single" w:sz="4" w:space="0" w:color="auto"/>
            </w:tcBorders>
            <w:hideMark/>
          </w:tcPr>
          <w:p w14:paraId="3E9E521B"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Gamina savo reikmėms kombinuotuosius pašarus be pašarų priedų arba premiksų, išskyrus silosavimo priedus.</w:t>
            </w:r>
          </w:p>
        </w:tc>
        <w:tc>
          <w:tcPr>
            <w:tcW w:w="905" w:type="dxa"/>
            <w:tcBorders>
              <w:top w:val="single" w:sz="4" w:space="0" w:color="auto"/>
              <w:left w:val="single" w:sz="4" w:space="0" w:color="auto"/>
              <w:bottom w:val="single" w:sz="4" w:space="0" w:color="auto"/>
              <w:right w:val="single" w:sz="4" w:space="0" w:color="auto"/>
            </w:tcBorders>
            <w:hideMark/>
          </w:tcPr>
          <w:p w14:paraId="5AC0B86A"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KPSP</w:t>
            </w:r>
          </w:p>
        </w:tc>
        <w:tc>
          <w:tcPr>
            <w:tcW w:w="4369" w:type="dxa"/>
            <w:tcBorders>
              <w:top w:val="single" w:sz="4" w:space="0" w:color="auto"/>
              <w:left w:val="single" w:sz="4" w:space="0" w:color="auto"/>
              <w:bottom w:val="single" w:sz="4" w:space="0" w:color="auto"/>
              <w:right w:val="single" w:sz="4" w:space="0" w:color="auto"/>
            </w:tcBorders>
            <w:hideMark/>
          </w:tcPr>
          <w:p w14:paraId="2E6F95D9"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09D4696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Ūkininko ūkio įregistravimo pažymėjimo kopija arba fizinio asmens verslo liudijimo kopija, arba nuolatinio Lietuvos gyventojo individualios veiklos vykdymo pažymos kopija (jeigu prašymai teikiami ne per PŪSR).</w:t>
            </w:r>
          </w:p>
        </w:tc>
      </w:tr>
      <w:tr w:rsidR="003F31C5" w14:paraId="5D3B443F" w14:textId="77777777" w:rsidTr="003442E7">
        <w:tc>
          <w:tcPr>
            <w:tcW w:w="468" w:type="dxa"/>
            <w:tcBorders>
              <w:top w:val="single" w:sz="4" w:space="0" w:color="auto"/>
              <w:left w:val="single" w:sz="4" w:space="0" w:color="auto"/>
              <w:bottom w:val="single" w:sz="4" w:space="0" w:color="auto"/>
              <w:right w:val="single" w:sz="4" w:space="0" w:color="auto"/>
            </w:tcBorders>
            <w:hideMark/>
          </w:tcPr>
          <w:p w14:paraId="1D91ED65"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t>7.</w:t>
            </w:r>
          </w:p>
        </w:tc>
        <w:tc>
          <w:tcPr>
            <w:tcW w:w="3828" w:type="dxa"/>
            <w:tcBorders>
              <w:top w:val="single" w:sz="4" w:space="0" w:color="auto"/>
              <w:left w:val="single" w:sz="4" w:space="0" w:color="auto"/>
              <w:bottom w:val="single" w:sz="4" w:space="0" w:color="auto"/>
              <w:right w:val="single" w:sz="4" w:space="0" w:color="auto"/>
            </w:tcBorders>
            <w:hideMark/>
          </w:tcPr>
          <w:p w14:paraId="024D0DBE"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 xml:space="preserve">Gamina savo reikmėms kombinuotuosius pašarus su pašarų priedais arba premiksais, išskyrus silosavimo priedus ir pašarų priedus, </w:t>
            </w:r>
            <w:r>
              <w:rPr>
                <w:rFonts w:eastAsia="NSimSun" w:cs="Lucida Sans"/>
                <w:kern w:val="2"/>
                <w:szCs w:val="24"/>
                <w:lang w:eastAsia="zh-CN" w:bidi="hi-IN"/>
              </w:rPr>
              <w:lastRenderedPageBreak/>
              <w:t>nurodytus Reglamento (EB) Nr. 183/2005 IV priedo 3 skyriuje.</w:t>
            </w:r>
          </w:p>
        </w:tc>
        <w:tc>
          <w:tcPr>
            <w:tcW w:w="905" w:type="dxa"/>
            <w:tcBorders>
              <w:top w:val="single" w:sz="4" w:space="0" w:color="auto"/>
              <w:left w:val="single" w:sz="4" w:space="0" w:color="auto"/>
              <w:bottom w:val="single" w:sz="4" w:space="0" w:color="auto"/>
              <w:right w:val="single" w:sz="4" w:space="0" w:color="auto"/>
            </w:tcBorders>
            <w:hideMark/>
          </w:tcPr>
          <w:p w14:paraId="6114E187"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lastRenderedPageBreak/>
              <w:t>KPSN</w:t>
            </w:r>
          </w:p>
        </w:tc>
        <w:tc>
          <w:tcPr>
            <w:tcW w:w="4369" w:type="dxa"/>
            <w:tcBorders>
              <w:top w:val="single" w:sz="4" w:space="0" w:color="auto"/>
              <w:left w:val="single" w:sz="4" w:space="0" w:color="auto"/>
              <w:bottom w:val="single" w:sz="4" w:space="0" w:color="auto"/>
              <w:right w:val="single" w:sz="4" w:space="0" w:color="auto"/>
            </w:tcBorders>
            <w:hideMark/>
          </w:tcPr>
          <w:p w14:paraId="791CD80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6298692B"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 xml:space="preserve">2. Fizinio asmens verslo liudijimo kopija, nuolatinio Lietuvos gyventojo individualios veiklos vykdymo pažymos kopija, ūkininko </w:t>
            </w:r>
            <w:r>
              <w:rPr>
                <w:rFonts w:eastAsia="NSimSun" w:cs="Lucida Sans"/>
                <w:kern w:val="2"/>
                <w:szCs w:val="24"/>
                <w:lang w:eastAsia="zh-CN" w:bidi="hi-IN"/>
              </w:rPr>
              <w:lastRenderedPageBreak/>
              <w:t>ūkio įregistravimo pažymėjimo kopija (jeigu prašymai teikiami ne per PŪSR).</w:t>
            </w:r>
          </w:p>
          <w:p w14:paraId="0C0794BB"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 xml:space="preserve">3. </w:t>
            </w:r>
            <w:r>
              <w:rPr>
                <w:rFonts w:eastAsia="NSimSun" w:cs="Lucida Sans"/>
                <w:kern w:val="2"/>
                <w:szCs w:val="24"/>
                <w:lang w:eastAsia="lt-LT" w:bidi="hi-IN"/>
              </w:rPr>
              <w:t>Patalpų, teritorijos, kuriose numatoma vykdyti pašarų tvarkymo veikla, teisėtą naudojimą patvirtinantys dokumentai (nuosavybės teisę patvirtinančių dokumentų, nuomos, panaudos sutarčių ir kt.) kopijos (jeigu kontrolės subjekto veikla susijusi su reikalavimu turėti patalpas ir (ar) įrenginius).</w:t>
            </w:r>
          </w:p>
          <w:p w14:paraId="19E171F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4. Gaminamų kombinuotųjų pašarų aprašas.</w:t>
            </w:r>
          </w:p>
          <w:p w14:paraId="78DD2A9A"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Gamyboje naudojamų pašarų priedų ir premiksų sąrašas.</w:t>
            </w:r>
          </w:p>
          <w:p w14:paraId="57B8400B"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6. Pašarų gamybos, laikymo patalpų, teritorijos, įrangos schema.</w:t>
            </w:r>
          </w:p>
          <w:p w14:paraId="527DC7A0"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7. Gamybos technologinio proceso aprašas.</w:t>
            </w:r>
          </w:p>
          <w:p w14:paraId="3E6038F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8. Teritorijos, patalpų, įrangos, transporto valymo ir dezinfekavimo programos.</w:t>
            </w:r>
          </w:p>
          <w:p w14:paraId="0C762E88"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9. Savikontrolės sistemos programa (RVASVT sistema).</w:t>
            </w:r>
          </w:p>
          <w:p w14:paraId="2CE3BFDE"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10. Savikontrolės mėginių ėmimo planas.</w:t>
            </w:r>
          </w:p>
          <w:p w14:paraId="384484C9"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11. Gaminamų pašarų išsimaišymo tyrimų aprašas.</w:t>
            </w:r>
          </w:p>
          <w:p w14:paraId="37A6E46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12. Kenkėjų kontrolės programa.</w:t>
            </w:r>
          </w:p>
          <w:p w14:paraId="1894B43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13. Atliekų tvarkymo programa.</w:t>
            </w:r>
          </w:p>
          <w:p w14:paraId="1BD233F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14. Informacija apie personalo kvalifikaciją ir atsakomybės paskirstymą.</w:t>
            </w:r>
          </w:p>
          <w:p w14:paraId="6A2054FB"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15. Informacija apie pašarų apskaitos (atsekamumo) sistemą.</w:t>
            </w:r>
          </w:p>
          <w:p w14:paraId="7569219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16. Nesaugių pašarų tvarkymo programa.</w:t>
            </w:r>
          </w:p>
        </w:tc>
      </w:tr>
      <w:tr w:rsidR="003F31C5" w14:paraId="4BAE06AB" w14:textId="77777777" w:rsidTr="003442E7">
        <w:tc>
          <w:tcPr>
            <w:tcW w:w="468" w:type="dxa"/>
            <w:tcBorders>
              <w:top w:val="single" w:sz="4" w:space="0" w:color="auto"/>
              <w:left w:val="single" w:sz="4" w:space="0" w:color="auto"/>
              <w:bottom w:val="single" w:sz="4" w:space="0" w:color="auto"/>
              <w:right w:val="single" w:sz="4" w:space="0" w:color="auto"/>
            </w:tcBorders>
            <w:hideMark/>
          </w:tcPr>
          <w:p w14:paraId="45B6185A"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lastRenderedPageBreak/>
              <w:t>8.</w:t>
            </w:r>
          </w:p>
        </w:tc>
        <w:tc>
          <w:tcPr>
            <w:tcW w:w="3828" w:type="dxa"/>
            <w:tcBorders>
              <w:top w:val="single" w:sz="4" w:space="0" w:color="auto"/>
              <w:left w:val="single" w:sz="4" w:space="0" w:color="auto"/>
              <w:bottom w:val="single" w:sz="4" w:space="0" w:color="auto"/>
              <w:right w:val="single" w:sz="4" w:space="0" w:color="auto"/>
            </w:tcBorders>
            <w:hideMark/>
          </w:tcPr>
          <w:p w14:paraId="75D10B02"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Gamina ir (ar) tiekia rinkai pašarų priedus, išskyrus nurodytuosius Reglamento (EB) Nr. 183/2005 IV priedo 1 skyriuje.</w:t>
            </w:r>
          </w:p>
        </w:tc>
        <w:tc>
          <w:tcPr>
            <w:tcW w:w="905" w:type="dxa"/>
            <w:tcBorders>
              <w:top w:val="single" w:sz="4" w:space="0" w:color="auto"/>
              <w:left w:val="single" w:sz="4" w:space="0" w:color="auto"/>
              <w:bottom w:val="single" w:sz="4" w:space="0" w:color="auto"/>
              <w:right w:val="single" w:sz="4" w:space="0" w:color="auto"/>
            </w:tcBorders>
            <w:hideMark/>
          </w:tcPr>
          <w:p w14:paraId="6FA05584"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PPG</w:t>
            </w:r>
          </w:p>
          <w:p w14:paraId="74FDAAA7"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PPT</w:t>
            </w:r>
          </w:p>
        </w:tc>
        <w:tc>
          <w:tcPr>
            <w:tcW w:w="4369" w:type="dxa"/>
            <w:tcBorders>
              <w:top w:val="single" w:sz="4" w:space="0" w:color="auto"/>
              <w:left w:val="single" w:sz="4" w:space="0" w:color="auto"/>
              <w:bottom w:val="single" w:sz="4" w:space="0" w:color="auto"/>
              <w:right w:val="single" w:sz="4" w:space="0" w:color="auto"/>
            </w:tcBorders>
            <w:hideMark/>
          </w:tcPr>
          <w:p w14:paraId="4288B2B1"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113C0B0B"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47805733" w14:textId="77777777" w:rsidR="003F31C5" w:rsidRDefault="003F31C5" w:rsidP="003442E7">
            <w:pPr>
              <w:suppressLineNumbers/>
              <w:suppressAutoHyphens/>
              <w:jc w:val="both"/>
              <w:rPr>
                <w:rFonts w:cs="Lucida Sans"/>
                <w:szCs w:val="24"/>
                <w:lang w:eastAsia="lt-LT"/>
              </w:rPr>
            </w:pPr>
            <w:r>
              <w:rPr>
                <w:rFonts w:eastAsia="NSimSun" w:cs="Lucida Sans"/>
                <w:kern w:val="2"/>
                <w:szCs w:val="24"/>
                <w:lang w:eastAsia="lt-LT" w:bidi="hi-IN"/>
              </w:rPr>
              <w:t>3. Patalpų, teritorijos, kuriose numatoma vykdyti pašarų tvarkymo veikla, teisėtą naudojimą patvirtinantys dokumentai (nuosavybės teisę patvirtinančių dokumentų, nuomos, panaudos sutarčių ir kt.) kopijos (jeigu kontrolės subjekto veikla susijusi su reikalavimu turėti patalpas ir (ar) įrenginius).</w:t>
            </w:r>
          </w:p>
          <w:p w14:paraId="219E0DD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lt-LT" w:bidi="hi-IN"/>
              </w:rPr>
              <w:t>4</w:t>
            </w:r>
            <w:r>
              <w:rPr>
                <w:rFonts w:eastAsia="NSimSun" w:cs="Lucida Sans"/>
                <w:kern w:val="2"/>
                <w:szCs w:val="24"/>
                <w:lang w:eastAsia="zh-CN" w:bidi="hi-IN"/>
              </w:rPr>
              <w:t>. Gaminamų / tiekiamų pašarų priedų sąrašas, gamyboje naudojamos medžiagos.</w:t>
            </w:r>
          </w:p>
          <w:p w14:paraId="478550B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Pašarų gamybos, laikymo patalpų, teritorijos, įrangos schema.</w:t>
            </w:r>
          </w:p>
          <w:p w14:paraId="60772A8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6. Gamybos technologinio proceso aprašas (taikoma tik pašarų priedų gamybos veiklai).</w:t>
            </w:r>
          </w:p>
          <w:p w14:paraId="56A6EB3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lastRenderedPageBreak/>
              <w:t>7. Teritorijos, patalpų, įrangos, transporto valymo ir dezinfekavimo programos.</w:t>
            </w:r>
          </w:p>
          <w:p w14:paraId="5C9A479D"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8. Savikontrolės sistemos programa (RVASVT sistema).</w:t>
            </w:r>
          </w:p>
          <w:p w14:paraId="25BA3970"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9. Savikontrolės mėginių ėmimo planas.</w:t>
            </w:r>
          </w:p>
          <w:p w14:paraId="743A4AA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10. Gaminamų pašarų išsimaišymo tyrimų aprašas (taikoma tik pašarų priedų gamybos veiklai).</w:t>
            </w:r>
          </w:p>
          <w:p w14:paraId="7B4E3DF5"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11. Kenkėjų kontrolės programa.</w:t>
            </w:r>
          </w:p>
          <w:p w14:paraId="03ABCBD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12. Atliekų tvarkymo programa.</w:t>
            </w:r>
          </w:p>
          <w:p w14:paraId="70B7462D"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13. Informacija apie personalo kvalifikaciją ir atsakomybės paskirstymą.</w:t>
            </w:r>
          </w:p>
          <w:p w14:paraId="420C1519"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14. Informacija apie pašarų apskaitos (atsekamumo) sistemą.</w:t>
            </w:r>
          </w:p>
          <w:p w14:paraId="64923785"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15. Skundų nagrinėjimo ir produkcijos atšaukimo programa.</w:t>
            </w:r>
          </w:p>
          <w:p w14:paraId="5868E88B"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16. Nesaugių pašarų tvarkymo programa.</w:t>
            </w:r>
          </w:p>
        </w:tc>
      </w:tr>
      <w:tr w:rsidR="003F31C5" w14:paraId="0C3596E7" w14:textId="77777777" w:rsidTr="003442E7">
        <w:tc>
          <w:tcPr>
            <w:tcW w:w="468" w:type="dxa"/>
            <w:tcBorders>
              <w:top w:val="single" w:sz="4" w:space="0" w:color="auto"/>
              <w:left w:val="single" w:sz="2" w:space="0" w:color="000000"/>
              <w:bottom w:val="single" w:sz="2" w:space="0" w:color="000000"/>
              <w:right w:val="nil"/>
            </w:tcBorders>
            <w:hideMark/>
          </w:tcPr>
          <w:p w14:paraId="6E42B6B8"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lastRenderedPageBreak/>
              <w:t>9.</w:t>
            </w:r>
          </w:p>
        </w:tc>
        <w:tc>
          <w:tcPr>
            <w:tcW w:w="3828" w:type="dxa"/>
            <w:tcBorders>
              <w:top w:val="single" w:sz="4" w:space="0" w:color="auto"/>
              <w:left w:val="single" w:sz="2" w:space="0" w:color="000000"/>
              <w:bottom w:val="single" w:sz="2" w:space="0" w:color="000000"/>
              <w:right w:val="nil"/>
            </w:tcBorders>
            <w:hideMark/>
          </w:tcPr>
          <w:p w14:paraId="1068A091"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Gamina ir (ar) tiekia rinkai premiksus be pašarų priedų, nurodytų Reglamento (EB) Nr. 183/2005 IV priedo 2 skyriuje.</w:t>
            </w:r>
          </w:p>
        </w:tc>
        <w:tc>
          <w:tcPr>
            <w:tcW w:w="905" w:type="dxa"/>
            <w:tcBorders>
              <w:top w:val="single" w:sz="4" w:space="0" w:color="auto"/>
              <w:left w:val="single" w:sz="2" w:space="0" w:color="000000"/>
              <w:bottom w:val="single" w:sz="2" w:space="0" w:color="000000"/>
              <w:right w:val="nil"/>
            </w:tcBorders>
            <w:hideMark/>
          </w:tcPr>
          <w:p w14:paraId="18E4878F"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PG</w:t>
            </w:r>
          </w:p>
          <w:p w14:paraId="12314B39"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PT</w:t>
            </w:r>
          </w:p>
        </w:tc>
        <w:tc>
          <w:tcPr>
            <w:tcW w:w="4369" w:type="dxa"/>
            <w:tcBorders>
              <w:top w:val="single" w:sz="4" w:space="0" w:color="auto"/>
              <w:left w:val="single" w:sz="2" w:space="0" w:color="000000"/>
              <w:bottom w:val="single" w:sz="2" w:space="0" w:color="000000"/>
              <w:right w:val="single" w:sz="2" w:space="0" w:color="000000"/>
            </w:tcBorders>
            <w:hideMark/>
          </w:tcPr>
          <w:p w14:paraId="081F8E1F"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3D9BE885"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21340511"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lt-LT" w:bidi="hi-IN"/>
              </w:rPr>
              <w:t>3. Patalpų, teritorijos, kuriose numatoma vykdyti pašarų tvarkymo veikla, teisėtą naudojimą patvirtinantys dokumentai (nuosavybės teisę patvirtinančių dokumentų, nuomos, panaudos sutarčių ir kt.) kopijos (jeigu kontrolės subjekto veikla susijusi su reikalavimu turėti patalpas ir (ar) įrenginius).</w:t>
            </w:r>
          </w:p>
          <w:p w14:paraId="63B3335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4. Gaminamų / tiekiamų premiksų aprašas.</w:t>
            </w:r>
          </w:p>
          <w:p w14:paraId="6CC58C7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Gamyboje naudojamų pašarų priedų ir premiksų sąrašas.</w:t>
            </w:r>
          </w:p>
          <w:p w14:paraId="71AA6E5F"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6. Pašarų gamybos, laikymo patalpų, teritorijos, įrangos schema.</w:t>
            </w:r>
          </w:p>
          <w:p w14:paraId="325914BE"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7. Gamybos technologinio proceso aprašas (taikoma tik premiksų gamybos veiklai).</w:t>
            </w:r>
          </w:p>
          <w:p w14:paraId="1E7D9BF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8. Teritorijos, patalpų, įrangos, transporto valymo ir dezinfekavimo programos.</w:t>
            </w:r>
          </w:p>
          <w:p w14:paraId="53D4E529"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9. Savikontrolės sistemos programa (RVASVT sistema).</w:t>
            </w:r>
          </w:p>
          <w:p w14:paraId="296849F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10. Savikontrolės mėginių ėmimo planas.</w:t>
            </w:r>
          </w:p>
          <w:p w14:paraId="20EA23B5"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11. Gaminamų pašarų išsimaišymo tyrimų aprašas (taikoma tik premiksų gamybos veiklai).</w:t>
            </w:r>
          </w:p>
          <w:p w14:paraId="5168993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12. Kenkėjų kontrolės programa.</w:t>
            </w:r>
          </w:p>
          <w:p w14:paraId="34CAB13E"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13. Atliekų tvarkymo programa.</w:t>
            </w:r>
          </w:p>
          <w:p w14:paraId="5EFE5E5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14. Informacija apie personalo kvalifikaciją ir atsakomybės paskirstymą.</w:t>
            </w:r>
          </w:p>
          <w:p w14:paraId="5F75AF4E"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lastRenderedPageBreak/>
              <w:t>15. Informacija apie pašarų apskaitos (atsekamumo) sistemą.</w:t>
            </w:r>
          </w:p>
          <w:p w14:paraId="40D327AA"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16. Skundų nagrinėjimo ir produkcijos atšaukimo programa.</w:t>
            </w:r>
          </w:p>
          <w:p w14:paraId="7FA586E9"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17. Nesaugių pašarų tvarkymo programa.</w:t>
            </w:r>
          </w:p>
        </w:tc>
      </w:tr>
      <w:tr w:rsidR="003F31C5" w14:paraId="3625E067" w14:textId="77777777" w:rsidTr="003442E7">
        <w:tc>
          <w:tcPr>
            <w:tcW w:w="468" w:type="dxa"/>
            <w:tcBorders>
              <w:top w:val="nil"/>
              <w:left w:val="single" w:sz="2" w:space="0" w:color="000000"/>
              <w:bottom w:val="single" w:sz="4" w:space="0" w:color="auto"/>
              <w:right w:val="nil"/>
            </w:tcBorders>
            <w:hideMark/>
          </w:tcPr>
          <w:p w14:paraId="7EEAD1F0"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lastRenderedPageBreak/>
              <w:t>10.</w:t>
            </w:r>
          </w:p>
        </w:tc>
        <w:tc>
          <w:tcPr>
            <w:tcW w:w="3828" w:type="dxa"/>
            <w:tcBorders>
              <w:top w:val="nil"/>
              <w:left w:val="single" w:sz="2" w:space="0" w:color="000000"/>
              <w:bottom w:val="single" w:sz="4" w:space="0" w:color="auto"/>
              <w:right w:val="nil"/>
            </w:tcBorders>
            <w:hideMark/>
          </w:tcPr>
          <w:p w14:paraId="1184E2F8"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Gabena pašarus, išskyrus pašarų gabenimą pirminės pašarų gamybos metu gamybos vietoje ir iš pirminės pašarų gamybos vietos tiesiogiai gyvūnų laikytojams.</w:t>
            </w:r>
          </w:p>
        </w:tc>
        <w:tc>
          <w:tcPr>
            <w:tcW w:w="905" w:type="dxa"/>
            <w:tcBorders>
              <w:top w:val="nil"/>
              <w:left w:val="single" w:sz="2" w:space="0" w:color="000000"/>
              <w:bottom w:val="single" w:sz="4" w:space="0" w:color="auto"/>
              <w:right w:val="nil"/>
            </w:tcBorders>
            <w:hideMark/>
          </w:tcPr>
          <w:p w14:paraId="32040475"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PGA</w:t>
            </w:r>
          </w:p>
        </w:tc>
        <w:tc>
          <w:tcPr>
            <w:tcW w:w="4369" w:type="dxa"/>
            <w:tcBorders>
              <w:top w:val="nil"/>
              <w:left w:val="single" w:sz="2" w:space="0" w:color="000000"/>
              <w:bottom w:val="single" w:sz="4" w:space="0" w:color="auto"/>
              <w:right w:val="single" w:sz="2" w:space="0" w:color="000000"/>
            </w:tcBorders>
            <w:hideMark/>
          </w:tcPr>
          <w:p w14:paraId="5F2BD77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2FF5DDB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06470455"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3. Gabenamų pašarų sąrašas.</w:t>
            </w:r>
          </w:p>
          <w:p w14:paraId="6D7DDE5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4. Naudojamos transporto priemonės ir jų registracijos numeriai.</w:t>
            </w:r>
          </w:p>
          <w:p w14:paraId="10C8531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Transporto priemonių valymo ir dezinfekavimo programa.</w:t>
            </w:r>
          </w:p>
          <w:p w14:paraId="7027F038"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6. Kryžminės taršos valdymo programa.</w:t>
            </w:r>
          </w:p>
          <w:p w14:paraId="473778E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7. Informacija apie gabenamų pašarų ir kitų krovinių registravimo sistemą, pašarų atsekamumo užtikrinimą.</w:t>
            </w:r>
          </w:p>
        </w:tc>
      </w:tr>
      <w:tr w:rsidR="003F31C5" w14:paraId="43155F9E" w14:textId="77777777" w:rsidTr="003442E7">
        <w:tc>
          <w:tcPr>
            <w:tcW w:w="468" w:type="dxa"/>
            <w:tcBorders>
              <w:top w:val="single" w:sz="4" w:space="0" w:color="auto"/>
              <w:left w:val="single" w:sz="4" w:space="0" w:color="auto"/>
              <w:bottom w:val="single" w:sz="4" w:space="0" w:color="auto"/>
              <w:right w:val="single" w:sz="4" w:space="0" w:color="auto"/>
            </w:tcBorders>
            <w:hideMark/>
          </w:tcPr>
          <w:p w14:paraId="661EA8E1"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t>11.</w:t>
            </w:r>
          </w:p>
        </w:tc>
        <w:tc>
          <w:tcPr>
            <w:tcW w:w="3828" w:type="dxa"/>
            <w:tcBorders>
              <w:top w:val="single" w:sz="4" w:space="0" w:color="auto"/>
              <w:left w:val="single" w:sz="4" w:space="0" w:color="auto"/>
              <w:bottom w:val="single" w:sz="4" w:space="0" w:color="auto"/>
              <w:right w:val="single" w:sz="4" w:space="0" w:color="auto"/>
            </w:tcBorders>
            <w:hideMark/>
          </w:tcPr>
          <w:p w14:paraId="4141BB4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Įveža pašarus į Lietuvos Respubliką.</w:t>
            </w:r>
          </w:p>
        </w:tc>
        <w:tc>
          <w:tcPr>
            <w:tcW w:w="905" w:type="dxa"/>
            <w:tcBorders>
              <w:top w:val="single" w:sz="4" w:space="0" w:color="auto"/>
              <w:left w:val="single" w:sz="4" w:space="0" w:color="auto"/>
              <w:bottom w:val="single" w:sz="4" w:space="0" w:color="auto"/>
              <w:right w:val="single" w:sz="4" w:space="0" w:color="auto"/>
            </w:tcBorders>
            <w:hideMark/>
          </w:tcPr>
          <w:p w14:paraId="11BB1A3E"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I</w:t>
            </w:r>
          </w:p>
        </w:tc>
        <w:tc>
          <w:tcPr>
            <w:tcW w:w="4369" w:type="dxa"/>
            <w:tcBorders>
              <w:top w:val="single" w:sz="4" w:space="0" w:color="auto"/>
              <w:left w:val="single" w:sz="4" w:space="0" w:color="auto"/>
              <w:bottom w:val="single" w:sz="4" w:space="0" w:color="auto"/>
              <w:right w:val="single" w:sz="4" w:space="0" w:color="auto"/>
            </w:tcBorders>
            <w:hideMark/>
          </w:tcPr>
          <w:p w14:paraId="51EA88E0"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2D91D6BD"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4EE7D09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3. Įvežamų pašarų sąrašas.</w:t>
            </w:r>
          </w:p>
          <w:p w14:paraId="2E396EE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4. Įvežamų pašarų priedų, premiksų, kombinuotųjų pašarų, pagamintų trečiosiose šalyse, gamintojų atstovų Europos Sąjungoje sąrašas.</w:t>
            </w:r>
          </w:p>
          <w:p w14:paraId="6C610D3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Informacija apie pašarų apskaitos (atsekamumo) sistemą.</w:t>
            </w:r>
          </w:p>
          <w:p w14:paraId="624469F1"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6. Skundų nagrinėjimo ir produkcijos atšaukimo programa.</w:t>
            </w:r>
          </w:p>
          <w:p w14:paraId="75A12BA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7. Nesaugių pašarų tvarkymo programa.</w:t>
            </w:r>
          </w:p>
        </w:tc>
      </w:tr>
      <w:tr w:rsidR="003F31C5" w14:paraId="478956D9" w14:textId="77777777" w:rsidTr="003442E7">
        <w:tc>
          <w:tcPr>
            <w:tcW w:w="468" w:type="dxa"/>
            <w:tcBorders>
              <w:top w:val="single" w:sz="4" w:space="0" w:color="auto"/>
              <w:left w:val="single" w:sz="2" w:space="0" w:color="000000"/>
              <w:bottom w:val="single" w:sz="2" w:space="0" w:color="000000"/>
              <w:right w:val="nil"/>
            </w:tcBorders>
            <w:hideMark/>
          </w:tcPr>
          <w:p w14:paraId="26020D3D"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t>12.</w:t>
            </w:r>
          </w:p>
        </w:tc>
        <w:tc>
          <w:tcPr>
            <w:tcW w:w="3828" w:type="dxa"/>
            <w:tcBorders>
              <w:top w:val="single" w:sz="4" w:space="0" w:color="auto"/>
              <w:left w:val="single" w:sz="2" w:space="0" w:color="000000"/>
              <w:bottom w:val="single" w:sz="2" w:space="0" w:color="000000"/>
              <w:right w:val="nil"/>
            </w:tcBorders>
            <w:hideMark/>
          </w:tcPr>
          <w:p w14:paraId="37C292A9"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Atstovauja trečiojoje šalyje įsteigtam pašarų ūkio subjektui, kuris pašarus tiekia Europos Sąjungos rinkai.</w:t>
            </w:r>
          </w:p>
        </w:tc>
        <w:tc>
          <w:tcPr>
            <w:tcW w:w="905" w:type="dxa"/>
            <w:tcBorders>
              <w:top w:val="single" w:sz="4" w:space="0" w:color="auto"/>
              <w:left w:val="single" w:sz="2" w:space="0" w:color="000000"/>
              <w:bottom w:val="single" w:sz="2" w:space="0" w:color="000000"/>
              <w:right w:val="nil"/>
            </w:tcBorders>
            <w:hideMark/>
          </w:tcPr>
          <w:p w14:paraId="3E812B65"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A</w:t>
            </w:r>
          </w:p>
        </w:tc>
        <w:tc>
          <w:tcPr>
            <w:tcW w:w="4369" w:type="dxa"/>
            <w:tcBorders>
              <w:top w:val="single" w:sz="4" w:space="0" w:color="auto"/>
              <w:left w:val="single" w:sz="2" w:space="0" w:color="000000"/>
              <w:bottom w:val="single" w:sz="2" w:space="0" w:color="000000"/>
              <w:right w:val="single" w:sz="2" w:space="0" w:color="000000"/>
            </w:tcBorders>
            <w:hideMark/>
          </w:tcPr>
          <w:p w14:paraId="7C6A9EE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215EDC4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4F34AFCF"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3. Atstovaujamų trečiųjų šalių įmonių ir pašarų produktų sąrašas.</w:t>
            </w:r>
          </w:p>
          <w:p w14:paraId="33497E41"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4. Trečiųjų šalių įmonių deklaracijos, užtikrinančios, kad įmonės atitinka Reglamento 183/2005 reikalavimus.</w:t>
            </w:r>
          </w:p>
          <w:p w14:paraId="257D463A"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Informacija apie pašarų apskaitos (atsekamumo) sistemą.</w:t>
            </w:r>
          </w:p>
          <w:p w14:paraId="51FBE4E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lastRenderedPageBreak/>
              <w:t>6. Skundų nagrinėjimo ir produkcijos atšaukimo programa.</w:t>
            </w:r>
          </w:p>
        </w:tc>
      </w:tr>
      <w:tr w:rsidR="003F31C5" w14:paraId="6B279331" w14:textId="77777777" w:rsidTr="003442E7">
        <w:tc>
          <w:tcPr>
            <w:tcW w:w="468" w:type="dxa"/>
            <w:tcBorders>
              <w:top w:val="nil"/>
              <w:left w:val="single" w:sz="2" w:space="0" w:color="000000"/>
              <w:bottom w:val="single" w:sz="4" w:space="0" w:color="auto"/>
              <w:right w:val="nil"/>
            </w:tcBorders>
            <w:hideMark/>
          </w:tcPr>
          <w:p w14:paraId="7AD59001"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lastRenderedPageBreak/>
              <w:t>13.</w:t>
            </w:r>
          </w:p>
        </w:tc>
        <w:tc>
          <w:tcPr>
            <w:tcW w:w="3828" w:type="dxa"/>
            <w:tcBorders>
              <w:top w:val="nil"/>
              <w:left w:val="single" w:sz="2" w:space="0" w:color="000000"/>
              <w:bottom w:val="single" w:sz="4" w:space="0" w:color="auto"/>
              <w:right w:val="nil"/>
            </w:tcBorders>
            <w:hideMark/>
          </w:tcPr>
          <w:p w14:paraId="6E027A0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Eksportuoja pašarus į trečiąsias šalis.</w:t>
            </w:r>
          </w:p>
        </w:tc>
        <w:tc>
          <w:tcPr>
            <w:tcW w:w="905" w:type="dxa"/>
            <w:tcBorders>
              <w:top w:val="nil"/>
              <w:left w:val="single" w:sz="2" w:space="0" w:color="000000"/>
              <w:bottom w:val="single" w:sz="4" w:space="0" w:color="auto"/>
              <w:right w:val="nil"/>
            </w:tcBorders>
            <w:hideMark/>
          </w:tcPr>
          <w:p w14:paraId="700FA479"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E</w:t>
            </w:r>
          </w:p>
        </w:tc>
        <w:tc>
          <w:tcPr>
            <w:tcW w:w="4369" w:type="dxa"/>
            <w:tcBorders>
              <w:top w:val="nil"/>
              <w:left w:val="single" w:sz="2" w:space="0" w:color="000000"/>
              <w:bottom w:val="single" w:sz="4" w:space="0" w:color="auto"/>
              <w:right w:val="single" w:sz="2" w:space="0" w:color="000000"/>
            </w:tcBorders>
            <w:hideMark/>
          </w:tcPr>
          <w:p w14:paraId="232598A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745D8798"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4327BF0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3. Eksportuojamų pašarų sąrašas.</w:t>
            </w:r>
          </w:p>
          <w:p w14:paraId="66D7CC6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4. Informacija apie pašarų apskaitos (atsekamumo) sistemą.</w:t>
            </w:r>
          </w:p>
          <w:p w14:paraId="7FC95DF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Skundų nagrinėjimo ir produkcijos atšaukimo programa.</w:t>
            </w:r>
          </w:p>
        </w:tc>
      </w:tr>
      <w:tr w:rsidR="003F31C5" w14:paraId="7A7A696F" w14:textId="77777777" w:rsidTr="003442E7">
        <w:tc>
          <w:tcPr>
            <w:tcW w:w="468" w:type="dxa"/>
            <w:tcBorders>
              <w:top w:val="single" w:sz="4" w:space="0" w:color="auto"/>
              <w:left w:val="single" w:sz="4" w:space="0" w:color="auto"/>
              <w:bottom w:val="single" w:sz="4" w:space="0" w:color="auto"/>
              <w:right w:val="single" w:sz="4" w:space="0" w:color="auto"/>
            </w:tcBorders>
            <w:hideMark/>
          </w:tcPr>
          <w:p w14:paraId="6846A85F"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t>14.</w:t>
            </w:r>
          </w:p>
        </w:tc>
        <w:tc>
          <w:tcPr>
            <w:tcW w:w="3828" w:type="dxa"/>
            <w:tcBorders>
              <w:top w:val="single" w:sz="4" w:space="0" w:color="auto"/>
              <w:left w:val="single" w:sz="4" w:space="0" w:color="auto"/>
              <w:bottom w:val="single" w:sz="4" w:space="0" w:color="auto"/>
              <w:right w:val="single" w:sz="4" w:space="0" w:color="auto"/>
            </w:tcBorders>
            <w:hideMark/>
          </w:tcPr>
          <w:p w14:paraId="79B6422A"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Teikia mobiliąją pašarų gamybos paslaugą.</w:t>
            </w:r>
          </w:p>
        </w:tc>
        <w:tc>
          <w:tcPr>
            <w:tcW w:w="905" w:type="dxa"/>
            <w:tcBorders>
              <w:top w:val="single" w:sz="4" w:space="0" w:color="auto"/>
              <w:left w:val="single" w:sz="4" w:space="0" w:color="auto"/>
              <w:bottom w:val="single" w:sz="4" w:space="0" w:color="auto"/>
              <w:right w:val="single" w:sz="4" w:space="0" w:color="auto"/>
            </w:tcBorders>
            <w:hideMark/>
          </w:tcPr>
          <w:p w14:paraId="6015368C"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MG</w:t>
            </w:r>
          </w:p>
        </w:tc>
        <w:tc>
          <w:tcPr>
            <w:tcW w:w="4369" w:type="dxa"/>
            <w:tcBorders>
              <w:top w:val="single" w:sz="4" w:space="0" w:color="auto"/>
              <w:left w:val="single" w:sz="4" w:space="0" w:color="auto"/>
              <w:bottom w:val="single" w:sz="4" w:space="0" w:color="auto"/>
              <w:right w:val="single" w:sz="4" w:space="0" w:color="auto"/>
            </w:tcBorders>
            <w:hideMark/>
          </w:tcPr>
          <w:p w14:paraId="28DA8B4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631DE44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0CCB6E8F"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3. Mobiliųjų pašarų gamybos transporto priemonių registracijos numerių sąrašas.</w:t>
            </w:r>
          </w:p>
          <w:p w14:paraId="735D139A"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4. Gamybos technologinio proceso aprašas.</w:t>
            </w:r>
          </w:p>
          <w:p w14:paraId="54C5E8DD"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Gaminamų pašarų aprašas.</w:t>
            </w:r>
          </w:p>
          <w:p w14:paraId="4783521B"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6. Gamyboje naudojamos pašarinių žaliavų, pašarų priedų ir premiksų sąrašas.</w:t>
            </w:r>
          </w:p>
          <w:p w14:paraId="13F1BE4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7. Mobiliosios pašarų gamybos transporto priemonės valymo ir dezinfekavimo programa.</w:t>
            </w:r>
          </w:p>
          <w:p w14:paraId="3C1CCBC2"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8. Savikontrolės sistemos programa (RVASVT sistema).</w:t>
            </w:r>
          </w:p>
          <w:p w14:paraId="37C1ACE4"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9. Savikontrolės mėginių ėmimo planas.</w:t>
            </w:r>
          </w:p>
          <w:p w14:paraId="1C127162"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10. Gaminamų pašarų išsimaišymo tyrimų aprašas.</w:t>
            </w:r>
          </w:p>
          <w:p w14:paraId="0A948C2E"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11. Kryžminės taršos valdymo programa.</w:t>
            </w:r>
          </w:p>
          <w:p w14:paraId="7FD27070"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12. Informacija apie personalo kvalifikaciją ir atsakomybės paskirstymą.</w:t>
            </w:r>
          </w:p>
          <w:p w14:paraId="47306D9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13. Informacija apie pašarų apskaitos (atsekamumo) sistemą.</w:t>
            </w:r>
          </w:p>
          <w:p w14:paraId="27E88808"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14. Skundų nagrinėjimo ir produkcijos atšaukimo programa.</w:t>
            </w:r>
          </w:p>
          <w:p w14:paraId="1EB7566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15. Nesaugių pašarų tvarkymo programa.</w:t>
            </w:r>
          </w:p>
        </w:tc>
      </w:tr>
      <w:tr w:rsidR="003F31C5" w14:paraId="1A3239B2" w14:textId="77777777" w:rsidTr="003442E7">
        <w:tc>
          <w:tcPr>
            <w:tcW w:w="468" w:type="dxa"/>
            <w:tcBorders>
              <w:top w:val="single" w:sz="4" w:space="0" w:color="auto"/>
              <w:left w:val="single" w:sz="2" w:space="0" w:color="000000"/>
              <w:bottom w:val="single" w:sz="2" w:space="0" w:color="000000"/>
              <w:right w:val="nil"/>
            </w:tcBorders>
            <w:hideMark/>
          </w:tcPr>
          <w:p w14:paraId="452BB41F"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t>15.</w:t>
            </w:r>
          </w:p>
        </w:tc>
        <w:tc>
          <w:tcPr>
            <w:tcW w:w="3828" w:type="dxa"/>
            <w:tcBorders>
              <w:top w:val="single" w:sz="4" w:space="0" w:color="auto"/>
              <w:left w:val="single" w:sz="2" w:space="0" w:color="000000"/>
              <w:bottom w:val="single" w:sz="2" w:space="0" w:color="000000"/>
              <w:right w:val="nil"/>
            </w:tcBorders>
            <w:hideMark/>
          </w:tcPr>
          <w:p w14:paraId="38A9D93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Vykdo mažmeninę vaistinių pašarų ir pašarų, kurių sudėtyje yra pluoštinių kanapių produktų, skirtų gyvūnams augintiniams, prekybą.</w:t>
            </w:r>
          </w:p>
        </w:tc>
        <w:tc>
          <w:tcPr>
            <w:tcW w:w="905" w:type="dxa"/>
            <w:tcBorders>
              <w:top w:val="single" w:sz="4" w:space="0" w:color="auto"/>
              <w:left w:val="single" w:sz="2" w:space="0" w:color="000000"/>
              <w:bottom w:val="single" w:sz="2" w:space="0" w:color="000000"/>
              <w:right w:val="nil"/>
            </w:tcBorders>
            <w:hideMark/>
          </w:tcPr>
          <w:p w14:paraId="66FEBF30"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VPP</w:t>
            </w:r>
          </w:p>
          <w:p w14:paraId="55F974B8"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PKP</w:t>
            </w:r>
          </w:p>
        </w:tc>
        <w:tc>
          <w:tcPr>
            <w:tcW w:w="4369" w:type="dxa"/>
            <w:tcBorders>
              <w:top w:val="single" w:sz="4" w:space="0" w:color="auto"/>
              <w:left w:val="single" w:sz="2" w:space="0" w:color="000000"/>
              <w:bottom w:val="single" w:sz="2" w:space="0" w:color="000000"/>
              <w:right w:val="single" w:sz="2" w:space="0" w:color="000000"/>
            </w:tcBorders>
            <w:hideMark/>
          </w:tcPr>
          <w:p w14:paraId="5DFFA05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32B72038"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365BCC6D"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lt-LT" w:bidi="hi-IN"/>
              </w:rPr>
              <w:t xml:space="preserve">3. Patalpų, teritorijos, kuriose numatoma vykdyti pašarų tvarkymo veikla, teisėtą </w:t>
            </w:r>
            <w:r>
              <w:rPr>
                <w:rFonts w:eastAsia="NSimSun" w:cs="Lucida Sans"/>
                <w:kern w:val="2"/>
                <w:szCs w:val="24"/>
                <w:lang w:eastAsia="lt-LT" w:bidi="hi-IN"/>
              </w:rPr>
              <w:lastRenderedPageBreak/>
              <w:t>naudojimą patvirtinantys dokumentai (nuosavybės teisę patvirtinančių dokumentų, nuomos, panaudos sutarčių ir kt.) kopijos (jeigu kontrolės subjekto veikla susijusi su reikalavimu turėti patalpas ir (ar) įrenginius).</w:t>
            </w:r>
          </w:p>
          <w:p w14:paraId="7ABE4165"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4. Tiekiamų vaistinių pašarų ir pašarų, kurių sudėtyje yra pluoštinių kanapių produktų, aprašas.</w:t>
            </w:r>
          </w:p>
          <w:p w14:paraId="6FDFAAB0"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Informacija apie pašarų apskaitos (atsekamumo) sistemą.</w:t>
            </w:r>
          </w:p>
          <w:p w14:paraId="72A40A76"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6. Skundų nagrinėjimo ir produkcijos atšaukimo programa.</w:t>
            </w:r>
          </w:p>
        </w:tc>
      </w:tr>
      <w:tr w:rsidR="003F31C5" w14:paraId="42C2A737" w14:textId="77777777" w:rsidTr="003442E7">
        <w:tc>
          <w:tcPr>
            <w:tcW w:w="468" w:type="dxa"/>
            <w:tcBorders>
              <w:top w:val="single" w:sz="4" w:space="0" w:color="auto"/>
              <w:left w:val="single" w:sz="4" w:space="0" w:color="auto"/>
              <w:bottom w:val="single" w:sz="4" w:space="0" w:color="auto"/>
              <w:right w:val="single" w:sz="4" w:space="0" w:color="auto"/>
            </w:tcBorders>
            <w:hideMark/>
          </w:tcPr>
          <w:p w14:paraId="13DC19A3" w14:textId="77777777" w:rsidR="003F31C5" w:rsidRDefault="003F31C5" w:rsidP="003442E7">
            <w:pPr>
              <w:suppressLineNumbers/>
              <w:suppressAutoHyphens/>
              <w:rPr>
                <w:rFonts w:eastAsia="NSimSun" w:cs="Lucida Sans"/>
                <w:kern w:val="2"/>
                <w:szCs w:val="24"/>
                <w:lang w:eastAsia="zh-CN" w:bidi="hi-IN"/>
              </w:rPr>
            </w:pPr>
            <w:r>
              <w:rPr>
                <w:rFonts w:eastAsia="NSimSun" w:cs="Lucida Sans"/>
                <w:kern w:val="2"/>
                <w:szCs w:val="24"/>
                <w:lang w:eastAsia="zh-CN" w:bidi="hi-IN"/>
              </w:rPr>
              <w:lastRenderedPageBreak/>
              <w:t>16.</w:t>
            </w:r>
          </w:p>
        </w:tc>
        <w:tc>
          <w:tcPr>
            <w:tcW w:w="3828" w:type="dxa"/>
            <w:tcBorders>
              <w:top w:val="single" w:sz="4" w:space="0" w:color="auto"/>
              <w:left w:val="single" w:sz="4" w:space="0" w:color="auto"/>
              <w:bottom w:val="single" w:sz="4" w:space="0" w:color="auto"/>
              <w:right w:val="single" w:sz="4" w:space="0" w:color="auto"/>
            </w:tcBorders>
            <w:hideMark/>
          </w:tcPr>
          <w:p w14:paraId="7DD04FFD"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Laiko (sandėliuoja) pašarus, išskyrus pirminės pašarų gamybos produktų laikymą pirminės gamybos vietoje.</w:t>
            </w:r>
          </w:p>
        </w:tc>
        <w:tc>
          <w:tcPr>
            <w:tcW w:w="905" w:type="dxa"/>
            <w:tcBorders>
              <w:top w:val="single" w:sz="4" w:space="0" w:color="auto"/>
              <w:left w:val="single" w:sz="4" w:space="0" w:color="auto"/>
              <w:bottom w:val="single" w:sz="4" w:space="0" w:color="auto"/>
              <w:right w:val="single" w:sz="4" w:space="0" w:color="auto"/>
            </w:tcBorders>
            <w:hideMark/>
          </w:tcPr>
          <w:p w14:paraId="3B998B94" w14:textId="77777777" w:rsidR="003F31C5" w:rsidRDefault="003F31C5" w:rsidP="003442E7">
            <w:pPr>
              <w:suppressLineNumbers/>
              <w:suppressAutoHyphens/>
              <w:jc w:val="center"/>
              <w:rPr>
                <w:rFonts w:eastAsia="NSimSun" w:cs="Lucida Sans"/>
                <w:kern w:val="2"/>
                <w:szCs w:val="24"/>
                <w:lang w:eastAsia="zh-CN" w:bidi="hi-IN"/>
              </w:rPr>
            </w:pPr>
            <w:r>
              <w:rPr>
                <w:rFonts w:eastAsia="NSimSun" w:cs="Lucida Sans"/>
                <w:kern w:val="2"/>
                <w:szCs w:val="24"/>
                <w:lang w:eastAsia="zh-CN" w:bidi="hi-IN"/>
              </w:rPr>
              <w:t>PLA</w:t>
            </w:r>
          </w:p>
        </w:tc>
        <w:tc>
          <w:tcPr>
            <w:tcW w:w="4369" w:type="dxa"/>
            <w:tcBorders>
              <w:top w:val="single" w:sz="4" w:space="0" w:color="auto"/>
              <w:left w:val="single" w:sz="4" w:space="0" w:color="auto"/>
              <w:bottom w:val="single" w:sz="4" w:space="0" w:color="auto"/>
              <w:right w:val="single" w:sz="4" w:space="0" w:color="auto"/>
            </w:tcBorders>
            <w:hideMark/>
          </w:tcPr>
          <w:p w14:paraId="0C8C918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 Prašymas.</w:t>
            </w:r>
          </w:p>
          <w:p w14:paraId="07B8671A"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2. Fizinio asmens verslo liudijimo kopija, nuolatinio Lietuvos gyventojo individualios veiklos vykdymo pažymos kopija, ūkininko ūkio įregistravimo pažymėjimo kopija (jeigu prašymai teikiami ne per PŪSR).</w:t>
            </w:r>
          </w:p>
          <w:p w14:paraId="48580F9C"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lt-LT" w:bidi="hi-IN"/>
              </w:rPr>
              <w:t>3. Patalpų, teritorijos, kuriose numatoma vykdyti pašarų tvarkymo veikla, teisėtą naudojimą patvirtinantys dokumentai (nuosavybės teisę patvirtinančių dokumentų, nuomos, panaudos sutarčių ir kt.) kopijos.</w:t>
            </w:r>
          </w:p>
          <w:p w14:paraId="755BB23A"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4. Sandėliavimo patalpų schema.</w:t>
            </w:r>
          </w:p>
          <w:p w14:paraId="59D1641D"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5. Sandėliuojamų pašarų sąrašas.</w:t>
            </w:r>
          </w:p>
          <w:p w14:paraId="50FA8EEA"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6. Teritorijos, patalpų valymo ir dezinfekavimo programos.</w:t>
            </w:r>
          </w:p>
          <w:p w14:paraId="374993CE"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7. Kenkėjų kontrolės programa.</w:t>
            </w:r>
          </w:p>
          <w:p w14:paraId="1CB815C9"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8. Informacija apie pašarų apskaitos (atsekamumo) sistemą.</w:t>
            </w:r>
          </w:p>
          <w:p w14:paraId="5D289297"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9. Skundų nagrinėjimo ir produkcijos atšaukimo programa.</w:t>
            </w:r>
          </w:p>
          <w:p w14:paraId="788C8B23" w14:textId="77777777" w:rsidR="003F31C5" w:rsidRDefault="003F31C5" w:rsidP="003442E7">
            <w:pPr>
              <w:suppressLineNumbers/>
              <w:suppressAutoHyphens/>
              <w:jc w:val="both"/>
              <w:rPr>
                <w:rFonts w:eastAsia="NSimSun" w:cs="Lucida Sans"/>
                <w:kern w:val="2"/>
                <w:szCs w:val="24"/>
                <w:lang w:eastAsia="zh-CN" w:bidi="hi-IN"/>
              </w:rPr>
            </w:pPr>
            <w:r>
              <w:rPr>
                <w:rFonts w:eastAsia="NSimSun" w:cs="Lucida Sans"/>
                <w:kern w:val="2"/>
                <w:szCs w:val="24"/>
                <w:lang w:eastAsia="zh-CN" w:bidi="hi-IN"/>
              </w:rPr>
              <w:t>10. Nesaugių pašarų tvarkymo programa.</w:t>
            </w:r>
          </w:p>
        </w:tc>
      </w:tr>
    </w:tbl>
    <w:p w14:paraId="4095B93B" w14:textId="77777777" w:rsidR="003F31C5" w:rsidRDefault="003F31C5" w:rsidP="003F31C5">
      <w:pPr>
        <w:tabs>
          <w:tab w:val="left" w:pos="1640"/>
        </w:tabs>
        <w:suppressAutoHyphens/>
        <w:rPr>
          <w:rFonts w:cs="Lucida Sans"/>
          <w:szCs w:val="24"/>
        </w:rPr>
      </w:pPr>
    </w:p>
    <w:p w14:paraId="4AEFD484" w14:textId="77777777" w:rsidR="003F31C5" w:rsidRDefault="003F31C5" w:rsidP="003F31C5"/>
    <w:p w14:paraId="6DB89BC0" w14:textId="77777777" w:rsidR="003F31C5" w:rsidRDefault="003F31C5" w:rsidP="003F31C5">
      <w:pPr>
        <w:suppressAutoHyphens/>
        <w:jc w:val="center"/>
        <w:rPr>
          <w:rFonts w:ascii="Liberation Serif" w:eastAsia="NSimSun" w:hAnsi="Liberation Serif" w:cs="Lucida Sans"/>
          <w:kern w:val="2"/>
          <w:szCs w:val="24"/>
          <w:lang w:eastAsia="zh-CN" w:bidi="hi-IN"/>
        </w:rPr>
      </w:pPr>
      <w:r>
        <w:rPr>
          <w:rFonts w:ascii="Liberation Serif" w:eastAsia="NSimSun" w:hAnsi="Liberation Serif" w:cs="Lucida Sans"/>
          <w:kern w:val="2"/>
          <w:szCs w:val="24"/>
          <w:lang w:eastAsia="zh-CN" w:bidi="hi-IN"/>
        </w:rPr>
        <w:t>______________________</w:t>
      </w:r>
    </w:p>
    <w:p w14:paraId="5972DE07" w14:textId="77777777" w:rsidR="00A12D18" w:rsidRDefault="00A12D18"/>
    <w:sectPr w:rsidR="00A12D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Lucida Sans">
    <w:charset w:val="00"/>
    <w:family w:val="swiss"/>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C5"/>
    <w:rsid w:val="00083625"/>
    <w:rsid w:val="00131578"/>
    <w:rsid w:val="0020239A"/>
    <w:rsid w:val="00251AA2"/>
    <w:rsid w:val="00293549"/>
    <w:rsid w:val="00343A71"/>
    <w:rsid w:val="003E62F2"/>
    <w:rsid w:val="003F31C5"/>
    <w:rsid w:val="0042426F"/>
    <w:rsid w:val="00464508"/>
    <w:rsid w:val="0049550D"/>
    <w:rsid w:val="004B696C"/>
    <w:rsid w:val="00514965"/>
    <w:rsid w:val="00574FE3"/>
    <w:rsid w:val="005976F7"/>
    <w:rsid w:val="005C6F07"/>
    <w:rsid w:val="005E3398"/>
    <w:rsid w:val="006A2EB7"/>
    <w:rsid w:val="00782943"/>
    <w:rsid w:val="007C6BA8"/>
    <w:rsid w:val="00807B0A"/>
    <w:rsid w:val="008D2131"/>
    <w:rsid w:val="00951BD6"/>
    <w:rsid w:val="009C72B0"/>
    <w:rsid w:val="009D2C0C"/>
    <w:rsid w:val="00A11045"/>
    <w:rsid w:val="00A12D18"/>
    <w:rsid w:val="00A2132F"/>
    <w:rsid w:val="00A37E8B"/>
    <w:rsid w:val="00C34D5C"/>
    <w:rsid w:val="00C93D30"/>
    <w:rsid w:val="00D93B05"/>
    <w:rsid w:val="00E04EF3"/>
    <w:rsid w:val="00EC0103"/>
    <w:rsid w:val="00FA0475"/>
    <w:rsid w:val="00FC25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D279"/>
  <w15:chartTrackingRefBased/>
  <w15:docId w15:val="{84A8E610-1402-41EB-9713-CEC96DBC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1C5"/>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F31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31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31C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F31C5"/>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F31C5"/>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F31C5"/>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F31C5"/>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F31C5"/>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F31C5"/>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1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1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31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31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31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31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31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31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F3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1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31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31C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F31C5"/>
    <w:rPr>
      <w:i/>
      <w:iCs/>
      <w:color w:val="404040" w:themeColor="text1" w:themeTint="BF"/>
    </w:rPr>
  </w:style>
  <w:style w:type="paragraph" w:styleId="ListParagraph">
    <w:name w:val="List Paragraph"/>
    <w:basedOn w:val="Normal"/>
    <w:uiPriority w:val="34"/>
    <w:qFormat/>
    <w:rsid w:val="003F31C5"/>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F31C5"/>
    <w:rPr>
      <w:i/>
      <w:iCs/>
      <w:color w:val="0F4761" w:themeColor="accent1" w:themeShade="BF"/>
    </w:rPr>
  </w:style>
  <w:style w:type="paragraph" w:styleId="IntenseQuote">
    <w:name w:val="Intense Quote"/>
    <w:basedOn w:val="Normal"/>
    <w:next w:val="Normal"/>
    <w:link w:val="IntenseQuoteChar"/>
    <w:uiPriority w:val="30"/>
    <w:qFormat/>
    <w:rsid w:val="003F31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F31C5"/>
    <w:rPr>
      <w:i/>
      <w:iCs/>
      <w:color w:val="0F4761" w:themeColor="accent1" w:themeShade="BF"/>
    </w:rPr>
  </w:style>
  <w:style w:type="character" w:styleId="IntenseReference">
    <w:name w:val="Intense Reference"/>
    <w:basedOn w:val="DefaultParagraphFont"/>
    <w:uiPriority w:val="32"/>
    <w:qFormat/>
    <w:rsid w:val="003F31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9457</Words>
  <Characters>5392</Characters>
  <Application>Microsoft Office Word</Application>
  <DocSecurity>0</DocSecurity>
  <Lines>44</Lines>
  <Paragraphs>29</Paragraphs>
  <ScaleCrop>false</ScaleCrop>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Bukauskienė</dc:creator>
  <cp:keywords/>
  <dc:description/>
  <cp:lastModifiedBy>Gintarė Bukauskienė</cp:lastModifiedBy>
  <cp:revision>1</cp:revision>
  <dcterms:created xsi:type="dcterms:W3CDTF">2025-10-20T11:53:00Z</dcterms:created>
  <dcterms:modified xsi:type="dcterms:W3CDTF">2025-10-20T11:54:00Z</dcterms:modified>
</cp:coreProperties>
</file>