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4587" w14:textId="77777777" w:rsidR="00256513" w:rsidRPr="006D614D" w:rsidRDefault="00256513">
      <w:pPr>
        <w:ind w:firstLine="709"/>
      </w:pPr>
    </w:p>
    <w:p w14:paraId="09D88C92" w14:textId="4C920886" w:rsidR="00922968" w:rsidRPr="00922968" w:rsidRDefault="00922968" w:rsidP="00922968">
      <w:pPr>
        <w:jc w:val="center"/>
        <w:rPr>
          <w:b/>
          <w:bCs/>
          <w:szCs w:val="24"/>
        </w:rPr>
      </w:pPr>
      <w:r w:rsidRPr="00922968">
        <w:rPr>
          <w:b/>
          <w:bCs/>
          <w:szCs w:val="24"/>
        </w:rPr>
        <w:t xml:space="preserve">SPECIALIŲJŲ REIKALAVIMŲ MAŽAIS KIEKIAIS IŠ AUGALINIŲ MAISTO PRODUKTŲ GAMINAMŲ GAMINIŲ GAMYBOS </w:t>
      </w:r>
    </w:p>
    <w:p w14:paraId="33C23D8A" w14:textId="12D01711" w:rsidR="005F73E6" w:rsidRDefault="00607FF7" w:rsidP="2A11AD8B">
      <w:pPr>
        <w:widowControl w:val="0"/>
        <w:shd w:val="clear" w:color="auto" w:fill="FFFFFF" w:themeFill="background1"/>
        <w:tabs>
          <w:tab w:val="left" w:leader="underscore" w:pos="4752"/>
        </w:tabs>
        <w:jc w:val="center"/>
        <w:rPr>
          <w:b/>
        </w:rPr>
      </w:pPr>
      <w:r w:rsidRPr="006D614D">
        <w:rPr>
          <w:b/>
          <w:bCs/>
        </w:rPr>
        <w:t>KONTROLINIS</w:t>
      </w:r>
      <w:r w:rsidRPr="006D614D">
        <w:rPr>
          <w:b/>
        </w:rPr>
        <w:t xml:space="preserve"> KLAUSIMYNAS </w:t>
      </w:r>
    </w:p>
    <w:p w14:paraId="27626B7E" w14:textId="77777777" w:rsidR="00256513" w:rsidRPr="006D614D" w:rsidRDefault="00256513">
      <w:pPr>
        <w:widowControl w:val="0"/>
        <w:ind w:firstLine="709"/>
      </w:pPr>
    </w:p>
    <w:tbl>
      <w:tblPr>
        <w:tblW w:w="14593" w:type="dxa"/>
        <w:tblLayout w:type="fixed"/>
        <w:tblCellMar>
          <w:left w:w="40" w:type="dxa"/>
          <w:right w:w="40" w:type="dxa"/>
        </w:tblCellMar>
        <w:tblLook w:val="0000" w:firstRow="0" w:lastRow="0" w:firstColumn="0" w:lastColumn="0" w:noHBand="0" w:noVBand="0"/>
      </w:tblPr>
      <w:tblGrid>
        <w:gridCol w:w="975"/>
        <w:gridCol w:w="3553"/>
        <w:gridCol w:w="1418"/>
        <w:gridCol w:w="992"/>
        <w:gridCol w:w="851"/>
        <w:gridCol w:w="1134"/>
        <w:gridCol w:w="5670"/>
      </w:tblGrid>
      <w:tr w:rsidR="007F628A" w:rsidRPr="00FA3D85" w14:paraId="67D59AF4" w14:textId="6BE89245" w:rsidTr="00727FEE">
        <w:trPr>
          <w:cantSplit/>
          <w:trHeight w:val="22"/>
        </w:trPr>
        <w:tc>
          <w:tcPr>
            <w:tcW w:w="975" w:type="dxa"/>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05C29047" w14:textId="2F42030D" w:rsidR="007F628A" w:rsidRPr="00FA3D85" w:rsidRDefault="007F628A" w:rsidP="005C1FDC">
            <w:pPr>
              <w:widowControl w:val="0"/>
              <w:shd w:val="clear" w:color="auto" w:fill="FFFFFF"/>
              <w:jc w:val="center"/>
              <w:rPr>
                <w:sz w:val="20"/>
              </w:rPr>
            </w:pPr>
            <w:r w:rsidRPr="00FA3D85">
              <w:rPr>
                <w:sz w:val="20"/>
              </w:rPr>
              <w:t>Eil. Nr.</w:t>
            </w:r>
          </w:p>
        </w:tc>
        <w:tc>
          <w:tcPr>
            <w:tcW w:w="3553" w:type="dxa"/>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14259C8F" w14:textId="2EB57F1E" w:rsidR="007F628A" w:rsidRPr="00FA3D85" w:rsidRDefault="007F628A" w:rsidP="006A2F16">
            <w:pPr>
              <w:widowControl w:val="0"/>
              <w:shd w:val="clear" w:color="auto" w:fill="FFFFFF"/>
              <w:jc w:val="center"/>
              <w:rPr>
                <w:sz w:val="20"/>
              </w:rPr>
            </w:pPr>
            <w:r w:rsidRPr="00FA3D85">
              <w:rPr>
                <w:sz w:val="20"/>
              </w:rPr>
              <w:t>Reikalavimas</w:t>
            </w:r>
          </w:p>
        </w:tc>
        <w:tc>
          <w:tcPr>
            <w:tcW w:w="1418" w:type="dxa"/>
            <w:vMerge w:val="restart"/>
            <w:tcBorders>
              <w:top w:val="single" w:sz="6" w:space="0" w:color="auto"/>
              <w:left w:val="single" w:sz="6" w:space="0" w:color="auto"/>
              <w:right w:val="single" w:sz="6" w:space="0" w:color="auto"/>
            </w:tcBorders>
            <w:shd w:val="clear" w:color="auto" w:fill="FFFFFF" w:themeFill="background1"/>
          </w:tcPr>
          <w:p w14:paraId="56DA144F" w14:textId="5578F4A5" w:rsidR="007F628A" w:rsidRPr="00FA3D85" w:rsidRDefault="007F628A" w:rsidP="006A2F16">
            <w:pPr>
              <w:widowControl w:val="0"/>
              <w:shd w:val="clear" w:color="auto" w:fill="FFFFFF"/>
              <w:jc w:val="center"/>
              <w:rPr>
                <w:sz w:val="20"/>
              </w:rPr>
            </w:pPr>
            <w:r w:rsidRPr="00FA3D85">
              <w:rPr>
                <w:sz w:val="20"/>
              </w:rPr>
              <w:t>Teisės akto straipsnis, dalis, punktas</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1F3C63C" w14:textId="2C912235" w:rsidR="007F628A" w:rsidRPr="00FA3D85" w:rsidRDefault="007F628A" w:rsidP="0024125B">
            <w:pPr>
              <w:widowControl w:val="0"/>
              <w:shd w:val="clear" w:color="auto" w:fill="FFFFFF"/>
              <w:jc w:val="center"/>
              <w:rPr>
                <w:sz w:val="20"/>
              </w:rPr>
            </w:pPr>
            <w:r w:rsidRPr="00FA3D85">
              <w:rPr>
                <w:sz w:val="20"/>
              </w:rPr>
              <w:t>Atitikties įvertinimas</w:t>
            </w:r>
          </w:p>
        </w:tc>
        <w:tc>
          <w:tcPr>
            <w:tcW w:w="5670" w:type="dxa"/>
            <w:tcBorders>
              <w:top w:val="single" w:sz="6" w:space="0" w:color="auto"/>
              <w:left w:val="single" w:sz="6" w:space="0" w:color="auto"/>
              <w:right w:val="single" w:sz="6" w:space="0" w:color="auto"/>
            </w:tcBorders>
            <w:shd w:val="clear" w:color="auto" w:fill="FFFFFF" w:themeFill="background1"/>
          </w:tcPr>
          <w:p w14:paraId="0008ACB0" w14:textId="462FC00A" w:rsidR="007F628A" w:rsidRPr="00FA3D85" w:rsidRDefault="007F628A" w:rsidP="007F628A">
            <w:pPr>
              <w:widowControl w:val="0"/>
              <w:shd w:val="clear" w:color="auto" w:fill="FFFFFF"/>
              <w:jc w:val="center"/>
              <w:rPr>
                <w:sz w:val="20"/>
              </w:rPr>
            </w:pPr>
            <w:r w:rsidRPr="00FA3D85">
              <w:rPr>
                <w:sz w:val="20"/>
              </w:rPr>
              <w:t>Pastabos</w:t>
            </w:r>
          </w:p>
        </w:tc>
      </w:tr>
      <w:tr w:rsidR="007F628A" w:rsidRPr="00FA3D85" w14:paraId="35D9C23E" w14:textId="24818593" w:rsidTr="00727FEE">
        <w:trPr>
          <w:cantSplit/>
          <w:trHeight w:val="22"/>
        </w:trPr>
        <w:tc>
          <w:tcPr>
            <w:tcW w:w="975" w:type="dxa"/>
            <w:vMerge/>
            <w:tcBorders>
              <w:top w:val="single" w:sz="6" w:space="0" w:color="auto"/>
              <w:left w:val="single" w:sz="6" w:space="0" w:color="auto"/>
              <w:bottom w:val="single" w:sz="4" w:space="0" w:color="auto"/>
              <w:right w:val="single" w:sz="6" w:space="0" w:color="auto"/>
            </w:tcBorders>
          </w:tcPr>
          <w:p w14:paraId="08A66A44" w14:textId="77777777" w:rsidR="007F628A" w:rsidRPr="00FA3D85" w:rsidRDefault="007F628A" w:rsidP="005C1FDC">
            <w:pPr>
              <w:widowControl w:val="0"/>
              <w:shd w:val="clear" w:color="auto" w:fill="FFFFFF"/>
              <w:jc w:val="center"/>
              <w:rPr>
                <w:sz w:val="20"/>
              </w:rPr>
            </w:pPr>
          </w:p>
        </w:tc>
        <w:tc>
          <w:tcPr>
            <w:tcW w:w="3553" w:type="dxa"/>
            <w:vMerge/>
            <w:tcBorders>
              <w:top w:val="single" w:sz="6" w:space="0" w:color="auto"/>
              <w:left w:val="single" w:sz="6" w:space="0" w:color="auto"/>
              <w:bottom w:val="single" w:sz="4" w:space="0" w:color="auto"/>
              <w:right w:val="single" w:sz="6" w:space="0" w:color="auto"/>
            </w:tcBorders>
          </w:tcPr>
          <w:p w14:paraId="73475D42" w14:textId="62CEF0AA" w:rsidR="007F628A" w:rsidRPr="00FA3D85" w:rsidRDefault="007F628A">
            <w:pPr>
              <w:widowControl w:val="0"/>
              <w:shd w:val="clear" w:color="auto" w:fill="FFFFFF"/>
              <w:rPr>
                <w:sz w:val="20"/>
              </w:rPr>
            </w:pPr>
          </w:p>
        </w:tc>
        <w:tc>
          <w:tcPr>
            <w:tcW w:w="1418" w:type="dxa"/>
            <w:vMerge/>
            <w:tcBorders>
              <w:left w:val="single" w:sz="6" w:space="0" w:color="auto"/>
            </w:tcBorders>
          </w:tcPr>
          <w:p w14:paraId="6F9CCCA2" w14:textId="0C9F02A3" w:rsidR="007F628A" w:rsidRPr="00FA3D85" w:rsidRDefault="007F628A" w:rsidP="006A2F16">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4333A28" w14:textId="456C87A6" w:rsidR="007F628A" w:rsidRPr="00FA3D85" w:rsidRDefault="007F628A" w:rsidP="0024125B">
            <w:pPr>
              <w:widowControl w:val="0"/>
              <w:shd w:val="clear" w:color="auto" w:fill="FFFFFF"/>
              <w:jc w:val="center"/>
              <w:rPr>
                <w:sz w:val="20"/>
              </w:rPr>
            </w:pPr>
            <w:r w:rsidRPr="00FA3D85">
              <w:rPr>
                <w:sz w:val="20"/>
              </w:rPr>
              <w:t>Taip</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98F3622" w14:textId="1782E92F" w:rsidR="007F628A" w:rsidRPr="00FA3D85" w:rsidRDefault="007F628A" w:rsidP="0024125B">
            <w:pPr>
              <w:widowControl w:val="0"/>
              <w:shd w:val="clear" w:color="auto" w:fill="FFFFFF"/>
              <w:jc w:val="center"/>
              <w:rPr>
                <w:sz w:val="20"/>
              </w:rPr>
            </w:pPr>
            <w:r w:rsidRPr="00FA3D85">
              <w:rPr>
                <w:sz w:val="20"/>
              </w:rPr>
              <w:t>Ne</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3D1B3C7" w14:textId="3DE6F505" w:rsidR="007F628A" w:rsidRPr="00FA3D85" w:rsidRDefault="007F628A" w:rsidP="0024125B">
            <w:pPr>
              <w:widowControl w:val="0"/>
              <w:shd w:val="clear" w:color="auto" w:fill="FFFFFF"/>
              <w:jc w:val="center"/>
              <w:rPr>
                <w:sz w:val="20"/>
              </w:rPr>
            </w:pPr>
            <w:r w:rsidRPr="00FA3D85">
              <w:rPr>
                <w:sz w:val="20"/>
              </w:rPr>
              <w:t>Netaikoma/ Neaktualu</w:t>
            </w:r>
          </w:p>
        </w:tc>
        <w:tc>
          <w:tcPr>
            <w:tcW w:w="5670" w:type="dxa"/>
            <w:tcBorders>
              <w:left w:val="single" w:sz="6" w:space="0" w:color="auto"/>
              <w:bottom w:val="single" w:sz="6" w:space="0" w:color="auto"/>
              <w:right w:val="single" w:sz="6" w:space="0" w:color="auto"/>
            </w:tcBorders>
            <w:shd w:val="clear" w:color="auto" w:fill="FFFFFF" w:themeFill="background1"/>
          </w:tcPr>
          <w:p w14:paraId="6EEA8413" w14:textId="77777777" w:rsidR="007F628A" w:rsidRPr="00FA3D85" w:rsidRDefault="007F628A">
            <w:pPr>
              <w:widowControl w:val="0"/>
              <w:shd w:val="clear" w:color="auto" w:fill="FFFFFF"/>
              <w:rPr>
                <w:sz w:val="20"/>
              </w:rPr>
            </w:pPr>
          </w:p>
        </w:tc>
      </w:tr>
      <w:tr w:rsidR="007F628A" w:rsidRPr="00FA3D85" w14:paraId="4214D118" w14:textId="3256FDCF" w:rsidTr="00727FEE">
        <w:trPr>
          <w:cantSplit/>
          <w:trHeight w:val="22"/>
        </w:trPr>
        <w:tc>
          <w:tcPr>
            <w:tcW w:w="975" w:type="dxa"/>
            <w:tcBorders>
              <w:top w:val="single" w:sz="4" w:space="0" w:color="auto"/>
              <w:left w:val="single" w:sz="6" w:space="0" w:color="auto"/>
              <w:bottom w:val="single" w:sz="6" w:space="0" w:color="auto"/>
              <w:right w:val="single" w:sz="6" w:space="0" w:color="auto"/>
            </w:tcBorders>
          </w:tcPr>
          <w:p w14:paraId="5BDBC800" w14:textId="4D1AB0AA" w:rsidR="007F628A" w:rsidRPr="00FA3D85" w:rsidRDefault="007F628A" w:rsidP="00EF2E81">
            <w:pPr>
              <w:widowControl w:val="0"/>
              <w:shd w:val="clear" w:color="auto" w:fill="FFFFFF"/>
              <w:jc w:val="both"/>
              <w:rPr>
                <w:sz w:val="20"/>
              </w:rPr>
            </w:pPr>
            <w:r w:rsidRPr="00FA3D85">
              <w:rPr>
                <w:sz w:val="20"/>
              </w:rPr>
              <w:t>1.</w:t>
            </w:r>
          </w:p>
        </w:tc>
        <w:tc>
          <w:tcPr>
            <w:tcW w:w="3553" w:type="dxa"/>
            <w:tcBorders>
              <w:top w:val="single" w:sz="4" w:space="0" w:color="auto"/>
              <w:left w:val="single" w:sz="6" w:space="0" w:color="auto"/>
              <w:bottom w:val="single" w:sz="6" w:space="0" w:color="auto"/>
              <w:right w:val="single" w:sz="6" w:space="0" w:color="auto"/>
            </w:tcBorders>
            <w:vAlign w:val="center"/>
          </w:tcPr>
          <w:p w14:paraId="19948F41" w14:textId="6EFB64A7" w:rsidR="007F628A" w:rsidRPr="00FA3D85" w:rsidRDefault="007F628A" w:rsidP="76BB2FFE">
            <w:pPr>
              <w:jc w:val="both"/>
              <w:rPr>
                <w:sz w:val="20"/>
              </w:rPr>
            </w:pPr>
            <w:r w:rsidRPr="76BB2FFE">
              <w:rPr>
                <w:sz w:val="20"/>
              </w:rPr>
              <w:t xml:space="preserve">Ar vykdoma </w:t>
            </w:r>
            <w:r w:rsidR="00727FEE">
              <w:rPr>
                <w:sz w:val="20"/>
              </w:rPr>
              <w:t xml:space="preserve">veikla tik pagal VMVT išduotą leidimą? </w:t>
            </w:r>
          </w:p>
        </w:tc>
        <w:tc>
          <w:tcPr>
            <w:tcW w:w="1418" w:type="dxa"/>
            <w:tcBorders>
              <w:top w:val="single" w:sz="6" w:space="0" w:color="auto"/>
              <w:left w:val="single" w:sz="6" w:space="0" w:color="auto"/>
              <w:bottom w:val="single" w:sz="6" w:space="0" w:color="auto"/>
              <w:right w:val="single" w:sz="6" w:space="0" w:color="auto"/>
            </w:tcBorders>
          </w:tcPr>
          <w:p w14:paraId="72557CB0" w14:textId="48B9BE60" w:rsidR="007F628A" w:rsidRPr="00FA3D85" w:rsidRDefault="007F628A" w:rsidP="00352082">
            <w:pPr>
              <w:widowControl w:val="0"/>
              <w:shd w:val="clear" w:color="auto" w:fill="FFFFFF"/>
              <w:rPr>
                <w:b/>
                <w:bCs/>
                <w:sz w:val="20"/>
              </w:rPr>
            </w:pPr>
            <w:hyperlink r:id="rId11" w:history="1">
              <w:r w:rsidRPr="00FA3D85">
                <w:rPr>
                  <w:rStyle w:val="Hipersaitas"/>
                  <w:sz w:val="20"/>
                </w:rPr>
                <w:t>[1]</w:t>
              </w:r>
            </w:hyperlink>
            <w:r w:rsidRPr="00FA3D85">
              <w:rPr>
                <w:sz w:val="20"/>
              </w:rPr>
              <w:t xml:space="preserve"> 5 p.</w:t>
            </w:r>
          </w:p>
        </w:tc>
        <w:tc>
          <w:tcPr>
            <w:tcW w:w="992" w:type="dxa"/>
            <w:tcBorders>
              <w:top w:val="single" w:sz="6" w:space="0" w:color="auto"/>
              <w:left w:val="single" w:sz="6" w:space="0" w:color="auto"/>
              <w:bottom w:val="single" w:sz="6" w:space="0" w:color="auto"/>
              <w:right w:val="single" w:sz="6" w:space="0" w:color="auto"/>
            </w:tcBorders>
          </w:tcPr>
          <w:p w14:paraId="021B68B3" w14:textId="4D6D39F6" w:rsidR="007F628A" w:rsidRPr="00FA3D85" w:rsidRDefault="007F628A" w:rsidP="00352082">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122E10C" w14:textId="2DF0989C" w:rsidR="007F628A" w:rsidRPr="00FA3D85" w:rsidRDefault="007F628A" w:rsidP="00352082">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3486FA0" w14:textId="6746C5E5" w:rsidR="007F628A" w:rsidRPr="00FA3D85" w:rsidRDefault="007F628A" w:rsidP="00352082">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3CEF441D" w14:textId="78B0BB8D" w:rsidR="007F628A" w:rsidRPr="00FA3D85" w:rsidRDefault="00727FEE" w:rsidP="00EF2E81">
            <w:pPr>
              <w:widowControl w:val="0"/>
              <w:shd w:val="clear" w:color="auto" w:fill="FFFFFF"/>
              <w:jc w:val="both"/>
              <w:rPr>
                <w:sz w:val="20"/>
              </w:rPr>
            </w:pPr>
            <w:r>
              <w:rPr>
                <w:sz w:val="20"/>
              </w:rPr>
              <w:t>Įvertinti, ar subjektas vykdo tik tą veiklą, kuri yra nurodyta VMVT išduotame leidime, nėra savavališkai užsiimama veikla, kurios VMVT nėra patvirtinusi.</w:t>
            </w:r>
          </w:p>
        </w:tc>
      </w:tr>
      <w:tr w:rsidR="007F628A" w:rsidRPr="00FA3D85" w14:paraId="62563F9E"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77304959" w14:textId="2400E749" w:rsidR="007F628A" w:rsidRPr="00FA3D85" w:rsidRDefault="007F628A" w:rsidP="009B2FB6">
            <w:pPr>
              <w:widowControl w:val="0"/>
              <w:shd w:val="clear" w:color="auto" w:fill="FFFFFF"/>
              <w:jc w:val="both"/>
              <w:rPr>
                <w:sz w:val="20"/>
              </w:rPr>
            </w:pPr>
            <w:r w:rsidRPr="00FA3D85">
              <w:rPr>
                <w:sz w:val="20"/>
              </w:rPr>
              <w:t>2.</w:t>
            </w:r>
          </w:p>
        </w:tc>
        <w:tc>
          <w:tcPr>
            <w:tcW w:w="3553" w:type="dxa"/>
            <w:tcBorders>
              <w:top w:val="single" w:sz="6" w:space="0" w:color="auto"/>
              <w:left w:val="single" w:sz="6" w:space="0" w:color="auto"/>
              <w:bottom w:val="single" w:sz="6" w:space="0" w:color="auto"/>
              <w:right w:val="single" w:sz="6" w:space="0" w:color="auto"/>
            </w:tcBorders>
          </w:tcPr>
          <w:p w14:paraId="127ADED6" w14:textId="423C2772" w:rsidR="007F628A" w:rsidRPr="00FA3D85" w:rsidRDefault="007F628A" w:rsidP="009B2FB6">
            <w:pPr>
              <w:jc w:val="both"/>
              <w:rPr>
                <w:sz w:val="20"/>
              </w:rPr>
            </w:pPr>
            <w:r w:rsidRPr="00FA3D85">
              <w:rPr>
                <w:sz w:val="20"/>
              </w:rPr>
              <w:t>Ar maisto tvarkymo subjektas</w:t>
            </w:r>
            <w:r w:rsidR="00340A0D">
              <w:rPr>
                <w:sz w:val="20"/>
              </w:rPr>
              <w:t xml:space="preserve"> užtikrina </w:t>
            </w:r>
            <w:r w:rsidR="00340A0D" w:rsidRPr="00340A0D">
              <w:rPr>
                <w:sz w:val="20"/>
              </w:rPr>
              <w:t xml:space="preserve">maisto saugos valdymo sistemos (savikontrolės), pagrįstos </w:t>
            </w:r>
            <w:r w:rsidR="00340A0D">
              <w:rPr>
                <w:sz w:val="20"/>
              </w:rPr>
              <w:t>RVASVT</w:t>
            </w:r>
            <w:r w:rsidR="00340A0D" w:rsidRPr="00340A0D">
              <w:rPr>
                <w:sz w:val="20"/>
              </w:rPr>
              <w:t xml:space="preserve"> principais,</w:t>
            </w:r>
            <w:r w:rsidR="00340A0D">
              <w:rPr>
                <w:sz w:val="20"/>
              </w:rPr>
              <w:t xml:space="preserve"> taikymą</w:t>
            </w:r>
            <w:r w:rsidRPr="00FA3D85">
              <w:rPr>
                <w:sz w:val="20"/>
              </w:rPr>
              <w:t>?</w:t>
            </w:r>
          </w:p>
        </w:tc>
        <w:tc>
          <w:tcPr>
            <w:tcW w:w="1418" w:type="dxa"/>
            <w:tcBorders>
              <w:top w:val="single" w:sz="6" w:space="0" w:color="auto"/>
              <w:left w:val="single" w:sz="6" w:space="0" w:color="auto"/>
              <w:bottom w:val="single" w:sz="6" w:space="0" w:color="auto"/>
              <w:right w:val="single" w:sz="6" w:space="0" w:color="auto"/>
            </w:tcBorders>
          </w:tcPr>
          <w:p w14:paraId="0EC362D4" w14:textId="588CE25B" w:rsidR="007F628A" w:rsidRPr="00FA3D85" w:rsidRDefault="007F628A" w:rsidP="4D6BE373">
            <w:pPr>
              <w:widowControl w:val="0"/>
              <w:shd w:val="clear" w:color="auto" w:fill="FFFFFF" w:themeFill="background1"/>
              <w:rPr>
                <w:sz w:val="20"/>
              </w:rPr>
            </w:pPr>
            <w:hyperlink r:id="rId12">
              <w:r w:rsidRPr="4D6BE373">
                <w:rPr>
                  <w:rStyle w:val="Hipersaitas"/>
                  <w:sz w:val="20"/>
                </w:rPr>
                <w:t>[1]</w:t>
              </w:r>
            </w:hyperlink>
            <w:r w:rsidRPr="4D6BE373">
              <w:rPr>
                <w:sz w:val="20"/>
              </w:rPr>
              <w:t xml:space="preserve"> 3</w:t>
            </w:r>
            <w:r w:rsidR="00340A0D">
              <w:rPr>
                <w:sz w:val="20"/>
              </w:rPr>
              <w:t xml:space="preserve">.2. p. </w:t>
            </w:r>
            <w:r w:rsidRPr="4D6BE373">
              <w:rPr>
                <w:sz w:val="20"/>
                <w:vertAlign w:val="superscript"/>
              </w:rPr>
              <w:t xml:space="preserve"> </w:t>
            </w:r>
            <w:r w:rsidRPr="4D6BE373">
              <w:rPr>
                <w:sz w:val="20"/>
              </w:rPr>
              <w:t>p.</w:t>
            </w:r>
          </w:p>
        </w:tc>
        <w:tc>
          <w:tcPr>
            <w:tcW w:w="992" w:type="dxa"/>
            <w:tcBorders>
              <w:top w:val="single" w:sz="6" w:space="0" w:color="auto"/>
              <w:left w:val="single" w:sz="6" w:space="0" w:color="auto"/>
              <w:bottom w:val="single" w:sz="6" w:space="0" w:color="auto"/>
              <w:right w:val="single" w:sz="6" w:space="0" w:color="auto"/>
            </w:tcBorders>
          </w:tcPr>
          <w:p w14:paraId="78B3237F"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B65C018"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986FD0F"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2AA705F6" w14:textId="2EA91308" w:rsidR="007F628A" w:rsidRPr="00FA3D85" w:rsidRDefault="007F628A" w:rsidP="76BB2FFE">
            <w:pPr>
              <w:widowControl w:val="0"/>
              <w:shd w:val="clear" w:color="auto" w:fill="FFFFFF" w:themeFill="background1"/>
              <w:jc w:val="both"/>
              <w:rPr>
                <w:sz w:val="20"/>
              </w:rPr>
            </w:pPr>
          </w:p>
        </w:tc>
      </w:tr>
      <w:tr w:rsidR="007F628A" w:rsidRPr="00FA3D85" w14:paraId="5F5C13DC"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7881D697" w14:textId="245A0D22" w:rsidR="007F628A" w:rsidRPr="00FA3D85" w:rsidRDefault="007F628A" w:rsidP="009B2FB6">
            <w:pPr>
              <w:widowControl w:val="0"/>
              <w:shd w:val="clear" w:color="auto" w:fill="FFFFFF"/>
              <w:jc w:val="both"/>
              <w:rPr>
                <w:sz w:val="20"/>
              </w:rPr>
            </w:pPr>
            <w:r w:rsidRPr="00FA3D85">
              <w:rPr>
                <w:sz w:val="20"/>
              </w:rPr>
              <w:t>3.</w:t>
            </w:r>
          </w:p>
        </w:tc>
        <w:tc>
          <w:tcPr>
            <w:tcW w:w="3553" w:type="dxa"/>
            <w:tcBorders>
              <w:top w:val="single" w:sz="6" w:space="0" w:color="auto"/>
              <w:left w:val="single" w:sz="6" w:space="0" w:color="auto"/>
              <w:bottom w:val="single" w:sz="6" w:space="0" w:color="auto"/>
              <w:right w:val="single" w:sz="6" w:space="0" w:color="auto"/>
            </w:tcBorders>
          </w:tcPr>
          <w:p w14:paraId="28124F40" w14:textId="77705DA8" w:rsidR="007F628A" w:rsidRPr="00FA3D85" w:rsidRDefault="007F628A" w:rsidP="009358D7">
            <w:pPr>
              <w:jc w:val="both"/>
              <w:rPr>
                <w:sz w:val="20"/>
              </w:rPr>
            </w:pPr>
            <w:r w:rsidRPr="00FA3D85">
              <w:rPr>
                <w:sz w:val="20"/>
              </w:rPr>
              <w:t xml:space="preserve">Ar gaminių gamybos ir tiekimo rinkai kiekis yra apskaitomas, registruojamas, gamintojas gali pateikti įrodymų, kad gamyba neviršija leidžiamų vietinei rinkai apimčių? </w:t>
            </w:r>
          </w:p>
        </w:tc>
        <w:tc>
          <w:tcPr>
            <w:tcW w:w="1418" w:type="dxa"/>
            <w:tcBorders>
              <w:top w:val="single" w:sz="6" w:space="0" w:color="auto"/>
              <w:left w:val="single" w:sz="6" w:space="0" w:color="auto"/>
              <w:bottom w:val="single" w:sz="6" w:space="0" w:color="auto"/>
              <w:right w:val="single" w:sz="6" w:space="0" w:color="auto"/>
            </w:tcBorders>
          </w:tcPr>
          <w:p w14:paraId="61770F68" w14:textId="5727EA05" w:rsidR="007F628A" w:rsidRPr="00FA3D85" w:rsidRDefault="007F628A" w:rsidP="009B2FB6">
            <w:pPr>
              <w:widowControl w:val="0"/>
              <w:shd w:val="clear" w:color="auto" w:fill="FFFFFF"/>
              <w:rPr>
                <w:sz w:val="20"/>
              </w:rPr>
            </w:pPr>
            <w:hyperlink r:id="rId13" w:history="1">
              <w:r w:rsidRPr="00FA3D85">
                <w:rPr>
                  <w:rStyle w:val="Hipersaitas"/>
                  <w:sz w:val="20"/>
                </w:rPr>
                <w:t>[1]</w:t>
              </w:r>
            </w:hyperlink>
            <w:r w:rsidRPr="00FA3D85">
              <w:rPr>
                <w:sz w:val="20"/>
              </w:rPr>
              <w:t xml:space="preserve"> 44 p.</w:t>
            </w:r>
          </w:p>
        </w:tc>
        <w:tc>
          <w:tcPr>
            <w:tcW w:w="992" w:type="dxa"/>
            <w:tcBorders>
              <w:top w:val="single" w:sz="6" w:space="0" w:color="auto"/>
              <w:left w:val="single" w:sz="6" w:space="0" w:color="auto"/>
              <w:bottom w:val="single" w:sz="6" w:space="0" w:color="auto"/>
              <w:right w:val="single" w:sz="6" w:space="0" w:color="auto"/>
            </w:tcBorders>
          </w:tcPr>
          <w:p w14:paraId="2F96FBB9"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E43B41C"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6617017"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3315D4A2" w14:textId="2F1816A5" w:rsidR="007F628A" w:rsidRPr="00EF2001" w:rsidRDefault="00EF2001" w:rsidP="009B2FB6">
            <w:pPr>
              <w:widowControl w:val="0"/>
              <w:shd w:val="clear" w:color="auto" w:fill="FFFFFF"/>
              <w:jc w:val="both"/>
              <w:rPr>
                <w:iCs/>
                <w:sz w:val="20"/>
              </w:rPr>
            </w:pPr>
            <w:r w:rsidRPr="00EF2001">
              <w:rPr>
                <w:iCs/>
                <w:sz w:val="20"/>
              </w:rPr>
              <w:t>Nurody</w:t>
            </w:r>
            <w:r>
              <w:rPr>
                <w:iCs/>
                <w:sz w:val="20"/>
              </w:rPr>
              <w:t>ti</w:t>
            </w:r>
            <w:r w:rsidRPr="00EF2001">
              <w:rPr>
                <w:iCs/>
                <w:sz w:val="20"/>
              </w:rPr>
              <w:t xml:space="preserve"> gaminamų ir tiekiamų rinkai gaminių kiekius per metus</w:t>
            </w:r>
            <w:r w:rsidR="00727FEE">
              <w:rPr>
                <w:iCs/>
                <w:sz w:val="20"/>
              </w:rPr>
              <w:t>.</w:t>
            </w:r>
          </w:p>
        </w:tc>
      </w:tr>
      <w:tr w:rsidR="007F628A" w:rsidRPr="00FA3D85" w14:paraId="6671AB32"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79ABAA66" w14:textId="2998B592" w:rsidR="007F628A" w:rsidRPr="00FA3D85" w:rsidRDefault="007F628A" w:rsidP="009B2FB6">
            <w:pPr>
              <w:widowControl w:val="0"/>
              <w:shd w:val="clear" w:color="auto" w:fill="FFFFFF"/>
              <w:jc w:val="both"/>
              <w:rPr>
                <w:sz w:val="20"/>
              </w:rPr>
            </w:pPr>
            <w:r w:rsidRPr="00FA3D85">
              <w:rPr>
                <w:sz w:val="20"/>
              </w:rPr>
              <w:t>4.</w:t>
            </w:r>
          </w:p>
        </w:tc>
        <w:tc>
          <w:tcPr>
            <w:tcW w:w="3553" w:type="dxa"/>
            <w:tcBorders>
              <w:top w:val="single" w:sz="6" w:space="0" w:color="auto"/>
              <w:left w:val="single" w:sz="6" w:space="0" w:color="auto"/>
              <w:bottom w:val="single" w:sz="6" w:space="0" w:color="auto"/>
              <w:right w:val="single" w:sz="6" w:space="0" w:color="auto"/>
            </w:tcBorders>
          </w:tcPr>
          <w:p w14:paraId="49B4F7B3" w14:textId="6C3FD652" w:rsidR="007F628A" w:rsidRPr="00FA3D85" w:rsidRDefault="007F628A" w:rsidP="009B2FB6">
            <w:pPr>
              <w:jc w:val="both"/>
              <w:rPr>
                <w:color w:val="000000"/>
                <w:sz w:val="20"/>
              </w:rPr>
            </w:pPr>
            <w:r w:rsidRPr="00FA3D85">
              <w:rPr>
                <w:sz w:val="20"/>
              </w:rPr>
              <w:t>Ar maisto tvarkymo patalpos tinkamo dydžio, įrengtos taip, kad būtų išvengta maisto produktų užteršimo?</w:t>
            </w:r>
          </w:p>
        </w:tc>
        <w:tc>
          <w:tcPr>
            <w:tcW w:w="1418" w:type="dxa"/>
            <w:tcBorders>
              <w:top w:val="single" w:sz="6" w:space="0" w:color="auto"/>
              <w:left w:val="single" w:sz="6" w:space="0" w:color="auto"/>
              <w:bottom w:val="single" w:sz="6" w:space="0" w:color="auto"/>
              <w:right w:val="single" w:sz="6" w:space="0" w:color="auto"/>
            </w:tcBorders>
          </w:tcPr>
          <w:p w14:paraId="3E8F768D" w14:textId="1A20D608" w:rsidR="007F628A" w:rsidRPr="00FA3D85" w:rsidRDefault="007F628A" w:rsidP="009B2FB6">
            <w:pPr>
              <w:widowControl w:val="0"/>
              <w:shd w:val="clear" w:color="auto" w:fill="FFFFFF"/>
              <w:rPr>
                <w:color w:val="000000"/>
                <w:sz w:val="20"/>
              </w:rPr>
            </w:pPr>
            <w:hyperlink r:id="rId14" w:history="1">
              <w:r w:rsidRPr="00FA3D85">
                <w:rPr>
                  <w:rStyle w:val="Hipersaitas"/>
                  <w:sz w:val="20"/>
                </w:rPr>
                <w:t>[1]</w:t>
              </w:r>
            </w:hyperlink>
            <w:r w:rsidRPr="00FA3D85">
              <w:rPr>
                <w:sz w:val="20"/>
              </w:rPr>
              <w:t xml:space="preserve"> </w:t>
            </w:r>
            <w:r w:rsidRPr="00FA3D85">
              <w:rPr>
                <w:rFonts w:eastAsia="Calibri"/>
                <w:sz w:val="20"/>
                <w:lang w:eastAsia="lt-LT"/>
              </w:rPr>
              <w:t>24, 25, 26, 27, 28 p.</w:t>
            </w:r>
          </w:p>
        </w:tc>
        <w:tc>
          <w:tcPr>
            <w:tcW w:w="992" w:type="dxa"/>
            <w:tcBorders>
              <w:top w:val="single" w:sz="6" w:space="0" w:color="auto"/>
              <w:left w:val="single" w:sz="6" w:space="0" w:color="auto"/>
              <w:bottom w:val="single" w:sz="6" w:space="0" w:color="auto"/>
              <w:right w:val="single" w:sz="6" w:space="0" w:color="auto"/>
            </w:tcBorders>
          </w:tcPr>
          <w:p w14:paraId="20C3E7FA"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6A712C0"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2871AAE"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34175144" w14:textId="281A94D4" w:rsidR="007F628A" w:rsidRPr="00FA3D85" w:rsidRDefault="007F628A" w:rsidP="009B2FB6">
            <w:pPr>
              <w:widowControl w:val="0"/>
              <w:shd w:val="clear" w:color="auto" w:fill="FFFFFF"/>
              <w:jc w:val="both"/>
              <w:rPr>
                <w:sz w:val="20"/>
              </w:rPr>
            </w:pPr>
          </w:p>
        </w:tc>
      </w:tr>
      <w:tr w:rsidR="007F628A" w:rsidRPr="00FA3D85" w14:paraId="5C201126"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33856DA2" w14:textId="0B157048" w:rsidR="007F628A" w:rsidRPr="00FA3D85" w:rsidRDefault="007F628A" w:rsidP="009B2FB6">
            <w:pPr>
              <w:widowControl w:val="0"/>
              <w:shd w:val="clear" w:color="auto" w:fill="FFFFFF"/>
              <w:jc w:val="both"/>
              <w:rPr>
                <w:sz w:val="20"/>
              </w:rPr>
            </w:pPr>
            <w:r w:rsidRPr="00FA3D85">
              <w:rPr>
                <w:sz w:val="20"/>
              </w:rPr>
              <w:t>5.</w:t>
            </w:r>
          </w:p>
        </w:tc>
        <w:tc>
          <w:tcPr>
            <w:tcW w:w="3553" w:type="dxa"/>
            <w:tcBorders>
              <w:top w:val="single" w:sz="6" w:space="0" w:color="auto"/>
              <w:left w:val="single" w:sz="6" w:space="0" w:color="auto"/>
              <w:bottom w:val="single" w:sz="6" w:space="0" w:color="auto"/>
              <w:right w:val="single" w:sz="6" w:space="0" w:color="auto"/>
            </w:tcBorders>
          </w:tcPr>
          <w:p w14:paraId="20CBABD5" w14:textId="2B4409FC" w:rsidR="007F628A" w:rsidRPr="00FA3D85" w:rsidRDefault="007F628A" w:rsidP="009B2FB6">
            <w:pPr>
              <w:jc w:val="both"/>
              <w:rPr>
                <w:color w:val="000000"/>
                <w:sz w:val="20"/>
              </w:rPr>
            </w:pPr>
            <w:r w:rsidRPr="00FA3D85">
              <w:rPr>
                <w:sz w:val="20"/>
              </w:rPr>
              <w:t>Ar patalpų ventiliacija įrengta taip, kad patalpose nesikauptų drėgmė, pelėsis?</w:t>
            </w:r>
          </w:p>
        </w:tc>
        <w:tc>
          <w:tcPr>
            <w:tcW w:w="1418" w:type="dxa"/>
            <w:tcBorders>
              <w:top w:val="single" w:sz="6" w:space="0" w:color="auto"/>
              <w:left w:val="single" w:sz="6" w:space="0" w:color="auto"/>
              <w:bottom w:val="single" w:sz="6" w:space="0" w:color="auto"/>
              <w:right w:val="single" w:sz="6" w:space="0" w:color="auto"/>
            </w:tcBorders>
          </w:tcPr>
          <w:p w14:paraId="408BC4E6" w14:textId="7E021291" w:rsidR="007F628A" w:rsidRPr="00FA3D85" w:rsidRDefault="007F628A" w:rsidP="009B2FB6">
            <w:pPr>
              <w:widowControl w:val="0"/>
              <w:shd w:val="clear" w:color="auto" w:fill="FFFFFF"/>
              <w:rPr>
                <w:color w:val="000000"/>
                <w:sz w:val="20"/>
              </w:rPr>
            </w:pPr>
            <w:hyperlink r:id="rId15" w:history="1">
              <w:r w:rsidRPr="00FA3D85">
                <w:rPr>
                  <w:rStyle w:val="Hipersaitas"/>
                  <w:sz w:val="20"/>
                </w:rPr>
                <w:t>[1]</w:t>
              </w:r>
            </w:hyperlink>
            <w:r w:rsidRPr="00FA3D85">
              <w:rPr>
                <w:sz w:val="20"/>
              </w:rPr>
              <w:t xml:space="preserve"> 8, 29 p.</w:t>
            </w:r>
          </w:p>
        </w:tc>
        <w:tc>
          <w:tcPr>
            <w:tcW w:w="992" w:type="dxa"/>
            <w:tcBorders>
              <w:top w:val="single" w:sz="6" w:space="0" w:color="auto"/>
              <w:left w:val="single" w:sz="6" w:space="0" w:color="auto"/>
              <w:bottom w:val="single" w:sz="6" w:space="0" w:color="auto"/>
              <w:right w:val="single" w:sz="6" w:space="0" w:color="auto"/>
            </w:tcBorders>
          </w:tcPr>
          <w:p w14:paraId="4D0D8013"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9F72E8C"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AC17BF0"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2BBC802E" w14:textId="1ECC481C" w:rsidR="007F628A" w:rsidRPr="00FA3D85" w:rsidRDefault="007F628A" w:rsidP="009B2FB6">
            <w:pPr>
              <w:widowControl w:val="0"/>
              <w:shd w:val="clear" w:color="auto" w:fill="FFFFFF"/>
              <w:jc w:val="both"/>
              <w:rPr>
                <w:sz w:val="20"/>
              </w:rPr>
            </w:pPr>
          </w:p>
        </w:tc>
      </w:tr>
      <w:tr w:rsidR="007F628A" w:rsidRPr="00FA3D85" w14:paraId="3D87FAA4"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282F71CC" w14:textId="09051767" w:rsidR="007F628A" w:rsidRPr="00FA3D85" w:rsidRDefault="007F628A" w:rsidP="009B2FB6">
            <w:pPr>
              <w:widowControl w:val="0"/>
              <w:shd w:val="clear" w:color="auto" w:fill="FFFFFF"/>
              <w:jc w:val="both"/>
              <w:rPr>
                <w:sz w:val="20"/>
              </w:rPr>
            </w:pPr>
            <w:r w:rsidRPr="00FA3D85">
              <w:rPr>
                <w:sz w:val="20"/>
              </w:rPr>
              <w:t>6.</w:t>
            </w:r>
          </w:p>
        </w:tc>
        <w:tc>
          <w:tcPr>
            <w:tcW w:w="3553" w:type="dxa"/>
            <w:tcBorders>
              <w:top w:val="single" w:sz="6" w:space="0" w:color="auto"/>
              <w:left w:val="single" w:sz="6" w:space="0" w:color="auto"/>
              <w:bottom w:val="single" w:sz="6" w:space="0" w:color="auto"/>
              <w:right w:val="single" w:sz="6" w:space="0" w:color="auto"/>
            </w:tcBorders>
          </w:tcPr>
          <w:p w14:paraId="3F2D6432" w14:textId="546113DE" w:rsidR="007F628A" w:rsidRPr="00FA3D85" w:rsidRDefault="007F628A" w:rsidP="76BB2FFE">
            <w:pPr>
              <w:jc w:val="both"/>
              <w:rPr>
                <w:color w:val="000000"/>
                <w:sz w:val="20"/>
              </w:rPr>
            </w:pPr>
            <w:r w:rsidRPr="76BB2FFE">
              <w:rPr>
                <w:sz w:val="20"/>
              </w:rPr>
              <w:t>Ar maisto tvarkymo patalpose yra šalto ir (ar) karšto tekančio geriamojo vandens?</w:t>
            </w:r>
          </w:p>
        </w:tc>
        <w:tc>
          <w:tcPr>
            <w:tcW w:w="1418" w:type="dxa"/>
            <w:tcBorders>
              <w:top w:val="single" w:sz="6" w:space="0" w:color="auto"/>
              <w:left w:val="single" w:sz="6" w:space="0" w:color="auto"/>
              <w:bottom w:val="single" w:sz="6" w:space="0" w:color="auto"/>
              <w:right w:val="single" w:sz="6" w:space="0" w:color="auto"/>
            </w:tcBorders>
          </w:tcPr>
          <w:p w14:paraId="4B6997C6" w14:textId="50603060" w:rsidR="007F628A" w:rsidRPr="00FA3D85" w:rsidRDefault="007F628A" w:rsidP="009B2FB6">
            <w:pPr>
              <w:widowControl w:val="0"/>
              <w:shd w:val="clear" w:color="auto" w:fill="FFFFFF"/>
              <w:rPr>
                <w:color w:val="000000"/>
                <w:sz w:val="20"/>
              </w:rPr>
            </w:pPr>
            <w:hyperlink r:id="rId16" w:history="1">
              <w:r w:rsidRPr="00FA3D85">
                <w:rPr>
                  <w:rStyle w:val="Hipersaitas"/>
                  <w:sz w:val="20"/>
                </w:rPr>
                <w:t>[1]</w:t>
              </w:r>
            </w:hyperlink>
            <w:r w:rsidRPr="00FA3D85">
              <w:rPr>
                <w:sz w:val="20"/>
              </w:rPr>
              <w:t xml:space="preserve"> 30 p.</w:t>
            </w:r>
          </w:p>
        </w:tc>
        <w:tc>
          <w:tcPr>
            <w:tcW w:w="992" w:type="dxa"/>
            <w:tcBorders>
              <w:top w:val="single" w:sz="6" w:space="0" w:color="auto"/>
              <w:left w:val="single" w:sz="6" w:space="0" w:color="auto"/>
              <w:bottom w:val="single" w:sz="6" w:space="0" w:color="auto"/>
              <w:right w:val="single" w:sz="6" w:space="0" w:color="auto"/>
            </w:tcBorders>
          </w:tcPr>
          <w:p w14:paraId="2CF056F4"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B44A82F"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3F4C8E0"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50CAFCE2" w14:textId="1DF70B67" w:rsidR="007F628A" w:rsidRPr="00FA3D85" w:rsidRDefault="007F628A" w:rsidP="009B2FB6">
            <w:pPr>
              <w:widowControl w:val="0"/>
              <w:shd w:val="clear" w:color="auto" w:fill="FFFFFF"/>
              <w:jc w:val="both"/>
              <w:rPr>
                <w:sz w:val="20"/>
              </w:rPr>
            </w:pPr>
          </w:p>
        </w:tc>
      </w:tr>
      <w:tr w:rsidR="00340A0D" w:rsidRPr="00FA3D85" w14:paraId="6D9DC052"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20377B11" w14:textId="773C7BFD" w:rsidR="00340A0D" w:rsidRPr="00FA3D85" w:rsidRDefault="00340A0D" w:rsidP="009B2FB6">
            <w:pPr>
              <w:widowControl w:val="0"/>
              <w:shd w:val="clear" w:color="auto" w:fill="FFFFFF"/>
              <w:jc w:val="both"/>
              <w:rPr>
                <w:sz w:val="20"/>
              </w:rPr>
            </w:pPr>
            <w:r>
              <w:rPr>
                <w:sz w:val="20"/>
              </w:rPr>
              <w:t>7.</w:t>
            </w:r>
          </w:p>
        </w:tc>
        <w:tc>
          <w:tcPr>
            <w:tcW w:w="3553" w:type="dxa"/>
            <w:tcBorders>
              <w:top w:val="single" w:sz="6" w:space="0" w:color="auto"/>
              <w:left w:val="single" w:sz="6" w:space="0" w:color="auto"/>
              <w:bottom w:val="single" w:sz="6" w:space="0" w:color="auto"/>
              <w:right w:val="single" w:sz="6" w:space="0" w:color="auto"/>
            </w:tcBorders>
          </w:tcPr>
          <w:p w14:paraId="0B790AAE" w14:textId="654804D1" w:rsidR="00340A0D" w:rsidRPr="76BB2FFE" w:rsidRDefault="00340A0D" w:rsidP="76BB2FFE">
            <w:pPr>
              <w:jc w:val="both"/>
              <w:rPr>
                <w:sz w:val="20"/>
              </w:rPr>
            </w:pPr>
            <w:r>
              <w:rPr>
                <w:sz w:val="20"/>
              </w:rPr>
              <w:t>Ar atlikti geriamojo vandens laboratoriniai tyrimai?</w:t>
            </w:r>
          </w:p>
        </w:tc>
        <w:tc>
          <w:tcPr>
            <w:tcW w:w="1418" w:type="dxa"/>
            <w:tcBorders>
              <w:top w:val="single" w:sz="6" w:space="0" w:color="auto"/>
              <w:left w:val="single" w:sz="6" w:space="0" w:color="auto"/>
              <w:bottom w:val="single" w:sz="6" w:space="0" w:color="auto"/>
              <w:right w:val="single" w:sz="6" w:space="0" w:color="auto"/>
            </w:tcBorders>
          </w:tcPr>
          <w:p w14:paraId="3D9B5DF9" w14:textId="0FB983E7" w:rsidR="00340A0D" w:rsidRDefault="00340A0D" w:rsidP="009B2FB6">
            <w:pPr>
              <w:widowControl w:val="0"/>
              <w:shd w:val="clear" w:color="auto" w:fill="FFFFFF"/>
            </w:pPr>
            <w:hyperlink r:id="rId17" w:history="1">
              <w:r w:rsidRPr="00FA3D85">
                <w:rPr>
                  <w:rStyle w:val="Hipersaitas"/>
                  <w:sz w:val="20"/>
                </w:rPr>
                <w:t>[1]</w:t>
              </w:r>
            </w:hyperlink>
            <w:r w:rsidRPr="00FA3D85">
              <w:rPr>
                <w:sz w:val="20"/>
              </w:rPr>
              <w:t xml:space="preserve"> 3</w:t>
            </w:r>
            <w:r>
              <w:rPr>
                <w:sz w:val="20"/>
              </w:rPr>
              <w:t>1</w:t>
            </w:r>
            <w:r w:rsidRPr="00FA3D85">
              <w:rPr>
                <w:sz w:val="20"/>
              </w:rPr>
              <w:t xml:space="preserve"> p.</w:t>
            </w:r>
          </w:p>
        </w:tc>
        <w:tc>
          <w:tcPr>
            <w:tcW w:w="992" w:type="dxa"/>
            <w:tcBorders>
              <w:top w:val="single" w:sz="6" w:space="0" w:color="auto"/>
              <w:left w:val="single" w:sz="6" w:space="0" w:color="auto"/>
              <w:bottom w:val="single" w:sz="6" w:space="0" w:color="auto"/>
              <w:right w:val="single" w:sz="6" w:space="0" w:color="auto"/>
            </w:tcBorders>
          </w:tcPr>
          <w:p w14:paraId="0C70EC1B" w14:textId="77777777" w:rsidR="00340A0D" w:rsidRPr="00FA3D85" w:rsidRDefault="00340A0D"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31E88B2" w14:textId="77777777" w:rsidR="00340A0D" w:rsidRPr="00FA3D85" w:rsidRDefault="00340A0D"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56EFA0B" w14:textId="77777777" w:rsidR="00340A0D" w:rsidRPr="00FA3D85" w:rsidRDefault="00340A0D"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280E3550" w14:textId="77777777" w:rsidR="00340A0D" w:rsidRDefault="00340A0D" w:rsidP="009B2FB6">
            <w:pPr>
              <w:widowControl w:val="0"/>
              <w:shd w:val="clear" w:color="auto" w:fill="FFFFFF"/>
              <w:jc w:val="both"/>
              <w:rPr>
                <w:sz w:val="20"/>
              </w:rPr>
            </w:pPr>
            <w:r w:rsidRPr="00340A0D">
              <w:rPr>
                <w:sz w:val="20"/>
              </w:rPr>
              <w:t>Tvarkant maistą turi būti naudojamas geriamasis vanduo, atitinkantis Lietuvos higienos normos HN 24:2023 „Geriamojo vandens saugos ir kokybės reikalavimai“, patvirtintos Lietuvos Respublikos sveikatos apsaugos ministro 2003 m. liepos 23 d. įsakymu Nr. V-455 „Dėl Lietuvos higienos normos HN 24:2023 „Geriamojo vandens saugos ir kokybės reikalavimai“ patvirtinimo“, reikalavimus.</w:t>
            </w:r>
          </w:p>
          <w:p w14:paraId="2D7B489F" w14:textId="673EA16C" w:rsidR="00CF15DA" w:rsidRPr="00FA3D85" w:rsidRDefault="00CF15DA" w:rsidP="009B2FB6">
            <w:pPr>
              <w:widowControl w:val="0"/>
              <w:shd w:val="clear" w:color="auto" w:fill="FFFFFF"/>
              <w:jc w:val="both"/>
              <w:rPr>
                <w:sz w:val="20"/>
              </w:rPr>
            </w:pPr>
            <w:r>
              <w:rPr>
                <w:sz w:val="20"/>
              </w:rPr>
              <w:t>Nurodyti atliktų laboratorinių tyrimų dokumento numerį, datą.</w:t>
            </w:r>
          </w:p>
        </w:tc>
      </w:tr>
      <w:tr w:rsidR="007F628A" w:rsidRPr="00FA3D85" w14:paraId="4C67CBE7"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4FE88361" w14:textId="325CBD29" w:rsidR="007F628A" w:rsidRPr="00FA3D85" w:rsidRDefault="00CF15DA" w:rsidP="009B2FB6">
            <w:pPr>
              <w:widowControl w:val="0"/>
              <w:shd w:val="clear" w:color="auto" w:fill="FFFFFF"/>
              <w:jc w:val="both"/>
              <w:rPr>
                <w:sz w:val="20"/>
              </w:rPr>
            </w:pPr>
            <w:r>
              <w:rPr>
                <w:sz w:val="20"/>
              </w:rPr>
              <w:t>8</w:t>
            </w:r>
            <w:r w:rsidR="007F628A"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260505D8" w14:textId="1B288EFC" w:rsidR="007F628A" w:rsidRPr="00FA3D85" w:rsidRDefault="007F628A" w:rsidP="009B2FB6">
            <w:pPr>
              <w:jc w:val="both"/>
              <w:rPr>
                <w:sz w:val="20"/>
              </w:rPr>
            </w:pPr>
            <w:r w:rsidRPr="00FA3D85">
              <w:rPr>
                <w:sz w:val="20"/>
              </w:rPr>
              <w:t>Ar tvarkingai įrengta nuotekų surinkimo sistema, ji tinkamai prižiūrima, neužsikimšusi?</w:t>
            </w:r>
          </w:p>
        </w:tc>
        <w:tc>
          <w:tcPr>
            <w:tcW w:w="1418" w:type="dxa"/>
            <w:tcBorders>
              <w:top w:val="single" w:sz="6" w:space="0" w:color="auto"/>
              <w:left w:val="single" w:sz="6" w:space="0" w:color="auto"/>
              <w:bottom w:val="single" w:sz="6" w:space="0" w:color="auto"/>
              <w:right w:val="single" w:sz="6" w:space="0" w:color="auto"/>
            </w:tcBorders>
          </w:tcPr>
          <w:p w14:paraId="29BDFA19" w14:textId="5AD2454D" w:rsidR="007F628A" w:rsidRPr="00FA3D85" w:rsidRDefault="007F628A" w:rsidP="009B2FB6">
            <w:pPr>
              <w:widowControl w:val="0"/>
              <w:shd w:val="clear" w:color="auto" w:fill="FFFFFF"/>
              <w:rPr>
                <w:color w:val="000000"/>
                <w:sz w:val="20"/>
              </w:rPr>
            </w:pPr>
            <w:hyperlink r:id="rId18" w:history="1">
              <w:r w:rsidRPr="00FA3D85">
                <w:rPr>
                  <w:rStyle w:val="Hipersaitas"/>
                  <w:sz w:val="20"/>
                </w:rPr>
                <w:t>[1]</w:t>
              </w:r>
            </w:hyperlink>
            <w:r w:rsidRPr="00FA3D85">
              <w:rPr>
                <w:sz w:val="20"/>
              </w:rPr>
              <w:t xml:space="preserve"> 30 p.</w:t>
            </w:r>
          </w:p>
        </w:tc>
        <w:tc>
          <w:tcPr>
            <w:tcW w:w="992" w:type="dxa"/>
            <w:tcBorders>
              <w:top w:val="single" w:sz="6" w:space="0" w:color="auto"/>
              <w:left w:val="single" w:sz="6" w:space="0" w:color="auto"/>
              <w:bottom w:val="single" w:sz="6" w:space="0" w:color="auto"/>
              <w:right w:val="single" w:sz="6" w:space="0" w:color="auto"/>
            </w:tcBorders>
          </w:tcPr>
          <w:p w14:paraId="7830679F"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74043718"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0C28921"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2213A91B" w14:textId="297D2EDC" w:rsidR="007F628A" w:rsidRPr="00FA3D85" w:rsidRDefault="007F628A" w:rsidP="009B2FB6">
            <w:pPr>
              <w:widowControl w:val="0"/>
              <w:shd w:val="clear" w:color="auto" w:fill="FFFFFF"/>
              <w:jc w:val="both"/>
              <w:rPr>
                <w:sz w:val="20"/>
              </w:rPr>
            </w:pPr>
          </w:p>
        </w:tc>
      </w:tr>
      <w:tr w:rsidR="007F628A" w:rsidRPr="00FA3D85" w14:paraId="4A58E48E"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641C36F8" w14:textId="43991CF5" w:rsidR="007F628A" w:rsidRPr="00FA3D85" w:rsidRDefault="00CF15DA" w:rsidP="009B2FB6">
            <w:pPr>
              <w:widowControl w:val="0"/>
              <w:shd w:val="clear" w:color="auto" w:fill="FFFFFF"/>
              <w:jc w:val="both"/>
              <w:rPr>
                <w:sz w:val="20"/>
              </w:rPr>
            </w:pPr>
            <w:r>
              <w:rPr>
                <w:sz w:val="20"/>
              </w:rPr>
              <w:lastRenderedPageBreak/>
              <w:t>9</w:t>
            </w:r>
            <w:r w:rsidR="007F628A"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2975B5DE" w14:textId="67E236E4" w:rsidR="007F628A" w:rsidRPr="00FA3D85" w:rsidRDefault="007F628A" w:rsidP="009B2FB6">
            <w:pPr>
              <w:jc w:val="both"/>
              <w:rPr>
                <w:sz w:val="20"/>
              </w:rPr>
            </w:pPr>
            <w:r w:rsidRPr="00FA3D85">
              <w:rPr>
                <w:sz w:val="20"/>
              </w:rPr>
              <w:t>Ar sudarytos sąlygos darbuotojams naudotis tualetu, dušu, ar įrengta persirengti skirta patalpa?</w:t>
            </w:r>
          </w:p>
        </w:tc>
        <w:tc>
          <w:tcPr>
            <w:tcW w:w="1418" w:type="dxa"/>
            <w:tcBorders>
              <w:top w:val="single" w:sz="6" w:space="0" w:color="auto"/>
              <w:left w:val="single" w:sz="6" w:space="0" w:color="auto"/>
              <w:bottom w:val="single" w:sz="6" w:space="0" w:color="auto"/>
              <w:right w:val="single" w:sz="6" w:space="0" w:color="auto"/>
            </w:tcBorders>
          </w:tcPr>
          <w:p w14:paraId="23CEBD19" w14:textId="77F53C88" w:rsidR="007F628A" w:rsidRPr="00FA3D85" w:rsidRDefault="007F628A" w:rsidP="009B2FB6">
            <w:pPr>
              <w:widowControl w:val="0"/>
              <w:shd w:val="clear" w:color="auto" w:fill="FFFFFF"/>
              <w:rPr>
                <w:color w:val="000000"/>
                <w:sz w:val="20"/>
              </w:rPr>
            </w:pPr>
            <w:hyperlink r:id="rId19" w:history="1">
              <w:r w:rsidRPr="00FA3D85">
                <w:rPr>
                  <w:rStyle w:val="Hipersaitas"/>
                  <w:sz w:val="20"/>
                </w:rPr>
                <w:t>[1]</w:t>
              </w:r>
            </w:hyperlink>
            <w:r w:rsidRPr="00FA3D85">
              <w:rPr>
                <w:sz w:val="20"/>
              </w:rPr>
              <w:t xml:space="preserve"> 7.4. p.</w:t>
            </w:r>
          </w:p>
        </w:tc>
        <w:tc>
          <w:tcPr>
            <w:tcW w:w="992" w:type="dxa"/>
            <w:tcBorders>
              <w:top w:val="single" w:sz="6" w:space="0" w:color="auto"/>
              <w:left w:val="single" w:sz="6" w:space="0" w:color="auto"/>
              <w:bottom w:val="single" w:sz="6" w:space="0" w:color="auto"/>
              <w:right w:val="single" w:sz="6" w:space="0" w:color="auto"/>
            </w:tcBorders>
          </w:tcPr>
          <w:p w14:paraId="4D392B71"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5447335"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E0473F9"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1BE1E862" w14:textId="36D16CB2" w:rsidR="007F628A" w:rsidRPr="00FA3D85" w:rsidRDefault="007F628A" w:rsidP="009B2FB6">
            <w:pPr>
              <w:widowControl w:val="0"/>
              <w:shd w:val="clear" w:color="auto" w:fill="FFFFFF"/>
              <w:jc w:val="both"/>
              <w:rPr>
                <w:sz w:val="20"/>
              </w:rPr>
            </w:pPr>
            <w:r w:rsidRPr="00FA3D85">
              <w:rPr>
                <w:sz w:val="20"/>
              </w:rPr>
              <w:t>Leidžiama maisto tvarkymo subjektui neįrengti darbuotojams dušų ir tualetų, jeigu sudarytos sąlygos naudotis netoli gamybos patalpų esančiais dušais ir tualetais.</w:t>
            </w:r>
          </w:p>
        </w:tc>
      </w:tr>
      <w:tr w:rsidR="007F628A" w:rsidRPr="00FA3D85" w14:paraId="19B925C1"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6D8FAF39" w14:textId="7CE8B0D8" w:rsidR="007F628A" w:rsidRPr="00FA3D85" w:rsidRDefault="00CF15DA" w:rsidP="009B2FB6">
            <w:pPr>
              <w:widowControl w:val="0"/>
              <w:shd w:val="clear" w:color="auto" w:fill="FFFFFF"/>
              <w:jc w:val="both"/>
              <w:rPr>
                <w:sz w:val="20"/>
              </w:rPr>
            </w:pPr>
            <w:r>
              <w:rPr>
                <w:sz w:val="20"/>
              </w:rPr>
              <w:t>10</w:t>
            </w:r>
            <w:r w:rsidR="007F628A"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3C421C09" w14:textId="552A2A34" w:rsidR="007F628A" w:rsidRPr="00FA3D85" w:rsidRDefault="007F628A" w:rsidP="009B2FB6">
            <w:pPr>
              <w:jc w:val="both"/>
              <w:rPr>
                <w:sz w:val="20"/>
              </w:rPr>
            </w:pPr>
            <w:r w:rsidRPr="00FA3D85">
              <w:rPr>
                <w:sz w:val="20"/>
              </w:rPr>
              <w:t>Ar yra pakankamai ir patogiose vietose įrengtų rankoms plauti skirtų praustuvų, aprūpintų šaltu ir karštu tekančiu vandeniu, yra rankų plovimo, higieniško nusausinimo ir, jei reikia, dezinfekavimo priemonių, jų pakanka?</w:t>
            </w:r>
          </w:p>
        </w:tc>
        <w:tc>
          <w:tcPr>
            <w:tcW w:w="1418" w:type="dxa"/>
            <w:tcBorders>
              <w:top w:val="single" w:sz="6" w:space="0" w:color="auto"/>
              <w:left w:val="single" w:sz="6" w:space="0" w:color="auto"/>
              <w:bottom w:val="single" w:sz="6" w:space="0" w:color="auto"/>
              <w:right w:val="single" w:sz="6" w:space="0" w:color="auto"/>
            </w:tcBorders>
          </w:tcPr>
          <w:p w14:paraId="4F3A68B3" w14:textId="2CC69395" w:rsidR="007F628A" w:rsidRPr="00FA3D85" w:rsidRDefault="007F628A" w:rsidP="009B2FB6">
            <w:pPr>
              <w:widowControl w:val="0"/>
              <w:shd w:val="clear" w:color="auto" w:fill="FFFFFF"/>
              <w:rPr>
                <w:color w:val="000000"/>
                <w:sz w:val="20"/>
              </w:rPr>
            </w:pPr>
            <w:hyperlink r:id="rId20" w:history="1">
              <w:r w:rsidRPr="00FA3D85">
                <w:rPr>
                  <w:rStyle w:val="Hipersaitas"/>
                  <w:sz w:val="20"/>
                </w:rPr>
                <w:t>[1]</w:t>
              </w:r>
            </w:hyperlink>
            <w:r w:rsidRPr="00FA3D85">
              <w:rPr>
                <w:sz w:val="20"/>
              </w:rPr>
              <w:t xml:space="preserve"> 33 p.</w:t>
            </w:r>
          </w:p>
        </w:tc>
        <w:tc>
          <w:tcPr>
            <w:tcW w:w="992" w:type="dxa"/>
            <w:tcBorders>
              <w:top w:val="single" w:sz="6" w:space="0" w:color="auto"/>
              <w:left w:val="single" w:sz="6" w:space="0" w:color="auto"/>
              <w:bottom w:val="single" w:sz="6" w:space="0" w:color="auto"/>
              <w:right w:val="single" w:sz="6" w:space="0" w:color="auto"/>
            </w:tcBorders>
          </w:tcPr>
          <w:p w14:paraId="0ECF764B"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7F9D7DD"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6DB111A"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2D2BE7CA" w14:textId="427B697D" w:rsidR="007F628A" w:rsidRPr="00FA3D85" w:rsidRDefault="007F628A" w:rsidP="009B2FB6">
            <w:pPr>
              <w:widowControl w:val="0"/>
              <w:shd w:val="clear" w:color="auto" w:fill="FFFFFF"/>
              <w:jc w:val="both"/>
              <w:rPr>
                <w:sz w:val="20"/>
              </w:rPr>
            </w:pPr>
          </w:p>
        </w:tc>
      </w:tr>
      <w:tr w:rsidR="007F628A" w:rsidRPr="00FA3D85" w14:paraId="53BC4C5D"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098DFA4C" w14:textId="0EF03D30" w:rsidR="007F628A" w:rsidRPr="00FA3D85" w:rsidRDefault="007F628A" w:rsidP="009B2FB6">
            <w:pPr>
              <w:widowControl w:val="0"/>
              <w:shd w:val="clear" w:color="auto" w:fill="FFFFFF"/>
              <w:jc w:val="both"/>
              <w:rPr>
                <w:sz w:val="20"/>
              </w:rPr>
            </w:pPr>
            <w:r w:rsidRPr="00FA3D85">
              <w:rPr>
                <w:sz w:val="20"/>
              </w:rPr>
              <w:t>1</w:t>
            </w:r>
            <w:r w:rsidR="00CF15DA">
              <w:rPr>
                <w:sz w:val="20"/>
              </w:rPr>
              <w:t>1</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26C7EAE3" w14:textId="2A267B7D" w:rsidR="007F628A" w:rsidRPr="00FA3D85" w:rsidRDefault="007F628A" w:rsidP="009B2FB6">
            <w:pPr>
              <w:jc w:val="both"/>
              <w:rPr>
                <w:sz w:val="20"/>
              </w:rPr>
            </w:pPr>
            <w:r w:rsidRPr="00FA3D85">
              <w:rPr>
                <w:sz w:val="20"/>
              </w:rPr>
              <w:t xml:space="preserve">Ar valyti skirtas inventorius tinkamai paženklintas, naudojamas pagal paskirtį, </w:t>
            </w:r>
            <w:r w:rsidR="00CF15DA">
              <w:rPr>
                <w:sz w:val="20"/>
              </w:rPr>
              <w:t xml:space="preserve">valymo priemonės (valikliai ir kt.) </w:t>
            </w:r>
            <w:r w:rsidRPr="00FA3D85">
              <w:rPr>
                <w:sz w:val="20"/>
              </w:rPr>
              <w:t>laikom</w:t>
            </w:r>
            <w:r w:rsidR="00CF15DA">
              <w:rPr>
                <w:sz w:val="20"/>
              </w:rPr>
              <w:t>os</w:t>
            </w:r>
            <w:r w:rsidRPr="00FA3D85">
              <w:rPr>
                <w:sz w:val="20"/>
              </w:rPr>
              <w:t xml:space="preserve"> originalioje pakuotėje</w:t>
            </w:r>
            <w:r w:rsidR="00CF15DA">
              <w:rPr>
                <w:sz w:val="20"/>
              </w:rPr>
              <w:t>,</w:t>
            </w:r>
            <w:r w:rsidRPr="00FA3D85">
              <w:rPr>
                <w:sz w:val="20"/>
              </w:rPr>
              <w:t xml:space="preserve"> tam tikslui skirtoje vietoje?</w:t>
            </w:r>
          </w:p>
        </w:tc>
        <w:tc>
          <w:tcPr>
            <w:tcW w:w="1418" w:type="dxa"/>
            <w:tcBorders>
              <w:top w:val="single" w:sz="6" w:space="0" w:color="auto"/>
              <w:left w:val="single" w:sz="6" w:space="0" w:color="auto"/>
              <w:bottom w:val="single" w:sz="6" w:space="0" w:color="auto"/>
              <w:right w:val="single" w:sz="6" w:space="0" w:color="auto"/>
            </w:tcBorders>
          </w:tcPr>
          <w:p w14:paraId="5E8ABF8F" w14:textId="4C530214" w:rsidR="007F628A" w:rsidRPr="00FA3D85" w:rsidRDefault="007F628A" w:rsidP="009B2FB6">
            <w:pPr>
              <w:widowControl w:val="0"/>
              <w:shd w:val="clear" w:color="auto" w:fill="FFFFFF"/>
              <w:rPr>
                <w:color w:val="000000"/>
                <w:sz w:val="20"/>
              </w:rPr>
            </w:pPr>
            <w:hyperlink r:id="rId21" w:history="1">
              <w:r w:rsidRPr="00FA3D85">
                <w:rPr>
                  <w:rStyle w:val="Hipersaitas"/>
                  <w:sz w:val="20"/>
                </w:rPr>
                <w:t>[1]</w:t>
              </w:r>
            </w:hyperlink>
            <w:r w:rsidRPr="00FA3D85">
              <w:rPr>
                <w:sz w:val="20"/>
              </w:rPr>
              <w:t xml:space="preserve"> 35 p.</w:t>
            </w:r>
          </w:p>
        </w:tc>
        <w:tc>
          <w:tcPr>
            <w:tcW w:w="992" w:type="dxa"/>
            <w:tcBorders>
              <w:top w:val="single" w:sz="6" w:space="0" w:color="auto"/>
              <w:left w:val="single" w:sz="6" w:space="0" w:color="auto"/>
              <w:bottom w:val="single" w:sz="6" w:space="0" w:color="auto"/>
              <w:right w:val="single" w:sz="6" w:space="0" w:color="auto"/>
            </w:tcBorders>
          </w:tcPr>
          <w:p w14:paraId="0BE3BA87"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A777DE6"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525A485"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60252C20" w14:textId="138AC9C3" w:rsidR="007F628A" w:rsidRPr="00FA3D85" w:rsidRDefault="007F628A" w:rsidP="76BB2FFE">
            <w:pPr>
              <w:widowControl w:val="0"/>
              <w:shd w:val="clear" w:color="auto" w:fill="FFFFFF" w:themeFill="background1"/>
              <w:jc w:val="both"/>
              <w:rPr>
                <w:sz w:val="20"/>
              </w:rPr>
            </w:pPr>
          </w:p>
        </w:tc>
      </w:tr>
      <w:tr w:rsidR="007F628A" w:rsidRPr="00FA3D85" w14:paraId="110F2017"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6C2BC956" w14:textId="01FB83E3" w:rsidR="007F628A" w:rsidRPr="00FA3D85" w:rsidRDefault="007F628A" w:rsidP="009B2FB6">
            <w:pPr>
              <w:widowControl w:val="0"/>
              <w:shd w:val="clear" w:color="auto" w:fill="FFFFFF"/>
              <w:jc w:val="both"/>
              <w:rPr>
                <w:sz w:val="20"/>
              </w:rPr>
            </w:pPr>
            <w:r w:rsidRPr="00FA3D85">
              <w:rPr>
                <w:sz w:val="20"/>
              </w:rPr>
              <w:t>1</w:t>
            </w:r>
            <w:r w:rsidR="00CF15DA">
              <w:rPr>
                <w:sz w:val="20"/>
              </w:rPr>
              <w:t>2</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66D7E3A6" w14:textId="53EF580D" w:rsidR="007F628A" w:rsidRPr="00FA3D85" w:rsidRDefault="007F628A" w:rsidP="009B2FB6">
            <w:pPr>
              <w:jc w:val="both"/>
              <w:rPr>
                <w:sz w:val="20"/>
              </w:rPr>
            </w:pPr>
            <w:r w:rsidRPr="00FA3D85">
              <w:rPr>
                <w:sz w:val="20"/>
              </w:rPr>
              <w:t>Ar maistui tvarkyti naudojama įranga, inventorius, su maistu besiliečiantys paviršiai geros būklės, švarūs, ar juos galima lengvai nuplauti ir dezinfekuoti?</w:t>
            </w:r>
          </w:p>
        </w:tc>
        <w:tc>
          <w:tcPr>
            <w:tcW w:w="1418" w:type="dxa"/>
            <w:tcBorders>
              <w:top w:val="single" w:sz="6" w:space="0" w:color="auto"/>
              <w:left w:val="single" w:sz="6" w:space="0" w:color="auto"/>
              <w:bottom w:val="single" w:sz="6" w:space="0" w:color="auto"/>
              <w:right w:val="single" w:sz="6" w:space="0" w:color="auto"/>
            </w:tcBorders>
          </w:tcPr>
          <w:p w14:paraId="03453771" w14:textId="1277FF89" w:rsidR="007F628A" w:rsidRPr="00FA3D85" w:rsidRDefault="007F628A" w:rsidP="009B2FB6">
            <w:pPr>
              <w:widowControl w:val="0"/>
              <w:shd w:val="clear" w:color="auto" w:fill="FFFFFF"/>
              <w:rPr>
                <w:color w:val="000000"/>
                <w:sz w:val="20"/>
              </w:rPr>
            </w:pPr>
            <w:hyperlink r:id="rId22" w:history="1">
              <w:r w:rsidRPr="00FA3D85">
                <w:rPr>
                  <w:rStyle w:val="Hipersaitas"/>
                  <w:sz w:val="20"/>
                </w:rPr>
                <w:t>[1]</w:t>
              </w:r>
            </w:hyperlink>
            <w:r w:rsidRPr="00FA3D85">
              <w:rPr>
                <w:sz w:val="20"/>
              </w:rPr>
              <w:t xml:space="preserve"> 37.1., 37.2., 37.3., 37.4., 37.5. p. p.</w:t>
            </w:r>
          </w:p>
        </w:tc>
        <w:tc>
          <w:tcPr>
            <w:tcW w:w="992" w:type="dxa"/>
            <w:tcBorders>
              <w:top w:val="single" w:sz="6" w:space="0" w:color="auto"/>
              <w:left w:val="single" w:sz="6" w:space="0" w:color="auto"/>
              <w:bottom w:val="single" w:sz="6" w:space="0" w:color="auto"/>
              <w:right w:val="single" w:sz="6" w:space="0" w:color="auto"/>
            </w:tcBorders>
          </w:tcPr>
          <w:p w14:paraId="116C9F41"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0F2632BF"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775815C"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01F07434" w14:textId="4E6B0027" w:rsidR="007F628A" w:rsidRPr="00FA3D85" w:rsidRDefault="007F628A" w:rsidP="009B2FB6">
            <w:pPr>
              <w:widowControl w:val="0"/>
              <w:shd w:val="clear" w:color="auto" w:fill="FFFFFF"/>
              <w:jc w:val="both"/>
              <w:rPr>
                <w:sz w:val="20"/>
              </w:rPr>
            </w:pPr>
          </w:p>
        </w:tc>
      </w:tr>
      <w:tr w:rsidR="007F628A" w:rsidRPr="00FA3D85" w14:paraId="5094B1F2"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47BBC396" w14:textId="66CBF67B" w:rsidR="007F628A" w:rsidRPr="00FA3D85" w:rsidRDefault="007F628A" w:rsidP="009B2FB6">
            <w:pPr>
              <w:widowControl w:val="0"/>
              <w:shd w:val="clear" w:color="auto" w:fill="FFFFFF"/>
              <w:jc w:val="both"/>
              <w:rPr>
                <w:sz w:val="20"/>
              </w:rPr>
            </w:pPr>
            <w:r w:rsidRPr="00FA3D85">
              <w:rPr>
                <w:sz w:val="20"/>
              </w:rPr>
              <w:t>1</w:t>
            </w:r>
            <w:r w:rsidR="00CF15DA">
              <w:rPr>
                <w:sz w:val="20"/>
              </w:rPr>
              <w:t>3</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094B384C" w14:textId="49F6BDD0" w:rsidR="007F628A" w:rsidRPr="00FA3D85" w:rsidRDefault="007F628A" w:rsidP="76BB2FFE">
            <w:pPr>
              <w:jc w:val="both"/>
              <w:rPr>
                <w:sz w:val="20"/>
              </w:rPr>
            </w:pPr>
            <w:r w:rsidRPr="76BB2FFE">
              <w:rPr>
                <w:sz w:val="20"/>
              </w:rPr>
              <w:t>Ar užtikrinama, kad maisto vyniojimo, pakavimo medžiagos ir tara yra tinkamos sąlyčiui su maistu</w:t>
            </w:r>
            <w:r w:rsidR="00CF15DA">
              <w:rPr>
                <w:sz w:val="20"/>
              </w:rPr>
              <w:t xml:space="preserve">, </w:t>
            </w:r>
            <w:r w:rsidR="00CF15DA" w:rsidRPr="00CF15DA">
              <w:rPr>
                <w:sz w:val="20"/>
              </w:rPr>
              <w:t>turi gamintojų pateiktas naudojimo specifikacijas</w:t>
            </w:r>
            <w:r w:rsidRPr="76BB2FFE">
              <w:rPr>
                <w:sz w:val="20"/>
              </w:rPr>
              <w:t>?</w:t>
            </w:r>
          </w:p>
        </w:tc>
        <w:tc>
          <w:tcPr>
            <w:tcW w:w="1418" w:type="dxa"/>
            <w:tcBorders>
              <w:top w:val="single" w:sz="6" w:space="0" w:color="auto"/>
              <w:left w:val="single" w:sz="6" w:space="0" w:color="auto"/>
              <w:bottom w:val="single" w:sz="6" w:space="0" w:color="auto"/>
              <w:right w:val="single" w:sz="6" w:space="0" w:color="auto"/>
            </w:tcBorders>
          </w:tcPr>
          <w:p w14:paraId="25BB772E" w14:textId="633A8F56" w:rsidR="007F628A" w:rsidRPr="00FA3D85" w:rsidRDefault="007F628A" w:rsidP="009B2FB6">
            <w:pPr>
              <w:widowControl w:val="0"/>
              <w:shd w:val="clear" w:color="auto" w:fill="FFFFFF"/>
              <w:rPr>
                <w:color w:val="000000"/>
                <w:sz w:val="20"/>
              </w:rPr>
            </w:pPr>
            <w:hyperlink r:id="rId23" w:history="1">
              <w:r w:rsidRPr="00FA3D85">
                <w:rPr>
                  <w:rStyle w:val="Hipersaitas"/>
                  <w:sz w:val="20"/>
                </w:rPr>
                <w:t>[1]</w:t>
              </w:r>
            </w:hyperlink>
            <w:r w:rsidRPr="00FA3D85">
              <w:rPr>
                <w:sz w:val="20"/>
              </w:rPr>
              <w:t xml:space="preserve"> 19 ir 20 p.</w:t>
            </w:r>
          </w:p>
        </w:tc>
        <w:tc>
          <w:tcPr>
            <w:tcW w:w="992" w:type="dxa"/>
            <w:tcBorders>
              <w:top w:val="single" w:sz="6" w:space="0" w:color="auto"/>
              <w:left w:val="single" w:sz="6" w:space="0" w:color="auto"/>
              <w:bottom w:val="single" w:sz="6" w:space="0" w:color="auto"/>
              <w:right w:val="single" w:sz="6" w:space="0" w:color="auto"/>
            </w:tcBorders>
          </w:tcPr>
          <w:p w14:paraId="23D7E2B3"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C20AF57"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CF36CED"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21A6B583" w14:textId="79F1A87D" w:rsidR="007F628A" w:rsidRPr="00FA3D85" w:rsidRDefault="007F628A" w:rsidP="009B2FB6">
            <w:pPr>
              <w:widowControl w:val="0"/>
              <w:shd w:val="clear" w:color="auto" w:fill="FFFFFF"/>
              <w:jc w:val="both"/>
              <w:rPr>
                <w:sz w:val="20"/>
              </w:rPr>
            </w:pPr>
          </w:p>
        </w:tc>
      </w:tr>
      <w:tr w:rsidR="007F628A" w:rsidRPr="00FA3D85" w14:paraId="7FCF97EC"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1F09F594" w14:textId="70E73DB8" w:rsidR="007F628A" w:rsidRPr="00FA3D85" w:rsidRDefault="007F628A" w:rsidP="009B2FB6">
            <w:pPr>
              <w:widowControl w:val="0"/>
              <w:shd w:val="clear" w:color="auto" w:fill="FFFFFF"/>
              <w:jc w:val="both"/>
              <w:rPr>
                <w:sz w:val="20"/>
              </w:rPr>
            </w:pPr>
            <w:r w:rsidRPr="00FA3D85">
              <w:rPr>
                <w:sz w:val="20"/>
              </w:rPr>
              <w:t>1</w:t>
            </w:r>
            <w:r w:rsidR="00CF15DA">
              <w:rPr>
                <w:sz w:val="20"/>
              </w:rPr>
              <w:t>4</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5C1EE011" w14:textId="66938E8E" w:rsidR="007F628A" w:rsidRPr="00FA3D85" w:rsidRDefault="007F628A" w:rsidP="009B2FB6">
            <w:pPr>
              <w:jc w:val="both"/>
              <w:rPr>
                <w:sz w:val="20"/>
              </w:rPr>
            </w:pPr>
            <w:r w:rsidRPr="00FA3D85">
              <w:rPr>
                <w:sz w:val="20"/>
              </w:rPr>
              <w:t xml:space="preserve">Ar naudojami </w:t>
            </w:r>
            <w:proofErr w:type="spellStart"/>
            <w:r w:rsidRPr="00FA3D85">
              <w:rPr>
                <w:sz w:val="20"/>
              </w:rPr>
              <w:t>biocidinia</w:t>
            </w:r>
            <w:r w:rsidR="00CF15DA">
              <w:rPr>
                <w:sz w:val="20"/>
              </w:rPr>
              <w:t>i</w:t>
            </w:r>
            <w:proofErr w:type="spellEnd"/>
            <w:r w:rsidRPr="00FA3D85">
              <w:rPr>
                <w:sz w:val="20"/>
              </w:rPr>
              <w:t xml:space="preserve"> pr</w:t>
            </w:r>
            <w:r w:rsidR="00CF15DA">
              <w:rPr>
                <w:sz w:val="20"/>
              </w:rPr>
              <w:t>oduktai turi galiojantį a</w:t>
            </w:r>
            <w:r w:rsidR="00BE2FB6">
              <w:rPr>
                <w:sz w:val="20"/>
              </w:rPr>
              <w:t>u</w:t>
            </w:r>
            <w:r w:rsidR="00CF15DA">
              <w:rPr>
                <w:sz w:val="20"/>
              </w:rPr>
              <w:t xml:space="preserve">torizacijos liudijimą, </w:t>
            </w:r>
            <w:r w:rsidRPr="00FA3D85">
              <w:rPr>
                <w:sz w:val="20"/>
              </w:rPr>
              <w:t xml:space="preserve"> </w:t>
            </w:r>
            <w:r w:rsidR="00CF15DA">
              <w:rPr>
                <w:sz w:val="20"/>
              </w:rPr>
              <w:t xml:space="preserve">jie </w:t>
            </w:r>
            <w:r w:rsidRPr="00FA3D85">
              <w:rPr>
                <w:sz w:val="20"/>
              </w:rPr>
              <w:t xml:space="preserve"> laikomi originalioje pakuotėje, naudojami pagal paskirtį? </w:t>
            </w:r>
          </w:p>
        </w:tc>
        <w:tc>
          <w:tcPr>
            <w:tcW w:w="1418" w:type="dxa"/>
            <w:tcBorders>
              <w:top w:val="single" w:sz="6" w:space="0" w:color="auto"/>
              <w:left w:val="single" w:sz="6" w:space="0" w:color="auto"/>
              <w:bottom w:val="single" w:sz="6" w:space="0" w:color="auto"/>
              <w:right w:val="single" w:sz="6" w:space="0" w:color="auto"/>
            </w:tcBorders>
          </w:tcPr>
          <w:p w14:paraId="2786D9F3" w14:textId="6E5BF954" w:rsidR="007F628A" w:rsidRPr="00FA3D85" w:rsidRDefault="007F628A" w:rsidP="009B2FB6">
            <w:pPr>
              <w:widowControl w:val="0"/>
              <w:shd w:val="clear" w:color="auto" w:fill="FFFFFF"/>
              <w:rPr>
                <w:color w:val="000000"/>
                <w:sz w:val="20"/>
              </w:rPr>
            </w:pPr>
            <w:hyperlink r:id="rId24" w:history="1">
              <w:r w:rsidRPr="00FA3D85">
                <w:rPr>
                  <w:rStyle w:val="Hipersaitas"/>
                  <w:sz w:val="20"/>
                </w:rPr>
                <w:t>[1]</w:t>
              </w:r>
            </w:hyperlink>
            <w:r w:rsidRPr="00FA3D85">
              <w:rPr>
                <w:sz w:val="20"/>
              </w:rPr>
              <w:t xml:space="preserve"> 35 p.</w:t>
            </w:r>
          </w:p>
        </w:tc>
        <w:tc>
          <w:tcPr>
            <w:tcW w:w="992" w:type="dxa"/>
            <w:tcBorders>
              <w:top w:val="single" w:sz="6" w:space="0" w:color="auto"/>
              <w:left w:val="single" w:sz="6" w:space="0" w:color="auto"/>
              <w:bottom w:val="single" w:sz="6" w:space="0" w:color="auto"/>
              <w:right w:val="single" w:sz="6" w:space="0" w:color="auto"/>
            </w:tcBorders>
          </w:tcPr>
          <w:p w14:paraId="7B63F6B9"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4FD00EE"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9198FB1"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70C59752" w14:textId="77777777" w:rsidR="007F628A" w:rsidRDefault="00EF2001" w:rsidP="009B2FB6">
            <w:pPr>
              <w:widowControl w:val="0"/>
              <w:shd w:val="clear" w:color="auto" w:fill="FFFFFF"/>
              <w:jc w:val="both"/>
              <w:rPr>
                <w:sz w:val="20"/>
              </w:rPr>
            </w:pPr>
            <w:r w:rsidRPr="00EF2001">
              <w:rPr>
                <w:sz w:val="20"/>
              </w:rPr>
              <w:t>Nurody</w:t>
            </w:r>
            <w:r>
              <w:rPr>
                <w:sz w:val="20"/>
              </w:rPr>
              <w:t>ti</w:t>
            </w:r>
            <w:r w:rsidRPr="00EF2001">
              <w:rPr>
                <w:sz w:val="20"/>
              </w:rPr>
              <w:t xml:space="preserve"> naudojamus </w:t>
            </w:r>
            <w:proofErr w:type="spellStart"/>
            <w:r w:rsidRPr="00EF2001">
              <w:rPr>
                <w:sz w:val="20"/>
              </w:rPr>
              <w:t>biocid</w:t>
            </w:r>
            <w:r w:rsidR="00CF15DA">
              <w:rPr>
                <w:sz w:val="20"/>
              </w:rPr>
              <w:t>ini</w:t>
            </w:r>
            <w:r w:rsidRPr="00EF2001">
              <w:rPr>
                <w:sz w:val="20"/>
              </w:rPr>
              <w:t>us</w:t>
            </w:r>
            <w:proofErr w:type="spellEnd"/>
            <w:r w:rsidR="00CF15DA">
              <w:rPr>
                <w:sz w:val="20"/>
              </w:rPr>
              <w:t xml:space="preserve"> produktus.</w:t>
            </w:r>
          </w:p>
          <w:p w14:paraId="62DD0195" w14:textId="4B479695" w:rsidR="00A66DD3" w:rsidRDefault="00A66DD3" w:rsidP="009B2FB6">
            <w:pPr>
              <w:widowControl w:val="0"/>
              <w:shd w:val="clear" w:color="auto" w:fill="FFFFFF"/>
              <w:jc w:val="both"/>
              <w:rPr>
                <w:sz w:val="20"/>
              </w:rPr>
            </w:pPr>
            <w:r>
              <w:rPr>
                <w:sz w:val="20"/>
              </w:rPr>
              <w:t xml:space="preserve">Esant galimybei įvertinti, ar darbuotojai moka tinkamai naudoti </w:t>
            </w:r>
            <w:proofErr w:type="spellStart"/>
            <w:r>
              <w:rPr>
                <w:sz w:val="20"/>
              </w:rPr>
              <w:t>biocidinius</w:t>
            </w:r>
            <w:proofErr w:type="spellEnd"/>
            <w:r>
              <w:rPr>
                <w:sz w:val="20"/>
              </w:rPr>
              <w:t xml:space="preserve"> produktus.</w:t>
            </w:r>
          </w:p>
          <w:p w14:paraId="24AA3BFD" w14:textId="1F038F0C" w:rsidR="00CF15DA" w:rsidRPr="00EF2001" w:rsidRDefault="00CF15DA" w:rsidP="009B2FB6">
            <w:pPr>
              <w:widowControl w:val="0"/>
              <w:shd w:val="clear" w:color="auto" w:fill="FFFFFF"/>
              <w:jc w:val="both"/>
              <w:rPr>
                <w:sz w:val="20"/>
              </w:rPr>
            </w:pPr>
          </w:p>
        </w:tc>
      </w:tr>
      <w:tr w:rsidR="007F628A" w:rsidRPr="00FA3D85" w14:paraId="6D218476"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46009697" w14:textId="5A8CFFB3" w:rsidR="007F628A" w:rsidRPr="00FA3D85" w:rsidRDefault="007F628A" w:rsidP="009B2FB6">
            <w:pPr>
              <w:widowControl w:val="0"/>
              <w:shd w:val="clear" w:color="auto" w:fill="FFFFFF"/>
              <w:jc w:val="both"/>
              <w:rPr>
                <w:sz w:val="20"/>
              </w:rPr>
            </w:pPr>
            <w:r w:rsidRPr="00FA3D85">
              <w:rPr>
                <w:sz w:val="20"/>
              </w:rPr>
              <w:t>1</w:t>
            </w:r>
            <w:r w:rsidR="00CF15DA">
              <w:rPr>
                <w:sz w:val="20"/>
              </w:rPr>
              <w:t>5</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1F9DEA9C" w14:textId="093EF3AD" w:rsidR="007F628A" w:rsidRPr="00FA3D85" w:rsidRDefault="007F628A" w:rsidP="009B2FB6">
            <w:pPr>
              <w:jc w:val="both"/>
              <w:rPr>
                <w:sz w:val="20"/>
              </w:rPr>
            </w:pPr>
            <w:r w:rsidRPr="00FA3D85">
              <w:rPr>
                <w:sz w:val="20"/>
              </w:rPr>
              <w:t>Ar užtikrinamas tinkamas maisto atliekų surinkimas, laikymas, šalinimas?</w:t>
            </w:r>
          </w:p>
        </w:tc>
        <w:tc>
          <w:tcPr>
            <w:tcW w:w="1418" w:type="dxa"/>
            <w:tcBorders>
              <w:top w:val="single" w:sz="6" w:space="0" w:color="auto"/>
              <w:left w:val="single" w:sz="6" w:space="0" w:color="auto"/>
              <w:bottom w:val="single" w:sz="6" w:space="0" w:color="auto"/>
              <w:right w:val="single" w:sz="6" w:space="0" w:color="auto"/>
            </w:tcBorders>
          </w:tcPr>
          <w:p w14:paraId="083E2EA7" w14:textId="3AD791EB" w:rsidR="007F628A" w:rsidRPr="00FA3D85" w:rsidRDefault="007F628A" w:rsidP="009B2FB6">
            <w:pPr>
              <w:widowControl w:val="0"/>
              <w:shd w:val="clear" w:color="auto" w:fill="FFFFFF"/>
              <w:rPr>
                <w:color w:val="000000"/>
                <w:sz w:val="20"/>
              </w:rPr>
            </w:pPr>
            <w:hyperlink r:id="rId25" w:history="1">
              <w:r w:rsidRPr="00FA3D85">
                <w:rPr>
                  <w:rStyle w:val="Hipersaitas"/>
                  <w:sz w:val="20"/>
                </w:rPr>
                <w:t>[1]</w:t>
              </w:r>
            </w:hyperlink>
            <w:r w:rsidRPr="00FA3D85">
              <w:rPr>
                <w:sz w:val="20"/>
              </w:rPr>
              <w:t xml:space="preserve"> 36 p.</w:t>
            </w:r>
          </w:p>
        </w:tc>
        <w:tc>
          <w:tcPr>
            <w:tcW w:w="992" w:type="dxa"/>
            <w:tcBorders>
              <w:top w:val="single" w:sz="6" w:space="0" w:color="auto"/>
              <w:left w:val="single" w:sz="6" w:space="0" w:color="auto"/>
              <w:bottom w:val="single" w:sz="6" w:space="0" w:color="auto"/>
              <w:right w:val="single" w:sz="6" w:space="0" w:color="auto"/>
            </w:tcBorders>
          </w:tcPr>
          <w:p w14:paraId="54907730"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53940F5"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07DCCA6"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3520C762" w14:textId="535679A5" w:rsidR="007F628A" w:rsidRPr="00FA3D85" w:rsidRDefault="007F628A" w:rsidP="009B2FB6">
            <w:pPr>
              <w:widowControl w:val="0"/>
              <w:shd w:val="clear" w:color="auto" w:fill="FFFFFF"/>
              <w:jc w:val="both"/>
              <w:rPr>
                <w:sz w:val="20"/>
              </w:rPr>
            </w:pPr>
            <w:r w:rsidRPr="00FA3D85">
              <w:rPr>
                <w:sz w:val="20"/>
              </w:rPr>
              <w:t>Atliekos turi būti talpinamos lengvai valomose uždarose atliekų talpyklose, kurios turi būti nuolat valomos ir prireikus dezinfekuojamos.</w:t>
            </w:r>
          </w:p>
        </w:tc>
      </w:tr>
      <w:tr w:rsidR="007F628A" w:rsidRPr="00FA3D85" w14:paraId="0393EC58"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66FE9AA4" w14:textId="515E238E" w:rsidR="007F628A" w:rsidRPr="00FA3D85" w:rsidRDefault="007F628A" w:rsidP="009B2FB6">
            <w:pPr>
              <w:widowControl w:val="0"/>
              <w:shd w:val="clear" w:color="auto" w:fill="FFFFFF"/>
              <w:jc w:val="both"/>
              <w:rPr>
                <w:sz w:val="20"/>
              </w:rPr>
            </w:pPr>
            <w:r w:rsidRPr="00FA3D85">
              <w:rPr>
                <w:sz w:val="20"/>
              </w:rPr>
              <w:t>1</w:t>
            </w:r>
            <w:r w:rsidR="00CF15DA">
              <w:rPr>
                <w:sz w:val="20"/>
              </w:rPr>
              <w:t>6</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507F670F" w14:textId="79172DA4" w:rsidR="007F628A" w:rsidRPr="00FA3D85" w:rsidRDefault="007F628A" w:rsidP="009B2FB6">
            <w:pPr>
              <w:jc w:val="both"/>
              <w:rPr>
                <w:sz w:val="20"/>
              </w:rPr>
            </w:pPr>
            <w:r w:rsidRPr="00FA3D85">
              <w:rPr>
                <w:sz w:val="20"/>
              </w:rPr>
              <w:t>Ar užtikrinama kenkėjų kontrolė, ar nėra jų buvimo pėdsakų?</w:t>
            </w:r>
          </w:p>
        </w:tc>
        <w:tc>
          <w:tcPr>
            <w:tcW w:w="1418" w:type="dxa"/>
            <w:tcBorders>
              <w:top w:val="single" w:sz="6" w:space="0" w:color="auto"/>
              <w:left w:val="single" w:sz="6" w:space="0" w:color="auto"/>
              <w:bottom w:val="single" w:sz="6" w:space="0" w:color="auto"/>
              <w:right w:val="single" w:sz="6" w:space="0" w:color="auto"/>
            </w:tcBorders>
          </w:tcPr>
          <w:p w14:paraId="42A1905A" w14:textId="15BE86FA" w:rsidR="007F628A" w:rsidRPr="00FA3D85" w:rsidRDefault="007F628A" w:rsidP="009B2FB6">
            <w:pPr>
              <w:widowControl w:val="0"/>
              <w:shd w:val="clear" w:color="auto" w:fill="FFFFFF"/>
              <w:rPr>
                <w:color w:val="000000"/>
                <w:sz w:val="20"/>
              </w:rPr>
            </w:pPr>
            <w:hyperlink r:id="rId26" w:history="1">
              <w:r w:rsidRPr="00FA3D85">
                <w:rPr>
                  <w:rStyle w:val="Hipersaitas"/>
                  <w:sz w:val="20"/>
                </w:rPr>
                <w:t>[1]</w:t>
              </w:r>
            </w:hyperlink>
            <w:r w:rsidRPr="00FA3D85">
              <w:rPr>
                <w:sz w:val="20"/>
              </w:rPr>
              <w:t xml:space="preserve"> 8, 16  ir 27 p.</w:t>
            </w:r>
          </w:p>
        </w:tc>
        <w:tc>
          <w:tcPr>
            <w:tcW w:w="992" w:type="dxa"/>
            <w:tcBorders>
              <w:top w:val="single" w:sz="6" w:space="0" w:color="auto"/>
              <w:left w:val="single" w:sz="6" w:space="0" w:color="auto"/>
              <w:bottom w:val="single" w:sz="6" w:space="0" w:color="auto"/>
              <w:right w:val="single" w:sz="6" w:space="0" w:color="auto"/>
            </w:tcBorders>
          </w:tcPr>
          <w:p w14:paraId="4B2BA7BC"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4CEA55F"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6AB11B0"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4BD28785" w14:textId="29944268" w:rsidR="007F628A" w:rsidRPr="00FA3D85" w:rsidRDefault="007F628A" w:rsidP="009B2FB6">
            <w:pPr>
              <w:widowControl w:val="0"/>
              <w:shd w:val="clear" w:color="auto" w:fill="FFFFFF"/>
              <w:jc w:val="both"/>
              <w:rPr>
                <w:sz w:val="20"/>
              </w:rPr>
            </w:pPr>
          </w:p>
        </w:tc>
      </w:tr>
      <w:tr w:rsidR="007F628A" w:rsidRPr="00FA3D85" w14:paraId="302FCD1D"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2D5FA47C" w14:textId="0AC175E4" w:rsidR="007F628A" w:rsidRPr="00FA3D85" w:rsidRDefault="007F628A" w:rsidP="009B2FB6">
            <w:pPr>
              <w:widowControl w:val="0"/>
              <w:shd w:val="clear" w:color="auto" w:fill="FFFFFF"/>
              <w:jc w:val="both"/>
              <w:rPr>
                <w:sz w:val="20"/>
              </w:rPr>
            </w:pPr>
            <w:r w:rsidRPr="00FA3D85">
              <w:rPr>
                <w:sz w:val="20"/>
              </w:rPr>
              <w:t>1</w:t>
            </w:r>
            <w:r w:rsidR="00CF15DA">
              <w:rPr>
                <w:sz w:val="20"/>
              </w:rPr>
              <w:t>7</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4935FD1E" w14:textId="254FCF2F" w:rsidR="007F628A" w:rsidRPr="00FA3D85" w:rsidRDefault="007F628A" w:rsidP="009B2FB6">
            <w:pPr>
              <w:jc w:val="both"/>
              <w:rPr>
                <w:sz w:val="20"/>
              </w:rPr>
            </w:pPr>
            <w:r w:rsidRPr="00FA3D85">
              <w:rPr>
                <w:sz w:val="20"/>
              </w:rPr>
              <w:t>Ar žaliavų, maisto produktų transportavimas atitinka reikalavimus, transporto priemonės švarios?</w:t>
            </w:r>
          </w:p>
        </w:tc>
        <w:tc>
          <w:tcPr>
            <w:tcW w:w="1418" w:type="dxa"/>
            <w:tcBorders>
              <w:top w:val="single" w:sz="6" w:space="0" w:color="auto"/>
              <w:left w:val="single" w:sz="6" w:space="0" w:color="auto"/>
              <w:bottom w:val="single" w:sz="6" w:space="0" w:color="auto"/>
              <w:right w:val="single" w:sz="6" w:space="0" w:color="auto"/>
            </w:tcBorders>
          </w:tcPr>
          <w:p w14:paraId="373C4599" w14:textId="39FF78FB" w:rsidR="007F628A" w:rsidRPr="00FA3D85" w:rsidRDefault="007F628A" w:rsidP="009B2FB6">
            <w:pPr>
              <w:widowControl w:val="0"/>
              <w:shd w:val="clear" w:color="auto" w:fill="FFFFFF"/>
              <w:rPr>
                <w:color w:val="000000"/>
                <w:sz w:val="20"/>
              </w:rPr>
            </w:pPr>
            <w:hyperlink r:id="rId27" w:history="1">
              <w:r w:rsidRPr="00FA3D85">
                <w:rPr>
                  <w:rStyle w:val="Hipersaitas"/>
                  <w:sz w:val="20"/>
                </w:rPr>
                <w:t>[1]</w:t>
              </w:r>
            </w:hyperlink>
            <w:r w:rsidRPr="00FA3D85">
              <w:rPr>
                <w:sz w:val="20"/>
              </w:rPr>
              <w:t xml:space="preserve"> 39 p.</w:t>
            </w:r>
          </w:p>
        </w:tc>
        <w:tc>
          <w:tcPr>
            <w:tcW w:w="992" w:type="dxa"/>
            <w:tcBorders>
              <w:top w:val="single" w:sz="6" w:space="0" w:color="auto"/>
              <w:left w:val="single" w:sz="6" w:space="0" w:color="auto"/>
              <w:bottom w:val="single" w:sz="6" w:space="0" w:color="auto"/>
              <w:right w:val="single" w:sz="6" w:space="0" w:color="auto"/>
            </w:tcBorders>
          </w:tcPr>
          <w:p w14:paraId="1E46CAB6"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CDB7093"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97A83AE"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5C1A809A" w14:textId="37C45BC2" w:rsidR="007F628A" w:rsidRPr="00FA3D85" w:rsidRDefault="007F628A" w:rsidP="009B2FB6">
            <w:pPr>
              <w:widowControl w:val="0"/>
              <w:shd w:val="clear" w:color="auto" w:fill="FFFFFF"/>
              <w:jc w:val="both"/>
              <w:rPr>
                <w:sz w:val="20"/>
              </w:rPr>
            </w:pPr>
          </w:p>
        </w:tc>
      </w:tr>
      <w:tr w:rsidR="007F628A" w:rsidRPr="00FA3D85" w14:paraId="65134DAC"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15CC32DB" w14:textId="7E1FDE9C" w:rsidR="007F628A" w:rsidRPr="00FA3D85" w:rsidRDefault="007F628A" w:rsidP="009B2FB6">
            <w:pPr>
              <w:widowControl w:val="0"/>
              <w:shd w:val="clear" w:color="auto" w:fill="FFFFFF"/>
              <w:jc w:val="both"/>
              <w:rPr>
                <w:sz w:val="20"/>
              </w:rPr>
            </w:pPr>
            <w:r w:rsidRPr="00FA3D85">
              <w:rPr>
                <w:sz w:val="20"/>
              </w:rPr>
              <w:t>1</w:t>
            </w:r>
            <w:r w:rsidR="00CF15DA">
              <w:rPr>
                <w:sz w:val="20"/>
              </w:rPr>
              <w:t>8</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55C7BE78" w14:textId="15C31632" w:rsidR="007F628A" w:rsidRPr="00FA3D85" w:rsidRDefault="007F628A" w:rsidP="009B2FB6">
            <w:pPr>
              <w:jc w:val="both"/>
              <w:rPr>
                <w:sz w:val="20"/>
              </w:rPr>
            </w:pPr>
            <w:r w:rsidRPr="00FA3D85">
              <w:rPr>
                <w:sz w:val="20"/>
              </w:rPr>
              <w:t>Ar darbuotojai, tvarkantys maistą, yra pasitikrinę sveikatą (turi tai patvirtinančius dokumentus)?</w:t>
            </w:r>
          </w:p>
        </w:tc>
        <w:tc>
          <w:tcPr>
            <w:tcW w:w="1418" w:type="dxa"/>
            <w:tcBorders>
              <w:top w:val="single" w:sz="6" w:space="0" w:color="auto"/>
              <w:left w:val="single" w:sz="6" w:space="0" w:color="auto"/>
              <w:bottom w:val="single" w:sz="6" w:space="0" w:color="auto"/>
              <w:right w:val="single" w:sz="6" w:space="0" w:color="auto"/>
            </w:tcBorders>
          </w:tcPr>
          <w:p w14:paraId="6AE2E34C" w14:textId="4AA23FA4" w:rsidR="007F628A" w:rsidRPr="00FA3D85" w:rsidRDefault="007F628A" w:rsidP="009B2FB6">
            <w:pPr>
              <w:widowControl w:val="0"/>
              <w:shd w:val="clear" w:color="auto" w:fill="FFFFFF"/>
              <w:rPr>
                <w:color w:val="000000"/>
                <w:sz w:val="20"/>
              </w:rPr>
            </w:pPr>
            <w:hyperlink r:id="rId28" w:history="1">
              <w:r w:rsidRPr="00FA3D85">
                <w:rPr>
                  <w:rStyle w:val="Hipersaitas"/>
                  <w:sz w:val="20"/>
                </w:rPr>
                <w:t>[1]</w:t>
              </w:r>
            </w:hyperlink>
            <w:r w:rsidRPr="00FA3D85">
              <w:rPr>
                <w:sz w:val="20"/>
              </w:rPr>
              <w:t xml:space="preserve"> 40 ir 41 p.</w:t>
            </w:r>
          </w:p>
        </w:tc>
        <w:tc>
          <w:tcPr>
            <w:tcW w:w="992" w:type="dxa"/>
            <w:tcBorders>
              <w:top w:val="single" w:sz="6" w:space="0" w:color="auto"/>
              <w:left w:val="single" w:sz="6" w:space="0" w:color="auto"/>
              <w:bottom w:val="single" w:sz="6" w:space="0" w:color="auto"/>
              <w:right w:val="single" w:sz="6" w:space="0" w:color="auto"/>
            </w:tcBorders>
          </w:tcPr>
          <w:p w14:paraId="1D36D56B"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BA6389F"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2D701EF"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5D71DCF4" w14:textId="0301025D" w:rsidR="007F628A" w:rsidRPr="00FA3D85" w:rsidRDefault="007F628A" w:rsidP="009B2FB6">
            <w:pPr>
              <w:widowControl w:val="0"/>
              <w:shd w:val="clear" w:color="auto" w:fill="FFFFFF"/>
              <w:jc w:val="both"/>
              <w:rPr>
                <w:sz w:val="20"/>
              </w:rPr>
            </w:pPr>
          </w:p>
        </w:tc>
      </w:tr>
      <w:tr w:rsidR="007F628A" w:rsidRPr="00FA3D85" w14:paraId="25141D8E"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79469B4B" w14:textId="0F0C000E" w:rsidR="007F628A" w:rsidRPr="00FA3D85" w:rsidRDefault="007F628A" w:rsidP="009B2FB6">
            <w:pPr>
              <w:widowControl w:val="0"/>
              <w:shd w:val="clear" w:color="auto" w:fill="FFFFFF"/>
              <w:jc w:val="both"/>
              <w:rPr>
                <w:sz w:val="20"/>
              </w:rPr>
            </w:pPr>
            <w:r w:rsidRPr="00FA3D85">
              <w:rPr>
                <w:sz w:val="20"/>
              </w:rPr>
              <w:lastRenderedPageBreak/>
              <w:t>1</w:t>
            </w:r>
            <w:r w:rsidR="00CF15DA">
              <w:rPr>
                <w:sz w:val="20"/>
              </w:rPr>
              <w:t>9</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24C08EED" w14:textId="37E6366F" w:rsidR="007F628A" w:rsidRPr="00FA3D85" w:rsidRDefault="007F628A" w:rsidP="009B2FB6">
            <w:pPr>
              <w:jc w:val="both"/>
              <w:rPr>
                <w:sz w:val="20"/>
              </w:rPr>
            </w:pPr>
            <w:r w:rsidRPr="00FA3D85">
              <w:rPr>
                <w:sz w:val="20"/>
              </w:rPr>
              <w:t>Ar darbuotojai, tvarkantys maistą, yra išklausę higienos įgūdžių mokymo kursą (turi tai patvirtinančius dokumentus)?</w:t>
            </w:r>
          </w:p>
        </w:tc>
        <w:tc>
          <w:tcPr>
            <w:tcW w:w="1418" w:type="dxa"/>
            <w:tcBorders>
              <w:top w:val="single" w:sz="6" w:space="0" w:color="auto"/>
              <w:left w:val="single" w:sz="6" w:space="0" w:color="auto"/>
              <w:bottom w:val="single" w:sz="6" w:space="0" w:color="auto"/>
              <w:right w:val="single" w:sz="6" w:space="0" w:color="auto"/>
            </w:tcBorders>
          </w:tcPr>
          <w:p w14:paraId="0A37D0B9" w14:textId="7BB28027" w:rsidR="007F628A" w:rsidRPr="00FA3D85" w:rsidRDefault="007F628A" w:rsidP="009B2FB6">
            <w:pPr>
              <w:widowControl w:val="0"/>
              <w:shd w:val="clear" w:color="auto" w:fill="FFFFFF"/>
              <w:rPr>
                <w:color w:val="000000"/>
                <w:sz w:val="20"/>
              </w:rPr>
            </w:pPr>
            <w:hyperlink r:id="rId29" w:history="1">
              <w:r w:rsidRPr="00FA3D85">
                <w:rPr>
                  <w:rStyle w:val="Hipersaitas"/>
                  <w:sz w:val="20"/>
                </w:rPr>
                <w:t>[1]</w:t>
              </w:r>
            </w:hyperlink>
            <w:r w:rsidRPr="00FA3D85">
              <w:rPr>
                <w:sz w:val="20"/>
              </w:rPr>
              <w:t xml:space="preserve"> 42 p.</w:t>
            </w:r>
          </w:p>
        </w:tc>
        <w:tc>
          <w:tcPr>
            <w:tcW w:w="992" w:type="dxa"/>
            <w:tcBorders>
              <w:top w:val="single" w:sz="6" w:space="0" w:color="auto"/>
              <w:left w:val="single" w:sz="6" w:space="0" w:color="auto"/>
              <w:bottom w:val="single" w:sz="6" w:space="0" w:color="auto"/>
              <w:right w:val="single" w:sz="6" w:space="0" w:color="auto"/>
            </w:tcBorders>
          </w:tcPr>
          <w:p w14:paraId="1A4F0CA5"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5A4DBB3"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008D3FFE"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45DC9E35" w14:textId="58C457F1" w:rsidR="007F628A" w:rsidRPr="00FA3D85" w:rsidRDefault="007F628A" w:rsidP="009B2FB6">
            <w:pPr>
              <w:widowControl w:val="0"/>
              <w:shd w:val="clear" w:color="auto" w:fill="FFFFFF"/>
              <w:jc w:val="both"/>
              <w:rPr>
                <w:sz w:val="20"/>
              </w:rPr>
            </w:pPr>
          </w:p>
        </w:tc>
      </w:tr>
      <w:tr w:rsidR="007F628A" w:rsidRPr="00FA3D85" w14:paraId="4FFBE198"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6C71B6C7" w14:textId="54462966" w:rsidR="007F628A" w:rsidRPr="00FA3D85" w:rsidRDefault="00CF15DA" w:rsidP="009B2FB6">
            <w:pPr>
              <w:widowControl w:val="0"/>
              <w:shd w:val="clear" w:color="auto" w:fill="FFFFFF"/>
              <w:jc w:val="both"/>
              <w:rPr>
                <w:sz w:val="20"/>
              </w:rPr>
            </w:pPr>
            <w:r>
              <w:rPr>
                <w:sz w:val="20"/>
              </w:rPr>
              <w:t>20</w:t>
            </w:r>
            <w:r w:rsidR="007F628A"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617DEDF2" w14:textId="7A3023B6" w:rsidR="007F628A" w:rsidRPr="00FA3D85" w:rsidRDefault="007F628A" w:rsidP="009B2FB6">
            <w:pPr>
              <w:jc w:val="both"/>
              <w:rPr>
                <w:sz w:val="20"/>
              </w:rPr>
            </w:pPr>
            <w:r w:rsidRPr="00FA3D85">
              <w:rPr>
                <w:sz w:val="20"/>
              </w:rPr>
              <w:t>Ar darbuotojai, tvarkantys maistą, dėvi švarius darbo drabužius, laikosi asmens higienos reikalavimų?</w:t>
            </w:r>
          </w:p>
        </w:tc>
        <w:tc>
          <w:tcPr>
            <w:tcW w:w="1418" w:type="dxa"/>
            <w:tcBorders>
              <w:top w:val="single" w:sz="6" w:space="0" w:color="auto"/>
              <w:left w:val="single" w:sz="6" w:space="0" w:color="auto"/>
              <w:bottom w:val="single" w:sz="6" w:space="0" w:color="auto"/>
              <w:right w:val="single" w:sz="6" w:space="0" w:color="auto"/>
            </w:tcBorders>
          </w:tcPr>
          <w:p w14:paraId="371E4E48" w14:textId="08AF1E9C" w:rsidR="007F628A" w:rsidRPr="00FA3D85" w:rsidRDefault="007F628A" w:rsidP="009B2FB6">
            <w:pPr>
              <w:widowControl w:val="0"/>
              <w:shd w:val="clear" w:color="auto" w:fill="FFFFFF"/>
              <w:rPr>
                <w:color w:val="000000"/>
                <w:sz w:val="20"/>
              </w:rPr>
            </w:pPr>
            <w:hyperlink r:id="rId30" w:history="1">
              <w:r w:rsidRPr="00FA3D85">
                <w:rPr>
                  <w:rStyle w:val="Hipersaitas"/>
                  <w:sz w:val="20"/>
                </w:rPr>
                <w:t>[1]</w:t>
              </w:r>
            </w:hyperlink>
            <w:r w:rsidRPr="00FA3D85">
              <w:rPr>
                <w:sz w:val="20"/>
              </w:rPr>
              <w:t xml:space="preserve"> 43 p.</w:t>
            </w:r>
          </w:p>
        </w:tc>
        <w:tc>
          <w:tcPr>
            <w:tcW w:w="992" w:type="dxa"/>
            <w:tcBorders>
              <w:top w:val="single" w:sz="6" w:space="0" w:color="auto"/>
              <w:left w:val="single" w:sz="6" w:space="0" w:color="auto"/>
              <w:bottom w:val="single" w:sz="6" w:space="0" w:color="auto"/>
              <w:right w:val="single" w:sz="6" w:space="0" w:color="auto"/>
            </w:tcBorders>
          </w:tcPr>
          <w:p w14:paraId="20ADF32E"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4C56E914"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3D38750A"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39EED321" w14:textId="2E6DCB55" w:rsidR="007F628A" w:rsidRPr="00FA3D85" w:rsidRDefault="007F628A" w:rsidP="009B2FB6">
            <w:pPr>
              <w:widowControl w:val="0"/>
              <w:shd w:val="clear" w:color="auto" w:fill="FFFFFF"/>
              <w:jc w:val="both"/>
              <w:rPr>
                <w:sz w:val="20"/>
              </w:rPr>
            </w:pPr>
            <w:r w:rsidRPr="00FA3D85">
              <w:rPr>
                <w:sz w:val="20"/>
              </w:rPr>
              <w:t>Draudžiama dėvėti papuošalus (žeidus, auskarus, laikrodžius, apyrankes ir kt.).</w:t>
            </w:r>
          </w:p>
        </w:tc>
      </w:tr>
      <w:tr w:rsidR="007F628A" w:rsidRPr="00FA3D85" w14:paraId="67D81CCD"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110D5A30" w14:textId="3058A7A8" w:rsidR="007F628A" w:rsidRPr="00FA3D85" w:rsidRDefault="007F628A" w:rsidP="009B2FB6">
            <w:pPr>
              <w:widowControl w:val="0"/>
              <w:shd w:val="clear" w:color="auto" w:fill="FFFFFF"/>
              <w:jc w:val="both"/>
              <w:rPr>
                <w:sz w:val="20"/>
              </w:rPr>
            </w:pPr>
            <w:r w:rsidRPr="00FA3D85">
              <w:rPr>
                <w:sz w:val="20"/>
              </w:rPr>
              <w:t>2</w:t>
            </w:r>
            <w:r w:rsidR="00CF15DA">
              <w:rPr>
                <w:sz w:val="20"/>
              </w:rPr>
              <w:t>1</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4849944A" w14:textId="05D447F6" w:rsidR="007F628A" w:rsidRPr="00FA3D85" w:rsidRDefault="007F628A" w:rsidP="009B2FB6">
            <w:pPr>
              <w:jc w:val="both"/>
              <w:rPr>
                <w:sz w:val="20"/>
              </w:rPr>
            </w:pPr>
            <w:r w:rsidRPr="00FA3D85">
              <w:rPr>
                <w:sz w:val="20"/>
              </w:rPr>
              <w:t>Ar maisto tvarkymo subjektas kontroliuoja žaliavas, jų laikymo sąlygas, ar buvo nustatyta neatitikimų, taikyti korekciniai veiksmai, ar jie registruoti?</w:t>
            </w:r>
          </w:p>
        </w:tc>
        <w:tc>
          <w:tcPr>
            <w:tcW w:w="1418" w:type="dxa"/>
            <w:tcBorders>
              <w:top w:val="single" w:sz="6" w:space="0" w:color="auto"/>
              <w:left w:val="single" w:sz="6" w:space="0" w:color="auto"/>
              <w:bottom w:val="single" w:sz="6" w:space="0" w:color="auto"/>
              <w:right w:val="single" w:sz="6" w:space="0" w:color="auto"/>
            </w:tcBorders>
          </w:tcPr>
          <w:p w14:paraId="49CAC535" w14:textId="4EA75B18" w:rsidR="007F628A" w:rsidRPr="00FA3D85" w:rsidRDefault="007F628A" w:rsidP="009B2FB6">
            <w:pPr>
              <w:widowControl w:val="0"/>
              <w:shd w:val="clear" w:color="auto" w:fill="FFFFFF"/>
              <w:rPr>
                <w:color w:val="000000"/>
                <w:sz w:val="20"/>
              </w:rPr>
            </w:pPr>
            <w:hyperlink r:id="rId31" w:history="1">
              <w:r w:rsidRPr="00FA3D85">
                <w:rPr>
                  <w:rStyle w:val="Hipersaitas"/>
                  <w:sz w:val="20"/>
                </w:rPr>
                <w:t>[1]</w:t>
              </w:r>
            </w:hyperlink>
            <w:r w:rsidRPr="00FA3D85">
              <w:rPr>
                <w:sz w:val="20"/>
              </w:rPr>
              <w:t xml:space="preserve"> 8, 9, 10, 11, 14, 18 p.</w:t>
            </w:r>
          </w:p>
        </w:tc>
        <w:tc>
          <w:tcPr>
            <w:tcW w:w="992" w:type="dxa"/>
            <w:tcBorders>
              <w:top w:val="single" w:sz="6" w:space="0" w:color="auto"/>
              <w:left w:val="single" w:sz="6" w:space="0" w:color="auto"/>
              <w:bottom w:val="single" w:sz="6" w:space="0" w:color="auto"/>
              <w:right w:val="single" w:sz="6" w:space="0" w:color="auto"/>
            </w:tcBorders>
          </w:tcPr>
          <w:p w14:paraId="02FC526E"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4F30713"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1A6337D4"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6B6174EA" w14:textId="1146628D" w:rsidR="007F628A" w:rsidRPr="00FA3D85" w:rsidRDefault="007F628A" w:rsidP="009B2FB6">
            <w:pPr>
              <w:widowControl w:val="0"/>
              <w:shd w:val="clear" w:color="auto" w:fill="FFFFFF"/>
              <w:jc w:val="both"/>
              <w:rPr>
                <w:sz w:val="20"/>
              </w:rPr>
            </w:pPr>
          </w:p>
        </w:tc>
      </w:tr>
      <w:tr w:rsidR="007F628A" w:rsidRPr="00FA3D85" w14:paraId="1D40D228"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07B64AF3" w14:textId="1DD154CF" w:rsidR="007F628A" w:rsidRPr="00FA3D85" w:rsidRDefault="007F628A" w:rsidP="009B2FB6">
            <w:pPr>
              <w:widowControl w:val="0"/>
              <w:shd w:val="clear" w:color="auto" w:fill="FFFFFF"/>
              <w:jc w:val="both"/>
              <w:rPr>
                <w:sz w:val="20"/>
              </w:rPr>
            </w:pPr>
            <w:r w:rsidRPr="00FA3D85">
              <w:rPr>
                <w:sz w:val="20"/>
              </w:rPr>
              <w:t>2</w:t>
            </w:r>
            <w:r w:rsidR="00CF15DA">
              <w:rPr>
                <w:sz w:val="20"/>
              </w:rPr>
              <w:t>2</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77661242" w14:textId="6F8CC0FB" w:rsidR="007F628A" w:rsidRPr="00FA3D85" w:rsidRDefault="007F628A" w:rsidP="009B2FB6">
            <w:pPr>
              <w:jc w:val="both"/>
              <w:rPr>
                <w:sz w:val="20"/>
              </w:rPr>
            </w:pPr>
            <w:r w:rsidRPr="00FA3D85">
              <w:rPr>
                <w:sz w:val="20"/>
              </w:rPr>
              <w:t>Ar kiekvienam gaminamam gaminiui yra parengta receptūra, technologinis gamybos aprašymas?</w:t>
            </w:r>
          </w:p>
        </w:tc>
        <w:tc>
          <w:tcPr>
            <w:tcW w:w="1418" w:type="dxa"/>
            <w:tcBorders>
              <w:top w:val="single" w:sz="6" w:space="0" w:color="auto"/>
              <w:left w:val="single" w:sz="6" w:space="0" w:color="auto"/>
              <w:bottom w:val="single" w:sz="6" w:space="0" w:color="auto"/>
              <w:right w:val="single" w:sz="6" w:space="0" w:color="auto"/>
            </w:tcBorders>
          </w:tcPr>
          <w:p w14:paraId="21D760D8" w14:textId="2224E5FA" w:rsidR="007F628A" w:rsidRPr="00FA3D85" w:rsidRDefault="007F628A" w:rsidP="009B2FB6">
            <w:pPr>
              <w:widowControl w:val="0"/>
              <w:shd w:val="clear" w:color="auto" w:fill="FFFFFF"/>
              <w:rPr>
                <w:color w:val="000000"/>
                <w:sz w:val="20"/>
              </w:rPr>
            </w:pPr>
            <w:hyperlink r:id="rId32" w:history="1">
              <w:r w:rsidRPr="00FA3D85">
                <w:rPr>
                  <w:rStyle w:val="Hipersaitas"/>
                  <w:sz w:val="20"/>
                </w:rPr>
                <w:t>[1]</w:t>
              </w:r>
            </w:hyperlink>
            <w:r w:rsidRPr="00FA3D85">
              <w:rPr>
                <w:sz w:val="20"/>
              </w:rPr>
              <w:t xml:space="preserve"> 12 p.</w:t>
            </w:r>
          </w:p>
        </w:tc>
        <w:tc>
          <w:tcPr>
            <w:tcW w:w="992" w:type="dxa"/>
            <w:tcBorders>
              <w:top w:val="single" w:sz="6" w:space="0" w:color="auto"/>
              <w:left w:val="single" w:sz="6" w:space="0" w:color="auto"/>
              <w:bottom w:val="single" w:sz="6" w:space="0" w:color="auto"/>
              <w:right w:val="single" w:sz="6" w:space="0" w:color="auto"/>
            </w:tcBorders>
          </w:tcPr>
          <w:p w14:paraId="5EAB037A"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1B14452"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896F84B"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02C054C7" w14:textId="4F51F63F" w:rsidR="007F628A" w:rsidRPr="00FA3D85" w:rsidRDefault="007F628A" w:rsidP="009B2FB6">
            <w:pPr>
              <w:widowControl w:val="0"/>
              <w:shd w:val="clear" w:color="auto" w:fill="FFFFFF"/>
              <w:jc w:val="both"/>
              <w:rPr>
                <w:sz w:val="20"/>
              </w:rPr>
            </w:pPr>
          </w:p>
        </w:tc>
      </w:tr>
      <w:tr w:rsidR="007F628A" w:rsidRPr="00FA3D85" w14:paraId="3C10364A"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27072B35" w14:textId="1904FB85" w:rsidR="007F628A" w:rsidRPr="00FA3D85" w:rsidRDefault="007F628A" w:rsidP="009B2FB6">
            <w:pPr>
              <w:widowControl w:val="0"/>
              <w:shd w:val="clear" w:color="auto" w:fill="FFFFFF"/>
              <w:jc w:val="both"/>
              <w:rPr>
                <w:sz w:val="20"/>
              </w:rPr>
            </w:pPr>
            <w:r w:rsidRPr="00FA3D85">
              <w:rPr>
                <w:sz w:val="20"/>
              </w:rPr>
              <w:t>2</w:t>
            </w:r>
            <w:r w:rsidR="00CF15DA">
              <w:rPr>
                <w:sz w:val="20"/>
              </w:rPr>
              <w:t>3</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591152CA" w14:textId="0C010DBC" w:rsidR="007F628A" w:rsidRPr="00FA3D85" w:rsidRDefault="007F628A" w:rsidP="009B2FB6">
            <w:pPr>
              <w:jc w:val="both"/>
              <w:rPr>
                <w:sz w:val="20"/>
              </w:rPr>
            </w:pPr>
            <w:r w:rsidRPr="00FA3D85">
              <w:rPr>
                <w:sz w:val="20"/>
              </w:rPr>
              <w:t>Ar atliekamas maisto produktų apdorojimas šiluma atitinka technologinį gamybos aprašymą, ar vykdoma kontrolė šiame gamybos etape, ar buvo nustatyta neatitikimų, taikyti korekciniai veiksmai, ar jie registruoti?</w:t>
            </w:r>
          </w:p>
        </w:tc>
        <w:tc>
          <w:tcPr>
            <w:tcW w:w="1418" w:type="dxa"/>
            <w:tcBorders>
              <w:top w:val="single" w:sz="6" w:space="0" w:color="auto"/>
              <w:left w:val="single" w:sz="6" w:space="0" w:color="auto"/>
              <w:bottom w:val="single" w:sz="6" w:space="0" w:color="auto"/>
              <w:right w:val="single" w:sz="6" w:space="0" w:color="auto"/>
            </w:tcBorders>
          </w:tcPr>
          <w:p w14:paraId="08A1F49D" w14:textId="1BA50AA8" w:rsidR="007F628A" w:rsidRPr="00FA3D85" w:rsidRDefault="007F628A" w:rsidP="009B2FB6">
            <w:pPr>
              <w:widowControl w:val="0"/>
              <w:shd w:val="clear" w:color="auto" w:fill="FFFFFF"/>
              <w:rPr>
                <w:color w:val="000000"/>
                <w:sz w:val="20"/>
              </w:rPr>
            </w:pPr>
            <w:hyperlink r:id="rId33" w:history="1">
              <w:r w:rsidRPr="00FA3D85">
                <w:rPr>
                  <w:rStyle w:val="Hipersaitas"/>
                  <w:sz w:val="20"/>
                </w:rPr>
                <w:t>[1]</w:t>
              </w:r>
            </w:hyperlink>
            <w:r w:rsidRPr="00FA3D85">
              <w:rPr>
                <w:sz w:val="20"/>
              </w:rPr>
              <w:t xml:space="preserve"> 12 p.</w:t>
            </w:r>
          </w:p>
        </w:tc>
        <w:tc>
          <w:tcPr>
            <w:tcW w:w="992" w:type="dxa"/>
            <w:tcBorders>
              <w:top w:val="single" w:sz="6" w:space="0" w:color="auto"/>
              <w:left w:val="single" w:sz="6" w:space="0" w:color="auto"/>
              <w:bottom w:val="single" w:sz="6" w:space="0" w:color="auto"/>
              <w:right w:val="single" w:sz="6" w:space="0" w:color="auto"/>
            </w:tcBorders>
          </w:tcPr>
          <w:p w14:paraId="4831EDB9" w14:textId="77777777" w:rsidR="007F628A" w:rsidRPr="00FA3D85" w:rsidRDefault="007F628A" w:rsidP="009B2FB6">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E799F02" w14:textId="77777777" w:rsidR="007F628A" w:rsidRPr="00FA3D85" w:rsidRDefault="007F628A" w:rsidP="009B2FB6">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AD5F088" w14:textId="77777777" w:rsidR="007F628A" w:rsidRPr="00FA3D85" w:rsidRDefault="007F628A" w:rsidP="009B2FB6">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5C798552" w14:textId="16609FE3" w:rsidR="007F628A" w:rsidRPr="00FA3D85" w:rsidRDefault="007F628A" w:rsidP="009B2FB6">
            <w:pPr>
              <w:widowControl w:val="0"/>
              <w:shd w:val="clear" w:color="auto" w:fill="FFFFFF"/>
              <w:jc w:val="both"/>
              <w:rPr>
                <w:sz w:val="20"/>
              </w:rPr>
            </w:pPr>
          </w:p>
        </w:tc>
      </w:tr>
      <w:tr w:rsidR="007F628A" w:rsidRPr="00FA3D85" w14:paraId="07524F90"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1C78199E" w14:textId="682C0180" w:rsidR="007F628A" w:rsidRPr="00FA3D85" w:rsidRDefault="007F628A" w:rsidP="008B3BEF">
            <w:pPr>
              <w:widowControl w:val="0"/>
              <w:shd w:val="clear" w:color="auto" w:fill="FFFFFF"/>
              <w:jc w:val="both"/>
              <w:rPr>
                <w:sz w:val="20"/>
              </w:rPr>
            </w:pPr>
            <w:r w:rsidRPr="00FA3D85">
              <w:rPr>
                <w:sz w:val="20"/>
              </w:rPr>
              <w:t>2</w:t>
            </w:r>
            <w:r w:rsidR="00CF15DA">
              <w:rPr>
                <w:sz w:val="20"/>
              </w:rPr>
              <w:t>4</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467B8F6D" w14:textId="277333CF" w:rsidR="007F628A" w:rsidRPr="00FA3D85" w:rsidRDefault="007F628A" w:rsidP="008B3BEF">
            <w:pPr>
              <w:jc w:val="both"/>
              <w:rPr>
                <w:sz w:val="20"/>
              </w:rPr>
            </w:pPr>
            <w:r w:rsidRPr="00FA3D85">
              <w:rPr>
                <w:sz w:val="20"/>
              </w:rPr>
              <w:t>Ar tvarkant maistą išvengiama kryžminės taršos (per rankas, svarstykles, kitą gamybinį inventorių ir kt.)?</w:t>
            </w:r>
          </w:p>
        </w:tc>
        <w:tc>
          <w:tcPr>
            <w:tcW w:w="1418" w:type="dxa"/>
            <w:tcBorders>
              <w:top w:val="single" w:sz="6" w:space="0" w:color="auto"/>
              <w:left w:val="single" w:sz="6" w:space="0" w:color="auto"/>
              <w:bottom w:val="single" w:sz="6" w:space="0" w:color="auto"/>
              <w:right w:val="single" w:sz="6" w:space="0" w:color="auto"/>
            </w:tcBorders>
          </w:tcPr>
          <w:p w14:paraId="0D3A17F3" w14:textId="7B95095F" w:rsidR="007F628A" w:rsidRPr="00FA3D85" w:rsidRDefault="007F628A" w:rsidP="008B3BEF">
            <w:pPr>
              <w:widowControl w:val="0"/>
              <w:shd w:val="clear" w:color="auto" w:fill="FFFFFF"/>
              <w:rPr>
                <w:sz w:val="20"/>
              </w:rPr>
            </w:pPr>
            <w:hyperlink r:id="rId34" w:history="1">
              <w:r w:rsidRPr="00FA3D85">
                <w:rPr>
                  <w:rStyle w:val="Hipersaitas"/>
                  <w:sz w:val="20"/>
                </w:rPr>
                <w:t>[1]</w:t>
              </w:r>
            </w:hyperlink>
            <w:r w:rsidRPr="00FA3D85">
              <w:rPr>
                <w:sz w:val="20"/>
              </w:rPr>
              <w:t xml:space="preserve"> 13, 15 p.</w:t>
            </w:r>
          </w:p>
        </w:tc>
        <w:tc>
          <w:tcPr>
            <w:tcW w:w="992" w:type="dxa"/>
            <w:tcBorders>
              <w:top w:val="single" w:sz="6" w:space="0" w:color="auto"/>
              <w:left w:val="single" w:sz="6" w:space="0" w:color="auto"/>
              <w:bottom w:val="single" w:sz="6" w:space="0" w:color="auto"/>
              <w:right w:val="single" w:sz="6" w:space="0" w:color="auto"/>
            </w:tcBorders>
          </w:tcPr>
          <w:p w14:paraId="08B58678" w14:textId="77777777" w:rsidR="007F628A" w:rsidRPr="00FA3D85" w:rsidRDefault="007F628A" w:rsidP="008B3BEF">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6F45E1F" w14:textId="77777777" w:rsidR="007F628A" w:rsidRPr="00FA3D85" w:rsidRDefault="007F628A" w:rsidP="008B3BEF">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57CB8B66" w14:textId="77777777" w:rsidR="007F628A" w:rsidRPr="00FA3D85" w:rsidRDefault="007F628A" w:rsidP="008B3BEF">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36AFB47A" w14:textId="13E28881" w:rsidR="007F628A" w:rsidRPr="00FA3D85" w:rsidRDefault="007F628A" w:rsidP="008B3BEF">
            <w:pPr>
              <w:widowControl w:val="0"/>
              <w:shd w:val="clear" w:color="auto" w:fill="FFFFFF"/>
              <w:jc w:val="both"/>
              <w:rPr>
                <w:sz w:val="20"/>
              </w:rPr>
            </w:pPr>
          </w:p>
        </w:tc>
      </w:tr>
      <w:tr w:rsidR="007F628A" w:rsidRPr="00FA3D85" w14:paraId="342508EF"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601AE338" w14:textId="41865A9E" w:rsidR="007F628A" w:rsidRPr="00FA3D85" w:rsidRDefault="007F628A" w:rsidP="008B3BEF">
            <w:pPr>
              <w:widowControl w:val="0"/>
              <w:shd w:val="clear" w:color="auto" w:fill="FFFFFF"/>
              <w:jc w:val="both"/>
              <w:rPr>
                <w:sz w:val="20"/>
              </w:rPr>
            </w:pPr>
            <w:r w:rsidRPr="00FA3D85">
              <w:rPr>
                <w:sz w:val="20"/>
              </w:rPr>
              <w:t>2</w:t>
            </w:r>
            <w:r w:rsidR="00CF15DA">
              <w:rPr>
                <w:sz w:val="20"/>
              </w:rPr>
              <w:t>5</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028BBF87" w14:textId="7D1109D3" w:rsidR="007F628A" w:rsidRPr="00FA3D85" w:rsidRDefault="007F628A" w:rsidP="00EF2001">
            <w:pPr>
              <w:jc w:val="both"/>
              <w:rPr>
                <w:i/>
                <w:iCs/>
                <w:sz w:val="20"/>
              </w:rPr>
            </w:pPr>
            <w:r w:rsidRPr="00FA3D85">
              <w:rPr>
                <w:sz w:val="20"/>
              </w:rPr>
              <w:t xml:space="preserve">Ar užtikrinamas maisto produktų (gaminių) ženklinimas? </w:t>
            </w:r>
          </w:p>
        </w:tc>
        <w:tc>
          <w:tcPr>
            <w:tcW w:w="1418" w:type="dxa"/>
            <w:tcBorders>
              <w:top w:val="single" w:sz="6" w:space="0" w:color="auto"/>
              <w:left w:val="single" w:sz="6" w:space="0" w:color="auto"/>
              <w:bottom w:val="single" w:sz="6" w:space="0" w:color="auto"/>
              <w:right w:val="single" w:sz="6" w:space="0" w:color="auto"/>
            </w:tcBorders>
          </w:tcPr>
          <w:p w14:paraId="463F4BE6" w14:textId="0769E77C" w:rsidR="007F628A" w:rsidRPr="00FA3D85" w:rsidRDefault="007F628A" w:rsidP="008B3BEF">
            <w:pPr>
              <w:widowControl w:val="0"/>
              <w:shd w:val="clear" w:color="auto" w:fill="FFFFFF"/>
              <w:rPr>
                <w:color w:val="000000"/>
                <w:sz w:val="20"/>
              </w:rPr>
            </w:pPr>
            <w:hyperlink r:id="rId35" w:history="1">
              <w:r w:rsidRPr="00FA3D85">
                <w:rPr>
                  <w:rStyle w:val="Hipersaitas"/>
                  <w:sz w:val="20"/>
                </w:rPr>
                <w:t>[1]</w:t>
              </w:r>
            </w:hyperlink>
            <w:r w:rsidRPr="00FA3D85">
              <w:rPr>
                <w:sz w:val="20"/>
              </w:rPr>
              <w:t xml:space="preserve"> 21 ir 22 p.</w:t>
            </w:r>
          </w:p>
        </w:tc>
        <w:tc>
          <w:tcPr>
            <w:tcW w:w="992" w:type="dxa"/>
            <w:tcBorders>
              <w:top w:val="single" w:sz="6" w:space="0" w:color="auto"/>
              <w:left w:val="single" w:sz="6" w:space="0" w:color="auto"/>
              <w:bottom w:val="single" w:sz="6" w:space="0" w:color="auto"/>
              <w:right w:val="single" w:sz="6" w:space="0" w:color="auto"/>
            </w:tcBorders>
          </w:tcPr>
          <w:p w14:paraId="054F96B2" w14:textId="77777777" w:rsidR="007F628A" w:rsidRPr="00FA3D85" w:rsidRDefault="007F628A" w:rsidP="008B3BEF">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5954D080" w14:textId="77777777" w:rsidR="007F628A" w:rsidRPr="00FA3D85" w:rsidRDefault="007F628A" w:rsidP="008B3BEF">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5CFB44A" w14:textId="77777777" w:rsidR="007F628A" w:rsidRPr="00FA3D85" w:rsidRDefault="007F628A" w:rsidP="008B3BEF">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2C44430A" w14:textId="598265EB" w:rsidR="007F628A" w:rsidRPr="00EF2001" w:rsidRDefault="00EF2001" w:rsidP="008B3BEF">
            <w:pPr>
              <w:widowControl w:val="0"/>
              <w:shd w:val="clear" w:color="auto" w:fill="FFFFFF"/>
              <w:jc w:val="both"/>
              <w:rPr>
                <w:sz w:val="20"/>
              </w:rPr>
            </w:pPr>
            <w:r w:rsidRPr="00EF2001">
              <w:rPr>
                <w:sz w:val="20"/>
              </w:rPr>
              <w:t>Nurody</w:t>
            </w:r>
            <w:r>
              <w:rPr>
                <w:sz w:val="20"/>
              </w:rPr>
              <w:t>ti produktus, kurių ženklinimas vertintas</w:t>
            </w:r>
          </w:p>
        </w:tc>
      </w:tr>
      <w:tr w:rsidR="007F628A" w:rsidRPr="00FA3D85" w14:paraId="69031791"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20858F50" w14:textId="2AD83BE8" w:rsidR="007F628A" w:rsidRPr="00FA3D85" w:rsidRDefault="007F628A" w:rsidP="008B3BEF">
            <w:pPr>
              <w:widowControl w:val="0"/>
              <w:shd w:val="clear" w:color="auto" w:fill="FFFFFF"/>
              <w:jc w:val="both"/>
              <w:rPr>
                <w:sz w:val="20"/>
              </w:rPr>
            </w:pPr>
            <w:r w:rsidRPr="00FA3D85">
              <w:rPr>
                <w:sz w:val="20"/>
              </w:rPr>
              <w:t>2</w:t>
            </w:r>
            <w:r w:rsidR="00CF15DA">
              <w:rPr>
                <w:sz w:val="20"/>
              </w:rPr>
              <w:t>6</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3ED7C628" w14:textId="0C59F86C" w:rsidR="007F628A" w:rsidRPr="00FA3D85" w:rsidRDefault="007F628A" w:rsidP="00A66DD3">
            <w:pPr>
              <w:jc w:val="both"/>
              <w:rPr>
                <w:sz w:val="20"/>
              </w:rPr>
            </w:pPr>
            <w:r w:rsidRPr="00FA3D85">
              <w:rPr>
                <w:sz w:val="20"/>
              </w:rPr>
              <w:t xml:space="preserve">Ar užtikrinamas žaliavų ir maisto produktų atsekamumas? </w:t>
            </w:r>
          </w:p>
        </w:tc>
        <w:tc>
          <w:tcPr>
            <w:tcW w:w="1418" w:type="dxa"/>
            <w:tcBorders>
              <w:top w:val="single" w:sz="6" w:space="0" w:color="auto"/>
              <w:left w:val="single" w:sz="6" w:space="0" w:color="auto"/>
              <w:bottom w:val="single" w:sz="6" w:space="0" w:color="auto"/>
              <w:right w:val="single" w:sz="6" w:space="0" w:color="auto"/>
            </w:tcBorders>
          </w:tcPr>
          <w:p w14:paraId="76D9BB0E" w14:textId="3C980D5D" w:rsidR="007F628A" w:rsidRPr="00FA3D85" w:rsidRDefault="007F628A" w:rsidP="008B3BEF">
            <w:pPr>
              <w:widowControl w:val="0"/>
              <w:shd w:val="clear" w:color="auto" w:fill="FFFFFF"/>
              <w:rPr>
                <w:color w:val="000000"/>
                <w:sz w:val="20"/>
              </w:rPr>
            </w:pPr>
            <w:hyperlink r:id="rId36" w:history="1">
              <w:r w:rsidRPr="00FA3D85">
                <w:rPr>
                  <w:rStyle w:val="Hipersaitas"/>
                  <w:sz w:val="20"/>
                </w:rPr>
                <w:t>[1]</w:t>
              </w:r>
            </w:hyperlink>
            <w:r w:rsidRPr="00FA3D85">
              <w:rPr>
                <w:sz w:val="20"/>
              </w:rPr>
              <w:t xml:space="preserve"> 44 p.</w:t>
            </w:r>
          </w:p>
        </w:tc>
        <w:tc>
          <w:tcPr>
            <w:tcW w:w="992" w:type="dxa"/>
            <w:tcBorders>
              <w:top w:val="single" w:sz="6" w:space="0" w:color="auto"/>
              <w:left w:val="single" w:sz="6" w:space="0" w:color="auto"/>
              <w:bottom w:val="single" w:sz="6" w:space="0" w:color="auto"/>
              <w:right w:val="single" w:sz="6" w:space="0" w:color="auto"/>
            </w:tcBorders>
          </w:tcPr>
          <w:p w14:paraId="19E9EFB7" w14:textId="77777777" w:rsidR="007F628A" w:rsidRPr="00FA3D85" w:rsidRDefault="007F628A" w:rsidP="008B3BEF">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3E9DFB0D" w14:textId="77777777" w:rsidR="007F628A" w:rsidRPr="00FA3D85" w:rsidRDefault="007F628A" w:rsidP="008B3BEF">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4DB4E4B5" w14:textId="77777777" w:rsidR="007F628A" w:rsidRPr="00FA3D85" w:rsidRDefault="007F628A" w:rsidP="008B3BEF">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2FB6DC6E" w14:textId="5147B815" w:rsidR="007F628A" w:rsidRPr="00EF2001" w:rsidRDefault="00EF2001" w:rsidP="008B3BEF">
            <w:pPr>
              <w:widowControl w:val="0"/>
              <w:shd w:val="clear" w:color="auto" w:fill="FFFFFF"/>
              <w:jc w:val="both"/>
              <w:rPr>
                <w:iCs/>
                <w:sz w:val="20"/>
              </w:rPr>
            </w:pPr>
            <w:r w:rsidRPr="00EF2001">
              <w:rPr>
                <w:iCs/>
                <w:sz w:val="20"/>
              </w:rPr>
              <w:t>Nurody</w:t>
            </w:r>
            <w:r>
              <w:rPr>
                <w:iCs/>
                <w:sz w:val="20"/>
              </w:rPr>
              <w:t>ti</w:t>
            </w:r>
            <w:r w:rsidRPr="00EF2001">
              <w:rPr>
                <w:iCs/>
                <w:sz w:val="20"/>
              </w:rPr>
              <w:t xml:space="preserve"> atsektus produktus ir  vertintus dokumentus</w:t>
            </w:r>
          </w:p>
        </w:tc>
      </w:tr>
      <w:tr w:rsidR="007F628A" w:rsidRPr="00FA3D85" w14:paraId="04339759"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76D639DD" w14:textId="545EA707" w:rsidR="007F628A" w:rsidRPr="00FA3D85" w:rsidRDefault="007F628A" w:rsidP="008B3BEF">
            <w:pPr>
              <w:widowControl w:val="0"/>
              <w:shd w:val="clear" w:color="auto" w:fill="FFFFFF"/>
              <w:jc w:val="both"/>
              <w:rPr>
                <w:sz w:val="20"/>
              </w:rPr>
            </w:pPr>
            <w:r w:rsidRPr="00FA3D85">
              <w:rPr>
                <w:sz w:val="20"/>
              </w:rPr>
              <w:t>2</w:t>
            </w:r>
            <w:r w:rsidR="00CF15DA">
              <w:rPr>
                <w:sz w:val="20"/>
              </w:rPr>
              <w:t>7</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39B04414" w14:textId="68FFAD2C" w:rsidR="007F628A" w:rsidRPr="00FA3D85" w:rsidRDefault="007F628A" w:rsidP="008B3BEF">
            <w:pPr>
              <w:jc w:val="both"/>
              <w:rPr>
                <w:sz w:val="20"/>
              </w:rPr>
            </w:pPr>
            <w:r w:rsidRPr="00FA3D85">
              <w:rPr>
                <w:sz w:val="20"/>
              </w:rPr>
              <w:t>Ar užtikrinama geriamojo vandens kontrolė</w:t>
            </w:r>
            <w:r w:rsidR="00534F2D">
              <w:rPr>
                <w:sz w:val="20"/>
              </w:rPr>
              <w:t>, atitiktis kokybės reikalavimams</w:t>
            </w:r>
            <w:r w:rsidRPr="00FA3D85">
              <w:rPr>
                <w:sz w:val="20"/>
              </w:rPr>
              <w:t>?</w:t>
            </w:r>
          </w:p>
          <w:p w14:paraId="1376BA9D" w14:textId="623E4D74" w:rsidR="007F628A" w:rsidRPr="00FA3D85" w:rsidRDefault="007F628A" w:rsidP="008B3BE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14:paraId="4CE1DF18" w14:textId="6469E8BE" w:rsidR="007F628A" w:rsidRPr="00FA3D85" w:rsidRDefault="007F628A" w:rsidP="008B3BEF">
            <w:pPr>
              <w:widowControl w:val="0"/>
              <w:shd w:val="clear" w:color="auto" w:fill="FFFFFF"/>
              <w:rPr>
                <w:color w:val="000000"/>
                <w:sz w:val="20"/>
              </w:rPr>
            </w:pPr>
            <w:hyperlink r:id="rId37" w:history="1">
              <w:r w:rsidRPr="00FA3D85">
                <w:rPr>
                  <w:rStyle w:val="Hipersaitas"/>
                  <w:sz w:val="20"/>
                </w:rPr>
                <w:t>[1]</w:t>
              </w:r>
            </w:hyperlink>
            <w:r w:rsidRPr="00FA3D85">
              <w:rPr>
                <w:sz w:val="20"/>
              </w:rPr>
              <w:t xml:space="preserve"> 31 p.</w:t>
            </w:r>
          </w:p>
        </w:tc>
        <w:tc>
          <w:tcPr>
            <w:tcW w:w="992" w:type="dxa"/>
            <w:tcBorders>
              <w:top w:val="single" w:sz="6" w:space="0" w:color="auto"/>
              <w:left w:val="single" w:sz="6" w:space="0" w:color="auto"/>
              <w:bottom w:val="single" w:sz="6" w:space="0" w:color="auto"/>
              <w:right w:val="single" w:sz="6" w:space="0" w:color="auto"/>
            </w:tcBorders>
          </w:tcPr>
          <w:p w14:paraId="10386F31" w14:textId="77777777" w:rsidR="007F628A" w:rsidRPr="00FA3D85" w:rsidRDefault="007F628A" w:rsidP="008B3BEF">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600E6B9D" w14:textId="77777777" w:rsidR="007F628A" w:rsidRPr="00FA3D85" w:rsidRDefault="007F628A" w:rsidP="008B3BEF">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24434472" w14:textId="77777777" w:rsidR="007F628A" w:rsidRPr="00FA3D85" w:rsidRDefault="007F628A" w:rsidP="008B3BEF">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5343EA4D" w14:textId="77777777" w:rsidR="00C67333" w:rsidRDefault="00534F2D" w:rsidP="00C67333">
            <w:pPr>
              <w:widowControl w:val="0"/>
              <w:shd w:val="clear" w:color="auto" w:fill="FFFFFF"/>
              <w:jc w:val="both"/>
              <w:rPr>
                <w:iCs/>
                <w:sz w:val="20"/>
              </w:rPr>
            </w:pPr>
            <w:r w:rsidRPr="00534F2D">
              <w:rPr>
                <w:sz w:val="20"/>
              </w:rPr>
              <w:t>Ūkio subjektai, kurie vykdydami ūkinę veiklą naudoja geriamąjį vandenį, išgautą iš nuosavybės ar patikėjimo teise sau priklausančių arba savo valdomų ir (arba) naudojamų požeminių vandens gręžinių ar šachtinių šulinių, atsako, kad būtų atliekama šio geriamojo vandens stebėsena pagal sveikatos apsaugos ministro nustatytus reikalavimus</w:t>
            </w:r>
            <w:r>
              <w:rPr>
                <w:sz w:val="20"/>
              </w:rPr>
              <w:t>, todėl t</w:t>
            </w:r>
            <w:r w:rsidR="007F628A" w:rsidRPr="00FA3D85">
              <w:rPr>
                <w:sz w:val="20"/>
              </w:rPr>
              <w:t xml:space="preserve">uri būti atliekami HN 24:2023 nurodyti </w:t>
            </w:r>
            <w:r w:rsidR="009358D7">
              <w:rPr>
                <w:sz w:val="20"/>
              </w:rPr>
              <w:t>geriamojo vandens tyrimai</w:t>
            </w:r>
            <w:r w:rsidR="007F628A" w:rsidRPr="00FA3D85">
              <w:rPr>
                <w:sz w:val="20"/>
              </w:rPr>
              <w:t>.</w:t>
            </w:r>
            <w:r w:rsidR="00C67333" w:rsidRPr="009358D7">
              <w:rPr>
                <w:iCs/>
                <w:sz w:val="20"/>
              </w:rPr>
              <w:t xml:space="preserve"> </w:t>
            </w:r>
          </w:p>
          <w:p w14:paraId="43A59E28" w14:textId="6F80601D" w:rsidR="007F628A" w:rsidRPr="00FA3D85" w:rsidRDefault="00C67333" w:rsidP="00C67333">
            <w:pPr>
              <w:widowControl w:val="0"/>
              <w:shd w:val="clear" w:color="auto" w:fill="FFFFFF"/>
              <w:jc w:val="both"/>
              <w:rPr>
                <w:sz w:val="20"/>
              </w:rPr>
            </w:pPr>
            <w:r w:rsidRPr="009358D7">
              <w:rPr>
                <w:iCs/>
                <w:sz w:val="20"/>
              </w:rPr>
              <w:t>Nurodyti laboratorinių tyrimų protokolo datą, Nr.</w:t>
            </w:r>
            <w:r>
              <w:rPr>
                <w:iCs/>
                <w:sz w:val="20"/>
              </w:rPr>
              <w:t xml:space="preserve"> </w:t>
            </w:r>
            <w:r w:rsidRPr="009358D7">
              <w:rPr>
                <w:iCs/>
                <w:sz w:val="20"/>
              </w:rPr>
              <w:t>ir rezultatus.</w:t>
            </w:r>
          </w:p>
        </w:tc>
      </w:tr>
      <w:tr w:rsidR="007F628A" w:rsidRPr="00FA3D85" w14:paraId="27CDE5FA"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5902F239" w14:textId="36783ED4" w:rsidR="007F628A" w:rsidRPr="00FA3D85" w:rsidRDefault="007F628A" w:rsidP="008B3BEF">
            <w:pPr>
              <w:widowControl w:val="0"/>
              <w:shd w:val="clear" w:color="auto" w:fill="FFFFFF"/>
              <w:jc w:val="both"/>
              <w:rPr>
                <w:sz w:val="20"/>
              </w:rPr>
            </w:pPr>
            <w:r w:rsidRPr="00FA3D85">
              <w:rPr>
                <w:sz w:val="20"/>
              </w:rPr>
              <w:t>2</w:t>
            </w:r>
            <w:r w:rsidR="00CF15DA">
              <w:rPr>
                <w:sz w:val="20"/>
              </w:rPr>
              <w:t>8</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611365D9" w14:textId="1638CE3B" w:rsidR="007F628A" w:rsidRPr="00FA3D85" w:rsidRDefault="007F628A" w:rsidP="76BB2FFE">
            <w:pPr>
              <w:jc w:val="both"/>
              <w:rPr>
                <w:i/>
                <w:iCs/>
                <w:sz w:val="20"/>
              </w:rPr>
            </w:pPr>
            <w:r w:rsidRPr="76BB2FFE">
              <w:rPr>
                <w:sz w:val="20"/>
              </w:rPr>
              <w:t>Ar supakuotas maistas</w:t>
            </w:r>
            <w:r w:rsidR="00CF15DA">
              <w:rPr>
                <w:sz w:val="20"/>
              </w:rPr>
              <w:t xml:space="preserve"> laikomas tinkamomis sąlygomis, kad būtų</w:t>
            </w:r>
            <w:r w:rsidRPr="76BB2FFE">
              <w:rPr>
                <w:sz w:val="20"/>
              </w:rPr>
              <w:t xml:space="preserve"> apsaugotas nuo fizinės, cheminės, biologinės taršos?</w:t>
            </w:r>
          </w:p>
        </w:tc>
        <w:tc>
          <w:tcPr>
            <w:tcW w:w="1418" w:type="dxa"/>
            <w:tcBorders>
              <w:top w:val="single" w:sz="6" w:space="0" w:color="auto"/>
              <w:left w:val="single" w:sz="6" w:space="0" w:color="auto"/>
              <w:bottom w:val="single" w:sz="6" w:space="0" w:color="auto"/>
              <w:right w:val="single" w:sz="6" w:space="0" w:color="auto"/>
            </w:tcBorders>
          </w:tcPr>
          <w:p w14:paraId="40371A50" w14:textId="026DEB94" w:rsidR="007F628A" w:rsidRPr="00FA3D85" w:rsidRDefault="007F628A" w:rsidP="008B3BEF">
            <w:pPr>
              <w:widowControl w:val="0"/>
              <w:shd w:val="clear" w:color="auto" w:fill="FFFFFF"/>
              <w:rPr>
                <w:color w:val="000000"/>
                <w:sz w:val="20"/>
              </w:rPr>
            </w:pPr>
            <w:hyperlink r:id="rId38" w:history="1">
              <w:r w:rsidRPr="00FA3D85">
                <w:rPr>
                  <w:rStyle w:val="Hipersaitas"/>
                  <w:sz w:val="20"/>
                </w:rPr>
                <w:t>[1]</w:t>
              </w:r>
            </w:hyperlink>
            <w:r w:rsidRPr="00FA3D85">
              <w:rPr>
                <w:sz w:val="20"/>
              </w:rPr>
              <w:t xml:space="preserve"> 14, 17, 19 p.</w:t>
            </w:r>
          </w:p>
        </w:tc>
        <w:tc>
          <w:tcPr>
            <w:tcW w:w="992" w:type="dxa"/>
            <w:tcBorders>
              <w:top w:val="single" w:sz="6" w:space="0" w:color="auto"/>
              <w:left w:val="single" w:sz="6" w:space="0" w:color="auto"/>
              <w:bottom w:val="single" w:sz="6" w:space="0" w:color="auto"/>
              <w:right w:val="single" w:sz="6" w:space="0" w:color="auto"/>
            </w:tcBorders>
          </w:tcPr>
          <w:p w14:paraId="1CF938CB" w14:textId="77777777" w:rsidR="007F628A" w:rsidRPr="00FA3D85" w:rsidRDefault="007F628A" w:rsidP="008B3BEF">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0049366" w14:textId="77777777" w:rsidR="007F628A" w:rsidRPr="00FA3D85" w:rsidRDefault="007F628A" w:rsidP="008B3BEF">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A9766C0" w14:textId="77777777" w:rsidR="007F628A" w:rsidRPr="00FA3D85" w:rsidRDefault="007F628A" w:rsidP="008B3BEF">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4D4DC484" w14:textId="5B66C953" w:rsidR="007F628A" w:rsidRPr="00EF2001" w:rsidRDefault="00CF15DA" w:rsidP="76BB2FFE">
            <w:pPr>
              <w:widowControl w:val="0"/>
              <w:shd w:val="clear" w:color="auto" w:fill="FFFFFF" w:themeFill="background1"/>
              <w:jc w:val="both"/>
              <w:rPr>
                <w:sz w:val="20"/>
              </w:rPr>
            </w:pPr>
            <w:r w:rsidRPr="00CF15DA">
              <w:rPr>
                <w:sz w:val="20"/>
              </w:rPr>
              <w:t>Nurodyti vertintas laikymo sąlygas ir matavimo priemonės Nr.</w:t>
            </w:r>
          </w:p>
        </w:tc>
      </w:tr>
      <w:tr w:rsidR="007F628A" w:rsidRPr="00FA3D85" w14:paraId="450DD49B" w14:textId="77777777" w:rsidTr="76BB2FFE">
        <w:trPr>
          <w:cantSplit/>
          <w:trHeight w:val="22"/>
        </w:trPr>
        <w:tc>
          <w:tcPr>
            <w:tcW w:w="975" w:type="dxa"/>
            <w:tcBorders>
              <w:top w:val="single" w:sz="6" w:space="0" w:color="auto"/>
              <w:left w:val="single" w:sz="6" w:space="0" w:color="auto"/>
              <w:bottom w:val="single" w:sz="6" w:space="0" w:color="auto"/>
              <w:right w:val="single" w:sz="6" w:space="0" w:color="auto"/>
            </w:tcBorders>
          </w:tcPr>
          <w:p w14:paraId="4821700D" w14:textId="6484888F" w:rsidR="007F628A" w:rsidRPr="00FA3D85" w:rsidRDefault="007F628A" w:rsidP="008B3BEF">
            <w:pPr>
              <w:widowControl w:val="0"/>
              <w:shd w:val="clear" w:color="auto" w:fill="FFFFFF"/>
              <w:jc w:val="both"/>
              <w:rPr>
                <w:sz w:val="20"/>
              </w:rPr>
            </w:pPr>
            <w:r w:rsidRPr="00FA3D85">
              <w:rPr>
                <w:sz w:val="20"/>
              </w:rPr>
              <w:lastRenderedPageBreak/>
              <w:t>2</w:t>
            </w:r>
            <w:r w:rsidR="00CF15DA">
              <w:rPr>
                <w:sz w:val="20"/>
              </w:rPr>
              <w:t>9</w:t>
            </w:r>
            <w:r w:rsidRPr="00FA3D85">
              <w:rPr>
                <w:sz w:val="20"/>
              </w:rPr>
              <w:t>.</w:t>
            </w:r>
          </w:p>
        </w:tc>
        <w:tc>
          <w:tcPr>
            <w:tcW w:w="3553" w:type="dxa"/>
            <w:tcBorders>
              <w:top w:val="single" w:sz="6" w:space="0" w:color="auto"/>
              <w:left w:val="single" w:sz="6" w:space="0" w:color="auto"/>
              <w:bottom w:val="single" w:sz="6" w:space="0" w:color="auto"/>
              <w:right w:val="single" w:sz="6" w:space="0" w:color="auto"/>
            </w:tcBorders>
          </w:tcPr>
          <w:p w14:paraId="45D487E0" w14:textId="39E490CF" w:rsidR="007F628A" w:rsidRPr="00FA3D85" w:rsidRDefault="007F628A" w:rsidP="008B3BEF">
            <w:pPr>
              <w:jc w:val="both"/>
              <w:rPr>
                <w:sz w:val="20"/>
              </w:rPr>
            </w:pPr>
            <w:r w:rsidRPr="00FA3D85">
              <w:rPr>
                <w:sz w:val="20"/>
              </w:rPr>
              <w:t>Ar nenaudojamos žaliavos, nėra  gatavų gaminių, kurių tinkamumo vartoti terminai pasibaigę?</w:t>
            </w:r>
          </w:p>
        </w:tc>
        <w:tc>
          <w:tcPr>
            <w:tcW w:w="1418" w:type="dxa"/>
            <w:tcBorders>
              <w:top w:val="single" w:sz="6" w:space="0" w:color="auto"/>
              <w:left w:val="single" w:sz="6" w:space="0" w:color="auto"/>
              <w:bottom w:val="single" w:sz="6" w:space="0" w:color="auto"/>
              <w:right w:val="single" w:sz="6" w:space="0" w:color="auto"/>
            </w:tcBorders>
          </w:tcPr>
          <w:p w14:paraId="63AD6552" w14:textId="06FF5711" w:rsidR="007F628A" w:rsidRPr="00FA3D85" w:rsidRDefault="007F628A" w:rsidP="008B3BEF">
            <w:pPr>
              <w:widowControl w:val="0"/>
              <w:shd w:val="clear" w:color="auto" w:fill="FFFFFF"/>
              <w:rPr>
                <w:sz w:val="20"/>
              </w:rPr>
            </w:pPr>
            <w:hyperlink r:id="rId39" w:history="1">
              <w:r w:rsidRPr="00FA3D85">
                <w:rPr>
                  <w:rStyle w:val="Hipersaitas"/>
                  <w:sz w:val="20"/>
                </w:rPr>
                <w:t>[1]</w:t>
              </w:r>
            </w:hyperlink>
            <w:r w:rsidRPr="00FA3D85">
              <w:rPr>
                <w:sz w:val="20"/>
              </w:rPr>
              <w:t>10.4. p. p.</w:t>
            </w:r>
          </w:p>
          <w:p w14:paraId="056D7E76" w14:textId="7D52E7B6" w:rsidR="007F628A" w:rsidRPr="00FA3D85" w:rsidRDefault="007F628A" w:rsidP="008B3BEF">
            <w:pPr>
              <w:widowControl w:val="0"/>
              <w:shd w:val="clear" w:color="auto" w:fill="FFFFFF"/>
              <w:rPr>
                <w:color w:val="000000"/>
                <w:sz w:val="20"/>
              </w:rPr>
            </w:pPr>
            <w:hyperlink r:id="rId40" w:history="1">
              <w:r w:rsidRPr="00FA3D85">
                <w:rPr>
                  <w:rStyle w:val="Hipersaitas"/>
                  <w:sz w:val="20"/>
                </w:rPr>
                <w:t>[2]</w:t>
              </w:r>
            </w:hyperlink>
            <w:r w:rsidRPr="00FA3D85">
              <w:rPr>
                <w:sz w:val="20"/>
              </w:rPr>
              <w:t xml:space="preserve"> 36 p.</w:t>
            </w:r>
          </w:p>
        </w:tc>
        <w:tc>
          <w:tcPr>
            <w:tcW w:w="992" w:type="dxa"/>
            <w:tcBorders>
              <w:top w:val="single" w:sz="6" w:space="0" w:color="auto"/>
              <w:left w:val="single" w:sz="6" w:space="0" w:color="auto"/>
              <w:bottom w:val="single" w:sz="6" w:space="0" w:color="auto"/>
              <w:right w:val="single" w:sz="6" w:space="0" w:color="auto"/>
            </w:tcBorders>
          </w:tcPr>
          <w:p w14:paraId="54991F6D" w14:textId="77777777" w:rsidR="007F628A" w:rsidRPr="00FA3D85" w:rsidRDefault="007F628A" w:rsidP="008B3BEF">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11577909" w14:textId="77777777" w:rsidR="007F628A" w:rsidRPr="00FA3D85" w:rsidRDefault="007F628A" w:rsidP="008B3BEF">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63CAF8FA" w14:textId="77777777" w:rsidR="007F628A" w:rsidRPr="00FA3D85" w:rsidRDefault="007F628A" w:rsidP="008B3BEF">
            <w:pPr>
              <w:widowControl w:val="0"/>
              <w:shd w:val="clear" w:color="auto" w:fill="FFFFFF"/>
              <w:rPr>
                <w:b/>
                <w:bCs/>
                <w:sz w:val="20"/>
              </w:rPr>
            </w:pPr>
          </w:p>
        </w:tc>
        <w:tc>
          <w:tcPr>
            <w:tcW w:w="5670" w:type="dxa"/>
            <w:tcBorders>
              <w:top w:val="single" w:sz="6" w:space="0" w:color="auto"/>
              <w:left w:val="single" w:sz="6" w:space="0" w:color="auto"/>
              <w:bottom w:val="single" w:sz="6" w:space="0" w:color="auto"/>
              <w:right w:val="single" w:sz="6" w:space="0" w:color="auto"/>
            </w:tcBorders>
          </w:tcPr>
          <w:p w14:paraId="7CBE7D30" w14:textId="393E9D1A" w:rsidR="007F628A" w:rsidRPr="00FA3D85" w:rsidRDefault="007F628A" w:rsidP="008B3BEF">
            <w:pPr>
              <w:widowControl w:val="0"/>
              <w:shd w:val="clear" w:color="auto" w:fill="FFFFFF"/>
              <w:jc w:val="both"/>
              <w:rPr>
                <w:sz w:val="20"/>
              </w:rPr>
            </w:pPr>
            <w:r w:rsidRPr="00FA3D85">
              <w:rPr>
                <w:sz w:val="20"/>
              </w:rPr>
              <w:t>Draudžiama gamyboje naudoti žaliavas/maisto produktus, kurių tinkamumo vartoti terminas pasibaigęs.</w:t>
            </w:r>
          </w:p>
        </w:tc>
      </w:tr>
    </w:tbl>
    <w:p w14:paraId="161D628C" w14:textId="5EBA4869" w:rsidR="00CE1200" w:rsidRDefault="00CE1200" w:rsidP="00EF2E81">
      <w:pPr>
        <w:widowControl w:val="0"/>
        <w:suppressAutoHyphens/>
        <w:autoSpaceDE w:val="0"/>
        <w:ind w:left="720"/>
        <w:jc w:val="both"/>
        <w:rPr>
          <w:snapToGrid w:val="0"/>
        </w:rPr>
      </w:pPr>
    </w:p>
    <w:p w14:paraId="6E562ECE" w14:textId="77777777" w:rsidR="0080503A" w:rsidRDefault="0080503A" w:rsidP="0080503A">
      <w:pPr>
        <w:jc w:val="both"/>
        <w:rPr>
          <w:b/>
          <w:szCs w:val="24"/>
        </w:rPr>
      </w:pPr>
    </w:p>
    <w:p w14:paraId="1A4F9ECA" w14:textId="77777777" w:rsidR="00FA3D85" w:rsidRDefault="00FA3D85" w:rsidP="0080503A">
      <w:pPr>
        <w:jc w:val="both"/>
        <w:rPr>
          <w:b/>
          <w:szCs w:val="24"/>
        </w:rPr>
        <w:sectPr w:rsidR="00FA3D85" w:rsidSect="00EF2E81">
          <w:headerReference w:type="even" r:id="rId41"/>
          <w:headerReference w:type="default" r:id="rId42"/>
          <w:footerReference w:type="even" r:id="rId43"/>
          <w:footerReference w:type="default" r:id="rId44"/>
          <w:headerReference w:type="first" r:id="rId45"/>
          <w:footerReference w:type="first" r:id="rId46"/>
          <w:pgSz w:w="16839" w:h="11907" w:orient="landscape" w:code="9"/>
          <w:pgMar w:top="1701" w:right="1134" w:bottom="567" w:left="1134" w:header="709" w:footer="709" w:gutter="0"/>
          <w:cols w:space="708"/>
          <w:titlePg/>
          <w:docGrid w:linePitch="326"/>
        </w:sectPr>
      </w:pPr>
    </w:p>
    <w:p w14:paraId="630F5B33" w14:textId="77777777" w:rsidR="0080503A" w:rsidRDefault="0080503A" w:rsidP="0080503A">
      <w:pPr>
        <w:jc w:val="both"/>
        <w:rPr>
          <w:b/>
          <w:szCs w:val="24"/>
        </w:rPr>
      </w:pPr>
    </w:p>
    <w:p w14:paraId="72677FA0" w14:textId="77777777" w:rsidR="00FA3D85" w:rsidRPr="0080503A" w:rsidRDefault="00FA3D85" w:rsidP="00FA3D85">
      <w:pPr>
        <w:jc w:val="both"/>
        <w:rPr>
          <w:b/>
          <w:szCs w:val="24"/>
        </w:rPr>
      </w:pPr>
      <w:r w:rsidRPr="0080503A">
        <w:rPr>
          <w:b/>
          <w:szCs w:val="24"/>
        </w:rPr>
        <w:t>Teisės aktų, pagal kuriuos atliekamas reikalavimo atitikties įvertinimas, sąrašas:</w:t>
      </w:r>
    </w:p>
    <w:p w14:paraId="07981B4F" w14:textId="77777777" w:rsidR="00FA3D85" w:rsidRPr="00DD6D8D" w:rsidRDefault="00FA3D85" w:rsidP="00FA3D85">
      <w:pPr>
        <w:pStyle w:val="Sraopastraipa"/>
        <w:numPr>
          <w:ilvl w:val="0"/>
          <w:numId w:val="8"/>
        </w:numPr>
        <w:jc w:val="both"/>
        <w:rPr>
          <w:rFonts w:ascii="Times New Roman" w:hAnsi="Times New Roman"/>
          <w:bCs/>
          <w:sz w:val="24"/>
          <w:szCs w:val="24"/>
        </w:rPr>
      </w:pPr>
      <w:r w:rsidRPr="00DD6D8D">
        <w:rPr>
          <w:rFonts w:ascii="Times New Roman" w:hAnsi="Times New Roman"/>
          <w:bCs/>
          <w:sz w:val="24"/>
          <w:szCs w:val="24"/>
        </w:rPr>
        <w:t xml:space="preserve">Valstybinės maisto ir veterinarijos tarnybos direktoriaus 2019-12-19 įsakymas Nr. B1-953 „Dėl Mažais kiekiais iš augalinių maisto produktų gaminamų gaminių tvarkymo higienos reikalavimų patvirtinimo“ </w:t>
      </w:r>
    </w:p>
    <w:p w14:paraId="715C54AD" w14:textId="77777777" w:rsidR="00FA3D85" w:rsidRPr="00DD6D8D" w:rsidRDefault="00FA3D85" w:rsidP="00FA3D85">
      <w:pPr>
        <w:ind w:left="360"/>
        <w:jc w:val="both"/>
        <w:rPr>
          <w:bCs/>
          <w:szCs w:val="24"/>
        </w:rPr>
      </w:pPr>
      <w:hyperlink r:id="rId47" w:history="1">
        <w:r w:rsidRPr="00DD6D8D">
          <w:rPr>
            <w:rStyle w:val="Hipersaitas"/>
            <w:bCs/>
            <w:szCs w:val="24"/>
          </w:rPr>
          <w:t>https://e-seimas.lrs.lt/portal/legalAct/lt/TAD/9b48da98236a11ea8f0dfdc2b5879561/asr</w:t>
        </w:r>
      </w:hyperlink>
      <w:r w:rsidRPr="00DD6D8D">
        <w:rPr>
          <w:bCs/>
          <w:szCs w:val="24"/>
        </w:rPr>
        <w:t xml:space="preserve"> </w:t>
      </w:r>
    </w:p>
    <w:p w14:paraId="7E296CC7" w14:textId="77777777" w:rsidR="00FA3D85" w:rsidRPr="00DD6D8D" w:rsidRDefault="00FA3D85" w:rsidP="00FA3D85">
      <w:pPr>
        <w:pStyle w:val="Sraopastraipa"/>
        <w:numPr>
          <w:ilvl w:val="0"/>
          <w:numId w:val="8"/>
        </w:numPr>
        <w:jc w:val="both"/>
        <w:rPr>
          <w:rFonts w:ascii="Times New Roman" w:hAnsi="Times New Roman"/>
          <w:bCs/>
          <w:sz w:val="24"/>
          <w:szCs w:val="24"/>
        </w:rPr>
      </w:pPr>
      <w:r w:rsidRPr="00DD6D8D">
        <w:rPr>
          <w:rFonts w:ascii="Times New Roman" w:hAnsi="Times New Roman"/>
          <w:bCs/>
          <w:sz w:val="24"/>
          <w:szCs w:val="24"/>
        </w:rPr>
        <w:t>Lietuvos higienos normos HN 15:2021 „Maisto higiena“, patvirtinta Lietuvos Respublikos sveikatos apsaugos ministro 2005 m. rugsėjo 1 d. įsakymu Nr. V-675 „Dėl Lietuvos higienos normos HN 15:2021 „Maisto higiena“ patvirtinimo“</w:t>
      </w:r>
    </w:p>
    <w:p w14:paraId="68DD9741" w14:textId="33876AE8" w:rsidR="00EF2E81" w:rsidRDefault="00FA3D85" w:rsidP="00FA3D85">
      <w:pPr>
        <w:widowControl w:val="0"/>
        <w:suppressAutoHyphens/>
        <w:autoSpaceDE w:val="0"/>
        <w:ind w:left="360"/>
        <w:jc w:val="both"/>
      </w:pPr>
      <w:hyperlink r:id="rId48" w:history="1">
        <w:r w:rsidRPr="00DD6D8D">
          <w:rPr>
            <w:rStyle w:val="Hipersaitas"/>
            <w:snapToGrid w:val="0"/>
            <w:szCs w:val="24"/>
          </w:rPr>
          <w:t>https://e-seimas.lrs.lt/portal/legalAct/lt/TAD/TAIS.261668/asr</w:t>
        </w:r>
      </w:hyperlink>
      <w:r w:rsidRPr="00DD6D8D">
        <w:rPr>
          <w:snapToGrid w:val="0"/>
          <w:szCs w:val="24"/>
        </w:rPr>
        <w:t xml:space="preserve"> </w:t>
      </w:r>
      <w:r w:rsidR="00EF2E81">
        <w:tab/>
      </w:r>
    </w:p>
    <w:p w14:paraId="15EC6282" w14:textId="5AE48A29" w:rsidR="00EF2E81" w:rsidRPr="007179FD" w:rsidRDefault="00EF2E81" w:rsidP="00A747C4">
      <w:pPr>
        <w:widowControl w:val="0"/>
        <w:suppressAutoHyphens/>
        <w:autoSpaceDE w:val="0"/>
        <w:ind w:left="360"/>
        <w:jc w:val="both"/>
        <w:rPr>
          <w:snapToGrid w:val="0"/>
        </w:rPr>
      </w:pPr>
    </w:p>
    <w:sectPr w:rsidR="00EF2E81" w:rsidRPr="007179FD" w:rsidSect="00FA3D85">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5EC9" w14:textId="77777777" w:rsidR="00EA356D" w:rsidRDefault="00EA356D">
      <w:r>
        <w:separator/>
      </w:r>
    </w:p>
  </w:endnote>
  <w:endnote w:type="continuationSeparator" w:id="0">
    <w:p w14:paraId="74D03768" w14:textId="77777777" w:rsidR="00EA356D" w:rsidRDefault="00EA356D">
      <w:r>
        <w:continuationSeparator/>
      </w:r>
    </w:p>
  </w:endnote>
  <w:endnote w:type="continuationNotice" w:id="1">
    <w:p w14:paraId="2B364BD1" w14:textId="77777777" w:rsidR="00EA356D" w:rsidRDefault="00EA3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BB77" w14:textId="77777777" w:rsidR="00256513" w:rsidRDefault="002565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FEBA" w14:textId="77777777" w:rsidR="00EA356D" w:rsidRDefault="00EA356D">
      <w:r>
        <w:separator/>
      </w:r>
    </w:p>
  </w:footnote>
  <w:footnote w:type="continuationSeparator" w:id="0">
    <w:p w14:paraId="0F797334" w14:textId="77777777" w:rsidR="00EA356D" w:rsidRDefault="00EA356D">
      <w:r>
        <w:continuationSeparator/>
      </w:r>
    </w:p>
  </w:footnote>
  <w:footnote w:type="continuationNotice" w:id="1">
    <w:p w14:paraId="1BBEFF16" w14:textId="77777777" w:rsidR="00EA356D" w:rsidRDefault="00EA3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77777777"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96D83A" w14:textId="77777777" w:rsidR="00256513" w:rsidRDefault="0025651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A2BF" w14:textId="77777777" w:rsidR="00256513" w:rsidRDefault="0025651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671" w14:textId="77777777" w:rsidR="00256513" w:rsidRDefault="00256513">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1EA"/>
    <w:multiLevelType w:val="multilevel"/>
    <w:tmpl w:val="96C6D1E6"/>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947B59"/>
    <w:multiLevelType w:val="multilevel"/>
    <w:tmpl w:val="98CC53B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86326D"/>
    <w:multiLevelType w:val="hybridMultilevel"/>
    <w:tmpl w:val="5AB06B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22188898">
    <w:abstractNumId w:val="4"/>
  </w:num>
  <w:num w:numId="2" w16cid:durableId="800808823">
    <w:abstractNumId w:val="3"/>
  </w:num>
  <w:num w:numId="3" w16cid:durableId="1001349360">
    <w:abstractNumId w:val="2"/>
  </w:num>
  <w:num w:numId="4" w16cid:durableId="1255439212">
    <w:abstractNumId w:val="1"/>
  </w:num>
  <w:num w:numId="5" w16cid:durableId="1717506158">
    <w:abstractNumId w:val="5"/>
  </w:num>
  <w:num w:numId="6" w16cid:durableId="1847402974">
    <w:abstractNumId w:val="6"/>
  </w:num>
  <w:num w:numId="7" w16cid:durableId="719128780">
    <w:abstractNumId w:val="0"/>
  </w:num>
  <w:num w:numId="8" w16cid:durableId="1797916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D58"/>
    <w:rsid w:val="000022A8"/>
    <w:rsid w:val="00003EC0"/>
    <w:rsid w:val="00006E3D"/>
    <w:rsid w:val="000070E5"/>
    <w:rsid w:val="00010A5B"/>
    <w:rsid w:val="000111EC"/>
    <w:rsid w:val="00011D8F"/>
    <w:rsid w:val="00015437"/>
    <w:rsid w:val="0001558A"/>
    <w:rsid w:val="00021E60"/>
    <w:rsid w:val="000229C7"/>
    <w:rsid w:val="0003150D"/>
    <w:rsid w:val="00031B3D"/>
    <w:rsid w:val="000349C9"/>
    <w:rsid w:val="00034E08"/>
    <w:rsid w:val="000362AD"/>
    <w:rsid w:val="000415AD"/>
    <w:rsid w:val="000458D7"/>
    <w:rsid w:val="000459F2"/>
    <w:rsid w:val="000462C8"/>
    <w:rsid w:val="00050C3B"/>
    <w:rsid w:val="00056D0B"/>
    <w:rsid w:val="00057A75"/>
    <w:rsid w:val="000608CC"/>
    <w:rsid w:val="00067E47"/>
    <w:rsid w:val="00072817"/>
    <w:rsid w:val="000778F4"/>
    <w:rsid w:val="00083699"/>
    <w:rsid w:val="00083935"/>
    <w:rsid w:val="00090578"/>
    <w:rsid w:val="000905F0"/>
    <w:rsid w:val="000A054A"/>
    <w:rsid w:val="000A2464"/>
    <w:rsid w:val="000B0E05"/>
    <w:rsid w:val="000B49CD"/>
    <w:rsid w:val="000B5528"/>
    <w:rsid w:val="000C2866"/>
    <w:rsid w:val="000C5CFC"/>
    <w:rsid w:val="000D41F6"/>
    <w:rsid w:val="000D63AB"/>
    <w:rsid w:val="000E1054"/>
    <w:rsid w:val="000E20F8"/>
    <w:rsid w:val="000E2922"/>
    <w:rsid w:val="000E7E2F"/>
    <w:rsid w:val="000F33F0"/>
    <w:rsid w:val="00102BA1"/>
    <w:rsid w:val="00103D93"/>
    <w:rsid w:val="00104405"/>
    <w:rsid w:val="00106057"/>
    <w:rsid w:val="00106AB9"/>
    <w:rsid w:val="0011047F"/>
    <w:rsid w:val="00111BFA"/>
    <w:rsid w:val="00112827"/>
    <w:rsid w:val="00112A29"/>
    <w:rsid w:val="00117115"/>
    <w:rsid w:val="00125E85"/>
    <w:rsid w:val="00127991"/>
    <w:rsid w:val="00131869"/>
    <w:rsid w:val="00141795"/>
    <w:rsid w:val="00152545"/>
    <w:rsid w:val="00154D10"/>
    <w:rsid w:val="00162513"/>
    <w:rsid w:val="0016314F"/>
    <w:rsid w:val="001646E1"/>
    <w:rsid w:val="00166C14"/>
    <w:rsid w:val="0017012C"/>
    <w:rsid w:val="00171C4F"/>
    <w:rsid w:val="00172955"/>
    <w:rsid w:val="001732D8"/>
    <w:rsid w:val="0017339F"/>
    <w:rsid w:val="001754C6"/>
    <w:rsid w:val="00181828"/>
    <w:rsid w:val="00181E6D"/>
    <w:rsid w:val="001836F7"/>
    <w:rsid w:val="00183940"/>
    <w:rsid w:val="001872F2"/>
    <w:rsid w:val="00191903"/>
    <w:rsid w:val="001935ED"/>
    <w:rsid w:val="00195634"/>
    <w:rsid w:val="00197436"/>
    <w:rsid w:val="001A0005"/>
    <w:rsid w:val="001A324F"/>
    <w:rsid w:val="001A4F6F"/>
    <w:rsid w:val="001A5804"/>
    <w:rsid w:val="001A6226"/>
    <w:rsid w:val="001A7B62"/>
    <w:rsid w:val="001B008F"/>
    <w:rsid w:val="001B02BC"/>
    <w:rsid w:val="001B0B63"/>
    <w:rsid w:val="001B4DA4"/>
    <w:rsid w:val="001C2AB6"/>
    <w:rsid w:val="001C574D"/>
    <w:rsid w:val="001C590B"/>
    <w:rsid w:val="001C6798"/>
    <w:rsid w:val="001D4D5B"/>
    <w:rsid w:val="001D5D0F"/>
    <w:rsid w:val="001E3382"/>
    <w:rsid w:val="001F06E8"/>
    <w:rsid w:val="001F1E89"/>
    <w:rsid w:val="001F298F"/>
    <w:rsid w:val="001F72AD"/>
    <w:rsid w:val="0020069B"/>
    <w:rsid w:val="002025A2"/>
    <w:rsid w:val="00202F63"/>
    <w:rsid w:val="002049AC"/>
    <w:rsid w:val="00206A8B"/>
    <w:rsid w:val="00206B63"/>
    <w:rsid w:val="002071A0"/>
    <w:rsid w:val="00217E26"/>
    <w:rsid w:val="002304D8"/>
    <w:rsid w:val="00230DDB"/>
    <w:rsid w:val="00233932"/>
    <w:rsid w:val="002346C3"/>
    <w:rsid w:val="002346D9"/>
    <w:rsid w:val="0024060E"/>
    <w:rsid w:val="0024125B"/>
    <w:rsid w:val="002476E9"/>
    <w:rsid w:val="00252884"/>
    <w:rsid w:val="00253D8C"/>
    <w:rsid w:val="002542B5"/>
    <w:rsid w:val="00255849"/>
    <w:rsid w:val="00255CD9"/>
    <w:rsid w:val="00256513"/>
    <w:rsid w:val="00262836"/>
    <w:rsid w:val="00262F78"/>
    <w:rsid w:val="002636B6"/>
    <w:rsid w:val="002744E8"/>
    <w:rsid w:val="002903B2"/>
    <w:rsid w:val="00291350"/>
    <w:rsid w:val="00293570"/>
    <w:rsid w:val="00294381"/>
    <w:rsid w:val="002970E5"/>
    <w:rsid w:val="002A3AD8"/>
    <w:rsid w:val="002A4498"/>
    <w:rsid w:val="002A5061"/>
    <w:rsid w:val="002A5184"/>
    <w:rsid w:val="002A7EDF"/>
    <w:rsid w:val="002B0D56"/>
    <w:rsid w:val="002B2B32"/>
    <w:rsid w:val="002B72B1"/>
    <w:rsid w:val="002C05B9"/>
    <w:rsid w:val="002C3208"/>
    <w:rsid w:val="002C5B65"/>
    <w:rsid w:val="002C769E"/>
    <w:rsid w:val="002C7BDC"/>
    <w:rsid w:val="002D2DA0"/>
    <w:rsid w:val="002D3AE3"/>
    <w:rsid w:val="002D5FAC"/>
    <w:rsid w:val="002D7BED"/>
    <w:rsid w:val="002E1AEF"/>
    <w:rsid w:val="002E1BAF"/>
    <w:rsid w:val="002F761B"/>
    <w:rsid w:val="003018FD"/>
    <w:rsid w:val="00302650"/>
    <w:rsid w:val="00303A42"/>
    <w:rsid w:val="00304814"/>
    <w:rsid w:val="00305B73"/>
    <w:rsid w:val="00310C42"/>
    <w:rsid w:val="00314D1C"/>
    <w:rsid w:val="00317357"/>
    <w:rsid w:val="003332D7"/>
    <w:rsid w:val="00340A0D"/>
    <w:rsid w:val="00342541"/>
    <w:rsid w:val="00350A9A"/>
    <w:rsid w:val="00352082"/>
    <w:rsid w:val="003533B6"/>
    <w:rsid w:val="003548B4"/>
    <w:rsid w:val="003566D0"/>
    <w:rsid w:val="003624D0"/>
    <w:rsid w:val="00362D9F"/>
    <w:rsid w:val="0036448A"/>
    <w:rsid w:val="00364B9C"/>
    <w:rsid w:val="0036592E"/>
    <w:rsid w:val="00370055"/>
    <w:rsid w:val="00373F8C"/>
    <w:rsid w:val="00375676"/>
    <w:rsid w:val="003769B7"/>
    <w:rsid w:val="00381BF0"/>
    <w:rsid w:val="00383454"/>
    <w:rsid w:val="003839F4"/>
    <w:rsid w:val="00384C6C"/>
    <w:rsid w:val="00385E74"/>
    <w:rsid w:val="00391989"/>
    <w:rsid w:val="00391EC7"/>
    <w:rsid w:val="003927B8"/>
    <w:rsid w:val="00393B42"/>
    <w:rsid w:val="003B7695"/>
    <w:rsid w:val="003C43CF"/>
    <w:rsid w:val="003C4FC7"/>
    <w:rsid w:val="003C50A8"/>
    <w:rsid w:val="003C6F83"/>
    <w:rsid w:val="003D0800"/>
    <w:rsid w:val="003D5D73"/>
    <w:rsid w:val="003D6DB8"/>
    <w:rsid w:val="003E15C6"/>
    <w:rsid w:val="003E77A1"/>
    <w:rsid w:val="003F01AD"/>
    <w:rsid w:val="003F0698"/>
    <w:rsid w:val="004014CB"/>
    <w:rsid w:val="004024F3"/>
    <w:rsid w:val="00402B92"/>
    <w:rsid w:val="00403ACD"/>
    <w:rsid w:val="00403AE9"/>
    <w:rsid w:val="004150FC"/>
    <w:rsid w:val="00415DB9"/>
    <w:rsid w:val="00416817"/>
    <w:rsid w:val="00417C74"/>
    <w:rsid w:val="004215AB"/>
    <w:rsid w:val="00421946"/>
    <w:rsid w:val="004224A5"/>
    <w:rsid w:val="00423A4A"/>
    <w:rsid w:val="00425D7F"/>
    <w:rsid w:val="004268BD"/>
    <w:rsid w:val="004300AF"/>
    <w:rsid w:val="00431612"/>
    <w:rsid w:val="00435F08"/>
    <w:rsid w:val="004379C0"/>
    <w:rsid w:val="00445E8D"/>
    <w:rsid w:val="00452A87"/>
    <w:rsid w:val="00452FB5"/>
    <w:rsid w:val="004535C4"/>
    <w:rsid w:val="00460FE0"/>
    <w:rsid w:val="004656B0"/>
    <w:rsid w:val="004727ED"/>
    <w:rsid w:val="00473AC5"/>
    <w:rsid w:val="00474EF2"/>
    <w:rsid w:val="00481694"/>
    <w:rsid w:val="004821F5"/>
    <w:rsid w:val="004A25CA"/>
    <w:rsid w:val="004A3834"/>
    <w:rsid w:val="004A54E4"/>
    <w:rsid w:val="004A5AD7"/>
    <w:rsid w:val="004A6EB0"/>
    <w:rsid w:val="004B0C7E"/>
    <w:rsid w:val="004B664E"/>
    <w:rsid w:val="004C3DC7"/>
    <w:rsid w:val="004C5CFA"/>
    <w:rsid w:val="004D067A"/>
    <w:rsid w:val="004D18F5"/>
    <w:rsid w:val="004D594C"/>
    <w:rsid w:val="004E09A5"/>
    <w:rsid w:val="004E2677"/>
    <w:rsid w:val="004E3008"/>
    <w:rsid w:val="004E405C"/>
    <w:rsid w:val="004F41EE"/>
    <w:rsid w:val="00504C0F"/>
    <w:rsid w:val="00504CCA"/>
    <w:rsid w:val="00515B3A"/>
    <w:rsid w:val="005165FD"/>
    <w:rsid w:val="00522869"/>
    <w:rsid w:val="00524863"/>
    <w:rsid w:val="00524F72"/>
    <w:rsid w:val="00532BCF"/>
    <w:rsid w:val="00534F2D"/>
    <w:rsid w:val="00537498"/>
    <w:rsid w:val="005404DB"/>
    <w:rsid w:val="00540F3F"/>
    <w:rsid w:val="0054538B"/>
    <w:rsid w:val="0054622D"/>
    <w:rsid w:val="00550CD3"/>
    <w:rsid w:val="0056214B"/>
    <w:rsid w:val="00563364"/>
    <w:rsid w:val="005665DF"/>
    <w:rsid w:val="00570A19"/>
    <w:rsid w:val="005764D3"/>
    <w:rsid w:val="005766A6"/>
    <w:rsid w:val="00587872"/>
    <w:rsid w:val="00592D2C"/>
    <w:rsid w:val="00597C92"/>
    <w:rsid w:val="005A1005"/>
    <w:rsid w:val="005A167D"/>
    <w:rsid w:val="005A37BF"/>
    <w:rsid w:val="005B1660"/>
    <w:rsid w:val="005B18E0"/>
    <w:rsid w:val="005B7D98"/>
    <w:rsid w:val="005C0516"/>
    <w:rsid w:val="005C072A"/>
    <w:rsid w:val="005C1F23"/>
    <w:rsid w:val="005C1FDC"/>
    <w:rsid w:val="005C5F8B"/>
    <w:rsid w:val="005C7E57"/>
    <w:rsid w:val="005D02C6"/>
    <w:rsid w:val="005D7781"/>
    <w:rsid w:val="005D7B07"/>
    <w:rsid w:val="005D7C56"/>
    <w:rsid w:val="005D7F59"/>
    <w:rsid w:val="005E0FDA"/>
    <w:rsid w:val="005E2CC9"/>
    <w:rsid w:val="005F3045"/>
    <w:rsid w:val="005F4462"/>
    <w:rsid w:val="005F73E6"/>
    <w:rsid w:val="006010E9"/>
    <w:rsid w:val="00604F11"/>
    <w:rsid w:val="00607047"/>
    <w:rsid w:val="00607FF7"/>
    <w:rsid w:val="006124FF"/>
    <w:rsid w:val="00613D18"/>
    <w:rsid w:val="00614233"/>
    <w:rsid w:val="006200A7"/>
    <w:rsid w:val="0062017E"/>
    <w:rsid w:val="00630383"/>
    <w:rsid w:val="0063275A"/>
    <w:rsid w:val="0063287B"/>
    <w:rsid w:val="00633A9E"/>
    <w:rsid w:val="00635F01"/>
    <w:rsid w:val="00636DB3"/>
    <w:rsid w:val="0064530F"/>
    <w:rsid w:val="00647B87"/>
    <w:rsid w:val="00655805"/>
    <w:rsid w:val="00660798"/>
    <w:rsid w:val="00662082"/>
    <w:rsid w:val="00663783"/>
    <w:rsid w:val="00664E41"/>
    <w:rsid w:val="0066550E"/>
    <w:rsid w:val="00672DBC"/>
    <w:rsid w:val="00674136"/>
    <w:rsid w:val="006745E9"/>
    <w:rsid w:val="00676D8D"/>
    <w:rsid w:val="006853B9"/>
    <w:rsid w:val="006878C5"/>
    <w:rsid w:val="006A07A9"/>
    <w:rsid w:val="006A0D88"/>
    <w:rsid w:val="006A2F16"/>
    <w:rsid w:val="006A6D36"/>
    <w:rsid w:val="006B07B5"/>
    <w:rsid w:val="006B1A52"/>
    <w:rsid w:val="006B4174"/>
    <w:rsid w:val="006B67A9"/>
    <w:rsid w:val="006C2AB7"/>
    <w:rsid w:val="006C63F3"/>
    <w:rsid w:val="006C65FB"/>
    <w:rsid w:val="006D0B1D"/>
    <w:rsid w:val="006D0C9D"/>
    <w:rsid w:val="006D1DBA"/>
    <w:rsid w:val="006D34E8"/>
    <w:rsid w:val="006D4288"/>
    <w:rsid w:val="006D4B8F"/>
    <w:rsid w:val="006D614D"/>
    <w:rsid w:val="006E44CC"/>
    <w:rsid w:val="006F12FD"/>
    <w:rsid w:val="006F1393"/>
    <w:rsid w:val="006F7131"/>
    <w:rsid w:val="0070150E"/>
    <w:rsid w:val="00703B93"/>
    <w:rsid w:val="007042DA"/>
    <w:rsid w:val="00705157"/>
    <w:rsid w:val="007179FD"/>
    <w:rsid w:val="00720F4A"/>
    <w:rsid w:val="007239A9"/>
    <w:rsid w:val="00727D3A"/>
    <w:rsid w:val="00727FEE"/>
    <w:rsid w:val="00732430"/>
    <w:rsid w:val="00732D9A"/>
    <w:rsid w:val="00734A8E"/>
    <w:rsid w:val="00741806"/>
    <w:rsid w:val="00742E86"/>
    <w:rsid w:val="0074360E"/>
    <w:rsid w:val="007513B0"/>
    <w:rsid w:val="00751631"/>
    <w:rsid w:val="00751864"/>
    <w:rsid w:val="0075254D"/>
    <w:rsid w:val="00754012"/>
    <w:rsid w:val="00757E75"/>
    <w:rsid w:val="0076086D"/>
    <w:rsid w:val="00766B6A"/>
    <w:rsid w:val="00771691"/>
    <w:rsid w:val="0077426D"/>
    <w:rsid w:val="007750C8"/>
    <w:rsid w:val="007807B9"/>
    <w:rsid w:val="00785798"/>
    <w:rsid w:val="007908A4"/>
    <w:rsid w:val="00794E06"/>
    <w:rsid w:val="00795006"/>
    <w:rsid w:val="007972B2"/>
    <w:rsid w:val="007B17BF"/>
    <w:rsid w:val="007B5A02"/>
    <w:rsid w:val="007B72FF"/>
    <w:rsid w:val="007C5D40"/>
    <w:rsid w:val="007C5EBF"/>
    <w:rsid w:val="007C6527"/>
    <w:rsid w:val="007D07EC"/>
    <w:rsid w:val="007D2D67"/>
    <w:rsid w:val="007D589C"/>
    <w:rsid w:val="007D6852"/>
    <w:rsid w:val="007E7EDE"/>
    <w:rsid w:val="007F5D4E"/>
    <w:rsid w:val="007F628A"/>
    <w:rsid w:val="00804346"/>
    <w:rsid w:val="0080503A"/>
    <w:rsid w:val="00805B84"/>
    <w:rsid w:val="00806A66"/>
    <w:rsid w:val="0081066C"/>
    <w:rsid w:val="008143A5"/>
    <w:rsid w:val="0081567F"/>
    <w:rsid w:val="0081577E"/>
    <w:rsid w:val="0083151E"/>
    <w:rsid w:val="00831B25"/>
    <w:rsid w:val="008372E8"/>
    <w:rsid w:val="008400ED"/>
    <w:rsid w:val="0084082F"/>
    <w:rsid w:val="0085156C"/>
    <w:rsid w:val="00854F02"/>
    <w:rsid w:val="00855111"/>
    <w:rsid w:val="0085708E"/>
    <w:rsid w:val="00870D0A"/>
    <w:rsid w:val="00875226"/>
    <w:rsid w:val="00876182"/>
    <w:rsid w:val="00886AD2"/>
    <w:rsid w:val="00890116"/>
    <w:rsid w:val="00897D4A"/>
    <w:rsid w:val="008B33E6"/>
    <w:rsid w:val="008B3BEF"/>
    <w:rsid w:val="008B581B"/>
    <w:rsid w:val="008B5DBD"/>
    <w:rsid w:val="008B729D"/>
    <w:rsid w:val="008C129E"/>
    <w:rsid w:val="008C1697"/>
    <w:rsid w:val="008C5D4A"/>
    <w:rsid w:val="008D398B"/>
    <w:rsid w:val="008D4EAA"/>
    <w:rsid w:val="008D4F14"/>
    <w:rsid w:val="008E0319"/>
    <w:rsid w:val="008E0C81"/>
    <w:rsid w:val="008F25BD"/>
    <w:rsid w:val="008F4725"/>
    <w:rsid w:val="00901B85"/>
    <w:rsid w:val="00905249"/>
    <w:rsid w:val="00911669"/>
    <w:rsid w:val="0091173D"/>
    <w:rsid w:val="00911C9C"/>
    <w:rsid w:val="00912E58"/>
    <w:rsid w:val="00915C22"/>
    <w:rsid w:val="00917713"/>
    <w:rsid w:val="00922968"/>
    <w:rsid w:val="00923D7C"/>
    <w:rsid w:val="0092431C"/>
    <w:rsid w:val="00924914"/>
    <w:rsid w:val="00932ECC"/>
    <w:rsid w:val="009338C8"/>
    <w:rsid w:val="009346AF"/>
    <w:rsid w:val="009348E8"/>
    <w:rsid w:val="009358D7"/>
    <w:rsid w:val="00936230"/>
    <w:rsid w:val="00937075"/>
    <w:rsid w:val="009425AA"/>
    <w:rsid w:val="00945207"/>
    <w:rsid w:val="00946BFE"/>
    <w:rsid w:val="00953FC7"/>
    <w:rsid w:val="00954C52"/>
    <w:rsid w:val="00956D8E"/>
    <w:rsid w:val="009623DC"/>
    <w:rsid w:val="0096319E"/>
    <w:rsid w:val="009634AA"/>
    <w:rsid w:val="00966F93"/>
    <w:rsid w:val="0097138E"/>
    <w:rsid w:val="009816FF"/>
    <w:rsid w:val="00982A03"/>
    <w:rsid w:val="00984A9F"/>
    <w:rsid w:val="00986C35"/>
    <w:rsid w:val="00995DD0"/>
    <w:rsid w:val="0099681E"/>
    <w:rsid w:val="009A2B0D"/>
    <w:rsid w:val="009A2EC7"/>
    <w:rsid w:val="009A609E"/>
    <w:rsid w:val="009A6A16"/>
    <w:rsid w:val="009B1158"/>
    <w:rsid w:val="009B2FB6"/>
    <w:rsid w:val="009B7124"/>
    <w:rsid w:val="009C3E37"/>
    <w:rsid w:val="009E0435"/>
    <w:rsid w:val="009E2467"/>
    <w:rsid w:val="009E42C9"/>
    <w:rsid w:val="009E4318"/>
    <w:rsid w:val="009F0438"/>
    <w:rsid w:val="009F4F92"/>
    <w:rsid w:val="009F5684"/>
    <w:rsid w:val="00A01171"/>
    <w:rsid w:val="00A02615"/>
    <w:rsid w:val="00A0299B"/>
    <w:rsid w:val="00A032F9"/>
    <w:rsid w:val="00A23239"/>
    <w:rsid w:val="00A25191"/>
    <w:rsid w:val="00A312C9"/>
    <w:rsid w:val="00A3381A"/>
    <w:rsid w:val="00A33E86"/>
    <w:rsid w:val="00A3465F"/>
    <w:rsid w:val="00A34BE7"/>
    <w:rsid w:val="00A43006"/>
    <w:rsid w:val="00A532BC"/>
    <w:rsid w:val="00A532F7"/>
    <w:rsid w:val="00A66DD3"/>
    <w:rsid w:val="00A70CE1"/>
    <w:rsid w:val="00A72E7F"/>
    <w:rsid w:val="00A73114"/>
    <w:rsid w:val="00A747C4"/>
    <w:rsid w:val="00A82B8C"/>
    <w:rsid w:val="00A8647D"/>
    <w:rsid w:val="00A9101E"/>
    <w:rsid w:val="00A91F6F"/>
    <w:rsid w:val="00A93393"/>
    <w:rsid w:val="00AA315C"/>
    <w:rsid w:val="00AA3B6B"/>
    <w:rsid w:val="00AA4730"/>
    <w:rsid w:val="00AA5499"/>
    <w:rsid w:val="00AA73C9"/>
    <w:rsid w:val="00AB5655"/>
    <w:rsid w:val="00AB611F"/>
    <w:rsid w:val="00AC0701"/>
    <w:rsid w:val="00AC37FD"/>
    <w:rsid w:val="00AC3F53"/>
    <w:rsid w:val="00AC5913"/>
    <w:rsid w:val="00AC60F8"/>
    <w:rsid w:val="00AC630D"/>
    <w:rsid w:val="00AC784B"/>
    <w:rsid w:val="00AD0475"/>
    <w:rsid w:val="00AD4E88"/>
    <w:rsid w:val="00AD60E8"/>
    <w:rsid w:val="00AF0956"/>
    <w:rsid w:val="00AF1792"/>
    <w:rsid w:val="00AF5E80"/>
    <w:rsid w:val="00AF632D"/>
    <w:rsid w:val="00AF6CC2"/>
    <w:rsid w:val="00B00ED4"/>
    <w:rsid w:val="00B066B8"/>
    <w:rsid w:val="00B1238E"/>
    <w:rsid w:val="00B140EB"/>
    <w:rsid w:val="00B16162"/>
    <w:rsid w:val="00B234A2"/>
    <w:rsid w:val="00B33F0E"/>
    <w:rsid w:val="00B3403D"/>
    <w:rsid w:val="00B35201"/>
    <w:rsid w:val="00B36BD0"/>
    <w:rsid w:val="00B404DF"/>
    <w:rsid w:val="00B41D68"/>
    <w:rsid w:val="00B43766"/>
    <w:rsid w:val="00B45FFB"/>
    <w:rsid w:val="00B46EB4"/>
    <w:rsid w:val="00B501C7"/>
    <w:rsid w:val="00B52267"/>
    <w:rsid w:val="00B52827"/>
    <w:rsid w:val="00B52E4F"/>
    <w:rsid w:val="00B539AC"/>
    <w:rsid w:val="00B53BE2"/>
    <w:rsid w:val="00B53CC1"/>
    <w:rsid w:val="00B555BC"/>
    <w:rsid w:val="00B60152"/>
    <w:rsid w:val="00B60A92"/>
    <w:rsid w:val="00B61805"/>
    <w:rsid w:val="00B62162"/>
    <w:rsid w:val="00B63788"/>
    <w:rsid w:val="00B6585F"/>
    <w:rsid w:val="00B70CAC"/>
    <w:rsid w:val="00B82857"/>
    <w:rsid w:val="00B90D19"/>
    <w:rsid w:val="00B9114E"/>
    <w:rsid w:val="00B953B6"/>
    <w:rsid w:val="00B96DF4"/>
    <w:rsid w:val="00BA02E1"/>
    <w:rsid w:val="00BA59C8"/>
    <w:rsid w:val="00BB1100"/>
    <w:rsid w:val="00BB1C0E"/>
    <w:rsid w:val="00BB5C1D"/>
    <w:rsid w:val="00BB61E4"/>
    <w:rsid w:val="00BB6460"/>
    <w:rsid w:val="00BB72F3"/>
    <w:rsid w:val="00BB7BF2"/>
    <w:rsid w:val="00BC0DF7"/>
    <w:rsid w:val="00BC198D"/>
    <w:rsid w:val="00BC4D98"/>
    <w:rsid w:val="00BD4687"/>
    <w:rsid w:val="00BD75EF"/>
    <w:rsid w:val="00BE2FB6"/>
    <w:rsid w:val="00BE36DF"/>
    <w:rsid w:val="00BE3C0B"/>
    <w:rsid w:val="00BE4448"/>
    <w:rsid w:val="00BE5922"/>
    <w:rsid w:val="00BF61D8"/>
    <w:rsid w:val="00BF6AF6"/>
    <w:rsid w:val="00C017D9"/>
    <w:rsid w:val="00C03978"/>
    <w:rsid w:val="00C05686"/>
    <w:rsid w:val="00C06821"/>
    <w:rsid w:val="00C15D1A"/>
    <w:rsid w:val="00C20E26"/>
    <w:rsid w:val="00C23A9C"/>
    <w:rsid w:val="00C25769"/>
    <w:rsid w:val="00C30B2F"/>
    <w:rsid w:val="00C31286"/>
    <w:rsid w:val="00C315ED"/>
    <w:rsid w:val="00C31E4D"/>
    <w:rsid w:val="00C40DEF"/>
    <w:rsid w:val="00C43E0B"/>
    <w:rsid w:val="00C45F0C"/>
    <w:rsid w:val="00C5071A"/>
    <w:rsid w:val="00C50E3D"/>
    <w:rsid w:val="00C53EC4"/>
    <w:rsid w:val="00C577C3"/>
    <w:rsid w:val="00C603DD"/>
    <w:rsid w:val="00C63AFF"/>
    <w:rsid w:val="00C66EF4"/>
    <w:rsid w:val="00C67333"/>
    <w:rsid w:val="00C717A8"/>
    <w:rsid w:val="00C72AD3"/>
    <w:rsid w:val="00C75A1E"/>
    <w:rsid w:val="00C80137"/>
    <w:rsid w:val="00C85554"/>
    <w:rsid w:val="00C91D91"/>
    <w:rsid w:val="00C94EF6"/>
    <w:rsid w:val="00C966B8"/>
    <w:rsid w:val="00CA26EE"/>
    <w:rsid w:val="00CA6B32"/>
    <w:rsid w:val="00CA76AD"/>
    <w:rsid w:val="00CB0609"/>
    <w:rsid w:val="00CB48FC"/>
    <w:rsid w:val="00CC200F"/>
    <w:rsid w:val="00CC5778"/>
    <w:rsid w:val="00CC6C62"/>
    <w:rsid w:val="00CE1200"/>
    <w:rsid w:val="00CE40C3"/>
    <w:rsid w:val="00CE7B02"/>
    <w:rsid w:val="00CF0445"/>
    <w:rsid w:val="00CF15DA"/>
    <w:rsid w:val="00CF1A10"/>
    <w:rsid w:val="00CF2C52"/>
    <w:rsid w:val="00D010FF"/>
    <w:rsid w:val="00D02E86"/>
    <w:rsid w:val="00D07311"/>
    <w:rsid w:val="00D212AA"/>
    <w:rsid w:val="00D27D0C"/>
    <w:rsid w:val="00D35710"/>
    <w:rsid w:val="00D403D2"/>
    <w:rsid w:val="00D43690"/>
    <w:rsid w:val="00D446D9"/>
    <w:rsid w:val="00D45CD7"/>
    <w:rsid w:val="00D4779F"/>
    <w:rsid w:val="00D505AA"/>
    <w:rsid w:val="00D51F98"/>
    <w:rsid w:val="00D52A80"/>
    <w:rsid w:val="00D5550B"/>
    <w:rsid w:val="00D55712"/>
    <w:rsid w:val="00D637CB"/>
    <w:rsid w:val="00D64943"/>
    <w:rsid w:val="00D70871"/>
    <w:rsid w:val="00D72BAF"/>
    <w:rsid w:val="00D73458"/>
    <w:rsid w:val="00D74627"/>
    <w:rsid w:val="00D7687A"/>
    <w:rsid w:val="00D77421"/>
    <w:rsid w:val="00D81162"/>
    <w:rsid w:val="00D813D6"/>
    <w:rsid w:val="00D8693D"/>
    <w:rsid w:val="00D87D2F"/>
    <w:rsid w:val="00D93341"/>
    <w:rsid w:val="00D944E1"/>
    <w:rsid w:val="00D959C8"/>
    <w:rsid w:val="00DA0D6D"/>
    <w:rsid w:val="00DA24A1"/>
    <w:rsid w:val="00DA49B9"/>
    <w:rsid w:val="00DB1E2F"/>
    <w:rsid w:val="00DB76B3"/>
    <w:rsid w:val="00DC32F7"/>
    <w:rsid w:val="00DC385B"/>
    <w:rsid w:val="00DC43F6"/>
    <w:rsid w:val="00DC4633"/>
    <w:rsid w:val="00DC55F1"/>
    <w:rsid w:val="00DC7B8F"/>
    <w:rsid w:val="00DC7C47"/>
    <w:rsid w:val="00DD2024"/>
    <w:rsid w:val="00DD21ED"/>
    <w:rsid w:val="00DD2672"/>
    <w:rsid w:val="00DD4576"/>
    <w:rsid w:val="00DD6D8D"/>
    <w:rsid w:val="00DD7081"/>
    <w:rsid w:val="00DE2DA8"/>
    <w:rsid w:val="00DE2EDE"/>
    <w:rsid w:val="00DE69FC"/>
    <w:rsid w:val="00DF409A"/>
    <w:rsid w:val="00DF4DD9"/>
    <w:rsid w:val="00DF55C3"/>
    <w:rsid w:val="00DF5946"/>
    <w:rsid w:val="00DF687C"/>
    <w:rsid w:val="00E02BF3"/>
    <w:rsid w:val="00E1451C"/>
    <w:rsid w:val="00E14828"/>
    <w:rsid w:val="00E15B6E"/>
    <w:rsid w:val="00E21696"/>
    <w:rsid w:val="00E2277C"/>
    <w:rsid w:val="00E241D8"/>
    <w:rsid w:val="00E25475"/>
    <w:rsid w:val="00E2580F"/>
    <w:rsid w:val="00E32ABF"/>
    <w:rsid w:val="00E33F4B"/>
    <w:rsid w:val="00E344F3"/>
    <w:rsid w:val="00E37293"/>
    <w:rsid w:val="00E42C1E"/>
    <w:rsid w:val="00E4795A"/>
    <w:rsid w:val="00E50C5C"/>
    <w:rsid w:val="00E54FE6"/>
    <w:rsid w:val="00E55FF0"/>
    <w:rsid w:val="00E57306"/>
    <w:rsid w:val="00E60542"/>
    <w:rsid w:val="00E7258B"/>
    <w:rsid w:val="00E77900"/>
    <w:rsid w:val="00E84DF7"/>
    <w:rsid w:val="00E8566E"/>
    <w:rsid w:val="00E8569E"/>
    <w:rsid w:val="00E86A35"/>
    <w:rsid w:val="00E870FD"/>
    <w:rsid w:val="00E936C7"/>
    <w:rsid w:val="00E95EEB"/>
    <w:rsid w:val="00EA01CC"/>
    <w:rsid w:val="00EA2520"/>
    <w:rsid w:val="00EA272A"/>
    <w:rsid w:val="00EA356D"/>
    <w:rsid w:val="00EB0C6A"/>
    <w:rsid w:val="00EB3C83"/>
    <w:rsid w:val="00EB77B0"/>
    <w:rsid w:val="00EC0205"/>
    <w:rsid w:val="00EC28F6"/>
    <w:rsid w:val="00EC4137"/>
    <w:rsid w:val="00EC4B0D"/>
    <w:rsid w:val="00ED0ED3"/>
    <w:rsid w:val="00ED2942"/>
    <w:rsid w:val="00ED2B92"/>
    <w:rsid w:val="00ED6163"/>
    <w:rsid w:val="00EE60D3"/>
    <w:rsid w:val="00EE701B"/>
    <w:rsid w:val="00EF2001"/>
    <w:rsid w:val="00EF2281"/>
    <w:rsid w:val="00EF2ABB"/>
    <w:rsid w:val="00EF2DEC"/>
    <w:rsid w:val="00EF2E81"/>
    <w:rsid w:val="00EF4599"/>
    <w:rsid w:val="00EF5B3F"/>
    <w:rsid w:val="00EF6A6E"/>
    <w:rsid w:val="00EF707E"/>
    <w:rsid w:val="00F02EE0"/>
    <w:rsid w:val="00F059B1"/>
    <w:rsid w:val="00F15C55"/>
    <w:rsid w:val="00F16890"/>
    <w:rsid w:val="00F17DA6"/>
    <w:rsid w:val="00F20F33"/>
    <w:rsid w:val="00F2504D"/>
    <w:rsid w:val="00F27E44"/>
    <w:rsid w:val="00F3547B"/>
    <w:rsid w:val="00F41651"/>
    <w:rsid w:val="00F41A2D"/>
    <w:rsid w:val="00F429BD"/>
    <w:rsid w:val="00F45FE4"/>
    <w:rsid w:val="00F47555"/>
    <w:rsid w:val="00F528C3"/>
    <w:rsid w:val="00F622F3"/>
    <w:rsid w:val="00F648C8"/>
    <w:rsid w:val="00F65277"/>
    <w:rsid w:val="00F679D4"/>
    <w:rsid w:val="00F70CD9"/>
    <w:rsid w:val="00F748D2"/>
    <w:rsid w:val="00F74EE2"/>
    <w:rsid w:val="00F8240C"/>
    <w:rsid w:val="00F82FC2"/>
    <w:rsid w:val="00F87D33"/>
    <w:rsid w:val="00F92CC7"/>
    <w:rsid w:val="00F93014"/>
    <w:rsid w:val="00F93F35"/>
    <w:rsid w:val="00F94B90"/>
    <w:rsid w:val="00F95EC7"/>
    <w:rsid w:val="00F964B8"/>
    <w:rsid w:val="00FA3D85"/>
    <w:rsid w:val="00FA6CF1"/>
    <w:rsid w:val="00FA78EC"/>
    <w:rsid w:val="00FB01DC"/>
    <w:rsid w:val="00FB0C8E"/>
    <w:rsid w:val="00FB60EC"/>
    <w:rsid w:val="00FC465D"/>
    <w:rsid w:val="00FC4B1F"/>
    <w:rsid w:val="00FC4F18"/>
    <w:rsid w:val="00FD28A9"/>
    <w:rsid w:val="00FD29B9"/>
    <w:rsid w:val="00FD313C"/>
    <w:rsid w:val="00FE2061"/>
    <w:rsid w:val="00FE4B63"/>
    <w:rsid w:val="00FF1CE6"/>
    <w:rsid w:val="00FF2346"/>
    <w:rsid w:val="00FF5544"/>
    <w:rsid w:val="00FF73E9"/>
    <w:rsid w:val="04C76013"/>
    <w:rsid w:val="0E33D060"/>
    <w:rsid w:val="141CC19A"/>
    <w:rsid w:val="19A50D54"/>
    <w:rsid w:val="1CC27A2C"/>
    <w:rsid w:val="233EBD6F"/>
    <w:rsid w:val="2605AB09"/>
    <w:rsid w:val="2696747D"/>
    <w:rsid w:val="2A11AD8B"/>
    <w:rsid w:val="2D3B1BAB"/>
    <w:rsid w:val="37D1239C"/>
    <w:rsid w:val="3B1F1365"/>
    <w:rsid w:val="3E51259D"/>
    <w:rsid w:val="475BE0B1"/>
    <w:rsid w:val="4D6BE373"/>
    <w:rsid w:val="4F001A40"/>
    <w:rsid w:val="59D08274"/>
    <w:rsid w:val="5CFDC086"/>
    <w:rsid w:val="5D857706"/>
    <w:rsid w:val="6296E1ED"/>
    <w:rsid w:val="68A9D6D1"/>
    <w:rsid w:val="6BB20695"/>
    <w:rsid w:val="6CD8FF15"/>
    <w:rsid w:val="7145C2AF"/>
    <w:rsid w:val="73A932B1"/>
    <w:rsid w:val="76BB2FFE"/>
    <w:rsid w:val="771D4E7D"/>
    <w:rsid w:val="7B6453F7"/>
    <w:rsid w:val="7DD14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10995"/>
  <w15:docId w15:val="{83EA9A8A-EAD2-47B5-BADA-05A82D00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DA49B9"/>
    <w:pPr>
      <w:ind w:left="720"/>
      <w:contextualSpacing/>
    </w:pPr>
    <w:rPr>
      <w:rFonts w:ascii="Univers" w:hAnsi="Univers"/>
      <w:sz w:val="20"/>
      <w:lang w:val="nl-NL" w:eastAsia="nl-NL"/>
    </w:rPr>
  </w:style>
  <w:style w:type="table" w:styleId="Lentelstinklelis">
    <w:name w:val="Table Grid"/>
    <w:basedOn w:val="prastojilente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30383"/>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630383"/>
    <w:rPr>
      <w:color w:val="0000FF"/>
      <w:u w:val="single"/>
    </w:rPr>
  </w:style>
  <w:style w:type="paragraph" w:styleId="Antrats">
    <w:name w:val="header"/>
    <w:basedOn w:val="prastasis"/>
    <w:link w:val="AntratsDiagrama"/>
    <w:rsid w:val="007D2D67"/>
    <w:pPr>
      <w:tabs>
        <w:tab w:val="center" w:pos="4680"/>
        <w:tab w:val="right" w:pos="9360"/>
      </w:tabs>
    </w:pPr>
  </w:style>
  <w:style w:type="character" w:customStyle="1" w:styleId="AntratsDiagrama">
    <w:name w:val="Antraštės Diagrama"/>
    <w:basedOn w:val="Numatytasispastraiposriftas"/>
    <w:link w:val="Antrats"/>
    <w:rsid w:val="00E60542"/>
  </w:style>
  <w:style w:type="paragraph" w:styleId="Porat">
    <w:name w:val="footer"/>
    <w:basedOn w:val="prastasis"/>
    <w:link w:val="PoratDiagrama"/>
    <w:rsid w:val="007D2D67"/>
    <w:pPr>
      <w:tabs>
        <w:tab w:val="center" w:pos="4680"/>
        <w:tab w:val="right" w:pos="9360"/>
      </w:tabs>
    </w:pPr>
  </w:style>
  <w:style w:type="character" w:customStyle="1" w:styleId="PoratDiagrama">
    <w:name w:val="Poraštė Diagrama"/>
    <w:basedOn w:val="Numatytasispastraiposriftas"/>
    <w:link w:val="Porat"/>
    <w:rsid w:val="00E60542"/>
  </w:style>
  <w:style w:type="character" w:styleId="Komentaronuoroda">
    <w:name w:val="annotation reference"/>
    <w:basedOn w:val="Numatytasispastraiposriftas"/>
    <w:rsid w:val="00FA6CF1"/>
    <w:rPr>
      <w:sz w:val="16"/>
      <w:szCs w:val="16"/>
    </w:rPr>
  </w:style>
  <w:style w:type="paragraph" w:styleId="Komentarotekstas">
    <w:name w:val="annotation text"/>
    <w:basedOn w:val="prastasis"/>
    <w:link w:val="KomentarotekstasDiagrama"/>
    <w:rsid w:val="00FA6CF1"/>
    <w:rPr>
      <w:sz w:val="20"/>
    </w:rPr>
  </w:style>
  <w:style w:type="character" w:customStyle="1" w:styleId="KomentarotekstasDiagrama">
    <w:name w:val="Komentaro tekstas Diagrama"/>
    <w:basedOn w:val="Numatytasispastraiposriftas"/>
    <w:link w:val="Komentarotekstas"/>
    <w:rsid w:val="00FA6CF1"/>
    <w:rPr>
      <w:sz w:val="20"/>
    </w:rPr>
  </w:style>
  <w:style w:type="character" w:customStyle="1" w:styleId="cf01">
    <w:name w:val="cf01"/>
    <w:basedOn w:val="Numatytasispastraiposriftas"/>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Komentarotema">
    <w:name w:val="annotation subject"/>
    <w:basedOn w:val="Komentarotekstas"/>
    <w:next w:val="Komentarotekstas"/>
    <w:link w:val="KomentarotemaDiagrama"/>
    <w:rsid w:val="00006E3D"/>
    <w:rPr>
      <w:b/>
      <w:bCs/>
    </w:rPr>
  </w:style>
  <w:style w:type="character" w:customStyle="1" w:styleId="KomentarotemaDiagrama">
    <w:name w:val="Komentaro tema Diagrama"/>
    <w:basedOn w:val="KomentarotekstasDiagrama"/>
    <w:link w:val="Komentarotema"/>
    <w:rsid w:val="00006E3D"/>
    <w:rPr>
      <w:b/>
      <w:bCs/>
      <w:sz w:val="20"/>
    </w:rPr>
  </w:style>
  <w:style w:type="paragraph" w:customStyle="1" w:styleId="pf0">
    <w:name w:val="pf0"/>
    <w:basedOn w:val="prastasis"/>
    <w:rsid w:val="008143A5"/>
    <w:pPr>
      <w:spacing w:before="100" w:beforeAutospacing="1" w:after="100" w:afterAutospacing="1"/>
    </w:pPr>
    <w:rPr>
      <w:szCs w:val="24"/>
      <w:lang w:eastAsia="lt-LT"/>
    </w:rPr>
  </w:style>
  <w:style w:type="character" w:customStyle="1" w:styleId="FootnoteCharacters">
    <w:name w:val="Footnote Characters"/>
    <w:qFormat/>
    <w:rsid w:val="00C717A8"/>
    <w:rPr>
      <w:vertAlign w:val="superscript"/>
    </w:rPr>
  </w:style>
  <w:style w:type="character" w:customStyle="1" w:styleId="FootnoteAnchor">
    <w:name w:val="Footnote Anchor"/>
    <w:rsid w:val="00C717A8"/>
    <w:rPr>
      <w:vertAlign w:val="superscript"/>
    </w:rPr>
  </w:style>
  <w:style w:type="paragraph" w:styleId="Puslapioinaostekstas">
    <w:name w:val="footnote text"/>
    <w:basedOn w:val="prastasis"/>
    <w:link w:val="PuslapioinaostekstasDiagrama"/>
    <w:rsid w:val="00C717A8"/>
    <w:pPr>
      <w:widowControl w:val="0"/>
      <w:suppressAutoHyphens/>
      <w:autoSpaceDE w:val="0"/>
    </w:pPr>
    <w:rPr>
      <w:sz w:val="20"/>
      <w:lang w:eastAsia="zh-CN"/>
    </w:rPr>
  </w:style>
  <w:style w:type="character" w:customStyle="1" w:styleId="PuslapioinaostekstasDiagrama">
    <w:name w:val="Puslapio išnašos tekstas Diagrama"/>
    <w:basedOn w:val="Numatytasispastraiposriftas"/>
    <w:link w:val="Puslapioinaostekstas"/>
    <w:rsid w:val="00C717A8"/>
    <w:rPr>
      <w:sz w:val="20"/>
      <w:lang w:eastAsia="zh-CN"/>
    </w:rPr>
  </w:style>
  <w:style w:type="character" w:customStyle="1" w:styleId="WW8Num10z0">
    <w:name w:val="WW8Num10z0"/>
    <w:qFormat/>
    <w:rsid w:val="009348E8"/>
  </w:style>
  <w:style w:type="character" w:styleId="Neapdorotaspaminjimas">
    <w:name w:val="Unresolved Mention"/>
    <w:basedOn w:val="Numatytasispastraiposriftas"/>
    <w:uiPriority w:val="99"/>
    <w:semiHidden/>
    <w:unhideWhenUsed/>
    <w:rsid w:val="00A747C4"/>
    <w:rPr>
      <w:color w:val="605E5C"/>
      <w:shd w:val="clear" w:color="auto" w:fill="E1DFDD"/>
    </w:rPr>
  </w:style>
  <w:style w:type="character" w:styleId="Perirtashipersaitas">
    <w:name w:val="FollowedHyperlink"/>
    <w:basedOn w:val="Numatytasispastraiposriftas"/>
    <w:rsid w:val="00A747C4"/>
    <w:rPr>
      <w:color w:val="800080" w:themeColor="followedHyperlink"/>
      <w:u w:val="single"/>
    </w:rPr>
  </w:style>
  <w:style w:type="paragraph" w:styleId="Pataisymai">
    <w:name w:val="Revision"/>
    <w:hidden/>
    <w:rsid w:val="00DD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9b48da98236a11ea8f0dfdc2b5879561/asr" TargetMode="External"/><Relationship Id="rId18" Type="http://schemas.openxmlformats.org/officeDocument/2006/relationships/hyperlink" Target="https://e-seimas.lrs.lt/portal/legalAct/lt/TAD/9b48da98236a11ea8f0dfdc2b5879561/asr" TargetMode="External"/><Relationship Id="rId26" Type="http://schemas.openxmlformats.org/officeDocument/2006/relationships/hyperlink" Target="https://e-seimas.lrs.lt/portal/legalAct/lt/TAD/9b48da98236a11ea8f0dfdc2b5879561/asr" TargetMode="External"/><Relationship Id="rId39" Type="http://schemas.openxmlformats.org/officeDocument/2006/relationships/hyperlink" Target="https://e-seimas.lrs.lt/portal/legalAct/lt/TAD/9b48da98236a11ea8f0dfdc2b5879561/asr" TargetMode="External"/><Relationship Id="rId21" Type="http://schemas.openxmlformats.org/officeDocument/2006/relationships/hyperlink" Target="https://e-seimas.lrs.lt/portal/legalAct/lt/TAD/9b48da98236a11ea8f0dfdc2b5879561/asr" TargetMode="External"/><Relationship Id="rId34" Type="http://schemas.openxmlformats.org/officeDocument/2006/relationships/hyperlink" Target="https://e-seimas.lrs.lt/portal/legalAct/lt/TAD/9b48da98236a11ea8f0dfdc2b5879561/asr" TargetMode="External"/><Relationship Id="rId42" Type="http://schemas.openxmlformats.org/officeDocument/2006/relationships/header" Target="header2.xml"/><Relationship Id="rId47" Type="http://schemas.openxmlformats.org/officeDocument/2006/relationships/hyperlink" Target="https://e-seimas.lrs.lt/portal/legalAct/lt/TAD/9b48da98236a11ea8f0dfdc2b5879561/asr"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eimas.lrs.lt/portal/legalAct/lt/TAD/9b48da98236a11ea8f0dfdc2b5879561/asr" TargetMode="External"/><Relationship Id="rId29" Type="http://schemas.openxmlformats.org/officeDocument/2006/relationships/hyperlink" Target="https://e-seimas.lrs.lt/portal/legalAct/lt/TAD/9b48da98236a11ea8f0dfdc2b5879561/asr" TargetMode="External"/><Relationship Id="rId11" Type="http://schemas.openxmlformats.org/officeDocument/2006/relationships/hyperlink" Target="https://e-seimas.lrs.lt/portal/legalAct/lt/TAD/9b48da98236a11ea8f0dfdc2b5879561/asr" TargetMode="External"/><Relationship Id="rId24" Type="http://schemas.openxmlformats.org/officeDocument/2006/relationships/hyperlink" Target="https://e-seimas.lrs.lt/portal/legalAct/lt/TAD/9b48da98236a11ea8f0dfdc2b5879561/asr" TargetMode="External"/><Relationship Id="rId32" Type="http://schemas.openxmlformats.org/officeDocument/2006/relationships/hyperlink" Target="https://e-seimas.lrs.lt/portal/legalAct/lt/TAD/9b48da98236a11ea8f0dfdc2b5879561/asr" TargetMode="External"/><Relationship Id="rId37" Type="http://schemas.openxmlformats.org/officeDocument/2006/relationships/hyperlink" Target="https://e-seimas.lrs.lt/portal/legalAct/lt/TAD/9b48da98236a11ea8f0dfdc2b5879561/asr" TargetMode="External"/><Relationship Id="rId40" Type="http://schemas.openxmlformats.org/officeDocument/2006/relationships/hyperlink" Target="https://e-seimas.lrs.lt/portal/legalAct/lt/TAD/TAIS.261668/asr"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seimas.lrs.lt/portal/legalAct/lt/TAD/9b48da98236a11ea8f0dfdc2b5879561/asr" TargetMode="External"/><Relationship Id="rId23" Type="http://schemas.openxmlformats.org/officeDocument/2006/relationships/hyperlink" Target="https://e-seimas.lrs.lt/portal/legalAct/lt/TAD/9b48da98236a11ea8f0dfdc2b5879561/asr" TargetMode="External"/><Relationship Id="rId28" Type="http://schemas.openxmlformats.org/officeDocument/2006/relationships/hyperlink" Target="https://e-seimas.lrs.lt/portal/legalAct/lt/TAD/9b48da98236a11ea8f0dfdc2b5879561/asr" TargetMode="External"/><Relationship Id="rId36" Type="http://schemas.openxmlformats.org/officeDocument/2006/relationships/hyperlink" Target="https://e-seimas.lrs.lt/portal/legalAct/lt/TAD/9b48da98236a11ea8f0dfdc2b5879561/asr"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eimas.lrs.lt/portal/legalAct/lt/TAD/9b48da98236a11ea8f0dfdc2b5879561/asr" TargetMode="External"/><Relationship Id="rId31" Type="http://schemas.openxmlformats.org/officeDocument/2006/relationships/hyperlink" Target="https://e-seimas.lrs.lt/portal/legalAct/lt/TAD/9b48da98236a11ea8f0dfdc2b5879561/asr"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9b48da98236a11ea8f0dfdc2b5879561/asr" TargetMode="External"/><Relationship Id="rId22" Type="http://schemas.openxmlformats.org/officeDocument/2006/relationships/hyperlink" Target="https://e-seimas.lrs.lt/portal/legalAct/lt/TAD/9b48da98236a11ea8f0dfdc2b5879561/asr" TargetMode="External"/><Relationship Id="rId27" Type="http://schemas.openxmlformats.org/officeDocument/2006/relationships/hyperlink" Target="https://e-seimas.lrs.lt/portal/legalAct/lt/TAD/9b48da98236a11ea8f0dfdc2b5879561/asr" TargetMode="External"/><Relationship Id="rId30" Type="http://schemas.openxmlformats.org/officeDocument/2006/relationships/hyperlink" Target="https://e-seimas.lrs.lt/portal/legalAct/lt/TAD/9b48da98236a11ea8f0dfdc2b5879561/asr" TargetMode="External"/><Relationship Id="rId35" Type="http://schemas.openxmlformats.org/officeDocument/2006/relationships/hyperlink" Target="https://e-seimas.lrs.lt/portal/legalAct/lt/TAD/9b48da98236a11ea8f0dfdc2b5879561/asr" TargetMode="External"/><Relationship Id="rId43" Type="http://schemas.openxmlformats.org/officeDocument/2006/relationships/footer" Target="footer1.xml"/><Relationship Id="rId48" Type="http://schemas.openxmlformats.org/officeDocument/2006/relationships/hyperlink" Target="https://e-seimas.lrs.lt/portal/legalAct/lt/TAD/TAIS.261668/as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9b48da98236a11ea8f0dfdc2b5879561/asr" TargetMode="External"/><Relationship Id="rId17" Type="http://schemas.openxmlformats.org/officeDocument/2006/relationships/hyperlink" Target="https://e-seimas.lrs.lt/portal/legalAct/lt/TAD/9b48da98236a11ea8f0dfdc2b5879561/asr" TargetMode="External"/><Relationship Id="rId25" Type="http://schemas.openxmlformats.org/officeDocument/2006/relationships/hyperlink" Target="https://e-seimas.lrs.lt/portal/legalAct/lt/TAD/9b48da98236a11ea8f0dfdc2b5879561/asr" TargetMode="External"/><Relationship Id="rId33" Type="http://schemas.openxmlformats.org/officeDocument/2006/relationships/hyperlink" Target="https://e-seimas.lrs.lt/portal/legalAct/lt/TAD/9b48da98236a11ea8f0dfdc2b5879561/asr" TargetMode="External"/><Relationship Id="rId38" Type="http://schemas.openxmlformats.org/officeDocument/2006/relationships/hyperlink" Target="https://e-seimas.lrs.lt/portal/legalAct/lt/TAD/9b48da98236a11ea8f0dfdc2b5879561/asr" TargetMode="External"/><Relationship Id="rId46" Type="http://schemas.openxmlformats.org/officeDocument/2006/relationships/footer" Target="footer3.xml"/><Relationship Id="rId20" Type="http://schemas.openxmlformats.org/officeDocument/2006/relationships/hyperlink" Target="https://e-seimas.lrs.lt/portal/legalAct/lt/TAD/9b48da98236a11ea8f0dfdc2b5879561/as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ca75abc455dacf75cf8e8c912bc654f1">
  <xsd:schema xmlns:xsd="http://www.w3.org/2001/XMLSchema" xmlns:xs="http://www.w3.org/2001/XMLSchema" xmlns:p="http://schemas.microsoft.com/office/2006/metadata/properties" xmlns:ns2="c8aaa8b5-9ba3-4030-836e-cc05b791315c" targetNamespace="http://schemas.microsoft.com/office/2006/metadata/properties" ma:root="true" ma:fieldsID="43c5a0800ed9e62d78233c252dc4fa14"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1920E-E3DA-4F07-B7EC-15215A541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7E54A-69C5-43B7-BF39-EFC24982960F}">
  <ds:schemaRefs>
    <ds:schemaRef ds:uri="http://schemas.openxmlformats.org/officeDocument/2006/bibliography"/>
  </ds:schemaRefs>
</ds:datastoreItem>
</file>

<file path=customXml/itemProps3.xml><?xml version="1.0" encoding="utf-8"?>
<ds:datastoreItem xmlns:ds="http://schemas.openxmlformats.org/officeDocument/2006/customXml" ds:itemID="{85EB8CF3-7B39-41FF-939A-2AD6F1B7E3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7228ED-6DF9-4533-B8F9-A96AF2F16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6252</Words>
  <Characters>3564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Teisines informacijos centras</Company>
  <LinksUpToDate>false</LinksUpToDate>
  <CharactersWithSpaces>9797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Sandra</dc:creator>
  <cp:keywords/>
  <cp:lastModifiedBy>Eimantė Černiauskienė</cp:lastModifiedBy>
  <cp:revision>11</cp:revision>
  <dcterms:created xsi:type="dcterms:W3CDTF">2026-05-06T08:16:00Z</dcterms:created>
  <dcterms:modified xsi:type="dcterms:W3CDTF">2026-05-25T06:47:00Z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