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2030F" w14:textId="77777777" w:rsidR="00510B92" w:rsidRPr="001B09EF" w:rsidRDefault="00510B92" w:rsidP="00510B92">
      <w:pPr>
        <w:spacing w:after="0"/>
        <w:ind w:left="9498" w:right="111"/>
        <w:rPr>
          <w:rFonts w:ascii="Times New Roman" w:hAnsi="Times New Roman" w:cs="Times New Roman"/>
        </w:rPr>
      </w:pPr>
      <w:r w:rsidRPr="001B09EF">
        <w:rPr>
          <w:rFonts w:ascii="Times New Roman" w:hAnsi="Times New Roman" w:cs="Times New Roman"/>
        </w:rPr>
        <w:t>Darbo instrukcijos KT-2-4-9-D</w:t>
      </w:r>
      <w:r>
        <w:rPr>
          <w:rFonts w:ascii="Times New Roman" w:hAnsi="Times New Roman" w:cs="Times New Roman"/>
        </w:rPr>
        <w:t>1</w:t>
      </w:r>
    </w:p>
    <w:p w14:paraId="6ACC353B" w14:textId="77777777" w:rsidR="00510B92" w:rsidRPr="001B09EF" w:rsidRDefault="00510B92" w:rsidP="00510B92">
      <w:pPr>
        <w:spacing w:after="0"/>
        <w:ind w:left="9498" w:right="111"/>
        <w:rPr>
          <w:rFonts w:ascii="Times New Roman" w:hAnsi="Times New Roman" w:cs="Times New Roman"/>
        </w:rPr>
      </w:pPr>
      <w:r w:rsidRPr="001B09EF">
        <w:rPr>
          <w:rFonts w:ascii="Times New Roman" w:hAnsi="Times New Roman" w:cs="Times New Roman"/>
        </w:rPr>
        <w:t xml:space="preserve">„Akvakultūros gyvūnų ūkių valstybinė veterinarinė kontrolė“ </w:t>
      </w:r>
    </w:p>
    <w:p w14:paraId="37231005" w14:textId="77777777" w:rsidR="00510B92" w:rsidRPr="001B09EF" w:rsidRDefault="00510B92" w:rsidP="00510B92">
      <w:pPr>
        <w:spacing w:after="0"/>
        <w:ind w:left="9498" w:right="111"/>
        <w:rPr>
          <w:rFonts w:ascii="Times New Roman" w:hAnsi="Times New Roman" w:cs="Times New Roman"/>
        </w:rPr>
      </w:pPr>
      <w:r w:rsidRPr="001B09EF">
        <w:rPr>
          <w:rFonts w:ascii="Times New Roman" w:hAnsi="Times New Roman" w:cs="Times New Roman"/>
        </w:rPr>
        <w:t>2 priedas</w:t>
      </w:r>
    </w:p>
    <w:p w14:paraId="572A65C2" w14:textId="77777777" w:rsidR="00510B92" w:rsidRPr="001B09EF" w:rsidRDefault="00510B92" w:rsidP="00510B92">
      <w:pPr>
        <w:spacing w:after="0"/>
        <w:ind w:left="7776"/>
        <w:rPr>
          <w:rFonts w:ascii="Times New Roman" w:hAnsi="Times New Roman" w:cs="Times New Roman"/>
        </w:rPr>
      </w:pPr>
    </w:p>
    <w:p w14:paraId="108EAA6E" w14:textId="77777777" w:rsidR="00510B92" w:rsidRPr="001B09EF" w:rsidRDefault="00510B92" w:rsidP="00510B92">
      <w:pPr>
        <w:jc w:val="center"/>
        <w:rPr>
          <w:rFonts w:ascii="Times New Roman" w:hAnsi="Times New Roman" w:cs="Times New Roman"/>
          <w:b/>
          <w:bCs/>
        </w:rPr>
      </w:pPr>
      <w:r w:rsidRPr="001B09EF">
        <w:rPr>
          <w:rFonts w:ascii="Times New Roman" w:hAnsi="Times New Roman" w:cs="Times New Roman"/>
          <w:b/>
          <w:bCs/>
        </w:rPr>
        <w:t>SPECIALIEJI REIKALAVIMAI AKVAKULTŪROS GYVŪNŲ KARANTINO PUNKTUI</w:t>
      </w:r>
    </w:p>
    <w:tbl>
      <w:tblPr>
        <w:tblStyle w:val="TableGrid"/>
        <w:tblW w:w="0" w:type="auto"/>
        <w:tblLayout w:type="fixed"/>
        <w:tblLook w:val="04A0" w:firstRow="1" w:lastRow="0" w:firstColumn="1" w:lastColumn="0" w:noHBand="0" w:noVBand="1"/>
      </w:tblPr>
      <w:tblGrid>
        <w:gridCol w:w="846"/>
        <w:gridCol w:w="4394"/>
        <w:gridCol w:w="1418"/>
        <w:gridCol w:w="992"/>
        <w:gridCol w:w="709"/>
        <w:gridCol w:w="2126"/>
        <w:gridCol w:w="3508"/>
      </w:tblGrid>
      <w:tr w:rsidR="00510B92" w:rsidRPr="001B09EF" w14:paraId="2CB8598A" w14:textId="77777777" w:rsidTr="001836E8">
        <w:tc>
          <w:tcPr>
            <w:tcW w:w="846" w:type="dxa"/>
            <w:vAlign w:val="center"/>
          </w:tcPr>
          <w:p w14:paraId="4C2D0777" w14:textId="77777777" w:rsidR="00510B92" w:rsidRPr="001B09EF" w:rsidRDefault="00510B92" w:rsidP="001836E8">
            <w:pPr>
              <w:jc w:val="center"/>
              <w:rPr>
                <w:rFonts w:ascii="Times New Roman" w:hAnsi="Times New Roman" w:cs="Times New Roman"/>
                <w:b/>
                <w:bCs/>
              </w:rPr>
            </w:pPr>
            <w:r w:rsidRPr="001B09EF">
              <w:rPr>
                <w:rFonts w:ascii="Times New Roman" w:hAnsi="Times New Roman" w:cs="Times New Roman"/>
                <w:b/>
                <w:bCs/>
              </w:rPr>
              <w:t>Eil. Nr.</w:t>
            </w:r>
          </w:p>
        </w:tc>
        <w:tc>
          <w:tcPr>
            <w:tcW w:w="4394" w:type="dxa"/>
            <w:vAlign w:val="center"/>
          </w:tcPr>
          <w:p w14:paraId="76844156" w14:textId="77777777" w:rsidR="00510B92" w:rsidRPr="001B09EF" w:rsidRDefault="00510B92" w:rsidP="001836E8">
            <w:pPr>
              <w:jc w:val="center"/>
              <w:rPr>
                <w:rFonts w:ascii="Times New Roman" w:hAnsi="Times New Roman" w:cs="Times New Roman"/>
                <w:b/>
                <w:bCs/>
              </w:rPr>
            </w:pPr>
            <w:r w:rsidRPr="001B09EF">
              <w:rPr>
                <w:rFonts w:ascii="Times New Roman" w:hAnsi="Times New Roman" w:cs="Times New Roman"/>
                <w:b/>
                <w:bCs/>
              </w:rPr>
              <w:t>Reikalavimas</w:t>
            </w:r>
          </w:p>
        </w:tc>
        <w:tc>
          <w:tcPr>
            <w:tcW w:w="1418" w:type="dxa"/>
            <w:vAlign w:val="center"/>
          </w:tcPr>
          <w:p w14:paraId="4ACB69AA" w14:textId="77777777" w:rsidR="00510B92" w:rsidRPr="001B09EF" w:rsidRDefault="00510B92" w:rsidP="001836E8">
            <w:pPr>
              <w:jc w:val="center"/>
              <w:rPr>
                <w:rFonts w:ascii="Times New Roman" w:hAnsi="Times New Roman" w:cs="Times New Roman"/>
              </w:rPr>
            </w:pPr>
            <w:r w:rsidRPr="001B09EF">
              <w:rPr>
                <w:rFonts w:ascii="Times New Roman" w:hAnsi="Times New Roman" w:cs="Times New Roman"/>
                <w:b/>
                <w:bCs/>
              </w:rPr>
              <w:t>Teisės akto straipsnis, dalis, punktas</w:t>
            </w:r>
          </w:p>
        </w:tc>
        <w:tc>
          <w:tcPr>
            <w:tcW w:w="3827" w:type="dxa"/>
            <w:gridSpan w:val="3"/>
            <w:vAlign w:val="center"/>
          </w:tcPr>
          <w:p w14:paraId="78A18E79" w14:textId="77777777" w:rsidR="00510B92" w:rsidRPr="001B09EF" w:rsidRDefault="00510B92" w:rsidP="001836E8">
            <w:pPr>
              <w:jc w:val="center"/>
              <w:rPr>
                <w:rFonts w:ascii="Times New Roman" w:hAnsi="Times New Roman" w:cs="Times New Roman"/>
              </w:rPr>
            </w:pPr>
            <w:r w:rsidRPr="001B09EF">
              <w:rPr>
                <w:rFonts w:ascii="Times New Roman" w:hAnsi="Times New Roman" w:cs="Times New Roman"/>
                <w:b/>
                <w:bCs/>
              </w:rPr>
              <w:t>Atitikties įvertinimas</w:t>
            </w:r>
          </w:p>
        </w:tc>
        <w:tc>
          <w:tcPr>
            <w:tcW w:w="3508" w:type="dxa"/>
            <w:vAlign w:val="center"/>
          </w:tcPr>
          <w:p w14:paraId="68E3B17D" w14:textId="77777777" w:rsidR="00510B92" w:rsidRPr="001B09EF" w:rsidRDefault="00510B92" w:rsidP="001836E8">
            <w:pPr>
              <w:jc w:val="center"/>
              <w:rPr>
                <w:rFonts w:ascii="Times New Roman" w:hAnsi="Times New Roman" w:cs="Times New Roman"/>
              </w:rPr>
            </w:pPr>
            <w:r w:rsidRPr="001B09EF">
              <w:rPr>
                <w:rFonts w:ascii="Times New Roman" w:hAnsi="Times New Roman" w:cs="Times New Roman"/>
                <w:b/>
                <w:bCs/>
                <w:spacing w:val="-2"/>
                <w:lang w:eastAsia="lt-LT"/>
              </w:rPr>
              <w:t>Reikalavimo aprašymas</w:t>
            </w:r>
          </w:p>
          <w:p w14:paraId="021CFA3B" w14:textId="77777777" w:rsidR="00510B92" w:rsidRPr="001B09EF" w:rsidRDefault="00510B92" w:rsidP="001836E8">
            <w:pPr>
              <w:jc w:val="center"/>
              <w:rPr>
                <w:rFonts w:ascii="Times New Roman" w:hAnsi="Times New Roman" w:cs="Times New Roman"/>
              </w:rPr>
            </w:pPr>
          </w:p>
        </w:tc>
      </w:tr>
      <w:tr w:rsidR="00510B92" w:rsidRPr="001B09EF" w14:paraId="71F0D579" w14:textId="77777777" w:rsidTr="001836E8">
        <w:tc>
          <w:tcPr>
            <w:tcW w:w="846" w:type="dxa"/>
          </w:tcPr>
          <w:p w14:paraId="374FCE24" w14:textId="77777777" w:rsidR="00510B92" w:rsidRPr="001B09EF" w:rsidRDefault="00510B92" w:rsidP="001836E8">
            <w:pPr>
              <w:jc w:val="center"/>
              <w:rPr>
                <w:rFonts w:ascii="Times New Roman" w:hAnsi="Times New Roman" w:cs="Times New Roman"/>
                <w:b/>
                <w:bCs/>
              </w:rPr>
            </w:pPr>
          </w:p>
        </w:tc>
        <w:tc>
          <w:tcPr>
            <w:tcW w:w="4394" w:type="dxa"/>
          </w:tcPr>
          <w:p w14:paraId="0BA3FEBE" w14:textId="77777777" w:rsidR="00510B92" w:rsidRPr="001B09EF" w:rsidRDefault="00510B92" w:rsidP="001836E8">
            <w:pPr>
              <w:jc w:val="center"/>
              <w:rPr>
                <w:rFonts w:ascii="Times New Roman" w:hAnsi="Times New Roman" w:cs="Times New Roman"/>
                <w:b/>
                <w:bCs/>
              </w:rPr>
            </w:pPr>
          </w:p>
        </w:tc>
        <w:tc>
          <w:tcPr>
            <w:tcW w:w="1418" w:type="dxa"/>
          </w:tcPr>
          <w:p w14:paraId="2D707353" w14:textId="77777777" w:rsidR="00510B92" w:rsidRPr="001B09EF" w:rsidRDefault="00510B92" w:rsidP="001836E8">
            <w:pPr>
              <w:jc w:val="center"/>
              <w:rPr>
                <w:rFonts w:ascii="Times New Roman" w:hAnsi="Times New Roman" w:cs="Times New Roman"/>
                <w:b/>
                <w:bCs/>
              </w:rPr>
            </w:pPr>
          </w:p>
        </w:tc>
        <w:tc>
          <w:tcPr>
            <w:tcW w:w="992" w:type="dxa"/>
          </w:tcPr>
          <w:p w14:paraId="4E0508C0" w14:textId="77777777" w:rsidR="00510B92" w:rsidRPr="001B09EF" w:rsidRDefault="00510B92" w:rsidP="001836E8">
            <w:pPr>
              <w:jc w:val="center"/>
              <w:rPr>
                <w:rFonts w:ascii="Times New Roman" w:hAnsi="Times New Roman" w:cs="Times New Roman"/>
                <w:b/>
                <w:bCs/>
                <w:sz w:val="20"/>
                <w:szCs w:val="20"/>
              </w:rPr>
            </w:pPr>
            <w:r w:rsidRPr="001B09EF">
              <w:rPr>
                <w:rFonts w:ascii="Times New Roman" w:hAnsi="Times New Roman" w:cs="Times New Roman"/>
                <w:b/>
                <w:bCs/>
                <w:sz w:val="20"/>
                <w:szCs w:val="20"/>
              </w:rPr>
              <w:t>Taip</w:t>
            </w:r>
          </w:p>
        </w:tc>
        <w:tc>
          <w:tcPr>
            <w:tcW w:w="709" w:type="dxa"/>
          </w:tcPr>
          <w:p w14:paraId="322D802C" w14:textId="77777777" w:rsidR="00510B92" w:rsidRPr="001B09EF" w:rsidRDefault="00510B92" w:rsidP="001836E8">
            <w:pPr>
              <w:jc w:val="center"/>
              <w:rPr>
                <w:rFonts w:ascii="Times New Roman" w:hAnsi="Times New Roman" w:cs="Times New Roman"/>
                <w:b/>
                <w:bCs/>
                <w:sz w:val="20"/>
                <w:szCs w:val="20"/>
              </w:rPr>
            </w:pPr>
            <w:r w:rsidRPr="001B09EF">
              <w:rPr>
                <w:rFonts w:ascii="Times New Roman" w:hAnsi="Times New Roman" w:cs="Times New Roman"/>
                <w:b/>
                <w:bCs/>
                <w:sz w:val="20"/>
                <w:szCs w:val="20"/>
              </w:rPr>
              <w:t>Ne</w:t>
            </w:r>
          </w:p>
        </w:tc>
        <w:tc>
          <w:tcPr>
            <w:tcW w:w="2126" w:type="dxa"/>
          </w:tcPr>
          <w:p w14:paraId="169AEA55" w14:textId="77777777" w:rsidR="00510B92" w:rsidRPr="001B09EF" w:rsidRDefault="00510B92" w:rsidP="001836E8">
            <w:pPr>
              <w:jc w:val="center"/>
              <w:rPr>
                <w:rFonts w:ascii="Times New Roman" w:hAnsi="Times New Roman" w:cs="Times New Roman"/>
                <w:b/>
                <w:bCs/>
                <w:sz w:val="20"/>
                <w:szCs w:val="20"/>
              </w:rPr>
            </w:pPr>
            <w:r w:rsidRPr="001B09EF">
              <w:rPr>
                <w:rFonts w:ascii="Times New Roman" w:hAnsi="Times New Roman" w:cs="Times New Roman"/>
                <w:b/>
                <w:bCs/>
                <w:sz w:val="20"/>
                <w:szCs w:val="20"/>
              </w:rPr>
              <w:t>Netaikoma/Neaktualu</w:t>
            </w:r>
          </w:p>
        </w:tc>
        <w:tc>
          <w:tcPr>
            <w:tcW w:w="3508" w:type="dxa"/>
          </w:tcPr>
          <w:p w14:paraId="501C8A42" w14:textId="77777777" w:rsidR="00510B92" w:rsidRPr="001B09EF" w:rsidRDefault="00510B92" w:rsidP="001836E8">
            <w:pPr>
              <w:rPr>
                <w:rFonts w:ascii="Times New Roman" w:hAnsi="Times New Roman" w:cs="Times New Roman"/>
              </w:rPr>
            </w:pPr>
          </w:p>
        </w:tc>
      </w:tr>
      <w:tr w:rsidR="00510B92" w:rsidRPr="001B09EF" w14:paraId="412B800F" w14:textId="77777777" w:rsidTr="001836E8">
        <w:tc>
          <w:tcPr>
            <w:tcW w:w="13993" w:type="dxa"/>
            <w:gridSpan w:val="7"/>
            <w:vAlign w:val="center"/>
          </w:tcPr>
          <w:p w14:paraId="3F3A7872" w14:textId="77777777" w:rsidR="00510B92" w:rsidRPr="001B09EF" w:rsidRDefault="00510B92" w:rsidP="001836E8">
            <w:pPr>
              <w:jc w:val="center"/>
              <w:rPr>
                <w:rFonts w:ascii="Times New Roman" w:hAnsi="Times New Roman" w:cs="Times New Roman"/>
                <w:b/>
                <w:bCs/>
              </w:rPr>
            </w:pPr>
            <w:r w:rsidRPr="001B09EF">
              <w:rPr>
                <w:rFonts w:ascii="Times New Roman" w:hAnsi="Times New Roman" w:cs="Times New Roman"/>
                <w:b/>
                <w:bCs/>
              </w:rPr>
              <w:t>Reikalavimai akvakultūros gyvūnų ūkio saugomiems duomenims</w:t>
            </w:r>
          </w:p>
        </w:tc>
      </w:tr>
      <w:tr w:rsidR="00510B92" w:rsidRPr="001B09EF" w14:paraId="77F40667" w14:textId="77777777" w:rsidTr="001836E8">
        <w:tc>
          <w:tcPr>
            <w:tcW w:w="13993" w:type="dxa"/>
            <w:gridSpan w:val="7"/>
          </w:tcPr>
          <w:p w14:paraId="3CDCA6B3"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1. Ar akvakultūros gyvūnų ūkis registruoja ir saugo:</w:t>
            </w:r>
          </w:p>
        </w:tc>
      </w:tr>
      <w:tr w:rsidR="00510B92" w:rsidRPr="001B09EF" w14:paraId="0BC515DA" w14:textId="77777777" w:rsidTr="001836E8">
        <w:tc>
          <w:tcPr>
            <w:tcW w:w="846" w:type="dxa"/>
          </w:tcPr>
          <w:p w14:paraId="67A69467"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1.1.</w:t>
            </w:r>
          </w:p>
        </w:tc>
        <w:tc>
          <w:tcPr>
            <w:tcW w:w="4394" w:type="dxa"/>
          </w:tcPr>
          <w:p w14:paraId="7C981E56" w14:textId="77777777" w:rsidR="00510B92" w:rsidRPr="001B09EF" w:rsidRDefault="00510B92" w:rsidP="001836E8">
            <w:pPr>
              <w:rPr>
                <w:rFonts w:ascii="Times New Roman" w:hAnsi="Times New Roman" w:cs="Times New Roman"/>
              </w:rPr>
            </w:pPr>
            <w:r w:rsidRPr="001B09EF">
              <w:rPr>
                <w:rFonts w:ascii="Times New Roman" w:hAnsi="Times New Roman" w:cs="Times New Roman"/>
                <w:lang w:val="nl-NL"/>
              </w:rPr>
              <w:t>- informaciją apie laikomų akvakultūros gyvūnų kategorijas, rūšis ir kiekius (skaičių, tūrį arba svorį)?</w:t>
            </w:r>
            <w:r w:rsidRPr="001B09EF">
              <w:rPr>
                <w:rFonts w:ascii="Times New Roman" w:hAnsi="Times New Roman" w:cs="Times New Roman"/>
              </w:rPr>
              <w:t> </w:t>
            </w:r>
          </w:p>
        </w:tc>
        <w:tc>
          <w:tcPr>
            <w:tcW w:w="1418" w:type="dxa"/>
          </w:tcPr>
          <w:p w14:paraId="72D0D129" w14:textId="77777777" w:rsidR="00510B92" w:rsidRPr="001B09EF" w:rsidRDefault="00510B92" w:rsidP="001836E8">
            <w:pPr>
              <w:rPr>
                <w:rFonts w:ascii="Times New Roman" w:hAnsi="Times New Roman" w:cs="Times New Roman"/>
              </w:rPr>
            </w:pPr>
            <w:hyperlink r:id="rId4"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a) p.</w:t>
            </w:r>
          </w:p>
        </w:tc>
        <w:tc>
          <w:tcPr>
            <w:tcW w:w="992" w:type="dxa"/>
          </w:tcPr>
          <w:p w14:paraId="4FF4FEEA" w14:textId="77777777" w:rsidR="00510B92" w:rsidRPr="001B09EF" w:rsidRDefault="00510B92" w:rsidP="001836E8">
            <w:pPr>
              <w:rPr>
                <w:rFonts w:ascii="Times New Roman" w:hAnsi="Times New Roman" w:cs="Times New Roman"/>
              </w:rPr>
            </w:pPr>
          </w:p>
        </w:tc>
        <w:tc>
          <w:tcPr>
            <w:tcW w:w="709" w:type="dxa"/>
          </w:tcPr>
          <w:p w14:paraId="04E43BF1" w14:textId="77777777" w:rsidR="00510B92" w:rsidRPr="001B09EF" w:rsidRDefault="00510B92" w:rsidP="001836E8">
            <w:pPr>
              <w:rPr>
                <w:rFonts w:ascii="Times New Roman" w:hAnsi="Times New Roman" w:cs="Times New Roman"/>
              </w:rPr>
            </w:pPr>
          </w:p>
        </w:tc>
        <w:tc>
          <w:tcPr>
            <w:tcW w:w="2126" w:type="dxa"/>
          </w:tcPr>
          <w:p w14:paraId="42DC335D" w14:textId="77777777" w:rsidR="00510B92" w:rsidRPr="001B09EF" w:rsidRDefault="00510B92" w:rsidP="001836E8">
            <w:pPr>
              <w:rPr>
                <w:rFonts w:ascii="Times New Roman" w:hAnsi="Times New Roman" w:cs="Times New Roman"/>
              </w:rPr>
            </w:pPr>
          </w:p>
        </w:tc>
        <w:tc>
          <w:tcPr>
            <w:tcW w:w="3508" w:type="dxa"/>
          </w:tcPr>
          <w:p w14:paraId="14AB5413" w14:textId="77777777" w:rsidR="00510B92" w:rsidRPr="001B09EF" w:rsidRDefault="00510B92" w:rsidP="001836E8">
            <w:pPr>
              <w:rPr>
                <w:rFonts w:ascii="Times New Roman" w:hAnsi="Times New Roman" w:cs="Times New Roman"/>
              </w:rPr>
            </w:pPr>
          </w:p>
        </w:tc>
      </w:tr>
      <w:tr w:rsidR="00510B92" w:rsidRPr="001B09EF" w14:paraId="3C736D1B" w14:textId="77777777" w:rsidTr="001836E8">
        <w:tc>
          <w:tcPr>
            <w:tcW w:w="846" w:type="dxa"/>
          </w:tcPr>
          <w:p w14:paraId="22E40179"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1.2.</w:t>
            </w:r>
          </w:p>
        </w:tc>
        <w:tc>
          <w:tcPr>
            <w:tcW w:w="4394" w:type="dxa"/>
          </w:tcPr>
          <w:p w14:paraId="2019380E" w14:textId="77777777" w:rsidR="00510B92" w:rsidRPr="001B09EF" w:rsidRDefault="00510B92" w:rsidP="001836E8">
            <w:pPr>
              <w:rPr>
                <w:rFonts w:ascii="Times New Roman" w:hAnsi="Times New Roman" w:cs="Times New Roman"/>
              </w:rPr>
            </w:pPr>
            <w:r w:rsidRPr="001B09EF">
              <w:rPr>
                <w:rFonts w:ascii="Times New Roman" w:hAnsi="Times New Roman" w:cs="Times New Roman"/>
                <w:lang w:val="nl-NL"/>
              </w:rPr>
              <w:t>- duomenis apie akvakultūros gyvūnų perkėlimą į jų ūkį ir iš jo, atitinkamai nurodant jų kilmės adresą, kilmės / paskirties akvakultūros  gyvūnų ūkio veterinarinio patvirtinimo numerį ir tokio perkėlimo ir vežimo datas?</w:t>
            </w:r>
            <w:r w:rsidRPr="001B09EF">
              <w:rPr>
                <w:rFonts w:ascii="Times New Roman" w:hAnsi="Times New Roman" w:cs="Times New Roman"/>
              </w:rPr>
              <w:t> </w:t>
            </w:r>
          </w:p>
        </w:tc>
        <w:tc>
          <w:tcPr>
            <w:tcW w:w="1418" w:type="dxa"/>
          </w:tcPr>
          <w:p w14:paraId="0288344D" w14:textId="77777777" w:rsidR="00510B92" w:rsidRPr="001B09EF" w:rsidRDefault="00510B92" w:rsidP="001836E8">
            <w:pPr>
              <w:rPr>
                <w:rFonts w:ascii="Times New Roman" w:hAnsi="Times New Roman" w:cs="Times New Roman"/>
              </w:rPr>
            </w:pPr>
            <w:hyperlink r:id="rId5"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b) p.</w:t>
            </w:r>
            <w:r w:rsidRPr="001B09EF">
              <w:rPr>
                <w:rFonts w:ascii="Times New Roman" w:hAnsi="Times New Roman" w:cs="Times New Roman"/>
              </w:rPr>
              <w:t> </w:t>
            </w:r>
          </w:p>
        </w:tc>
        <w:tc>
          <w:tcPr>
            <w:tcW w:w="992" w:type="dxa"/>
          </w:tcPr>
          <w:p w14:paraId="3E4B1ED4" w14:textId="77777777" w:rsidR="00510B92" w:rsidRPr="001B09EF" w:rsidRDefault="00510B92" w:rsidP="001836E8">
            <w:pPr>
              <w:rPr>
                <w:rFonts w:ascii="Times New Roman" w:hAnsi="Times New Roman" w:cs="Times New Roman"/>
              </w:rPr>
            </w:pPr>
          </w:p>
        </w:tc>
        <w:tc>
          <w:tcPr>
            <w:tcW w:w="709" w:type="dxa"/>
          </w:tcPr>
          <w:p w14:paraId="62EA6EFA" w14:textId="77777777" w:rsidR="00510B92" w:rsidRPr="001B09EF" w:rsidRDefault="00510B92" w:rsidP="001836E8">
            <w:pPr>
              <w:rPr>
                <w:rFonts w:ascii="Times New Roman" w:hAnsi="Times New Roman" w:cs="Times New Roman"/>
              </w:rPr>
            </w:pPr>
          </w:p>
        </w:tc>
        <w:tc>
          <w:tcPr>
            <w:tcW w:w="2126" w:type="dxa"/>
          </w:tcPr>
          <w:p w14:paraId="56B053FF" w14:textId="77777777" w:rsidR="00510B92" w:rsidRPr="001B09EF" w:rsidRDefault="00510B92" w:rsidP="001836E8">
            <w:pPr>
              <w:rPr>
                <w:rFonts w:ascii="Times New Roman" w:hAnsi="Times New Roman" w:cs="Times New Roman"/>
              </w:rPr>
            </w:pPr>
          </w:p>
        </w:tc>
        <w:tc>
          <w:tcPr>
            <w:tcW w:w="3508" w:type="dxa"/>
          </w:tcPr>
          <w:p w14:paraId="45933C0C" w14:textId="77777777" w:rsidR="00510B92" w:rsidRPr="001B09EF" w:rsidRDefault="00510B92" w:rsidP="001836E8">
            <w:pPr>
              <w:rPr>
                <w:rFonts w:ascii="Times New Roman" w:hAnsi="Times New Roman" w:cs="Times New Roman"/>
              </w:rPr>
            </w:pPr>
          </w:p>
        </w:tc>
      </w:tr>
      <w:tr w:rsidR="00510B92" w:rsidRPr="001B09EF" w14:paraId="4311741E" w14:textId="77777777" w:rsidTr="001836E8">
        <w:tc>
          <w:tcPr>
            <w:tcW w:w="846" w:type="dxa"/>
          </w:tcPr>
          <w:p w14:paraId="332D68FF"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1.3.</w:t>
            </w:r>
          </w:p>
        </w:tc>
        <w:tc>
          <w:tcPr>
            <w:tcW w:w="4394" w:type="dxa"/>
          </w:tcPr>
          <w:p w14:paraId="7021BD59"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 apie perkeliamų į ūkį akvakultūros gyvūnų sveikatos sertifikatus popierine arba elektronine forma?</w:t>
            </w:r>
          </w:p>
        </w:tc>
        <w:tc>
          <w:tcPr>
            <w:tcW w:w="1418" w:type="dxa"/>
          </w:tcPr>
          <w:p w14:paraId="596A00CF" w14:textId="77777777" w:rsidR="00510B92" w:rsidRPr="001B09EF" w:rsidRDefault="00510B92" w:rsidP="001836E8">
            <w:pPr>
              <w:rPr>
                <w:rFonts w:ascii="Times New Roman" w:hAnsi="Times New Roman" w:cs="Times New Roman"/>
              </w:rPr>
            </w:pPr>
            <w:hyperlink r:id="rId6"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c) p.</w:t>
            </w:r>
            <w:r w:rsidRPr="001B09EF">
              <w:rPr>
                <w:rFonts w:ascii="Times New Roman" w:hAnsi="Times New Roman" w:cs="Times New Roman"/>
              </w:rPr>
              <w:t> </w:t>
            </w:r>
          </w:p>
        </w:tc>
        <w:tc>
          <w:tcPr>
            <w:tcW w:w="992" w:type="dxa"/>
          </w:tcPr>
          <w:p w14:paraId="52ADDA3E" w14:textId="77777777" w:rsidR="00510B92" w:rsidRPr="001B09EF" w:rsidRDefault="00510B92" w:rsidP="001836E8">
            <w:pPr>
              <w:rPr>
                <w:rFonts w:ascii="Times New Roman" w:hAnsi="Times New Roman" w:cs="Times New Roman"/>
              </w:rPr>
            </w:pPr>
          </w:p>
        </w:tc>
        <w:tc>
          <w:tcPr>
            <w:tcW w:w="709" w:type="dxa"/>
          </w:tcPr>
          <w:p w14:paraId="729A5C94" w14:textId="77777777" w:rsidR="00510B92" w:rsidRPr="001B09EF" w:rsidRDefault="00510B92" w:rsidP="001836E8">
            <w:pPr>
              <w:rPr>
                <w:rFonts w:ascii="Times New Roman" w:hAnsi="Times New Roman" w:cs="Times New Roman"/>
              </w:rPr>
            </w:pPr>
          </w:p>
        </w:tc>
        <w:tc>
          <w:tcPr>
            <w:tcW w:w="2126" w:type="dxa"/>
          </w:tcPr>
          <w:p w14:paraId="26DE94BA" w14:textId="77777777" w:rsidR="00510B92" w:rsidRPr="001B09EF" w:rsidRDefault="00510B92" w:rsidP="001836E8">
            <w:pPr>
              <w:rPr>
                <w:rFonts w:ascii="Times New Roman" w:hAnsi="Times New Roman" w:cs="Times New Roman"/>
              </w:rPr>
            </w:pPr>
          </w:p>
        </w:tc>
        <w:tc>
          <w:tcPr>
            <w:tcW w:w="3508" w:type="dxa"/>
          </w:tcPr>
          <w:p w14:paraId="43FC59E5" w14:textId="77777777" w:rsidR="00510B92" w:rsidRPr="001B09EF" w:rsidRDefault="00510B92" w:rsidP="001836E8">
            <w:pPr>
              <w:rPr>
                <w:rFonts w:ascii="Times New Roman" w:hAnsi="Times New Roman" w:cs="Times New Roman"/>
              </w:rPr>
            </w:pPr>
          </w:p>
        </w:tc>
      </w:tr>
      <w:tr w:rsidR="00510B92" w:rsidRPr="001B09EF" w14:paraId="39284F9A" w14:textId="77777777" w:rsidTr="001836E8">
        <w:tc>
          <w:tcPr>
            <w:tcW w:w="846" w:type="dxa"/>
          </w:tcPr>
          <w:p w14:paraId="0FA07925"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1.4.</w:t>
            </w:r>
          </w:p>
        </w:tc>
        <w:tc>
          <w:tcPr>
            <w:tcW w:w="4394" w:type="dxa"/>
          </w:tcPr>
          <w:p w14:paraId="1A54368B" w14:textId="77777777" w:rsidR="00510B92" w:rsidRPr="001B09EF" w:rsidRDefault="00510B92" w:rsidP="001836E8">
            <w:pPr>
              <w:rPr>
                <w:rFonts w:ascii="Times New Roman" w:hAnsi="Times New Roman" w:cs="Times New Roman"/>
              </w:rPr>
            </w:pPr>
            <w:r w:rsidRPr="001B09EF">
              <w:rPr>
                <w:rFonts w:ascii="Times New Roman" w:hAnsi="Times New Roman" w:cs="Times New Roman"/>
                <w:lang w:val="nl-NL"/>
              </w:rPr>
              <w:t>- apie vežėjų, pristatančių vandens gyvūnus į ūkį arba paimančių akvakultūros gyvūnus iš ūkio, pavadinimą ir adresą?</w:t>
            </w:r>
            <w:r w:rsidRPr="001B09EF">
              <w:rPr>
                <w:rFonts w:ascii="Times New Roman" w:hAnsi="Times New Roman" w:cs="Times New Roman"/>
              </w:rPr>
              <w:t> </w:t>
            </w:r>
          </w:p>
        </w:tc>
        <w:tc>
          <w:tcPr>
            <w:tcW w:w="1418" w:type="dxa"/>
          </w:tcPr>
          <w:p w14:paraId="2BBD2B85" w14:textId="77777777" w:rsidR="00510B92" w:rsidRPr="001B09EF" w:rsidRDefault="00510B92" w:rsidP="001836E8">
            <w:pPr>
              <w:rPr>
                <w:rFonts w:ascii="Times New Roman" w:hAnsi="Times New Roman" w:cs="Times New Roman"/>
              </w:rPr>
            </w:pPr>
            <w:hyperlink r:id="rId7"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w:t>
            </w:r>
            <w:r>
              <w:rPr>
                <w:rFonts w:ascii="Times New Roman" w:hAnsi="Times New Roman" w:cs="Times New Roman"/>
                <w:lang w:val="nl-NL"/>
              </w:rPr>
              <w:t>30</w:t>
            </w:r>
            <w:r w:rsidRPr="001B09EF">
              <w:rPr>
                <w:rFonts w:ascii="Times New Roman" w:hAnsi="Times New Roman" w:cs="Times New Roman"/>
                <w:lang w:val="nl-NL"/>
              </w:rPr>
              <w:t xml:space="preserve"> str. </w:t>
            </w:r>
            <w:r>
              <w:rPr>
                <w:rFonts w:ascii="Times New Roman" w:hAnsi="Times New Roman" w:cs="Times New Roman"/>
                <w:lang w:val="nl-NL"/>
              </w:rPr>
              <w:t>d</w:t>
            </w:r>
            <w:r w:rsidRPr="001B09EF">
              <w:rPr>
                <w:rFonts w:ascii="Times New Roman" w:hAnsi="Times New Roman" w:cs="Times New Roman"/>
                <w:lang w:val="nl-NL"/>
              </w:rPr>
              <w:t>) p.</w:t>
            </w:r>
          </w:p>
        </w:tc>
        <w:tc>
          <w:tcPr>
            <w:tcW w:w="992" w:type="dxa"/>
          </w:tcPr>
          <w:p w14:paraId="133B4990" w14:textId="77777777" w:rsidR="00510B92" w:rsidRPr="001B09EF" w:rsidRDefault="00510B92" w:rsidP="001836E8">
            <w:pPr>
              <w:rPr>
                <w:rFonts w:ascii="Times New Roman" w:hAnsi="Times New Roman" w:cs="Times New Roman"/>
              </w:rPr>
            </w:pPr>
          </w:p>
        </w:tc>
        <w:tc>
          <w:tcPr>
            <w:tcW w:w="709" w:type="dxa"/>
          </w:tcPr>
          <w:p w14:paraId="6481CE49" w14:textId="77777777" w:rsidR="00510B92" w:rsidRPr="001B09EF" w:rsidRDefault="00510B92" w:rsidP="001836E8">
            <w:pPr>
              <w:rPr>
                <w:rFonts w:ascii="Times New Roman" w:hAnsi="Times New Roman" w:cs="Times New Roman"/>
              </w:rPr>
            </w:pPr>
          </w:p>
        </w:tc>
        <w:tc>
          <w:tcPr>
            <w:tcW w:w="2126" w:type="dxa"/>
          </w:tcPr>
          <w:p w14:paraId="62D3B077" w14:textId="77777777" w:rsidR="00510B92" w:rsidRPr="001B09EF" w:rsidRDefault="00510B92" w:rsidP="001836E8">
            <w:pPr>
              <w:rPr>
                <w:rFonts w:ascii="Times New Roman" w:hAnsi="Times New Roman" w:cs="Times New Roman"/>
              </w:rPr>
            </w:pPr>
          </w:p>
        </w:tc>
        <w:tc>
          <w:tcPr>
            <w:tcW w:w="3508" w:type="dxa"/>
          </w:tcPr>
          <w:p w14:paraId="6E25BF49" w14:textId="77777777" w:rsidR="00510B92" w:rsidRPr="001B09EF" w:rsidRDefault="00510B92" w:rsidP="001836E8">
            <w:pPr>
              <w:rPr>
                <w:rFonts w:ascii="Times New Roman" w:hAnsi="Times New Roman" w:cs="Times New Roman"/>
              </w:rPr>
            </w:pPr>
          </w:p>
        </w:tc>
      </w:tr>
      <w:tr w:rsidR="00510B92" w:rsidRPr="001B09EF" w14:paraId="2D6724F8" w14:textId="77777777" w:rsidTr="001836E8">
        <w:tc>
          <w:tcPr>
            <w:tcW w:w="846" w:type="dxa"/>
          </w:tcPr>
          <w:p w14:paraId="5A8298FE"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1.5.</w:t>
            </w:r>
          </w:p>
        </w:tc>
        <w:tc>
          <w:tcPr>
            <w:tcW w:w="4394" w:type="dxa"/>
          </w:tcPr>
          <w:p w14:paraId="5F341E24"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lang w:val="nl-NL"/>
              </w:rPr>
              <w:t>- išsamią informaciją apie į sąrašą įtrauktų ar naujų ligų priežiūros įgyvendinimą ir rezultatus?</w:t>
            </w:r>
          </w:p>
        </w:tc>
        <w:tc>
          <w:tcPr>
            <w:tcW w:w="1418" w:type="dxa"/>
          </w:tcPr>
          <w:p w14:paraId="6D752B0F" w14:textId="77777777" w:rsidR="00510B92" w:rsidRPr="001B09EF" w:rsidRDefault="00510B92" w:rsidP="001836E8">
            <w:pPr>
              <w:rPr>
                <w:rFonts w:ascii="Times New Roman" w:hAnsi="Times New Roman" w:cs="Times New Roman"/>
              </w:rPr>
            </w:pPr>
            <w:hyperlink r:id="rId8"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30 str. e) p.</w:t>
            </w:r>
            <w:r w:rsidRPr="001B09EF">
              <w:rPr>
                <w:rFonts w:ascii="Times New Roman" w:hAnsi="Times New Roman" w:cs="Times New Roman"/>
              </w:rPr>
              <w:t> </w:t>
            </w:r>
          </w:p>
        </w:tc>
        <w:tc>
          <w:tcPr>
            <w:tcW w:w="992" w:type="dxa"/>
          </w:tcPr>
          <w:p w14:paraId="4301D270" w14:textId="77777777" w:rsidR="00510B92" w:rsidRPr="001B09EF" w:rsidRDefault="00510B92" w:rsidP="001836E8">
            <w:pPr>
              <w:rPr>
                <w:rFonts w:ascii="Times New Roman" w:hAnsi="Times New Roman" w:cs="Times New Roman"/>
              </w:rPr>
            </w:pPr>
          </w:p>
        </w:tc>
        <w:tc>
          <w:tcPr>
            <w:tcW w:w="709" w:type="dxa"/>
          </w:tcPr>
          <w:p w14:paraId="37F2F36C" w14:textId="77777777" w:rsidR="00510B92" w:rsidRPr="001B09EF" w:rsidRDefault="00510B92" w:rsidP="001836E8">
            <w:pPr>
              <w:rPr>
                <w:rFonts w:ascii="Times New Roman" w:hAnsi="Times New Roman" w:cs="Times New Roman"/>
              </w:rPr>
            </w:pPr>
          </w:p>
        </w:tc>
        <w:tc>
          <w:tcPr>
            <w:tcW w:w="2126" w:type="dxa"/>
          </w:tcPr>
          <w:p w14:paraId="7E713CD0" w14:textId="77777777" w:rsidR="00510B92" w:rsidRPr="001B09EF" w:rsidRDefault="00510B92" w:rsidP="001836E8">
            <w:pPr>
              <w:rPr>
                <w:rFonts w:ascii="Times New Roman" w:hAnsi="Times New Roman" w:cs="Times New Roman"/>
              </w:rPr>
            </w:pPr>
          </w:p>
        </w:tc>
        <w:tc>
          <w:tcPr>
            <w:tcW w:w="3508" w:type="dxa"/>
          </w:tcPr>
          <w:p w14:paraId="5936FBCF" w14:textId="77777777" w:rsidR="00510B92" w:rsidRPr="001B09EF" w:rsidRDefault="00510B92" w:rsidP="001836E8">
            <w:pPr>
              <w:rPr>
                <w:rFonts w:ascii="Times New Roman" w:hAnsi="Times New Roman" w:cs="Times New Roman"/>
                <w:lang w:val="nl-NL"/>
              </w:rPr>
            </w:pPr>
          </w:p>
        </w:tc>
      </w:tr>
      <w:tr w:rsidR="00510B92" w:rsidRPr="001B09EF" w14:paraId="2637B6DA" w14:textId="77777777" w:rsidTr="001836E8">
        <w:tc>
          <w:tcPr>
            <w:tcW w:w="846" w:type="dxa"/>
          </w:tcPr>
          <w:p w14:paraId="6901FFBB"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lastRenderedPageBreak/>
              <w:t>1.6.</w:t>
            </w:r>
          </w:p>
        </w:tc>
        <w:tc>
          <w:tcPr>
            <w:tcW w:w="4394" w:type="dxa"/>
          </w:tcPr>
          <w:p w14:paraId="0CBC8746"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lang w:val="nl-NL"/>
              </w:rPr>
              <w:t>- karantinuojamų vandens gyvūnų diagnostinių tyrimų ir per karantino laikotarpį nugaišusių ar su pasireiškusiais ligų simptomais vandens gyvūnų klinikinių ir laboratorinių tyrimų, skrodimo rezultatus?</w:t>
            </w:r>
            <w:r w:rsidRPr="001B09EF">
              <w:rPr>
                <w:rFonts w:ascii="Times New Roman" w:hAnsi="Times New Roman" w:cs="Times New Roman"/>
              </w:rPr>
              <w:t> </w:t>
            </w:r>
          </w:p>
        </w:tc>
        <w:tc>
          <w:tcPr>
            <w:tcW w:w="1418" w:type="dxa"/>
          </w:tcPr>
          <w:p w14:paraId="379E2FD8" w14:textId="77777777" w:rsidR="00510B92" w:rsidRPr="001B09EF" w:rsidRDefault="00510B92" w:rsidP="001836E8">
            <w:pPr>
              <w:rPr>
                <w:rFonts w:ascii="Times New Roman" w:hAnsi="Times New Roman" w:cs="Times New Roman"/>
              </w:rPr>
            </w:pPr>
            <w:hyperlink r:id="rId9"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30 str. f) p.</w:t>
            </w:r>
            <w:r w:rsidRPr="001B09EF">
              <w:rPr>
                <w:rFonts w:ascii="Times New Roman" w:hAnsi="Times New Roman" w:cs="Times New Roman"/>
              </w:rPr>
              <w:t> </w:t>
            </w:r>
          </w:p>
        </w:tc>
        <w:tc>
          <w:tcPr>
            <w:tcW w:w="992" w:type="dxa"/>
          </w:tcPr>
          <w:p w14:paraId="4A9E39C6" w14:textId="77777777" w:rsidR="00510B92" w:rsidRPr="001B09EF" w:rsidRDefault="00510B92" w:rsidP="001836E8">
            <w:pPr>
              <w:rPr>
                <w:rFonts w:ascii="Times New Roman" w:hAnsi="Times New Roman" w:cs="Times New Roman"/>
              </w:rPr>
            </w:pPr>
          </w:p>
        </w:tc>
        <w:tc>
          <w:tcPr>
            <w:tcW w:w="709" w:type="dxa"/>
          </w:tcPr>
          <w:p w14:paraId="331B45A2" w14:textId="77777777" w:rsidR="00510B92" w:rsidRPr="001B09EF" w:rsidRDefault="00510B92" w:rsidP="001836E8">
            <w:pPr>
              <w:rPr>
                <w:rFonts w:ascii="Times New Roman" w:hAnsi="Times New Roman" w:cs="Times New Roman"/>
              </w:rPr>
            </w:pPr>
          </w:p>
        </w:tc>
        <w:tc>
          <w:tcPr>
            <w:tcW w:w="2126" w:type="dxa"/>
          </w:tcPr>
          <w:p w14:paraId="384B367D" w14:textId="77777777" w:rsidR="00510B92" w:rsidRPr="001B09EF" w:rsidRDefault="00510B92" w:rsidP="001836E8">
            <w:pPr>
              <w:rPr>
                <w:rFonts w:ascii="Times New Roman" w:hAnsi="Times New Roman" w:cs="Times New Roman"/>
              </w:rPr>
            </w:pPr>
          </w:p>
        </w:tc>
        <w:tc>
          <w:tcPr>
            <w:tcW w:w="3508" w:type="dxa"/>
          </w:tcPr>
          <w:p w14:paraId="38761CB2" w14:textId="77777777" w:rsidR="00510B92" w:rsidRPr="001B09EF" w:rsidRDefault="00510B92" w:rsidP="001836E8">
            <w:pPr>
              <w:rPr>
                <w:rFonts w:ascii="Times New Roman" w:hAnsi="Times New Roman" w:cs="Times New Roman"/>
                <w:lang w:val="nl-NL"/>
              </w:rPr>
            </w:pPr>
          </w:p>
        </w:tc>
      </w:tr>
      <w:tr w:rsidR="00510B92" w:rsidRPr="001B09EF" w14:paraId="2893EFD4" w14:textId="77777777" w:rsidTr="001836E8">
        <w:tc>
          <w:tcPr>
            <w:tcW w:w="846" w:type="dxa"/>
          </w:tcPr>
          <w:p w14:paraId="426E8909"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1.7.</w:t>
            </w:r>
          </w:p>
        </w:tc>
        <w:tc>
          <w:tcPr>
            <w:tcW w:w="4394" w:type="dxa"/>
          </w:tcPr>
          <w:p w14:paraId="258BEED2"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lang w:val="nl-NL"/>
              </w:rPr>
              <w:t>- patvirtinto akvakultūros gyvūnų ūkio biologinio saugumo planą ir jo įgyvendinimo įrodymus?</w:t>
            </w:r>
            <w:r w:rsidRPr="001B09EF">
              <w:rPr>
                <w:rFonts w:ascii="Times New Roman" w:hAnsi="Times New Roman" w:cs="Times New Roman"/>
              </w:rPr>
              <w:t> </w:t>
            </w:r>
          </w:p>
        </w:tc>
        <w:tc>
          <w:tcPr>
            <w:tcW w:w="1418" w:type="dxa"/>
          </w:tcPr>
          <w:p w14:paraId="0455ABE2" w14:textId="77777777" w:rsidR="00510B92" w:rsidRPr="001B09EF" w:rsidRDefault="00510B92" w:rsidP="001836E8">
            <w:pPr>
              <w:rPr>
                <w:rFonts w:ascii="Times New Roman" w:hAnsi="Times New Roman" w:cs="Times New Roman"/>
              </w:rPr>
            </w:pPr>
            <w:hyperlink r:id="rId10"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30 str. h) p.</w:t>
            </w:r>
          </w:p>
        </w:tc>
        <w:tc>
          <w:tcPr>
            <w:tcW w:w="992" w:type="dxa"/>
          </w:tcPr>
          <w:p w14:paraId="65AFBC6A" w14:textId="77777777" w:rsidR="00510B92" w:rsidRPr="001B09EF" w:rsidRDefault="00510B92" w:rsidP="001836E8">
            <w:pPr>
              <w:rPr>
                <w:rFonts w:ascii="Times New Roman" w:hAnsi="Times New Roman" w:cs="Times New Roman"/>
              </w:rPr>
            </w:pPr>
          </w:p>
        </w:tc>
        <w:tc>
          <w:tcPr>
            <w:tcW w:w="709" w:type="dxa"/>
          </w:tcPr>
          <w:p w14:paraId="21DC1B02" w14:textId="77777777" w:rsidR="00510B92" w:rsidRPr="001B09EF" w:rsidRDefault="00510B92" w:rsidP="001836E8">
            <w:pPr>
              <w:rPr>
                <w:rFonts w:ascii="Times New Roman" w:hAnsi="Times New Roman" w:cs="Times New Roman"/>
              </w:rPr>
            </w:pPr>
          </w:p>
        </w:tc>
        <w:tc>
          <w:tcPr>
            <w:tcW w:w="2126" w:type="dxa"/>
          </w:tcPr>
          <w:p w14:paraId="1404CFCE" w14:textId="77777777" w:rsidR="00510B92" w:rsidRPr="001B09EF" w:rsidRDefault="00510B92" w:rsidP="001836E8">
            <w:pPr>
              <w:rPr>
                <w:rFonts w:ascii="Times New Roman" w:hAnsi="Times New Roman" w:cs="Times New Roman"/>
              </w:rPr>
            </w:pPr>
          </w:p>
        </w:tc>
        <w:tc>
          <w:tcPr>
            <w:tcW w:w="3508" w:type="dxa"/>
          </w:tcPr>
          <w:p w14:paraId="17A4CE88" w14:textId="77777777" w:rsidR="00510B92" w:rsidRPr="001B09EF" w:rsidRDefault="00510B92" w:rsidP="001836E8">
            <w:pPr>
              <w:rPr>
                <w:rFonts w:ascii="Times New Roman" w:hAnsi="Times New Roman" w:cs="Times New Roman"/>
                <w:lang w:val="nl-NL"/>
              </w:rPr>
            </w:pPr>
          </w:p>
        </w:tc>
      </w:tr>
      <w:tr w:rsidR="00510B92" w:rsidRPr="001B09EF" w14:paraId="7993EDBB" w14:textId="77777777" w:rsidTr="001836E8">
        <w:tc>
          <w:tcPr>
            <w:tcW w:w="846" w:type="dxa"/>
          </w:tcPr>
          <w:p w14:paraId="4E64693D"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1.8.</w:t>
            </w:r>
          </w:p>
        </w:tc>
        <w:tc>
          <w:tcPr>
            <w:tcW w:w="4394" w:type="dxa"/>
          </w:tcPr>
          <w:p w14:paraId="7D261F19"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lang w:val="nl-NL"/>
              </w:rPr>
              <w:t>- įrodymus, iš kurių matyti, kad dėl patvirtinto karantino ūkio aplinkos parametrų gali pasireikšti atitinkama (-os) į sąrašą įtraukta (-os) ar nauja (-os) liga (-os)?</w:t>
            </w:r>
            <w:r w:rsidRPr="001B09EF">
              <w:rPr>
                <w:rFonts w:ascii="Times New Roman" w:hAnsi="Times New Roman" w:cs="Times New Roman"/>
              </w:rPr>
              <w:t> </w:t>
            </w:r>
          </w:p>
        </w:tc>
        <w:tc>
          <w:tcPr>
            <w:tcW w:w="1418" w:type="dxa"/>
          </w:tcPr>
          <w:p w14:paraId="3A840F66" w14:textId="77777777" w:rsidR="00510B92" w:rsidRPr="001B09EF" w:rsidRDefault="00510B92" w:rsidP="001836E8">
            <w:pPr>
              <w:rPr>
                <w:rFonts w:ascii="Times New Roman" w:hAnsi="Times New Roman" w:cs="Times New Roman"/>
              </w:rPr>
            </w:pPr>
            <w:hyperlink r:id="rId11"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30 str. i) p.</w:t>
            </w:r>
          </w:p>
        </w:tc>
        <w:tc>
          <w:tcPr>
            <w:tcW w:w="992" w:type="dxa"/>
          </w:tcPr>
          <w:p w14:paraId="774F85B5" w14:textId="77777777" w:rsidR="00510B92" w:rsidRPr="001B09EF" w:rsidRDefault="00510B92" w:rsidP="001836E8">
            <w:pPr>
              <w:rPr>
                <w:rFonts w:ascii="Times New Roman" w:hAnsi="Times New Roman" w:cs="Times New Roman"/>
              </w:rPr>
            </w:pPr>
          </w:p>
        </w:tc>
        <w:tc>
          <w:tcPr>
            <w:tcW w:w="709" w:type="dxa"/>
          </w:tcPr>
          <w:p w14:paraId="40C95FCC" w14:textId="77777777" w:rsidR="00510B92" w:rsidRPr="001B09EF" w:rsidRDefault="00510B92" w:rsidP="001836E8">
            <w:pPr>
              <w:rPr>
                <w:rFonts w:ascii="Times New Roman" w:hAnsi="Times New Roman" w:cs="Times New Roman"/>
              </w:rPr>
            </w:pPr>
          </w:p>
        </w:tc>
        <w:tc>
          <w:tcPr>
            <w:tcW w:w="2126" w:type="dxa"/>
          </w:tcPr>
          <w:p w14:paraId="086CF672" w14:textId="77777777" w:rsidR="00510B92" w:rsidRPr="001B09EF" w:rsidRDefault="00510B92" w:rsidP="001836E8">
            <w:pPr>
              <w:rPr>
                <w:rFonts w:ascii="Times New Roman" w:hAnsi="Times New Roman" w:cs="Times New Roman"/>
              </w:rPr>
            </w:pPr>
          </w:p>
        </w:tc>
        <w:tc>
          <w:tcPr>
            <w:tcW w:w="3508" w:type="dxa"/>
          </w:tcPr>
          <w:p w14:paraId="57372504" w14:textId="77777777" w:rsidR="00510B92" w:rsidRPr="001B09EF" w:rsidRDefault="00510B92" w:rsidP="001836E8">
            <w:pPr>
              <w:rPr>
                <w:rFonts w:ascii="Times New Roman" w:hAnsi="Times New Roman" w:cs="Times New Roman"/>
                <w:lang w:val="nl-NL"/>
              </w:rPr>
            </w:pPr>
          </w:p>
        </w:tc>
      </w:tr>
      <w:tr w:rsidR="00510B92" w:rsidRPr="001B09EF" w14:paraId="1D78BA1F" w14:textId="77777777" w:rsidTr="001836E8">
        <w:tc>
          <w:tcPr>
            <w:tcW w:w="846" w:type="dxa"/>
          </w:tcPr>
          <w:p w14:paraId="3B1412A0"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2.</w:t>
            </w:r>
          </w:p>
        </w:tc>
        <w:tc>
          <w:tcPr>
            <w:tcW w:w="4394" w:type="dxa"/>
          </w:tcPr>
          <w:p w14:paraId="0C1B48FD"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lang w:val="nl-NL"/>
              </w:rPr>
              <w:t>Ar akvakultūros  gyvūnų ūkis saugo duomenis ne trumpiau kaip 3 metus?</w:t>
            </w:r>
            <w:r w:rsidRPr="001B09EF">
              <w:rPr>
                <w:rFonts w:ascii="Times New Roman" w:hAnsi="Times New Roman" w:cs="Times New Roman"/>
              </w:rPr>
              <w:t> </w:t>
            </w:r>
          </w:p>
        </w:tc>
        <w:tc>
          <w:tcPr>
            <w:tcW w:w="1418" w:type="dxa"/>
          </w:tcPr>
          <w:p w14:paraId="0DCBC29E" w14:textId="77777777" w:rsidR="00510B92" w:rsidRPr="001B09EF" w:rsidRDefault="00510B92" w:rsidP="001836E8">
            <w:pPr>
              <w:rPr>
                <w:rFonts w:ascii="Times New Roman" w:hAnsi="Times New Roman" w:cs="Times New Roman"/>
              </w:rPr>
            </w:pPr>
            <w:hyperlink r:id="rId12"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3 dalis c) p</w:t>
            </w:r>
          </w:p>
        </w:tc>
        <w:tc>
          <w:tcPr>
            <w:tcW w:w="992" w:type="dxa"/>
          </w:tcPr>
          <w:p w14:paraId="5CF5DD6C" w14:textId="77777777" w:rsidR="00510B92" w:rsidRPr="001B09EF" w:rsidRDefault="00510B92" w:rsidP="001836E8">
            <w:pPr>
              <w:rPr>
                <w:rFonts w:ascii="Times New Roman" w:hAnsi="Times New Roman" w:cs="Times New Roman"/>
              </w:rPr>
            </w:pPr>
          </w:p>
        </w:tc>
        <w:tc>
          <w:tcPr>
            <w:tcW w:w="709" w:type="dxa"/>
          </w:tcPr>
          <w:p w14:paraId="5F3C50A6" w14:textId="77777777" w:rsidR="00510B92" w:rsidRPr="001B09EF" w:rsidRDefault="00510B92" w:rsidP="001836E8">
            <w:pPr>
              <w:rPr>
                <w:rFonts w:ascii="Times New Roman" w:hAnsi="Times New Roman" w:cs="Times New Roman"/>
              </w:rPr>
            </w:pPr>
          </w:p>
        </w:tc>
        <w:tc>
          <w:tcPr>
            <w:tcW w:w="2126" w:type="dxa"/>
          </w:tcPr>
          <w:p w14:paraId="27EED708" w14:textId="77777777" w:rsidR="00510B92" w:rsidRPr="001B09EF" w:rsidRDefault="00510B92" w:rsidP="001836E8">
            <w:pPr>
              <w:rPr>
                <w:rFonts w:ascii="Times New Roman" w:hAnsi="Times New Roman" w:cs="Times New Roman"/>
              </w:rPr>
            </w:pPr>
          </w:p>
        </w:tc>
        <w:tc>
          <w:tcPr>
            <w:tcW w:w="3508" w:type="dxa"/>
          </w:tcPr>
          <w:p w14:paraId="10BC28DF" w14:textId="77777777" w:rsidR="00510B92" w:rsidRPr="001B09EF" w:rsidRDefault="00510B92" w:rsidP="001836E8">
            <w:pPr>
              <w:rPr>
                <w:rFonts w:ascii="Times New Roman" w:hAnsi="Times New Roman" w:cs="Times New Roman"/>
                <w:lang w:val="nl-NL"/>
              </w:rPr>
            </w:pPr>
          </w:p>
        </w:tc>
      </w:tr>
      <w:tr w:rsidR="00510B92" w:rsidRPr="001B09EF" w14:paraId="10CCED60" w14:textId="77777777" w:rsidTr="001836E8">
        <w:tc>
          <w:tcPr>
            <w:tcW w:w="13993" w:type="dxa"/>
            <w:gridSpan w:val="7"/>
          </w:tcPr>
          <w:p w14:paraId="3B88F933" w14:textId="77777777" w:rsidR="00510B92" w:rsidRPr="001B09EF" w:rsidRDefault="00510B92" w:rsidP="001836E8">
            <w:pPr>
              <w:jc w:val="center"/>
              <w:rPr>
                <w:rFonts w:ascii="Times New Roman" w:hAnsi="Times New Roman" w:cs="Times New Roman"/>
                <w:b/>
                <w:bCs/>
              </w:rPr>
            </w:pPr>
            <w:r w:rsidRPr="001B09EF">
              <w:rPr>
                <w:rFonts w:ascii="Times New Roman" w:hAnsi="Times New Roman" w:cs="Times New Roman"/>
                <w:b/>
                <w:bCs/>
              </w:rPr>
              <w:t>Biologinio saugumo priemonių reikalavimai</w:t>
            </w:r>
          </w:p>
        </w:tc>
      </w:tr>
      <w:tr w:rsidR="00510B92" w:rsidRPr="001B09EF" w14:paraId="4CED52B7" w14:textId="77777777" w:rsidTr="001836E8">
        <w:tc>
          <w:tcPr>
            <w:tcW w:w="846" w:type="dxa"/>
          </w:tcPr>
          <w:p w14:paraId="20BB392B" w14:textId="77777777" w:rsidR="00510B92" w:rsidRPr="001B09EF" w:rsidRDefault="00510B92" w:rsidP="001836E8">
            <w:pPr>
              <w:rPr>
                <w:rFonts w:ascii="Times New Roman" w:hAnsi="Times New Roman" w:cs="Times New Roman"/>
              </w:rPr>
            </w:pPr>
            <w:r>
              <w:rPr>
                <w:rFonts w:ascii="Times New Roman" w:hAnsi="Times New Roman" w:cs="Times New Roman"/>
              </w:rPr>
              <w:t>3</w:t>
            </w:r>
            <w:r w:rsidRPr="001B09EF">
              <w:rPr>
                <w:rFonts w:ascii="Times New Roman" w:hAnsi="Times New Roman" w:cs="Times New Roman"/>
              </w:rPr>
              <w:t>.</w:t>
            </w:r>
          </w:p>
        </w:tc>
        <w:tc>
          <w:tcPr>
            <w:tcW w:w="4394" w:type="dxa"/>
          </w:tcPr>
          <w:p w14:paraId="498CF06D" w14:textId="77777777" w:rsidR="00510B92" w:rsidRPr="001B09EF" w:rsidRDefault="00510B92" w:rsidP="001836E8">
            <w:pPr>
              <w:rPr>
                <w:rFonts w:ascii="Times New Roman" w:hAnsi="Times New Roman" w:cs="Times New Roman"/>
              </w:rPr>
            </w:pPr>
            <w:r w:rsidRPr="001B09EF">
              <w:rPr>
                <w:rFonts w:ascii="Times New Roman" w:hAnsi="Times New Roman" w:cs="Times New Roman"/>
                <w:lang w:val="en-US"/>
              </w:rPr>
              <w:t>Ar dezinfekcijos punktai įrengt</w:t>
            </w:r>
            <w:r>
              <w:rPr>
                <w:rFonts w:ascii="Times New Roman" w:hAnsi="Times New Roman" w:cs="Times New Roman"/>
                <w:lang w:val="en-US"/>
              </w:rPr>
              <w:t>i</w:t>
            </w:r>
            <w:r w:rsidRPr="001B09EF">
              <w:rPr>
                <w:rFonts w:ascii="Times New Roman" w:hAnsi="Times New Roman" w:cs="Times New Roman"/>
                <w:lang w:val="en-US"/>
              </w:rPr>
              <w:t> biologinio saugumo plane nustatytose vietose?</w:t>
            </w:r>
            <w:r w:rsidRPr="001B09EF">
              <w:rPr>
                <w:rFonts w:ascii="Times New Roman" w:hAnsi="Times New Roman" w:cs="Times New Roman"/>
              </w:rPr>
              <w:t> </w:t>
            </w:r>
          </w:p>
        </w:tc>
        <w:tc>
          <w:tcPr>
            <w:tcW w:w="1418" w:type="dxa"/>
          </w:tcPr>
          <w:p w14:paraId="3EF05C37" w14:textId="77777777" w:rsidR="00510B92" w:rsidRPr="001B09EF" w:rsidRDefault="00510B92" w:rsidP="001836E8">
            <w:pPr>
              <w:rPr>
                <w:rFonts w:ascii="Times New Roman" w:hAnsi="Times New Roman" w:cs="Times New Roman"/>
              </w:rPr>
            </w:pPr>
            <w:hyperlink r:id="rId13"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b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 </w:t>
            </w:r>
            <w:proofErr w:type="spellStart"/>
            <w:r w:rsidRPr="001B09EF">
              <w:rPr>
                <w:rFonts w:ascii="Times New Roman" w:hAnsi="Times New Roman" w:cs="Times New Roman"/>
                <w:lang w:val="en-US"/>
              </w:rPr>
              <w:t>papunktis</w:t>
            </w:r>
            <w:proofErr w:type="spellEnd"/>
          </w:p>
        </w:tc>
        <w:tc>
          <w:tcPr>
            <w:tcW w:w="992" w:type="dxa"/>
          </w:tcPr>
          <w:p w14:paraId="260E82EC" w14:textId="77777777" w:rsidR="00510B92" w:rsidRPr="001B09EF" w:rsidRDefault="00510B92" w:rsidP="001836E8">
            <w:pPr>
              <w:rPr>
                <w:rFonts w:ascii="Times New Roman" w:hAnsi="Times New Roman" w:cs="Times New Roman"/>
              </w:rPr>
            </w:pPr>
          </w:p>
        </w:tc>
        <w:tc>
          <w:tcPr>
            <w:tcW w:w="709" w:type="dxa"/>
          </w:tcPr>
          <w:p w14:paraId="15C16284" w14:textId="77777777" w:rsidR="00510B92" w:rsidRPr="001B09EF" w:rsidRDefault="00510B92" w:rsidP="001836E8">
            <w:pPr>
              <w:rPr>
                <w:rFonts w:ascii="Times New Roman" w:hAnsi="Times New Roman" w:cs="Times New Roman"/>
              </w:rPr>
            </w:pPr>
          </w:p>
        </w:tc>
        <w:tc>
          <w:tcPr>
            <w:tcW w:w="2126" w:type="dxa"/>
          </w:tcPr>
          <w:p w14:paraId="36ED2012" w14:textId="77777777" w:rsidR="00510B92" w:rsidRPr="001B09EF" w:rsidRDefault="00510B92" w:rsidP="001836E8">
            <w:pPr>
              <w:rPr>
                <w:rFonts w:ascii="Times New Roman" w:hAnsi="Times New Roman" w:cs="Times New Roman"/>
              </w:rPr>
            </w:pPr>
          </w:p>
        </w:tc>
        <w:tc>
          <w:tcPr>
            <w:tcW w:w="3508" w:type="dxa"/>
          </w:tcPr>
          <w:p w14:paraId="41F41C45" w14:textId="77777777" w:rsidR="00510B92" w:rsidRPr="001B09EF" w:rsidRDefault="00510B92" w:rsidP="001836E8">
            <w:pPr>
              <w:rPr>
                <w:rFonts w:ascii="Times New Roman" w:hAnsi="Times New Roman" w:cs="Times New Roman"/>
              </w:rPr>
            </w:pPr>
          </w:p>
        </w:tc>
      </w:tr>
      <w:tr w:rsidR="00510B92" w:rsidRPr="001B09EF" w14:paraId="0C55EDC6" w14:textId="77777777" w:rsidTr="001836E8">
        <w:tc>
          <w:tcPr>
            <w:tcW w:w="846" w:type="dxa"/>
          </w:tcPr>
          <w:p w14:paraId="478B138B" w14:textId="77777777" w:rsidR="00510B92" w:rsidRPr="001B09EF" w:rsidRDefault="00510B92" w:rsidP="001836E8">
            <w:pPr>
              <w:rPr>
                <w:rFonts w:ascii="Times New Roman" w:hAnsi="Times New Roman" w:cs="Times New Roman"/>
              </w:rPr>
            </w:pPr>
            <w:r>
              <w:rPr>
                <w:rFonts w:ascii="Times New Roman" w:hAnsi="Times New Roman" w:cs="Times New Roman"/>
              </w:rPr>
              <w:t>4</w:t>
            </w:r>
            <w:r w:rsidRPr="001B09EF">
              <w:rPr>
                <w:rFonts w:ascii="Times New Roman" w:hAnsi="Times New Roman" w:cs="Times New Roman"/>
              </w:rPr>
              <w:t>.</w:t>
            </w:r>
          </w:p>
        </w:tc>
        <w:tc>
          <w:tcPr>
            <w:tcW w:w="4394" w:type="dxa"/>
          </w:tcPr>
          <w:p w14:paraId="3D7985E6" w14:textId="77777777" w:rsidR="00510B92" w:rsidRPr="001B09EF" w:rsidRDefault="00510B92" w:rsidP="001836E8">
            <w:pPr>
              <w:rPr>
                <w:rFonts w:ascii="Times New Roman" w:hAnsi="Times New Roman" w:cs="Times New Roman"/>
              </w:rPr>
            </w:pPr>
            <w:r w:rsidRPr="001B09EF">
              <w:rPr>
                <w:rFonts w:ascii="Times New Roman" w:hAnsi="Times New Roman" w:cs="Times New Roman"/>
                <w:lang w:val="nl-NL"/>
              </w:rPr>
              <w:t>Ar karantinavimo skyriai atskirti vienas nuo kito epizootiškai?</w:t>
            </w:r>
          </w:p>
        </w:tc>
        <w:tc>
          <w:tcPr>
            <w:tcW w:w="1418" w:type="dxa"/>
          </w:tcPr>
          <w:p w14:paraId="7A12B08D" w14:textId="77777777" w:rsidR="00510B92" w:rsidRPr="001B09EF" w:rsidRDefault="00510B92" w:rsidP="001836E8">
            <w:pPr>
              <w:rPr>
                <w:rFonts w:ascii="Times New Roman" w:hAnsi="Times New Roman" w:cs="Times New Roman"/>
              </w:rPr>
            </w:pPr>
            <w:hyperlink r:id="rId14"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b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ii) </w:t>
            </w:r>
            <w:proofErr w:type="spellStart"/>
            <w:r w:rsidRPr="001B09EF">
              <w:rPr>
                <w:rFonts w:ascii="Times New Roman" w:hAnsi="Times New Roman" w:cs="Times New Roman"/>
                <w:lang w:val="en-US"/>
              </w:rPr>
              <w:t>papunktis</w:t>
            </w:r>
            <w:proofErr w:type="spellEnd"/>
          </w:p>
        </w:tc>
        <w:tc>
          <w:tcPr>
            <w:tcW w:w="992" w:type="dxa"/>
          </w:tcPr>
          <w:p w14:paraId="3A0C15EC" w14:textId="77777777" w:rsidR="00510B92" w:rsidRPr="001B09EF" w:rsidRDefault="00510B92" w:rsidP="001836E8">
            <w:pPr>
              <w:rPr>
                <w:rFonts w:ascii="Times New Roman" w:hAnsi="Times New Roman" w:cs="Times New Roman"/>
              </w:rPr>
            </w:pPr>
          </w:p>
        </w:tc>
        <w:tc>
          <w:tcPr>
            <w:tcW w:w="709" w:type="dxa"/>
          </w:tcPr>
          <w:p w14:paraId="7CB1CC95" w14:textId="77777777" w:rsidR="00510B92" w:rsidRPr="001B09EF" w:rsidRDefault="00510B92" w:rsidP="001836E8">
            <w:pPr>
              <w:rPr>
                <w:rFonts w:ascii="Times New Roman" w:hAnsi="Times New Roman" w:cs="Times New Roman"/>
              </w:rPr>
            </w:pPr>
          </w:p>
        </w:tc>
        <w:tc>
          <w:tcPr>
            <w:tcW w:w="2126" w:type="dxa"/>
          </w:tcPr>
          <w:p w14:paraId="4C0265C4" w14:textId="77777777" w:rsidR="00510B92" w:rsidRPr="001B09EF" w:rsidRDefault="00510B92" w:rsidP="001836E8">
            <w:pPr>
              <w:rPr>
                <w:rFonts w:ascii="Times New Roman" w:hAnsi="Times New Roman" w:cs="Times New Roman"/>
              </w:rPr>
            </w:pPr>
          </w:p>
        </w:tc>
        <w:tc>
          <w:tcPr>
            <w:tcW w:w="3508" w:type="dxa"/>
          </w:tcPr>
          <w:p w14:paraId="1306F0F0" w14:textId="77777777" w:rsidR="00510B92" w:rsidRPr="001B09EF" w:rsidRDefault="00510B92" w:rsidP="001836E8">
            <w:pPr>
              <w:rPr>
                <w:rFonts w:ascii="Times New Roman" w:hAnsi="Times New Roman" w:cs="Times New Roman"/>
              </w:rPr>
            </w:pPr>
          </w:p>
        </w:tc>
      </w:tr>
      <w:tr w:rsidR="00510B92" w:rsidRPr="001B09EF" w14:paraId="6E7209AC" w14:textId="77777777" w:rsidTr="001836E8">
        <w:tc>
          <w:tcPr>
            <w:tcW w:w="846" w:type="dxa"/>
          </w:tcPr>
          <w:p w14:paraId="578F7C73" w14:textId="77777777" w:rsidR="00510B92" w:rsidRPr="001B09EF" w:rsidRDefault="00510B92" w:rsidP="001836E8">
            <w:pPr>
              <w:rPr>
                <w:rFonts w:ascii="Times New Roman" w:hAnsi="Times New Roman" w:cs="Times New Roman"/>
              </w:rPr>
            </w:pPr>
            <w:r>
              <w:rPr>
                <w:rFonts w:ascii="Times New Roman" w:hAnsi="Times New Roman" w:cs="Times New Roman"/>
              </w:rPr>
              <w:t>5</w:t>
            </w:r>
            <w:r w:rsidRPr="001B09EF">
              <w:rPr>
                <w:rFonts w:ascii="Times New Roman" w:hAnsi="Times New Roman" w:cs="Times New Roman"/>
              </w:rPr>
              <w:t>.</w:t>
            </w:r>
          </w:p>
        </w:tc>
        <w:tc>
          <w:tcPr>
            <w:tcW w:w="4394" w:type="dxa"/>
          </w:tcPr>
          <w:p w14:paraId="36A63878" w14:textId="77777777" w:rsidR="00510B92" w:rsidRPr="001B09EF" w:rsidRDefault="00510B92" w:rsidP="001836E8">
            <w:pPr>
              <w:rPr>
                <w:rFonts w:ascii="Times New Roman" w:hAnsi="Times New Roman" w:cs="Times New Roman"/>
              </w:rPr>
            </w:pPr>
            <w:r w:rsidRPr="001B09EF">
              <w:rPr>
                <w:rFonts w:ascii="Times New Roman" w:hAnsi="Times New Roman" w:cs="Times New Roman"/>
                <w:lang w:val="nl-NL"/>
              </w:rPr>
              <w:t>Ar darbuotojų darbo drabužiai ir avalynė laikomi tik karantino punkte, reguliariai valomi ir dezinfekuojami?</w:t>
            </w:r>
            <w:r w:rsidRPr="001B09EF">
              <w:rPr>
                <w:rFonts w:ascii="Times New Roman" w:hAnsi="Times New Roman" w:cs="Times New Roman"/>
              </w:rPr>
              <w:t> </w:t>
            </w:r>
          </w:p>
        </w:tc>
        <w:tc>
          <w:tcPr>
            <w:tcW w:w="1418" w:type="dxa"/>
          </w:tcPr>
          <w:p w14:paraId="21D134A1" w14:textId="77777777" w:rsidR="00510B92" w:rsidRPr="001B09EF" w:rsidRDefault="00510B92" w:rsidP="001836E8">
            <w:pPr>
              <w:rPr>
                <w:rFonts w:ascii="Times New Roman" w:hAnsi="Times New Roman" w:cs="Times New Roman"/>
              </w:rPr>
            </w:pPr>
            <w:hyperlink r:id="rId15"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b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iii)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71DCC094" w14:textId="77777777" w:rsidR="00510B92" w:rsidRPr="001B09EF" w:rsidRDefault="00510B92" w:rsidP="001836E8">
            <w:pPr>
              <w:rPr>
                <w:rFonts w:ascii="Times New Roman" w:hAnsi="Times New Roman" w:cs="Times New Roman"/>
              </w:rPr>
            </w:pPr>
          </w:p>
        </w:tc>
        <w:tc>
          <w:tcPr>
            <w:tcW w:w="709" w:type="dxa"/>
          </w:tcPr>
          <w:p w14:paraId="3CD4E188" w14:textId="77777777" w:rsidR="00510B92" w:rsidRPr="001B09EF" w:rsidRDefault="00510B92" w:rsidP="001836E8">
            <w:pPr>
              <w:rPr>
                <w:rFonts w:ascii="Times New Roman" w:hAnsi="Times New Roman" w:cs="Times New Roman"/>
              </w:rPr>
            </w:pPr>
          </w:p>
        </w:tc>
        <w:tc>
          <w:tcPr>
            <w:tcW w:w="2126" w:type="dxa"/>
          </w:tcPr>
          <w:p w14:paraId="4DDCEA4F" w14:textId="77777777" w:rsidR="00510B92" w:rsidRPr="001B09EF" w:rsidRDefault="00510B92" w:rsidP="001836E8">
            <w:pPr>
              <w:rPr>
                <w:rFonts w:ascii="Times New Roman" w:hAnsi="Times New Roman" w:cs="Times New Roman"/>
              </w:rPr>
            </w:pPr>
          </w:p>
        </w:tc>
        <w:tc>
          <w:tcPr>
            <w:tcW w:w="3508" w:type="dxa"/>
          </w:tcPr>
          <w:p w14:paraId="2F15B29D" w14:textId="77777777" w:rsidR="00510B92" w:rsidRPr="001B09EF" w:rsidRDefault="00510B92" w:rsidP="001836E8">
            <w:pPr>
              <w:rPr>
                <w:rFonts w:ascii="Times New Roman" w:hAnsi="Times New Roman" w:cs="Times New Roman"/>
              </w:rPr>
            </w:pPr>
            <w:r w:rsidRPr="001B09EF">
              <w:rPr>
                <w:rFonts w:ascii="Times New Roman" w:hAnsi="Times New Roman" w:cs="Times New Roman"/>
                <w:lang w:val="en-US"/>
              </w:rPr>
              <w:t>Tikrinama, ar darbuotojams naudojami atskiri darbo drabužiai ir avalynė, skirti tik darbui akvakultūros ūkyje, ar biologinio saugumo plane nustatyta darbo drabužių ir avalynės valymo bei dezinfekavimo tvarka, ar aprašyti atvejai, kada atliekamas valymas ir (ar) dezinfekavimas (pvz., prieš pradedant da</w:t>
            </w:r>
            <w:r w:rsidRPr="001B09EF">
              <w:rPr>
                <w:rFonts w:ascii="Times New Roman" w:hAnsi="Times New Roman" w:cs="Times New Roman"/>
                <w:lang w:val="en-US"/>
              </w:rPr>
              <w:lastRenderedPageBreak/>
              <w:t>rbą, baigus darbą, pereinant tarp gamybos vienetų, po </w:t>
            </w:r>
            <w:proofErr w:type="spellStart"/>
            <w:r w:rsidRPr="001B09EF">
              <w:rPr>
                <w:rFonts w:ascii="Times New Roman" w:hAnsi="Times New Roman" w:cs="Times New Roman"/>
                <w:lang w:val="en-US"/>
              </w:rPr>
              <w:t>darbo</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su</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sergančiais</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ar</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įtariamais</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sergant</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gyvūnais</w:t>
            </w:r>
            <w:proofErr w:type="spellEnd"/>
            <w:r w:rsidRPr="001B09EF">
              <w:rPr>
                <w:rFonts w:ascii="Times New Roman" w:hAnsi="Times New Roman" w:cs="Times New Roman"/>
                <w:lang w:val="en-US"/>
              </w:rPr>
              <w:t>).</w:t>
            </w:r>
            <w:r w:rsidRPr="001B09EF">
              <w:rPr>
                <w:rFonts w:ascii="Times New Roman" w:hAnsi="Times New Roman" w:cs="Times New Roman"/>
              </w:rPr>
              <w:t> </w:t>
            </w:r>
          </w:p>
        </w:tc>
      </w:tr>
      <w:tr w:rsidR="00510B92" w:rsidRPr="001B09EF" w14:paraId="752BBED7" w14:textId="77777777" w:rsidTr="001836E8">
        <w:tc>
          <w:tcPr>
            <w:tcW w:w="846" w:type="dxa"/>
          </w:tcPr>
          <w:p w14:paraId="27EA071E" w14:textId="77777777" w:rsidR="00510B92" w:rsidRPr="001B09EF" w:rsidRDefault="00510B92" w:rsidP="001836E8">
            <w:pPr>
              <w:rPr>
                <w:rFonts w:ascii="Times New Roman" w:hAnsi="Times New Roman" w:cs="Times New Roman"/>
              </w:rPr>
            </w:pPr>
            <w:r>
              <w:rPr>
                <w:rFonts w:ascii="Times New Roman" w:hAnsi="Times New Roman" w:cs="Times New Roman"/>
              </w:rPr>
              <w:lastRenderedPageBreak/>
              <w:t>6</w:t>
            </w:r>
            <w:r w:rsidRPr="001B09EF">
              <w:rPr>
                <w:rFonts w:ascii="Times New Roman" w:hAnsi="Times New Roman" w:cs="Times New Roman"/>
              </w:rPr>
              <w:t>.</w:t>
            </w:r>
          </w:p>
        </w:tc>
        <w:tc>
          <w:tcPr>
            <w:tcW w:w="4394" w:type="dxa"/>
          </w:tcPr>
          <w:p w14:paraId="581FD8A6" w14:textId="77777777" w:rsidR="00510B92" w:rsidRPr="001B09EF" w:rsidRDefault="00510B92" w:rsidP="001836E8">
            <w:pPr>
              <w:rPr>
                <w:rFonts w:ascii="Times New Roman" w:hAnsi="Times New Roman" w:cs="Times New Roman"/>
              </w:rPr>
            </w:pPr>
            <w:r w:rsidRPr="001B09EF">
              <w:rPr>
                <w:rFonts w:ascii="Times New Roman" w:hAnsi="Times New Roman" w:cs="Times New Roman"/>
                <w:lang w:val="nl-NL"/>
              </w:rPr>
              <w:t>Ar skirtingiems karantino punktų skyriams naudojama atskira įranga ir įrankiai?</w:t>
            </w:r>
            <w:r w:rsidRPr="001B09EF">
              <w:rPr>
                <w:rFonts w:ascii="Times New Roman" w:hAnsi="Times New Roman" w:cs="Times New Roman"/>
              </w:rPr>
              <w:t> </w:t>
            </w:r>
          </w:p>
        </w:tc>
        <w:tc>
          <w:tcPr>
            <w:tcW w:w="1418" w:type="dxa"/>
          </w:tcPr>
          <w:p w14:paraId="58C72E79" w14:textId="77777777" w:rsidR="00510B92" w:rsidRPr="001B09EF" w:rsidRDefault="00510B92" w:rsidP="001836E8">
            <w:pPr>
              <w:rPr>
                <w:rFonts w:ascii="Times New Roman" w:hAnsi="Times New Roman" w:cs="Times New Roman"/>
              </w:rPr>
            </w:pPr>
            <w:hyperlink r:id="rId16"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b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iv)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6C4EAD73" w14:textId="77777777" w:rsidR="00510B92" w:rsidRPr="001B09EF" w:rsidRDefault="00510B92" w:rsidP="001836E8">
            <w:pPr>
              <w:rPr>
                <w:rFonts w:ascii="Times New Roman" w:hAnsi="Times New Roman" w:cs="Times New Roman"/>
              </w:rPr>
            </w:pPr>
          </w:p>
        </w:tc>
        <w:tc>
          <w:tcPr>
            <w:tcW w:w="709" w:type="dxa"/>
          </w:tcPr>
          <w:p w14:paraId="2160F849" w14:textId="77777777" w:rsidR="00510B92" w:rsidRPr="001B09EF" w:rsidRDefault="00510B92" w:rsidP="001836E8">
            <w:pPr>
              <w:rPr>
                <w:rFonts w:ascii="Times New Roman" w:hAnsi="Times New Roman" w:cs="Times New Roman"/>
              </w:rPr>
            </w:pPr>
          </w:p>
        </w:tc>
        <w:tc>
          <w:tcPr>
            <w:tcW w:w="2126" w:type="dxa"/>
          </w:tcPr>
          <w:p w14:paraId="2021C464" w14:textId="77777777" w:rsidR="00510B92" w:rsidRPr="001B09EF" w:rsidRDefault="00510B92" w:rsidP="001836E8">
            <w:pPr>
              <w:rPr>
                <w:rFonts w:ascii="Times New Roman" w:hAnsi="Times New Roman" w:cs="Times New Roman"/>
              </w:rPr>
            </w:pPr>
          </w:p>
        </w:tc>
        <w:tc>
          <w:tcPr>
            <w:tcW w:w="3508" w:type="dxa"/>
          </w:tcPr>
          <w:p w14:paraId="4A77E8D3" w14:textId="77777777" w:rsidR="00510B92" w:rsidRPr="001B09EF" w:rsidRDefault="00510B92" w:rsidP="001836E8">
            <w:pPr>
              <w:rPr>
                <w:rFonts w:ascii="Times New Roman" w:hAnsi="Times New Roman" w:cs="Times New Roman"/>
              </w:rPr>
            </w:pPr>
            <w:r w:rsidRPr="001B09EF">
              <w:rPr>
                <w:rFonts w:ascii="Times New Roman" w:hAnsi="Times New Roman" w:cs="Times New Roman"/>
                <w:lang w:val="nl-NL"/>
              </w:rPr>
              <w:t>Jei įranga yra bendra, tikrinama, ar įdiegta ir praktiškai taikoma tokia jos valymo bei dezinfekavimo procedūra, kuri visiškai pašalina ligų plitimo tarp skyrių riziką.</w:t>
            </w:r>
          </w:p>
        </w:tc>
      </w:tr>
      <w:tr w:rsidR="00510B92" w:rsidRPr="001B09EF" w14:paraId="1ECB6444" w14:textId="77777777" w:rsidTr="001836E8">
        <w:tc>
          <w:tcPr>
            <w:tcW w:w="846" w:type="dxa"/>
          </w:tcPr>
          <w:p w14:paraId="2A45364B" w14:textId="77777777" w:rsidR="00510B92" w:rsidRPr="001B09EF" w:rsidRDefault="00510B92" w:rsidP="001836E8">
            <w:pPr>
              <w:rPr>
                <w:rFonts w:ascii="Times New Roman" w:hAnsi="Times New Roman" w:cs="Times New Roman"/>
              </w:rPr>
            </w:pPr>
            <w:r>
              <w:rPr>
                <w:rFonts w:ascii="Times New Roman" w:hAnsi="Times New Roman" w:cs="Times New Roman"/>
              </w:rPr>
              <w:t>7</w:t>
            </w:r>
            <w:r w:rsidRPr="001B09EF">
              <w:rPr>
                <w:rFonts w:ascii="Times New Roman" w:hAnsi="Times New Roman" w:cs="Times New Roman"/>
              </w:rPr>
              <w:t>.</w:t>
            </w:r>
          </w:p>
        </w:tc>
        <w:tc>
          <w:tcPr>
            <w:tcW w:w="4394" w:type="dxa"/>
          </w:tcPr>
          <w:p w14:paraId="3C409C36" w14:textId="77777777" w:rsidR="00510B92" w:rsidRPr="001B09EF" w:rsidRDefault="00510B92" w:rsidP="001836E8">
            <w:pPr>
              <w:rPr>
                <w:rFonts w:ascii="Times New Roman" w:hAnsi="Times New Roman" w:cs="Times New Roman"/>
              </w:rPr>
            </w:pPr>
            <w:r w:rsidRPr="001B09EF">
              <w:rPr>
                <w:rFonts w:ascii="Times New Roman" w:hAnsi="Times New Roman" w:cs="Times New Roman"/>
                <w:lang w:val="nl-NL"/>
              </w:rPr>
              <w:t>Ar </w:t>
            </w:r>
            <w:r>
              <w:rPr>
                <w:rFonts w:ascii="Times New Roman" w:hAnsi="Times New Roman" w:cs="Times New Roman"/>
                <w:lang w:val="nl-NL"/>
              </w:rPr>
              <w:t xml:space="preserve">į </w:t>
            </w:r>
            <w:r w:rsidRPr="001B09EF">
              <w:rPr>
                <w:rFonts w:ascii="Times New Roman" w:hAnsi="Times New Roman" w:cs="Times New Roman"/>
                <w:lang w:val="nl-NL"/>
              </w:rPr>
              <w:t>akvakultūros gyvūnų karantino punktą patenka tik įgalioti asmenys?</w:t>
            </w:r>
            <w:r w:rsidRPr="001B09EF">
              <w:rPr>
                <w:rFonts w:ascii="Times New Roman" w:hAnsi="Times New Roman" w:cs="Times New Roman"/>
              </w:rPr>
              <w:t> </w:t>
            </w:r>
          </w:p>
        </w:tc>
        <w:tc>
          <w:tcPr>
            <w:tcW w:w="1418" w:type="dxa"/>
          </w:tcPr>
          <w:p w14:paraId="15B5899A" w14:textId="77777777" w:rsidR="00510B92" w:rsidRPr="001B09EF" w:rsidRDefault="00510B92" w:rsidP="001836E8">
            <w:pPr>
              <w:rPr>
                <w:rFonts w:ascii="Times New Roman" w:hAnsi="Times New Roman" w:cs="Times New Roman"/>
              </w:rPr>
            </w:pPr>
            <w:hyperlink r:id="rId17"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w:t>
            </w:r>
            <w:r>
              <w:rPr>
                <w:rFonts w:ascii="Times New Roman" w:hAnsi="Times New Roman" w:cs="Times New Roman"/>
                <w:lang w:val="en-US"/>
              </w:rPr>
              <w:t>8</w:t>
            </w:r>
            <w:r w:rsidRPr="001B09EF">
              <w:rPr>
                <w:rFonts w:ascii="Times New Roman" w:hAnsi="Times New Roman" w:cs="Times New Roman"/>
                <w:lang w:val="en-US"/>
              </w:rPr>
              <w:t>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b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v)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706CA572" w14:textId="77777777" w:rsidR="00510B92" w:rsidRPr="001B09EF" w:rsidRDefault="00510B92" w:rsidP="001836E8">
            <w:pPr>
              <w:rPr>
                <w:rFonts w:ascii="Times New Roman" w:hAnsi="Times New Roman" w:cs="Times New Roman"/>
              </w:rPr>
            </w:pPr>
          </w:p>
        </w:tc>
        <w:tc>
          <w:tcPr>
            <w:tcW w:w="709" w:type="dxa"/>
          </w:tcPr>
          <w:p w14:paraId="1313F1B7" w14:textId="77777777" w:rsidR="00510B92" w:rsidRPr="001B09EF" w:rsidRDefault="00510B92" w:rsidP="001836E8">
            <w:pPr>
              <w:rPr>
                <w:rFonts w:ascii="Times New Roman" w:hAnsi="Times New Roman" w:cs="Times New Roman"/>
              </w:rPr>
            </w:pPr>
          </w:p>
        </w:tc>
        <w:tc>
          <w:tcPr>
            <w:tcW w:w="2126" w:type="dxa"/>
          </w:tcPr>
          <w:p w14:paraId="7F2CB126" w14:textId="77777777" w:rsidR="00510B92" w:rsidRPr="001B09EF" w:rsidRDefault="00510B92" w:rsidP="001836E8">
            <w:pPr>
              <w:rPr>
                <w:rFonts w:ascii="Times New Roman" w:hAnsi="Times New Roman" w:cs="Times New Roman"/>
              </w:rPr>
            </w:pPr>
          </w:p>
        </w:tc>
        <w:tc>
          <w:tcPr>
            <w:tcW w:w="3508" w:type="dxa"/>
          </w:tcPr>
          <w:p w14:paraId="7094FD6E" w14:textId="77777777" w:rsidR="00510B92" w:rsidRPr="001B09EF" w:rsidRDefault="00510B92" w:rsidP="001836E8">
            <w:pPr>
              <w:rPr>
                <w:rFonts w:ascii="Times New Roman" w:hAnsi="Times New Roman" w:cs="Times New Roman"/>
              </w:rPr>
            </w:pPr>
          </w:p>
        </w:tc>
      </w:tr>
      <w:tr w:rsidR="00510B92" w:rsidRPr="001B09EF" w14:paraId="574B4B4C" w14:textId="77777777" w:rsidTr="001836E8">
        <w:tc>
          <w:tcPr>
            <w:tcW w:w="846" w:type="dxa"/>
          </w:tcPr>
          <w:p w14:paraId="7BD24F8E" w14:textId="77777777" w:rsidR="00510B92" w:rsidRPr="001B09EF" w:rsidRDefault="00510B92" w:rsidP="001836E8">
            <w:pPr>
              <w:rPr>
                <w:rFonts w:ascii="Times New Roman" w:hAnsi="Times New Roman" w:cs="Times New Roman"/>
              </w:rPr>
            </w:pPr>
            <w:r>
              <w:rPr>
                <w:rFonts w:ascii="Times New Roman" w:hAnsi="Times New Roman" w:cs="Times New Roman"/>
              </w:rPr>
              <w:t>8</w:t>
            </w:r>
            <w:r w:rsidRPr="001B09EF">
              <w:rPr>
                <w:rFonts w:ascii="Times New Roman" w:hAnsi="Times New Roman" w:cs="Times New Roman"/>
              </w:rPr>
              <w:t>.</w:t>
            </w:r>
          </w:p>
        </w:tc>
        <w:tc>
          <w:tcPr>
            <w:tcW w:w="4394" w:type="dxa"/>
          </w:tcPr>
          <w:p w14:paraId="4E42E608"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lang w:val="nl-NL"/>
              </w:rPr>
              <w:t>Ar užtikrinamas į akvakultūros gyvūnų karantino punktą patenkantiems asmenims apsauginių rūbų ir avalynės naudojimas ir tvarkymas?</w:t>
            </w:r>
            <w:r w:rsidRPr="001B09EF">
              <w:rPr>
                <w:rFonts w:ascii="Times New Roman" w:hAnsi="Times New Roman" w:cs="Times New Roman"/>
              </w:rPr>
              <w:t> </w:t>
            </w:r>
          </w:p>
        </w:tc>
        <w:tc>
          <w:tcPr>
            <w:tcW w:w="1418" w:type="dxa"/>
          </w:tcPr>
          <w:p w14:paraId="777FAD06" w14:textId="77777777" w:rsidR="00510B92" w:rsidRPr="001B09EF" w:rsidRDefault="00510B92" w:rsidP="001836E8">
            <w:pPr>
              <w:rPr>
                <w:rFonts w:ascii="Times New Roman" w:hAnsi="Times New Roman" w:cs="Times New Roman"/>
              </w:rPr>
            </w:pPr>
            <w:hyperlink r:id="rId18"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b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vi)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781DC380" w14:textId="77777777" w:rsidR="00510B92" w:rsidRPr="001B09EF" w:rsidRDefault="00510B92" w:rsidP="001836E8">
            <w:pPr>
              <w:rPr>
                <w:rFonts w:ascii="Times New Roman" w:hAnsi="Times New Roman" w:cs="Times New Roman"/>
              </w:rPr>
            </w:pPr>
          </w:p>
        </w:tc>
        <w:tc>
          <w:tcPr>
            <w:tcW w:w="709" w:type="dxa"/>
          </w:tcPr>
          <w:p w14:paraId="28E1FD50" w14:textId="77777777" w:rsidR="00510B92" w:rsidRPr="001B09EF" w:rsidRDefault="00510B92" w:rsidP="001836E8">
            <w:pPr>
              <w:rPr>
                <w:rFonts w:ascii="Times New Roman" w:hAnsi="Times New Roman" w:cs="Times New Roman"/>
              </w:rPr>
            </w:pPr>
          </w:p>
        </w:tc>
        <w:tc>
          <w:tcPr>
            <w:tcW w:w="2126" w:type="dxa"/>
          </w:tcPr>
          <w:p w14:paraId="00BFAAA0" w14:textId="77777777" w:rsidR="00510B92" w:rsidRPr="001B09EF" w:rsidRDefault="00510B92" w:rsidP="001836E8">
            <w:pPr>
              <w:rPr>
                <w:rFonts w:ascii="Times New Roman" w:hAnsi="Times New Roman" w:cs="Times New Roman"/>
              </w:rPr>
            </w:pPr>
          </w:p>
        </w:tc>
        <w:tc>
          <w:tcPr>
            <w:tcW w:w="3508" w:type="dxa"/>
          </w:tcPr>
          <w:p w14:paraId="54017751" w14:textId="77777777" w:rsidR="00510B92" w:rsidRPr="001B09EF" w:rsidRDefault="00510B92" w:rsidP="001836E8">
            <w:pPr>
              <w:rPr>
                <w:rFonts w:ascii="Times New Roman" w:hAnsi="Times New Roman" w:cs="Times New Roman"/>
              </w:rPr>
            </w:pPr>
            <w:r w:rsidRPr="001B09EF">
              <w:rPr>
                <w:rFonts w:ascii="Times New Roman" w:hAnsi="Times New Roman" w:cs="Times New Roman"/>
                <w:lang w:val="nl-NL"/>
              </w:rPr>
              <w:t>Tikrinama, ar į akvakultūros gyvūnų karantino punktą patenkantiems asmenims išduodami apsauginiai rūbai ir avalynė, kurie po naudojimo yra saugiai pašalinami arba valomi ir dezinfekuojami (jeigu jie nėra vienkartiniai)</w:t>
            </w:r>
            <w:r w:rsidRPr="001B09EF">
              <w:rPr>
                <w:rFonts w:ascii="Times New Roman" w:hAnsi="Times New Roman" w:cs="Times New Roman"/>
              </w:rPr>
              <w:t>.</w:t>
            </w:r>
          </w:p>
        </w:tc>
      </w:tr>
      <w:tr w:rsidR="00510B92" w:rsidRPr="001B09EF" w14:paraId="2000E113" w14:textId="77777777" w:rsidTr="001836E8">
        <w:tc>
          <w:tcPr>
            <w:tcW w:w="846" w:type="dxa"/>
          </w:tcPr>
          <w:p w14:paraId="7E9484FD" w14:textId="77777777" w:rsidR="00510B92" w:rsidRPr="001B09EF" w:rsidRDefault="00510B92" w:rsidP="001836E8">
            <w:pPr>
              <w:rPr>
                <w:rFonts w:ascii="Times New Roman" w:hAnsi="Times New Roman" w:cs="Times New Roman"/>
              </w:rPr>
            </w:pPr>
            <w:r>
              <w:rPr>
                <w:rFonts w:ascii="Times New Roman" w:hAnsi="Times New Roman" w:cs="Times New Roman"/>
              </w:rPr>
              <w:t>9</w:t>
            </w:r>
            <w:r w:rsidRPr="001B09EF">
              <w:rPr>
                <w:rFonts w:ascii="Times New Roman" w:hAnsi="Times New Roman" w:cs="Times New Roman"/>
              </w:rPr>
              <w:t>.</w:t>
            </w:r>
          </w:p>
        </w:tc>
        <w:tc>
          <w:tcPr>
            <w:tcW w:w="4394" w:type="dxa"/>
          </w:tcPr>
          <w:p w14:paraId="22BECAB5"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lang w:val="nl-NL"/>
              </w:rPr>
              <w:t>Ar nugaišę gyvūnai yra pašalinami</w:t>
            </w:r>
            <w:r>
              <w:rPr>
                <w:rFonts w:ascii="Times New Roman" w:hAnsi="Times New Roman" w:cs="Times New Roman"/>
                <w:lang w:val="nl-NL"/>
              </w:rPr>
              <w:t xml:space="preserve"> </w:t>
            </w:r>
            <w:r w:rsidRPr="001B09EF">
              <w:rPr>
                <w:rFonts w:ascii="Times New Roman" w:hAnsi="Times New Roman" w:cs="Times New Roman"/>
                <w:lang w:val="nl-NL"/>
              </w:rPr>
              <w:t>kaip 1 arba 2 kategorijos šalutiniai gyvūniniai produktai?</w:t>
            </w:r>
          </w:p>
        </w:tc>
        <w:tc>
          <w:tcPr>
            <w:tcW w:w="1418" w:type="dxa"/>
          </w:tcPr>
          <w:p w14:paraId="0C7351B5" w14:textId="77777777" w:rsidR="00510B92" w:rsidRPr="001B09EF" w:rsidRDefault="00510B92" w:rsidP="001836E8">
            <w:pPr>
              <w:rPr>
                <w:rFonts w:ascii="Times New Roman" w:hAnsi="Times New Roman" w:cs="Times New Roman"/>
              </w:rPr>
            </w:pPr>
            <w:hyperlink r:id="rId19"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b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vii)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lang w:val="en-US"/>
              </w:rPr>
              <w:t xml:space="preserve"> ir 3 h </w:t>
            </w:r>
            <w:proofErr w:type="spellStart"/>
            <w:r w:rsidRPr="001B09EF">
              <w:rPr>
                <w:rFonts w:ascii="Times New Roman" w:hAnsi="Times New Roman" w:cs="Times New Roman"/>
                <w:lang w:val="en-US"/>
              </w:rPr>
              <w:t>punktas</w:t>
            </w:r>
            <w:proofErr w:type="spellEnd"/>
          </w:p>
        </w:tc>
        <w:tc>
          <w:tcPr>
            <w:tcW w:w="992" w:type="dxa"/>
          </w:tcPr>
          <w:p w14:paraId="3F1238F6" w14:textId="77777777" w:rsidR="00510B92" w:rsidRPr="001B09EF" w:rsidRDefault="00510B92" w:rsidP="001836E8">
            <w:pPr>
              <w:rPr>
                <w:rFonts w:ascii="Times New Roman" w:hAnsi="Times New Roman" w:cs="Times New Roman"/>
              </w:rPr>
            </w:pPr>
          </w:p>
        </w:tc>
        <w:tc>
          <w:tcPr>
            <w:tcW w:w="709" w:type="dxa"/>
          </w:tcPr>
          <w:p w14:paraId="392015A7" w14:textId="77777777" w:rsidR="00510B92" w:rsidRPr="001B09EF" w:rsidRDefault="00510B92" w:rsidP="001836E8">
            <w:pPr>
              <w:rPr>
                <w:rFonts w:ascii="Times New Roman" w:hAnsi="Times New Roman" w:cs="Times New Roman"/>
              </w:rPr>
            </w:pPr>
          </w:p>
        </w:tc>
        <w:tc>
          <w:tcPr>
            <w:tcW w:w="2126" w:type="dxa"/>
          </w:tcPr>
          <w:p w14:paraId="1EEB6ACE" w14:textId="77777777" w:rsidR="00510B92" w:rsidRPr="001B09EF" w:rsidRDefault="00510B92" w:rsidP="001836E8">
            <w:pPr>
              <w:rPr>
                <w:rFonts w:ascii="Times New Roman" w:hAnsi="Times New Roman" w:cs="Times New Roman"/>
              </w:rPr>
            </w:pPr>
          </w:p>
        </w:tc>
        <w:tc>
          <w:tcPr>
            <w:tcW w:w="3508" w:type="dxa"/>
          </w:tcPr>
          <w:p w14:paraId="486D3115" w14:textId="77777777" w:rsidR="00510B92" w:rsidRPr="001B09EF" w:rsidRDefault="00510B92" w:rsidP="001836E8">
            <w:pPr>
              <w:rPr>
                <w:rFonts w:ascii="Times New Roman" w:hAnsi="Times New Roman" w:cs="Times New Roman"/>
              </w:rPr>
            </w:pPr>
          </w:p>
        </w:tc>
      </w:tr>
      <w:tr w:rsidR="00510B92" w:rsidRPr="001B09EF" w14:paraId="0493764D" w14:textId="77777777" w:rsidTr="001836E8">
        <w:tc>
          <w:tcPr>
            <w:tcW w:w="846" w:type="dxa"/>
          </w:tcPr>
          <w:p w14:paraId="5CC765B3"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1</w:t>
            </w:r>
            <w:r>
              <w:rPr>
                <w:rFonts w:ascii="Times New Roman" w:hAnsi="Times New Roman" w:cs="Times New Roman"/>
              </w:rPr>
              <w:t>0</w:t>
            </w:r>
            <w:r w:rsidRPr="001B09EF">
              <w:rPr>
                <w:rFonts w:ascii="Times New Roman" w:hAnsi="Times New Roman" w:cs="Times New Roman"/>
              </w:rPr>
              <w:t>.</w:t>
            </w:r>
          </w:p>
        </w:tc>
        <w:tc>
          <w:tcPr>
            <w:tcW w:w="4394" w:type="dxa"/>
          </w:tcPr>
          <w:p w14:paraId="68956F06"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lang w:val="nl-NL"/>
              </w:rPr>
              <w:t>Ar karantino laikotarpis pradedamas, kai į ūkį atvežamas paskutinis kohortos gyvūnas?</w:t>
            </w:r>
          </w:p>
        </w:tc>
        <w:tc>
          <w:tcPr>
            <w:tcW w:w="1418" w:type="dxa"/>
          </w:tcPr>
          <w:p w14:paraId="47D121B4" w14:textId="77777777" w:rsidR="00510B92" w:rsidRPr="001B09EF" w:rsidRDefault="00510B92" w:rsidP="001836E8">
            <w:pPr>
              <w:rPr>
                <w:rFonts w:ascii="Times New Roman" w:hAnsi="Times New Roman" w:cs="Times New Roman"/>
              </w:rPr>
            </w:pPr>
            <w:hyperlink r:id="rId20"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b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ix)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3D06DF24" w14:textId="77777777" w:rsidR="00510B92" w:rsidRPr="001B09EF" w:rsidRDefault="00510B92" w:rsidP="001836E8">
            <w:pPr>
              <w:rPr>
                <w:rFonts w:ascii="Times New Roman" w:hAnsi="Times New Roman" w:cs="Times New Roman"/>
              </w:rPr>
            </w:pPr>
          </w:p>
        </w:tc>
        <w:tc>
          <w:tcPr>
            <w:tcW w:w="709" w:type="dxa"/>
          </w:tcPr>
          <w:p w14:paraId="4BAB3F5F" w14:textId="77777777" w:rsidR="00510B92" w:rsidRPr="001B09EF" w:rsidRDefault="00510B92" w:rsidP="001836E8">
            <w:pPr>
              <w:rPr>
                <w:rFonts w:ascii="Times New Roman" w:hAnsi="Times New Roman" w:cs="Times New Roman"/>
              </w:rPr>
            </w:pPr>
          </w:p>
        </w:tc>
        <w:tc>
          <w:tcPr>
            <w:tcW w:w="2126" w:type="dxa"/>
          </w:tcPr>
          <w:p w14:paraId="03AAEA72" w14:textId="77777777" w:rsidR="00510B92" w:rsidRPr="001B09EF" w:rsidRDefault="00510B92" w:rsidP="001836E8">
            <w:pPr>
              <w:rPr>
                <w:rFonts w:ascii="Times New Roman" w:hAnsi="Times New Roman" w:cs="Times New Roman"/>
              </w:rPr>
            </w:pPr>
          </w:p>
        </w:tc>
        <w:tc>
          <w:tcPr>
            <w:tcW w:w="3508" w:type="dxa"/>
          </w:tcPr>
          <w:p w14:paraId="4EF0BD1A"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 xml:space="preserve">Kohorta – kartu </w:t>
            </w:r>
            <w:proofErr w:type="spellStart"/>
            <w:r w:rsidRPr="001B09EF">
              <w:rPr>
                <w:rFonts w:ascii="Times New Roman" w:hAnsi="Times New Roman" w:cs="Times New Roman"/>
              </w:rPr>
              <w:t>karantinuojamų</w:t>
            </w:r>
            <w:proofErr w:type="spellEnd"/>
            <w:r w:rsidRPr="001B09EF">
              <w:rPr>
                <w:rFonts w:ascii="Times New Roman" w:hAnsi="Times New Roman" w:cs="Times New Roman"/>
              </w:rPr>
              <w:t xml:space="preserve"> vandens gyvūnų grupė (partija), kuriai taikomas vienas bendras karantino laikotarpis.</w:t>
            </w:r>
          </w:p>
        </w:tc>
      </w:tr>
      <w:tr w:rsidR="00510B92" w:rsidRPr="001B09EF" w14:paraId="12F9CE88" w14:textId="77777777" w:rsidTr="001836E8">
        <w:tc>
          <w:tcPr>
            <w:tcW w:w="846" w:type="dxa"/>
          </w:tcPr>
          <w:p w14:paraId="282E1202"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1</w:t>
            </w:r>
            <w:r>
              <w:rPr>
                <w:rFonts w:ascii="Times New Roman" w:hAnsi="Times New Roman" w:cs="Times New Roman"/>
              </w:rPr>
              <w:t>1</w:t>
            </w:r>
            <w:r w:rsidRPr="001B09EF">
              <w:rPr>
                <w:rFonts w:ascii="Times New Roman" w:hAnsi="Times New Roman" w:cs="Times New Roman"/>
              </w:rPr>
              <w:t>.</w:t>
            </w:r>
          </w:p>
        </w:tc>
        <w:tc>
          <w:tcPr>
            <w:tcW w:w="4394" w:type="dxa"/>
          </w:tcPr>
          <w:p w14:paraId="0A75ACBF"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rPr>
              <w:t>Ar pasibaigus karantino laikotarpiui karantino skyrius yra valomas ir dezinfekuojamas?</w:t>
            </w:r>
          </w:p>
        </w:tc>
        <w:tc>
          <w:tcPr>
            <w:tcW w:w="1418" w:type="dxa"/>
          </w:tcPr>
          <w:p w14:paraId="5F70E2F1" w14:textId="77777777" w:rsidR="00510B92" w:rsidRPr="001B09EF" w:rsidRDefault="00510B92" w:rsidP="001836E8">
            <w:pPr>
              <w:rPr>
                <w:rFonts w:ascii="Times New Roman" w:hAnsi="Times New Roman" w:cs="Times New Roman"/>
              </w:rPr>
            </w:pPr>
            <w:hyperlink r:id="rId21"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b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vii</w:t>
            </w:r>
            <w:r w:rsidRPr="001B09EF">
              <w:rPr>
                <w:rFonts w:ascii="Times New Roman" w:hAnsi="Times New Roman" w:cs="Times New Roman"/>
                <w:lang w:val="en-US"/>
              </w:rPr>
              <w:lastRenderedPageBreak/>
              <w:t>i) ir x) </w:t>
            </w:r>
            <w:proofErr w:type="spellStart"/>
            <w:r w:rsidRPr="001B09EF">
              <w:rPr>
                <w:rFonts w:ascii="Times New Roman" w:hAnsi="Times New Roman" w:cs="Times New Roman"/>
                <w:lang w:val="en-US"/>
              </w:rPr>
              <w:t>papunktis</w:t>
            </w:r>
            <w:proofErr w:type="spellEnd"/>
          </w:p>
        </w:tc>
        <w:tc>
          <w:tcPr>
            <w:tcW w:w="992" w:type="dxa"/>
          </w:tcPr>
          <w:p w14:paraId="08BF234D" w14:textId="77777777" w:rsidR="00510B92" w:rsidRPr="001B09EF" w:rsidRDefault="00510B92" w:rsidP="001836E8">
            <w:pPr>
              <w:rPr>
                <w:rFonts w:ascii="Times New Roman" w:hAnsi="Times New Roman" w:cs="Times New Roman"/>
              </w:rPr>
            </w:pPr>
          </w:p>
        </w:tc>
        <w:tc>
          <w:tcPr>
            <w:tcW w:w="709" w:type="dxa"/>
          </w:tcPr>
          <w:p w14:paraId="27B9FC18" w14:textId="77777777" w:rsidR="00510B92" w:rsidRPr="001B09EF" w:rsidRDefault="00510B92" w:rsidP="001836E8">
            <w:pPr>
              <w:rPr>
                <w:rFonts w:ascii="Times New Roman" w:hAnsi="Times New Roman" w:cs="Times New Roman"/>
              </w:rPr>
            </w:pPr>
          </w:p>
        </w:tc>
        <w:tc>
          <w:tcPr>
            <w:tcW w:w="2126" w:type="dxa"/>
          </w:tcPr>
          <w:p w14:paraId="2508E443" w14:textId="77777777" w:rsidR="00510B92" w:rsidRPr="001B09EF" w:rsidRDefault="00510B92" w:rsidP="001836E8">
            <w:pPr>
              <w:rPr>
                <w:rFonts w:ascii="Times New Roman" w:hAnsi="Times New Roman" w:cs="Times New Roman"/>
              </w:rPr>
            </w:pPr>
          </w:p>
        </w:tc>
        <w:tc>
          <w:tcPr>
            <w:tcW w:w="3508" w:type="dxa"/>
          </w:tcPr>
          <w:p w14:paraId="61299303"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 xml:space="preserve">Tikrinama, ar kiekvieno karantino pabaigoje iš skyriaus pašalinami visi gyvūnai, o skyrius ir jame </w:t>
            </w:r>
            <w:r w:rsidRPr="001B09EF">
              <w:rPr>
                <w:rFonts w:ascii="Times New Roman" w:hAnsi="Times New Roman" w:cs="Times New Roman"/>
              </w:rPr>
              <w:lastRenderedPageBreak/>
              <w:t>naudojama įranga išplaunami bei dezinfekuojami.</w:t>
            </w:r>
          </w:p>
        </w:tc>
      </w:tr>
      <w:tr w:rsidR="00510B92" w:rsidRPr="001B09EF" w14:paraId="35766756" w14:textId="77777777" w:rsidTr="001836E8">
        <w:trPr>
          <w:trHeight w:val="255"/>
        </w:trPr>
        <w:tc>
          <w:tcPr>
            <w:tcW w:w="846" w:type="dxa"/>
          </w:tcPr>
          <w:p w14:paraId="1474F53A"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lastRenderedPageBreak/>
              <w:t>1</w:t>
            </w:r>
            <w:r>
              <w:rPr>
                <w:rFonts w:ascii="Times New Roman" w:hAnsi="Times New Roman" w:cs="Times New Roman"/>
              </w:rPr>
              <w:t>2</w:t>
            </w:r>
            <w:r w:rsidRPr="001B09EF">
              <w:rPr>
                <w:rFonts w:ascii="Times New Roman" w:hAnsi="Times New Roman" w:cs="Times New Roman"/>
              </w:rPr>
              <w:t>.</w:t>
            </w:r>
          </w:p>
        </w:tc>
        <w:tc>
          <w:tcPr>
            <w:tcW w:w="4394" w:type="dxa"/>
          </w:tcPr>
          <w:p w14:paraId="65F05FED"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Ar prieš atvežant naujus vandens gyvūnus karantino skyrius bent septynias dienas laikomas be gyvūnų?</w:t>
            </w:r>
          </w:p>
        </w:tc>
        <w:tc>
          <w:tcPr>
            <w:tcW w:w="1418" w:type="dxa"/>
          </w:tcPr>
          <w:p w14:paraId="519CE73B" w14:textId="77777777" w:rsidR="00510B92" w:rsidRPr="001B09EF" w:rsidRDefault="00510B92" w:rsidP="001836E8">
            <w:pPr>
              <w:rPr>
                <w:rFonts w:ascii="Times New Roman" w:hAnsi="Times New Roman" w:cs="Times New Roman"/>
                <w:b/>
                <w:bCs/>
              </w:rPr>
            </w:pPr>
            <w:hyperlink r:id="rId22"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b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x) </w:t>
            </w:r>
            <w:proofErr w:type="spellStart"/>
            <w:r w:rsidRPr="001B09EF">
              <w:rPr>
                <w:rFonts w:ascii="Times New Roman" w:hAnsi="Times New Roman" w:cs="Times New Roman"/>
                <w:lang w:val="en-US"/>
              </w:rPr>
              <w:t>papunktis</w:t>
            </w:r>
            <w:proofErr w:type="spellEnd"/>
          </w:p>
        </w:tc>
        <w:tc>
          <w:tcPr>
            <w:tcW w:w="992" w:type="dxa"/>
          </w:tcPr>
          <w:p w14:paraId="0B5F9E00" w14:textId="77777777" w:rsidR="00510B92" w:rsidRPr="001B09EF" w:rsidRDefault="00510B92" w:rsidP="001836E8">
            <w:pPr>
              <w:rPr>
                <w:rFonts w:ascii="Times New Roman" w:hAnsi="Times New Roman" w:cs="Times New Roman"/>
              </w:rPr>
            </w:pPr>
          </w:p>
        </w:tc>
        <w:tc>
          <w:tcPr>
            <w:tcW w:w="709" w:type="dxa"/>
          </w:tcPr>
          <w:p w14:paraId="6E3D1820" w14:textId="77777777" w:rsidR="00510B92" w:rsidRPr="001B09EF" w:rsidRDefault="00510B92" w:rsidP="001836E8">
            <w:pPr>
              <w:rPr>
                <w:rFonts w:ascii="Times New Roman" w:hAnsi="Times New Roman" w:cs="Times New Roman"/>
              </w:rPr>
            </w:pPr>
          </w:p>
        </w:tc>
        <w:tc>
          <w:tcPr>
            <w:tcW w:w="2126" w:type="dxa"/>
          </w:tcPr>
          <w:p w14:paraId="38D37152" w14:textId="77777777" w:rsidR="00510B92" w:rsidRPr="001B09EF" w:rsidRDefault="00510B92" w:rsidP="001836E8">
            <w:pPr>
              <w:rPr>
                <w:rFonts w:ascii="Times New Roman" w:hAnsi="Times New Roman" w:cs="Times New Roman"/>
              </w:rPr>
            </w:pPr>
          </w:p>
        </w:tc>
        <w:tc>
          <w:tcPr>
            <w:tcW w:w="3508" w:type="dxa"/>
          </w:tcPr>
          <w:p w14:paraId="22AF2DA2" w14:textId="77777777" w:rsidR="00510B92" w:rsidRPr="001B09EF" w:rsidRDefault="00510B92" w:rsidP="001836E8">
            <w:pPr>
              <w:rPr>
                <w:rFonts w:ascii="Times New Roman" w:hAnsi="Times New Roman" w:cs="Times New Roman"/>
              </w:rPr>
            </w:pPr>
          </w:p>
        </w:tc>
      </w:tr>
      <w:tr w:rsidR="00510B92" w:rsidRPr="001B09EF" w14:paraId="777C8FA3" w14:textId="77777777" w:rsidTr="001836E8">
        <w:trPr>
          <w:trHeight w:val="255"/>
        </w:trPr>
        <w:tc>
          <w:tcPr>
            <w:tcW w:w="846" w:type="dxa"/>
          </w:tcPr>
          <w:p w14:paraId="1A670CA9"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1</w:t>
            </w:r>
            <w:r>
              <w:rPr>
                <w:rFonts w:ascii="Times New Roman" w:hAnsi="Times New Roman" w:cs="Times New Roman"/>
              </w:rPr>
              <w:t>3</w:t>
            </w:r>
            <w:r w:rsidRPr="001B09EF">
              <w:rPr>
                <w:rFonts w:ascii="Times New Roman" w:hAnsi="Times New Roman" w:cs="Times New Roman"/>
              </w:rPr>
              <w:t>.</w:t>
            </w:r>
          </w:p>
        </w:tc>
        <w:tc>
          <w:tcPr>
            <w:tcW w:w="4394" w:type="dxa"/>
          </w:tcPr>
          <w:p w14:paraId="7E5D6EA1"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Ar taikomos atsargumo priemonės, užtikrinančios, kad tarp įvežamų ir išvežamų vandens gyvūnų siuntų neįvyktų kryžminė tarša?</w:t>
            </w:r>
          </w:p>
        </w:tc>
        <w:tc>
          <w:tcPr>
            <w:tcW w:w="1418" w:type="dxa"/>
          </w:tcPr>
          <w:p w14:paraId="616A2261" w14:textId="77777777" w:rsidR="00510B92" w:rsidRPr="001B09EF" w:rsidRDefault="00510B92" w:rsidP="001836E8">
            <w:pPr>
              <w:rPr>
                <w:rFonts w:ascii="Times New Roman" w:hAnsi="Times New Roman" w:cs="Times New Roman"/>
              </w:rPr>
            </w:pPr>
            <w:hyperlink r:id="rId23"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b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xi)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3FB5C1E0" w14:textId="77777777" w:rsidR="00510B92" w:rsidRPr="001B09EF" w:rsidRDefault="00510B92" w:rsidP="001836E8">
            <w:pPr>
              <w:rPr>
                <w:rFonts w:ascii="Times New Roman" w:hAnsi="Times New Roman" w:cs="Times New Roman"/>
              </w:rPr>
            </w:pPr>
          </w:p>
        </w:tc>
        <w:tc>
          <w:tcPr>
            <w:tcW w:w="709" w:type="dxa"/>
          </w:tcPr>
          <w:p w14:paraId="3ADB71A9" w14:textId="77777777" w:rsidR="00510B92" w:rsidRPr="001B09EF" w:rsidRDefault="00510B92" w:rsidP="001836E8">
            <w:pPr>
              <w:rPr>
                <w:rFonts w:ascii="Times New Roman" w:hAnsi="Times New Roman" w:cs="Times New Roman"/>
              </w:rPr>
            </w:pPr>
          </w:p>
        </w:tc>
        <w:tc>
          <w:tcPr>
            <w:tcW w:w="2126" w:type="dxa"/>
          </w:tcPr>
          <w:p w14:paraId="0FA43E95" w14:textId="77777777" w:rsidR="00510B92" w:rsidRPr="001B09EF" w:rsidRDefault="00510B92" w:rsidP="001836E8">
            <w:pPr>
              <w:rPr>
                <w:rFonts w:ascii="Times New Roman" w:hAnsi="Times New Roman" w:cs="Times New Roman"/>
              </w:rPr>
            </w:pPr>
          </w:p>
        </w:tc>
        <w:tc>
          <w:tcPr>
            <w:tcW w:w="3508" w:type="dxa"/>
          </w:tcPr>
          <w:p w14:paraId="2B0199F8"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Tikrinama, ar įvežamos ir išvežamos siuntos yra atskiriamos.</w:t>
            </w:r>
          </w:p>
        </w:tc>
      </w:tr>
      <w:tr w:rsidR="00510B92" w:rsidRPr="001B09EF" w14:paraId="53002EB8" w14:textId="77777777" w:rsidTr="001836E8">
        <w:trPr>
          <w:trHeight w:val="255"/>
        </w:trPr>
        <w:tc>
          <w:tcPr>
            <w:tcW w:w="846" w:type="dxa"/>
          </w:tcPr>
          <w:p w14:paraId="009F6A89"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1</w:t>
            </w:r>
            <w:r>
              <w:rPr>
                <w:rFonts w:ascii="Times New Roman" w:hAnsi="Times New Roman" w:cs="Times New Roman"/>
              </w:rPr>
              <w:t>4</w:t>
            </w:r>
            <w:r w:rsidRPr="001B09EF">
              <w:rPr>
                <w:rFonts w:ascii="Times New Roman" w:hAnsi="Times New Roman" w:cs="Times New Roman"/>
              </w:rPr>
              <w:t>.</w:t>
            </w:r>
          </w:p>
        </w:tc>
        <w:tc>
          <w:tcPr>
            <w:tcW w:w="4394" w:type="dxa"/>
          </w:tcPr>
          <w:p w14:paraId="7EC6C93B"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Ar praėjus izoliavimo laikotarpiui išvežami gyvūnai atitinka reikalavimus, taikomus iš vienos valstybės narės į kitą vežamiems vandens gyvūnams?</w:t>
            </w:r>
          </w:p>
        </w:tc>
        <w:tc>
          <w:tcPr>
            <w:tcW w:w="1418" w:type="dxa"/>
          </w:tcPr>
          <w:p w14:paraId="2B22D6DF" w14:textId="77777777" w:rsidR="00510B92" w:rsidRDefault="00510B92" w:rsidP="001836E8">
            <w:hyperlink r:id="rId24"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w:t>
            </w:r>
            <w:r>
              <w:rPr>
                <w:rFonts w:ascii="Times New Roman" w:hAnsi="Times New Roman" w:cs="Times New Roman"/>
                <w:lang w:val="en-US"/>
              </w:rPr>
              <w:t>8</w:t>
            </w:r>
            <w:r w:rsidRPr="001B09EF">
              <w:rPr>
                <w:rFonts w:ascii="Times New Roman" w:hAnsi="Times New Roman" w:cs="Times New Roman"/>
                <w:lang w:val="en-US"/>
              </w:rPr>
              <w:t>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xml:space="preserve"> 1 </w:t>
            </w:r>
            <w:r>
              <w:rPr>
                <w:rFonts w:ascii="Times New Roman" w:hAnsi="Times New Roman" w:cs="Times New Roman"/>
                <w:lang w:val="en-US"/>
              </w:rPr>
              <w:t>b</w:t>
            </w:r>
            <w:r w:rsidRPr="001B09EF">
              <w:rPr>
                <w:rFonts w:ascii="Times New Roman" w:hAnsi="Times New Roman" w:cs="Times New Roman"/>
                <w:lang w:val="en-US"/>
              </w:rPr>
              <w:t>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xi</w:t>
            </w:r>
            <w:r>
              <w:rPr>
                <w:rFonts w:ascii="Times New Roman" w:hAnsi="Times New Roman" w:cs="Times New Roman"/>
                <w:lang w:val="en-US"/>
              </w:rPr>
              <w:t>i</w:t>
            </w:r>
            <w:r w:rsidRPr="001B09EF">
              <w:rPr>
                <w:rFonts w:ascii="Times New Roman" w:hAnsi="Times New Roman" w:cs="Times New Roman"/>
                <w:lang w:val="en-US"/>
              </w:rPr>
              <w:t>) </w:t>
            </w:r>
            <w:proofErr w:type="spellStart"/>
            <w:r w:rsidRPr="001B09EF">
              <w:rPr>
                <w:rFonts w:ascii="Times New Roman" w:hAnsi="Times New Roman" w:cs="Times New Roman"/>
                <w:lang w:val="en-US"/>
              </w:rPr>
              <w:t>papunktis</w:t>
            </w:r>
            <w:proofErr w:type="spellEnd"/>
          </w:p>
        </w:tc>
        <w:tc>
          <w:tcPr>
            <w:tcW w:w="992" w:type="dxa"/>
          </w:tcPr>
          <w:p w14:paraId="7299E062" w14:textId="77777777" w:rsidR="00510B92" w:rsidRPr="001B09EF" w:rsidRDefault="00510B92" w:rsidP="001836E8">
            <w:pPr>
              <w:rPr>
                <w:rFonts w:ascii="Times New Roman" w:hAnsi="Times New Roman" w:cs="Times New Roman"/>
              </w:rPr>
            </w:pPr>
          </w:p>
        </w:tc>
        <w:tc>
          <w:tcPr>
            <w:tcW w:w="709" w:type="dxa"/>
          </w:tcPr>
          <w:p w14:paraId="1441F25C" w14:textId="77777777" w:rsidR="00510B92" w:rsidRPr="001B09EF" w:rsidRDefault="00510B92" w:rsidP="001836E8">
            <w:pPr>
              <w:rPr>
                <w:rFonts w:ascii="Times New Roman" w:hAnsi="Times New Roman" w:cs="Times New Roman"/>
              </w:rPr>
            </w:pPr>
          </w:p>
        </w:tc>
        <w:tc>
          <w:tcPr>
            <w:tcW w:w="2126" w:type="dxa"/>
          </w:tcPr>
          <w:p w14:paraId="40FB767C" w14:textId="77777777" w:rsidR="00510B92" w:rsidRPr="001B09EF" w:rsidRDefault="00510B92" w:rsidP="001836E8">
            <w:pPr>
              <w:rPr>
                <w:rFonts w:ascii="Times New Roman" w:hAnsi="Times New Roman" w:cs="Times New Roman"/>
              </w:rPr>
            </w:pPr>
          </w:p>
        </w:tc>
        <w:tc>
          <w:tcPr>
            <w:tcW w:w="3508" w:type="dxa"/>
          </w:tcPr>
          <w:p w14:paraId="09FD3C55"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Tikrinama, jei gyvūnai po izoliavimo laikotarpio bus vežami į kitą šalį.</w:t>
            </w:r>
          </w:p>
        </w:tc>
      </w:tr>
      <w:tr w:rsidR="00510B92" w:rsidRPr="001B09EF" w14:paraId="02B52274" w14:textId="77777777" w:rsidTr="001836E8">
        <w:trPr>
          <w:trHeight w:val="255"/>
        </w:trPr>
        <w:tc>
          <w:tcPr>
            <w:tcW w:w="846" w:type="dxa"/>
          </w:tcPr>
          <w:p w14:paraId="490D1844"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1</w:t>
            </w:r>
            <w:r>
              <w:rPr>
                <w:rFonts w:ascii="Times New Roman" w:hAnsi="Times New Roman" w:cs="Times New Roman"/>
              </w:rPr>
              <w:t>5</w:t>
            </w:r>
            <w:r w:rsidRPr="001B09EF">
              <w:rPr>
                <w:rFonts w:ascii="Times New Roman" w:hAnsi="Times New Roman" w:cs="Times New Roman"/>
              </w:rPr>
              <w:t>.</w:t>
            </w:r>
          </w:p>
        </w:tc>
        <w:tc>
          <w:tcPr>
            <w:tcW w:w="4394" w:type="dxa"/>
          </w:tcPr>
          <w:p w14:paraId="1668D73A" w14:textId="77777777" w:rsidR="00510B92" w:rsidRPr="001B09EF" w:rsidRDefault="00510B92" w:rsidP="001836E8">
            <w:pPr>
              <w:rPr>
                <w:rFonts w:ascii="Times New Roman" w:hAnsi="Times New Roman" w:cs="Times New Roman"/>
              </w:rPr>
            </w:pPr>
            <w:r w:rsidRPr="001B09EF">
              <w:rPr>
                <w:rFonts w:ascii="Times New Roman" w:hAnsi="Times New Roman" w:cs="Times New Roman"/>
                <w:lang w:val="nl-NL"/>
              </w:rPr>
              <w:t>Ar akvakultūros gyvūnų ūkis paskyrė asmenį</w:t>
            </w:r>
            <w:r>
              <w:rPr>
                <w:rFonts w:ascii="Times New Roman" w:hAnsi="Times New Roman" w:cs="Times New Roman"/>
                <w:lang w:val="nl-NL"/>
              </w:rPr>
              <w:t>,</w:t>
            </w:r>
            <w:r w:rsidRPr="001B09EF">
              <w:rPr>
                <w:rFonts w:ascii="Times New Roman" w:hAnsi="Times New Roman" w:cs="Times New Roman"/>
                <w:lang w:val="nl-NL"/>
              </w:rPr>
              <w:t> atsakingą už akvakultūros ūkio biologinio saugumo plano įgyvendinimą, kuriam kiti darbuotojai atsiskaito biosaugos klausimais?</w:t>
            </w:r>
            <w:r w:rsidRPr="001B09EF">
              <w:rPr>
                <w:rFonts w:ascii="Times New Roman" w:hAnsi="Times New Roman" w:cs="Times New Roman"/>
              </w:rPr>
              <w:t> </w:t>
            </w:r>
          </w:p>
        </w:tc>
        <w:tc>
          <w:tcPr>
            <w:tcW w:w="1418" w:type="dxa"/>
          </w:tcPr>
          <w:p w14:paraId="4F157C79" w14:textId="77777777" w:rsidR="00510B92" w:rsidRPr="001B09EF" w:rsidRDefault="00510B92" w:rsidP="001836E8">
            <w:pPr>
              <w:rPr>
                <w:rFonts w:ascii="Times New Roman" w:hAnsi="Times New Roman" w:cs="Times New Roman"/>
              </w:rPr>
            </w:pPr>
            <w:hyperlink r:id="rId25"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xml:space="preserve"> 1 c </w:t>
            </w:r>
            <w:proofErr w:type="spellStart"/>
            <w:r w:rsidRPr="001B09EF">
              <w:rPr>
                <w:rFonts w:ascii="Times New Roman" w:hAnsi="Times New Roman" w:cs="Times New Roman"/>
                <w:lang w:val="en-US"/>
              </w:rPr>
              <w:t>punktas</w:t>
            </w:r>
            <w:proofErr w:type="spellEnd"/>
          </w:p>
        </w:tc>
        <w:tc>
          <w:tcPr>
            <w:tcW w:w="992" w:type="dxa"/>
          </w:tcPr>
          <w:p w14:paraId="065514D6" w14:textId="77777777" w:rsidR="00510B92" w:rsidRPr="001B09EF" w:rsidRDefault="00510B92" w:rsidP="001836E8">
            <w:pPr>
              <w:rPr>
                <w:rFonts w:ascii="Times New Roman" w:hAnsi="Times New Roman" w:cs="Times New Roman"/>
              </w:rPr>
            </w:pPr>
          </w:p>
        </w:tc>
        <w:tc>
          <w:tcPr>
            <w:tcW w:w="709" w:type="dxa"/>
          </w:tcPr>
          <w:p w14:paraId="090D1848" w14:textId="77777777" w:rsidR="00510B92" w:rsidRPr="001B09EF" w:rsidRDefault="00510B92" w:rsidP="001836E8">
            <w:pPr>
              <w:rPr>
                <w:rFonts w:ascii="Times New Roman" w:hAnsi="Times New Roman" w:cs="Times New Roman"/>
              </w:rPr>
            </w:pPr>
          </w:p>
        </w:tc>
        <w:tc>
          <w:tcPr>
            <w:tcW w:w="2126" w:type="dxa"/>
          </w:tcPr>
          <w:p w14:paraId="56694105" w14:textId="77777777" w:rsidR="00510B92" w:rsidRPr="001B09EF" w:rsidRDefault="00510B92" w:rsidP="001836E8">
            <w:pPr>
              <w:rPr>
                <w:rFonts w:ascii="Times New Roman" w:hAnsi="Times New Roman" w:cs="Times New Roman"/>
              </w:rPr>
            </w:pPr>
          </w:p>
        </w:tc>
        <w:tc>
          <w:tcPr>
            <w:tcW w:w="3508" w:type="dxa"/>
          </w:tcPr>
          <w:p w14:paraId="1EF045DE" w14:textId="77777777" w:rsidR="00510B92" w:rsidRPr="001B09EF" w:rsidRDefault="00510B92" w:rsidP="001836E8">
            <w:pPr>
              <w:rPr>
                <w:rFonts w:ascii="Times New Roman" w:hAnsi="Times New Roman" w:cs="Times New Roman"/>
              </w:rPr>
            </w:pPr>
          </w:p>
        </w:tc>
      </w:tr>
      <w:tr w:rsidR="00510B92" w:rsidRPr="001B09EF" w14:paraId="258D260C" w14:textId="77777777" w:rsidTr="001836E8">
        <w:trPr>
          <w:trHeight w:val="255"/>
        </w:trPr>
        <w:tc>
          <w:tcPr>
            <w:tcW w:w="13993" w:type="dxa"/>
            <w:gridSpan w:val="7"/>
          </w:tcPr>
          <w:p w14:paraId="79F77695" w14:textId="77777777" w:rsidR="00510B92" w:rsidRPr="001B09EF" w:rsidRDefault="00510B92" w:rsidP="001836E8">
            <w:pPr>
              <w:jc w:val="center"/>
              <w:rPr>
                <w:rFonts w:ascii="Times New Roman" w:hAnsi="Times New Roman" w:cs="Times New Roman"/>
                <w:b/>
                <w:bCs/>
              </w:rPr>
            </w:pPr>
            <w:r w:rsidRPr="001B09EF">
              <w:rPr>
                <w:rFonts w:ascii="Times New Roman" w:hAnsi="Times New Roman" w:cs="Times New Roman"/>
                <w:b/>
                <w:bCs/>
              </w:rPr>
              <w:t>Reikalavimai priežiūros ir kontrolės priemonėms</w:t>
            </w:r>
          </w:p>
        </w:tc>
      </w:tr>
      <w:tr w:rsidR="00510B92" w:rsidRPr="001B09EF" w14:paraId="67BDECE9" w14:textId="77777777" w:rsidTr="001836E8">
        <w:trPr>
          <w:trHeight w:val="255"/>
        </w:trPr>
        <w:tc>
          <w:tcPr>
            <w:tcW w:w="846" w:type="dxa"/>
          </w:tcPr>
          <w:p w14:paraId="32F964C4"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1</w:t>
            </w:r>
            <w:r>
              <w:rPr>
                <w:rFonts w:ascii="Times New Roman" w:hAnsi="Times New Roman" w:cs="Times New Roman"/>
              </w:rPr>
              <w:t>6</w:t>
            </w:r>
            <w:r w:rsidRPr="001B09EF">
              <w:rPr>
                <w:rFonts w:ascii="Times New Roman" w:hAnsi="Times New Roman" w:cs="Times New Roman"/>
              </w:rPr>
              <w:t>.</w:t>
            </w:r>
          </w:p>
        </w:tc>
        <w:tc>
          <w:tcPr>
            <w:tcW w:w="4394" w:type="dxa"/>
          </w:tcPr>
          <w:p w14:paraId="249B74D8"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lang w:val="nl-NL"/>
              </w:rPr>
              <w:t>Ar palaikomos aplinkos sąlygos, kuriomis galimas klinikinis į sąrašą įtrauktos ar naujos ligos pasireiškimas?</w:t>
            </w:r>
          </w:p>
        </w:tc>
        <w:tc>
          <w:tcPr>
            <w:tcW w:w="1418" w:type="dxa"/>
          </w:tcPr>
          <w:p w14:paraId="7ADE3A70" w14:textId="77777777" w:rsidR="00510B92" w:rsidRPr="001B09EF" w:rsidRDefault="00510B92" w:rsidP="001836E8">
            <w:pPr>
              <w:rPr>
                <w:rFonts w:ascii="Times New Roman" w:hAnsi="Times New Roman" w:cs="Times New Roman"/>
              </w:rPr>
            </w:pPr>
            <w:hyperlink r:id="rId26"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I priedo 8 dalies 2 a punktas</w:t>
            </w:r>
            <w:r w:rsidRPr="001B09EF">
              <w:rPr>
                <w:rFonts w:ascii="Times New Roman" w:hAnsi="Times New Roman" w:cs="Times New Roman"/>
              </w:rPr>
              <w:t> </w:t>
            </w:r>
          </w:p>
        </w:tc>
        <w:tc>
          <w:tcPr>
            <w:tcW w:w="992" w:type="dxa"/>
          </w:tcPr>
          <w:p w14:paraId="3A74CED4" w14:textId="77777777" w:rsidR="00510B92" w:rsidRPr="001B09EF" w:rsidRDefault="00510B92" w:rsidP="001836E8">
            <w:pPr>
              <w:rPr>
                <w:rFonts w:ascii="Times New Roman" w:hAnsi="Times New Roman" w:cs="Times New Roman"/>
              </w:rPr>
            </w:pPr>
          </w:p>
        </w:tc>
        <w:tc>
          <w:tcPr>
            <w:tcW w:w="709" w:type="dxa"/>
          </w:tcPr>
          <w:p w14:paraId="2E2F6379" w14:textId="77777777" w:rsidR="00510B92" w:rsidRPr="001B09EF" w:rsidRDefault="00510B92" w:rsidP="001836E8">
            <w:pPr>
              <w:rPr>
                <w:rFonts w:ascii="Times New Roman" w:hAnsi="Times New Roman" w:cs="Times New Roman"/>
              </w:rPr>
            </w:pPr>
          </w:p>
        </w:tc>
        <w:tc>
          <w:tcPr>
            <w:tcW w:w="2126" w:type="dxa"/>
          </w:tcPr>
          <w:p w14:paraId="6B07E53B" w14:textId="77777777" w:rsidR="00510B92" w:rsidRPr="001B09EF" w:rsidRDefault="00510B92" w:rsidP="001836E8">
            <w:pPr>
              <w:rPr>
                <w:rFonts w:ascii="Times New Roman" w:hAnsi="Times New Roman" w:cs="Times New Roman"/>
              </w:rPr>
            </w:pPr>
          </w:p>
        </w:tc>
        <w:tc>
          <w:tcPr>
            <w:tcW w:w="3508" w:type="dxa"/>
          </w:tcPr>
          <w:p w14:paraId="28F20531" w14:textId="77777777" w:rsidR="00510B92" w:rsidRPr="001B09EF" w:rsidRDefault="00510B92" w:rsidP="001836E8">
            <w:pPr>
              <w:rPr>
                <w:rFonts w:ascii="Times New Roman" w:hAnsi="Times New Roman" w:cs="Times New Roman"/>
              </w:rPr>
            </w:pPr>
          </w:p>
        </w:tc>
      </w:tr>
      <w:tr w:rsidR="00510B92" w:rsidRPr="001B09EF" w14:paraId="2CDBCBC7" w14:textId="77777777" w:rsidTr="001836E8">
        <w:trPr>
          <w:trHeight w:val="255"/>
        </w:trPr>
        <w:tc>
          <w:tcPr>
            <w:tcW w:w="846" w:type="dxa"/>
          </w:tcPr>
          <w:p w14:paraId="7C3684C0"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1</w:t>
            </w:r>
            <w:r>
              <w:rPr>
                <w:rFonts w:ascii="Times New Roman" w:hAnsi="Times New Roman" w:cs="Times New Roman"/>
              </w:rPr>
              <w:t>7</w:t>
            </w:r>
            <w:r w:rsidRPr="001B09EF">
              <w:rPr>
                <w:rFonts w:ascii="Times New Roman" w:hAnsi="Times New Roman" w:cs="Times New Roman"/>
              </w:rPr>
              <w:t>.</w:t>
            </w:r>
          </w:p>
        </w:tc>
        <w:tc>
          <w:tcPr>
            <w:tcW w:w="4394" w:type="dxa"/>
          </w:tcPr>
          <w:p w14:paraId="528FBF59" w14:textId="77777777" w:rsidR="00510B92" w:rsidRDefault="00510B92" w:rsidP="001836E8">
            <w:pPr>
              <w:rPr>
                <w:rFonts w:ascii="Times New Roman" w:hAnsi="Times New Roman" w:cs="Times New Roman"/>
                <w:lang w:val="nl-NL"/>
              </w:rPr>
            </w:pPr>
            <w:r w:rsidRPr="001B09EF">
              <w:rPr>
                <w:rFonts w:ascii="Times New Roman" w:hAnsi="Times New Roman" w:cs="Times New Roman"/>
                <w:lang w:val="nl-NL"/>
              </w:rPr>
              <w:t>Ar visus akvakultūros gyvūnus, kurie per karantino laikotarpį nugaišta arba kuriems pasireiškia ligos simptomai, kliniškai patikrina veterinarijos gydytojas ir kompetentingos institucijos laboratorijoje tuo tikslu atliekami mėginių tyrimai?</w:t>
            </w:r>
          </w:p>
          <w:p w14:paraId="6FAC8E13" w14:textId="77777777" w:rsidR="00510B92" w:rsidRPr="00F8102D" w:rsidRDefault="00510B92" w:rsidP="001836E8">
            <w:pPr>
              <w:rPr>
                <w:rFonts w:ascii="Times New Roman" w:hAnsi="Times New Roman" w:cs="Times New Roman"/>
                <w:i/>
                <w:iCs/>
                <w:lang w:val="nl-NL"/>
              </w:rPr>
            </w:pPr>
            <w:r w:rsidRPr="00F8102D">
              <w:rPr>
                <w:rFonts w:ascii="Times New Roman" w:hAnsi="Times New Roman" w:cs="Times New Roman"/>
                <w:i/>
                <w:iCs/>
                <w:lang w:val="nl-NL"/>
              </w:rPr>
              <w:t>[Nurodykite atliktų tyrimų duomenis už tikrinamą laikotarpį]</w:t>
            </w:r>
            <w:r w:rsidRPr="00F8102D">
              <w:rPr>
                <w:rFonts w:ascii="Times New Roman" w:hAnsi="Times New Roman" w:cs="Times New Roman"/>
                <w:i/>
                <w:iCs/>
              </w:rPr>
              <w:t> </w:t>
            </w:r>
          </w:p>
        </w:tc>
        <w:tc>
          <w:tcPr>
            <w:tcW w:w="1418" w:type="dxa"/>
          </w:tcPr>
          <w:p w14:paraId="49D35973" w14:textId="77777777" w:rsidR="00510B92" w:rsidRPr="001B09EF" w:rsidRDefault="00510B92" w:rsidP="001836E8">
            <w:pPr>
              <w:rPr>
                <w:rFonts w:ascii="Times New Roman" w:hAnsi="Times New Roman" w:cs="Times New Roman"/>
              </w:rPr>
            </w:pPr>
            <w:hyperlink r:id="rId27"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2 b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4C1B7601" w14:textId="77777777" w:rsidR="00510B92" w:rsidRPr="001B09EF" w:rsidRDefault="00510B92" w:rsidP="001836E8">
            <w:pPr>
              <w:rPr>
                <w:rFonts w:ascii="Times New Roman" w:hAnsi="Times New Roman" w:cs="Times New Roman"/>
              </w:rPr>
            </w:pPr>
          </w:p>
        </w:tc>
        <w:tc>
          <w:tcPr>
            <w:tcW w:w="709" w:type="dxa"/>
          </w:tcPr>
          <w:p w14:paraId="548AED69" w14:textId="77777777" w:rsidR="00510B92" w:rsidRPr="001B09EF" w:rsidRDefault="00510B92" w:rsidP="001836E8">
            <w:pPr>
              <w:rPr>
                <w:rFonts w:ascii="Times New Roman" w:hAnsi="Times New Roman" w:cs="Times New Roman"/>
              </w:rPr>
            </w:pPr>
          </w:p>
        </w:tc>
        <w:tc>
          <w:tcPr>
            <w:tcW w:w="2126" w:type="dxa"/>
          </w:tcPr>
          <w:p w14:paraId="70C2C84F" w14:textId="77777777" w:rsidR="00510B92" w:rsidRPr="001B09EF" w:rsidRDefault="00510B92" w:rsidP="001836E8">
            <w:pPr>
              <w:rPr>
                <w:rFonts w:ascii="Times New Roman" w:hAnsi="Times New Roman" w:cs="Times New Roman"/>
              </w:rPr>
            </w:pPr>
          </w:p>
        </w:tc>
        <w:tc>
          <w:tcPr>
            <w:tcW w:w="3508" w:type="dxa"/>
          </w:tcPr>
          <w:p w14:paraId="7B8B5F81" w14:textId="77777777" w:rsidR="00510B92" w:rsidRPr="001B09EF" w:rsidRDefault="00510B92" w:rsidP="001836E8">
            <w:pPr>
              <w:rPr>
                <w:rFonts w:ascii="Times New Roman" w:hAnsi="Times New Roman" w:cs="Times New Roman"/>
              </w:rPr>
            </w:pPr>
          </w:p>
        </w:tc>
      </w:tr>
      <w:tr w:rsidR="00510B92" w:rsidRPr="001B09EF" w14:paraId="7F117531" w14:textId="77777777" w:rsidTr="001836E8">
        <w:trPr>
          <w:trHeight w:val="255"/>
        </w:trPr>
        <w:tc>
          <w:tcPr>
            <w:tcW w:w="846" w:type="dxa"/>
          </w:tcPr>
          <w:p w14:paraId="07256B23"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1</w:t>
            </w:r>
            <w:r>
              <w:rPr>
                <w:rFonts w:ascii="Times New Roman" w:hAnsi="Times New Roman" w:cs="Times New Roman"/>
              </w:rPr>
              <w:t>8</w:t>
            </w:r>
            <w:r w:rsidRPr="001B09EF">
              <w:rPr>
                <w:rFonts w:ascii="Times New Roman" w:hAnsi="Times New Roman" w:cs="Times New Roman"/>
              </w:rPr>
              <w:t>.</w:t>
            </w:r>
          </w:p>
        </w:tc>
        <w:tc>
          <w:tcPr>
            <w:tcW w:w="4394" w:type="dxa"/>
          </w:tcPr>
          <w:p w14:paraId="418BC906"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lang w:val="nl-NL"/>
              </w:rPr>
              <w:t>Ar į sąrašą įtraukti vandens gyvūnai laikomi karantino sąlygomis, kuriomis galimas </w:t>
            </w:r>
            <w:r w:rsidRPr="001B09EF">
              <w:rPr>
                <w:rFonts w:ascii="Times New Roman" w:hAnsi="Times New Roman" w:cs="Times New Roman"/>
                <w:lang w:val="nl-NL"/>
              </w:rPr>
              <w:lastRenderedPageBreak/>
              <w:t>klinikinis į sąrašą įtrauktos ar naujos ligos pasireiškimas, bent 90 dienų?</w:t>
            </w:r>
          </w:p>
        </w:tc>
        <w:tc>
          <w:tcPr>
            <w:tcW w:w="1418" w:type="dxa"/>
          </w:tcPr>
          <w:p w14:paraId="2AABC492" w14:textId="77777777" w:rsidR="00510B92" w:rsidRPr="001B09EF" w:rsidRDefault="00510B92" w:rsidP="001836E8">
            <w:pPr>
              <w:rPr>
                <w:rFonts w:ascii="Times New Roman" w:hAnsi="Times New Roman" w:cs="Times New Roman"/>
              </w:rPr>
            </w:pPr>
            <w:hyperlink r:id="rId28"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nl-NL"/>
              </w:rPr>
              <w:t> I priedo 8 dalies 2 c punktas</w:t>
            </w:r>
            <w:r w:rsidRPr="001B09EF">
              <w:rPr>
                <w:rFonts w:ascii="Times New Roman" w:hAnsi="Times New Roman" w:cs="Times New Roman"/>
              </w:rPr>
              <w:t> </w:t>
            </w:r>
          </w:p>
        </w:tc>
        <w:tc>
          <w:tcPr>
            <w:tcW w:w="992" w:type="dxa"/>
          </w:tcPr>
          <w:p w14:paraId="1AA0E344" w14:textId="77777777" w:rsidR="00510B92" w:rsidRPr="001B09EF" w:rsidRDefault="00510B92" w:rsidP="001836E8">
            <w:pPr>
              <w:rPr>
                <w:rFonts w:ascii="Times New Roman" w:hAnsi="Times New Roman" w:cs="Times New Roman"/>
              </w:rPr>
            </w:pPr>
          </w:p>
        </w:tc>
        <w:tc>
          <w:tcPr>
            <w:tcW w:w="709" w:type="dxa"/>
          </w:tcPr>
          <w:p w14:paraId="293B7375" w14:textId="77777777" w:rsidR="00510B92" w:rsidRPr="001B09EF" w:rsidRDefault="00510B92" w:rsidP="001836E8">
            <w:pPr>
              <w:rPr>
                <w:rFonts w:ascii="Times New Roman" w:hAnsi="Times New Roman" w:cs="Times New Roman"/>
              </w:rPr>
            </w:pPr>
          </w:p>
        </w:tc>
        <w:tc>
          <w:tcPr>
            <w:tcW w:w="2126" w:type="dxa"/>
          </w:tcPr>
          <w:p w14:paraId="68C91B7B" w14:textId="77777777" w:rsidR="00510B92" w:rsidRPr="001B09EF" w:rsidRDefault="00510B92" w:rsidP="001836E8">
            <w:pPr>
              <w:rPr>
                <w:rFonts w:ascii="Times New Roman" w:hAnsi="Times New Roman" w:cs="Times New Roman"/>
              </w:rPr>
            </w:pPr>
          </w:p>
        </w:tc>
        <w:tc>
          <w:tcPr>
            <w:tcW w:w="3508" w:type="dxa"/>
          </w:tcPr>
          <w:p w14:paraId="06301E92" w14:textId="77777777" w:rsidR="00510B92" w:rsidRPr="001B09EF" w:rsidRDefault="00510B92" w:rsidP="001836E8">
            <w:pPr>
              <w:rPr>
                <w:rFonts w:ascii="Times New Roman" w:hAnsi="Times New Roman" w:cs="Times New Roman"/>
              </w:rPr>
            </w:pPr>
          </w:p>
        </w:tc>
      </w:tr>
      <w:tr w:rsidR="00510B92" w:rsidRPr="001B09EF" w14:paraId="7E2B954A" w14:textId="77777777" w:rsidTr="001836E8">
        <w:trPr>
          <w:trHeight w:val="255"/>
        </w:trPr>
        <w:tc>
          <w:tcPr>
            <w:tcW w:w="846" w:type="dxa"/>
          </w:tcPr>
          <w:p w14:paraId="5BC9D4CE" w14:textId="77777777" w:rsidR="00510B92" w:rsidRPr="001B09EF" w:rsidRDefault="00510B92" w:rsidP="001836E8">
            <w:pPr>
              <w:rPr>
                <w:rFonts w:ascii="Times New Roman" w:hAnsi="Times New Roman" w:cs="Times New Roman"/>
              </w:rPr>
            </w:pPr>
            <w:r>
              <w:rPr>
                <w:rFonts w:ascii="Times New Roman" w:hAnsi="Times New Roman" w:cs="Times New Roman"/>
              </w:rPr>
              <w:t>19</w:t>
            </w:r>
            <w:r w:rsidRPr="001B09EF">
              <w:rPr>
                <w:rFonts w:ascii="Times New Roman" w:hAnsi="Times New Roman" w:cs="Times New Roman"/>
              </w:rPr>
              <w:t>.</w:t>
            </w:r>
          </w:p>
        </w:tc>
        <w:tc>
          <w:tcPr>
            <w:tcW w:w="4394" w:type="dxa"/>
          </w:tcPr>
          <w:p w14:paraId="68F5D45A" w14:textId="77777777" w:rsidR="00510B92" w:rsidRPr="001B09EF" w:rsidRDefault="00510B92" w:rsidP="001836E8">
            <w:pPr>
              <w:rPr>
                <w:rFonts w:ascii="Times New Roman" w:hAnsi="Times New Roman" w:cs="Times New Roman"/>
              </w:rPr>
            </w:pPr>
            <w:r w:rsidRPr="001B09EF">
              <w:rPr>
                <w:rFonts w:ascii="Times New Roman" w:hAnsi="Times New Roman" w:cs="Times New Roman"/>
                <w:lang w:val="nl-NL"/>
              </w:rPr>
              <w:t>Ar imami mėginiai per 15 dienų nuo karantino laikotarpio pabaigos? </w:t>
            </w:r>
            <w:r w:rsidRPr="001B09EF">
              <w:rPr>
                <w:rFonts w:ascii="Times New Roman" w:hAnsi="Times New Roman" w:cs="Times New Roman"/>
              </w:rPr>
              <w:t> </w:t>
            </w:r>
          </w:p>
          <w:p w14:paraId="39E061A7" w14:textId="77777777" w:rsidR="00510B92" w:rsidRPr="00F8102D" w:rsidRDefault="00510B92" w:rsidP="001836E8">
            <w:pPr>
              <w:rPr>
                <w:rFonts w:ascii="Times New Roman" w:hAnsi="Times New Roman" w:cs="Times New Roman"/>
                <w:i/>
                <w:iCs/>
              </w:rPr>
            </w:pPr>
            <w:r w:rsidRPr="00F8102D">
              <w:rPr>
                <w:rFonts w:ascii="Times New Roman" w:hAnsi="Times New Roman" w:cs="Times New Roman"/>
                <w:i/>
                <w:iCs/>
                <w:lang w:val="nl-NL"/>
              </w:rPr>
              <w:t>[Nurodykite atliktų tyrimų duomenis už tikrinamą laikotarpį]</w:t>
            </w:r>
            <w:r w:rsidRPr="00F8102D">
              <w:rPr>
                <w:rFonts w:ascii="Times New Roman" w:hAnsi="Times New Roman" w:cs="Times New Roman"/>
                <w:i/>
                <w:iCs/>
              </w:rPr>
              <w:t> </w:t>
            </w:r>
          </w:p>
        </w:tc>
        <w:tc>
          <w:tcPr>
            <w:tcW w:w="1418" w:type="dxa"/>
          </w:tcPr>
          <w:p w14:paraId="700F1F27" w14:textId="77777777" w:rsidR="00510B92" w:rsidRPr="001B09EF" w:rsidRDefault="00510B92" w:rsidP="001836E8">
            <w:pPr>
              <w:rPr>
                <w:rFonts w:ascii="Times New Roman" w:hAnsi="Times New Roman" w:cs="Times New Roman"/>
              </w:rPr>
            </w:pPr>
            <w:hyperlink r:id="rId29"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2 d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0F2B130E" w14:textId="77777777" w:rsidR="00510B92" w:rsidRPr="001B09EF" w:rsidRDefault="00510B92" w:rsidP="001836E8">
            <w:pPr>
              <w:rPr>
                <w:rFonts w:ascii="Times New Roman" w:hAnsi="Times New Roman" w:cs="Times New Roman"/>
              </w:rPr>
            </w:pPr>
          </w:p>
        </w:tc>
        <w:tc>
          <w:tcPr>
            <w:tcW w:w="709" w:type="dxa"/>
          </w:tcPr>
          <w:p w14:paraId="0286CB8B" w14:textId="77777777" w:rsidR="00510B92" w:rsidRPr="001B09EF" w:rsidRDefault="00510B92" w:rsidP="001836E8">
            <w:pPr>
              <w:rPr>
                <w:rFonts w:ascii="Times New Roman" w:hAnsi="Times New Roman" w:cs="Times New Roman"/>
              </w:rPr>
            </w:pPr>
          </w:p>
        </w:tc>
        <w:tc>
          <w:tcPr>
            <w:tcW w:w="2126" w:type="dxa"/>
          </w:tcPr>
          <w:p w14:paraId="083B439B" w14:textId="77777777" w:rsidR="00510B92" w:rsidRPr="001B09EF" w:rsidRDefault="00510B92" w:rsidP="001836E8">
            <w:pPr>
              <w:rPr>
                <w:rFonts w:ascii="Times New Roman" w:hAnsi="Times New Roman" w:cs="Times New Roman"/>
              </w:rPr>
            </w:pPr>
          </w:p>
        </w:tc>
        <w:tc>
          <w:tcPr>
            <w:tcW w:w="3508" w:type="dxa"/>
          </w:tcPr>
          <w:p w14:paraId="649D35F3" w14:textId="77777777" w:rsidR="00510B92" w:rsidRPr="001B09EF" w:rsidRDefault="00510B92" w:rsidP="001836E8">
            <w:pPr>
              <w:rPr>
                <w:rFonts w:ascii="Times New Roman" w:hAnsi="Times New Roman" w:cs="Times New Roman"/>
              </w:rPr>
            </w:pPr>
          </w:p>
        </w:tc>
      </w:tr>
      <w:tr w:rsidR="00510B92" w:rsidRPr="001B09EF" w14:paraId="6C48AEC5" w14:textId="77777777" w:rsidTr="001836E8">
        <w:trPr>
          <w:trHeight w:val="255"/>
        </w:trPr>
        <w:tc>
          <w:tcPr>
            <w:tcW w:w="13993" w:type="dxa"/>
            <w:gridSpan w:val="7"/>
          </w:tcPr>
          <w:p w14:paraId="690B299F" w14:textId="77777777" w:rsidR="00510B92" w:rsidRPr="001B09EF" w:rsidRDefault="00510B92" w:rsidP="001836E8">
            <w:pPr>
              <w:jc w:val="center"/>
              <w:rPr>
                <w:rFonts w:ascii="Times New Roman" w:hAnsi="Times New Roman" w:cs="Times New Roman"/>
                <w:b/>
                <w:bCs/>
              </w:rPr>
            </w:pPr>
            <w:r w:rsidRPr="001B09EF">
              <w:rPr>
                <w:rFonts w:ascii="Times New Roman" w:hAnsi="Times New Roman" w:cs="Times New Roman"/>
                <w:b/>
                <w:bCs/>
              </w:rPr>
              <w:t>Reikalavimai patalpoms ir įrangai</w:t>
            </w:r>
          </w:p>
        </w:tc>
      </w:tr>
      <w:tr w:rsidR="00510B92" w:rsidRPr="001B09EF" w14:paraId="1F85EBB8" w14:textId="77777777" w:rsidTr="001836E8">
        <w:trPr>
          <w:trHeight w:val="255"/>
        </w:trPr>
        <w:tc>
          <w:tcPr>
            <w:tcW w:w="846" w:type="dxa"/>
          </w:tcPr>
          <w:p w14:paraId="3B65BEFE"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2</w:t>
            </w:r>
            <w:r>
              <w:rPr>
                <w:rFonts w:ascii="Times New Roman" w:hAnsi="Times New Roman" w:cs="Times New Roman"/>
              </w:rPr>
              <w:t>0</w:t>
            </w:r>
            <w:r w:rsidRPr="001B09EF">
              <w:rPr>
                <w:rFonts w:ascii="Times New Roman" w:hAnsi="Times New Roman" w:cs="Times New Roman"/>
              </w:rPr>
              <w:t>.</w:t>
            </w:r>
          </w:p>
        </w:tc>
        <w:tc>
          <w:tcPr>
            <w:tcW w:w="4394" w:type="dxa"/>
          </w:tcPr>
          <w:p w14:paraId="495CE0D4"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lang w:val="nl-NL"/>
              </w:rPr>
              <w:t>Ar užtikrinama, kad tiekiamame vandenyje nėra atitinkamos į sąrašą įtrauktos ar naujos ligos sukėlėjų?</w:t>
            </w:r>
            <w:r w:rsidRPr="001B09EF">
              <w:rPr>
                <w:rFonts w:ascii="Times New Roman" w:hAnsi="Times New Roman" w:cs="Times New Roman"/>
              </w:rPr>
              <w:t> </w:t>
            </w:r>
          </w:p>
        </w:tc>
        <w:tc>
          <w:tcPr>
            <w:tcW w:w="1418" w:type="dxa"/>
          </w:tcPr>
          <w:p w14:paraId="0B29F498" w14:textId="77777777" w:rsidR="00510B92" w:rsidRPr="001B09EF" w:rsidRDefault="00510B92" w:rsidP="001836E8">
            <w:pPr>
              <w:rPr>
                <w:rFonts w:ascii="Times New Roman" w:hAnsi="Times New Roman" w:cs="Times New Roman"/>
              </w:rPr>
            </w:pPr>
            <w:hyperlink r:id="rId30"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3 a </w:t>
            </w:r>
            <w:proofErr w:type="spellStart"/>
            <w:r w:rsidRPr="001B09EF">
              <w:rPr>
                <w:rFonts w:ascii="Times New Roman" w:hAnsi="Times New Roman" w:cs="Times New Roman"/>
                <w:lang w:val="en-US"/>
              </w:rPr>
              <w:t>punktas</w:t>
            </w:r>
            <w:proofErr w:type="spellEnd"/>
            <w:r>
              <w:rPr>
                <w:rFonts w:ascii="Times New Roman" w:hAnsi="Times New Roman" w:cs="Times New Roman"/>
                <w:lang w:val="en-US"/>
              </w:rPr>
              <w:t xml:space="preserve"> ir </w:t>
            </w:r>
            <w:r w:rsidRPr="001B09EF">
              <w:rPr>
                <w:rFonts w:ascii="Times New Roman" w:hAnsi="Times New Roman" w:cs="Times New Roman"/>
                <w:lang w:val="en-US"/>
              </w:rPr>
              <w:t>1 a </w:t>
            </w:r>
            <w:proofErr w:type="spellStart"/>
            <w:r w:rsidRPr="001B09EF">
              <w:rPr>
                <w:rFonts w:ascii="Times New Roman" w:hAnsi="Times New Roman" w:cs="Times New Roman"/>
                <w:lang w:val="en-US"/>
              </w:rPr>
              <w:t>punktas</w:t>
            </w:r>
            <w:proofErr w:type="spellEnd"/>
          </w:p>
        </w:tc>
        <w:tc>
          <w:tcPr>
            <w:tcW w:w="992" w:type="dxa"/>
          </w:tcPr>
          <w:p w14:paraId="63991AF2" w14:textId="77777777" w:rsidR="00510B92" w:rsidRPr="001B09EF" w:rsidRDefault="00510B92" w:rsidP="001836E8">
            <w:pPr>
              <w:rPr>
                <w:rFonts w:ascii="Times New Roman" w:hAnsi="Times New Roman" w:cs="Times New Roman"/>
              </w:rPr>
            </w:pPr>
          </w:p>
        </w:tc>
        <w:tc>
          <w:tcPr>
            <w:tcW w:w="709" w:type="dxa"/>
          </w:tcPr>
          <w:p w14:paraId="03ABAACE" w14:textId="77777777" w:rsidR="00510B92" w:rsidRPr="001B09EF" w:rsidRDefault="00510B92" w:rsidP="001836E8">
            <w:pPr>
              <w:rPr>
                <w:rFonts w:ascii="Times New Roman" w:hAnsi="Times New Roman" w:cs="Times New Roman"/>
              </w:rPr>
            </w:pPr>
          </w:p>
        </w:tc>
        <w:tc>
          <w:tcPr>
            <w:tcW w:w="2126" w:type="dxa"/>
          </w:tcPr>
          <w:p w14:paraId="6BC46219" w14:textId="77777777" w:rsidR="00510B92" w:rsidRPr="001B09EF" w:rsidRDefault="00510B92" w:rsidP="001836E8">
            <w:pPr>
              <w:rPr>
                <w:rFonts w:ascii="Times New Roman" w:hAnsi="Times New Roman" w:cs="Times New Roman"/>
              </w:rPr>
            </w:pPr>
          </w:p>
        </w:tc>
        <w:tc>
          <w:tcPr>
            <w:tcW w:w="3508" w:type="dxa"/>
          </w:tcPr>
          <w:p w14:paraId="67F43AF0" w14:textId="77777777" w:rsidR="00510B92" w:rsidRPr="001B09EF" w:rsidRDefault="00510B92" w:rsidP="001836E8">
            <w:pPr>
              <w:rPr>
                <w:rFonts w:ascii="Times New Roman" w:hAnsi="Times New Roman" w:cs="Times New Roman"/>
              </w:rPr>
            </w:pPr>
          </w:p>
        </w:tc>
      </w:tr>
      <w:tr w:rsidR="00510B92" w:rsidRPr="001B09EF" w14:paraId="5BA6FEDA" w14:textId="77777777" w:rsidTr="001836E8">
        <w:trPr>
          <w:trHeight w:val="255"/>
        </w:trPr>
        <w:tc>
          <w:tcPr>
            <w:tcW w:w="846" w:type="dxa"/>
          </w:tcPr>
          <w:p w14:paraId="6FB0C636"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2</w:t>
            </w:r>
            <w:r>
              <w:rPr>
                <w:rFonts w:ascii="Times New Roman" w:hAnsi="Times New Roman" w:cs="Times New Roman"/>
              </w:rPr>
              <w:t>1</w:t>
            </w:r>
            <w:r w:rsidRPr="001B09EF">
              <w:rPr>
                <w:rFonts w:ascii="Times New Roman" w:hAnsi="Times New Roman" w:cs="Times New Roman"/>
              </w:rPr>
              <w:t>.</w:t>
            </w:r>
          </w:p>
        </w:tc>
        <w:tc>
          <w:tcPr>
            <w:tcW w:w="4394" w:type="dxa"/>
          </w:tcPr>
          <w:p w14:paraId="6BB0F3AF"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rPr>
              <w:t>Ar nuotekos prieš pašalinimą yra nukenksminamos?</w:t>
            </w:r>
          </w:p>
        </w:tc>
        <w:tc>
          <w:tcPr>
            <w:tcW w:w="1418" w:type="dxa"/>
          </w:tcPr>
          <w:p w14:paraId="7E817A54" w14:textId="77777777" w:rsidR="00510B92" w:rsidRPr="001B09EF" w:rsidRDefault="00510B92" w:rsidP="001836E8">
            <w:pPr>
              <w:rPr>
                <w:rFonts w:ascii="Times New Roman" w:hAnsi="Times New Roman" w:cs="Times New Roman"/>
              </w:rPr>
            </w:pPr>
            <w:hyperlink r:id="rId31"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3 b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r>
              <w:rPr>
                <w:rFonts w:ascii="Times New Roman" w:hAnsi="Times New Roman" w:cs="Times New Roman"/>
                <w:lang w:val="en-US"/>
              </w:rPr>
              <w:t xml:space="preserve">ir </w:t>
            </w:r>
            <w:r w:rsidRPr="001B09EF">
              <w:rPr>
                <w:rFonts w:ascii="Times New Roman" w:hAnsi="Times New Roman" w:cs="Times New Roman"/>
                <w:lang w:val="en-US"/>
              </w:rPr>
              <w:t>1 a </w:t>
            </w:r>
            <w:proofErr w:type="spellStart"/>
            <w:r w:rsidRPr="001B09EF">
              <w:rPr>
                <w:rFonts w:ascii="Times New Roman" w:hAnsi="Times New Roman" w:cs="Times New Roman"/>
                <w:lang w:val="en-US"/>
              </w:rPr>
              <w:t>punktas</w:t>
            </w:r>
            <w:proofErr w:type="spellEnd"/>
          </w:p>
        </w:tc>
        <w:tc>
          <w:tcPr>
            <w:tcW w:w="992" w:type="dxa"/>
          </w:tcPr>
          <w:p w14:paraId="483EEF29" w14:textId="77777777" w:rsidR="00510B92" w:rsidRPr="001B09EF" w:rsidRDefault="00510B92" w:rsidP="001836E8">
            <w:pPr>
              <w:rPr>
                <w:rFonts w:ascii="Times New Roman" w:hAnsi="Times New Roman" w:cs="Times New Roman"/>
              </w:rPr>
            </w:pPr>
          </w:p>
        </w:tc>
        <w:tc>
          <w:tcPr>
            <w:tcW w:w="709" w:type="dxa"/>
          </w:tcPr>
          <w:p w14:paraId="3169E178" w14:textId="77777777" w:rsidR="00510B92" w:rsidRPr="001B09EF" w:rsidRDefault="00510B92" w:rsidP="001836E8">
            <w:pPr>
              <w:rPr>
                <w:rFonts w:ascii="Times New Roman" w:hAnsi="Times New Roman" w:cs="Times New Roman"/>
              </w:rPr>
            </w:pPr>
          </w:p>
        </w:tc>
        <w:tc>
          <w:tcPr>
            <w:tcW w:w="2126" w:type="dxa"/>
          </w:tcPr>
          <w:p w14:paraId="45FB8FCF" w14:textId="77777777" w:rsidR="00510B92" w:rsidRPr="001B09EF" w:rsidRDefault="00510B92" w:rsidP="001836E8">
            <w:pPr>
              <w:rPr>
                <w:rFonts w:ascii="Times New Roman" w:hAnsi="Times New Roman" w:cs="Times New Roman"/>
              </w:rPr>
            </w:pPr>
          </w:p>
        </w:tc>
        <w:tc>
          <w:tcPr>
            <w:tcW w:w="3508" w:type="dxa"/>
          </w:tcPr>
          <w:p w14:paraId="5EC8E285" w14:textId="77777777" w:rsidR="00510B92" w:rsidRPr="001B09EF" w:rsidRDefault="00510B92" w:rsidP="001836E8">
            <w:pPr>
              <w:rPr>
                <w:rFonts w:ascii="Times New Roman" w:hAnsi="Times New Roman" w:cs="Times New Roman"/>
              </w:rPr>
            </w:pPr>
          </w:p>
        </w:tc>
      </w:tr>
      <w:tr w:rsidR="00510B92" w:rsidRPr="001B09EF" w14:paraId="2DDD6188" w14:textId="77777777" w:rsidTr="001836E8">
        <w:trPr>
          <w:trHeight w:val="255"/>
        </w:trPr>
        <w:tc>
          <w:tcPr>
            <w:tcW w:w="846" w:type="dxa"/>
          </w:tcPr>
          <w:p w14:paraId="308BD8AC"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2</w:t>
            </w:r>
            <w:r>
              <w:rPr>
                <w:rFonts w:ascii="Times New Roman" w:hAnsi="Times New Roman" w:cs="Times New Roman"/>
              </w:rPr>
              <w:t>2</w:t>
            </w:r>
            <w:r w:rsidRPr="001B09EF">
              <w:rPr>
                <w:rFonts w:ascii="Times New Roman" w:hAnsi="Times New Roman" w:cs="Times New Roman"/>
              </w:rPr>
              <w:t>.</w:t>
            </w:r>
          </w:p>
        </w:tc>
        <w:tc>
          <w:tcPr>
            <w:tcW w:w="4394" w:type="dxa"/>
          </w:tcPr>
          <w:p w14:paraId="00041269"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lang w:val="nl-NL"/>
              </w:rPr>
              <w:t>Ar nuotekų valymo sistemoje įtaisyti atsarginiai mechanizmai, sulaikantys atitinkamą (-us) infekcinių ligų sukėlėją (-us)?</w:t>
            </w:r>
          </w:p>
        </w:tc>
        <w:tc>
          <w:tcPr>
            <w:tcW w:w="1418" w:type="dxa"/>
          </w:tcPr>
          <w:p w14:paraId="3742E40B" w14:textId="77777777" w:rsidR="00510B92" w:rsidRPr="001B09EF" w:rsidRDefault="00510B92" w:rsidP="001836E8">
            <w:pPr>
              <w:rPr>
                <w:rFonts w:ascii="Times New Roman" w:hAnsi="Times New Roman" w:cs="Times New Roman"/>
              </w:rPr>
            </w:pPr>
            <w:hyperlink r:id="rId32"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3 c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r>
              <w:rPr>
                <w:rFonts w:ascii="Times New Roman" w:hAnsi="Times New Roman" w:cs="Times New Roman"/>
                <w:lang w:val="en-US"/>
              </w:rPr>
              <w:t xml:space="preserve">ir </w:t>
            </w:r>
            <w:r w:rsidRPr="001B09EF">
              <w:rPr>
                <w:rFonts w:ascii="Times New Roman" w:hAnsi="Times New Roman" w:cs="Times New Roman"/>
                <w:lang w:val="en-US"/>
              </w:rPr>
              <w:t>1 a </w:t>
            </w:r>
            <w:proofErr w:type="spellStart"/>
            <w:r w:rsidRPr="001B09EF">
              <w:rPr>
                <w:rFonts w:ascii="Times New Roman" w:hAnsi="Times New Roman" w:cs="Times New Roman"/>
                <w:lang w:val="en-US"/>
              </w:rPr>
              <w:t>punktas</w:t>
            </w:r>
            <w:proofErr w:type="spellEnd"/>
          </w:p>
        </w:tc>
        <w:tc>
          <w:tcPr>
            <w:tcW w:w="992" w:type="dxa"/>
          </w:tcPr>
          <w:p w14:paraId="1C333FAF" w14:textId="77777777" w:rsidR="00510B92" w:rsidRPr="001B09EF" w:rsidRDefault="00510B92" w:rsidP="001836E8">
            <w:pPr>
              <w:rPr>
                <w:rFonts w:ascii="Times New Roman" w:hAnsi="Times New Roman" w:cs="Times New Roman"/>
              </w:rPr>
            </w:pPr>
          </w:p>
        </w:tc>
        <w:tc>
          <w:tcPr>
            <w:tcW w:w="709" w:type="dxa"/>
          </w:tcPr>
          <w:p w14:paraId="751EDB10" w14:textId="77777777" w:rsidR="00510B92" w:rsidRPr="001B09EF" w:rsidRDefault="00510B92" w:rsidP="001836E8">
            <w:pPr>
              <w:rPr>
                <w:rFonts w:ascii="Times New Roman" w:hAnsi="Times New Roman" w:cs="Times New Roman"/>
              </w:rPr>
            </w:pPr>
          </w:p>
        </w:tc>
        <w:tc>
          <w:tcPr>
            <w:tcW w:w="2126" w:type="dxa"/>
          </w:tcPr>
          <w:p w14:paraId="3BC6E162" w14:textId="77777777" w:rsidR="00510B92" w:rsidRPr="001B09EF" w:rsidRDefault="00510B92" w:rsidP="001836E8">
            <w:pPr>
              <w:rPr>
                <w:rFonts w:ascii="Times New Roman" w:hAnsi="Times New Roman" w:cs="Times New Roman"/>
              </w:rPr>
            </w:pPr>
          </w:p>
        </w:tc>
        <w:tc>
          <w:tcPr>
            <w:tcW w:w="3508" w:type="dxa"/>
          </w:tcPr>
          <w:p w14:paraId="57C14E15" w14:textId="77777777" w:rsidR="00510B92" w:rsidRPr="001B09EF" w:rsidRDefault="00510B92" w:rsidP="001836E8">
            <w:pPr>
              <w:rPr>
                <w:rFonts w:ascii="Times New Roman" w:hAnsi="Times New Roman" w:cs="Times New Roman"/>
              </w:rPr>
            </w:pPr>
          </w:p>
        </w:tc>
      </w:tr>
      <w:tr w:rsidR="00510B92" w:rsidRPr="001B09EF" w14:paraId="05C8942F" w14:textId="77777777" w:rsidTr="001836E8">
        <w:trPr>
          <w:trHeight w:val="255"/>
        </w:trPr>
        <w:tc>
          <w:tcPr>
            <w:tcW w:w="846" w:type="dxa"/>
          </w:tcPr>
          <w:p w14:paraId="20F37972"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2</w:t>
            </w:r>
            <w:r>
              <w:rPr>
                <w:rFonts w:ascii="Times New Roman" w:hAnsi="Times New Roman" w:cs="Times New Roman"/>
              </w:rPr>
              <w:t>3</w:t>
            </w:r>
            <w:r w:rsidRPr="001B09EF">
              <w:rPr>
                <w:rFonts w:ascii="Times New Roman" w:hAnsi="Times New Roman" w:cs="Times New Roman"/>
              </w:rPr>
              <w:t>.</w:t>
            </w:r>
          </w:p>
        </w:tc>
        <w:tc>
          <w:tcPr>
            <w:tcW w:w="4394" w:type="dxa"/>
          </w:tcPr>
          <w:p w14:paraId="3786D87D"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lang w:val="nl-NL"/>
              </w:rPr>
              <w:t>Ar akvakultūros gyvūnų karantino punktas yra aiškiai atribotas ir kontroliuojamas gyvūnų ir žmonių patekimas į patalpas?</w:t>
            </w:r>
            <w:r w:rsidRPr="001B09EF">
              <w:rPr>
                <w:rFonts w:ascii="Times New Roman" w:hAnsi="Times New Roman" w:cs="Times New Roman"/>
              </w:rPr>
              <w:t> </w:t>
            </w:r>
          </w:p>
        </w:tc>
        <w:tc>
          <w:tcPr>
            <w:tcW w:w="1418" w:type="dxa"/>
          </w:tcPr>
          <w:p w14:paraId="4B2C1797" w14:textId="77777777" w:rsidR="00510B92" w:rsidRPr="001B09EF" w:rsidRDefault="00510B92" w:rsidP="001836E8">
            <w:pPr>
              <w:rPr>
                <w:rFonts w:ascii="Times New Roman" w:hAnsi="Times New Roman" w:cs="Times New Roman"/>
              </w:rPr>
            </w:pPr>
            <w:hyperlink r:id="rId33"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3 d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7591D012" w14:textId="77777777" w:rsidR="00510B92" w:rsidRPr="001B09EF" w:rsidRDefault="00510B92" w:rsidP="001836E8">
            <w:pPr>
              <w:rPr>
                <w:rFonts w:ascii="Times New Roman" w:hAnsi="Times New Roman" w:cs="Times New Roman"/>
              </w:rPr>
            </w:pPr>
          </w:p>
        </w:tc>
        <w:tc>
          <w:tcPr>
            <w:tcW w:w="709" w:type="dxa"/>
          </w:tcPr>
          <w:p w14:paraId="75E84908" w14:textId="77777777" w:rsidR="00510B92" w:rsidRPr="001B09EF" w:rsidRDefault="00510B92" w:rsidP="001836E8">
            <w:pPr>
              <w:rPr>
                <w:rFonts w:ascii="Times New Roman" w:hAnsi="Times New Roman" w:cs="Times New Roman"/>
              </w:rPr>
            </w:pPr>
          </w:p>
        </w:tc>
        <w:tc>
          <w:tcPr>
            <w:tcW w:w="2126" w:type="dxa"/>
          </w:tcPr>
          <w:p w14:paraId="6B46B9E8" w14:textId="77777777" w:rsidR="00510B92" w:rsidRPr="001B09EF" w:rsidRDefault="00510B92" w:rsidP="001836E8">
            <w:pPr>
              <w:rPr>
                <w:rFonts w:ascii="Times New Roman" w:hAnsi="Times New Roman" w:cs="Times New Roman"/>
              </w:rPr>
            </w:pPr>
          </w:p>
        </w:tc>
        <w:tc>
          <w:tcPr>
            <w:tcW w:w="3508" w:type="dxa"/>
          </w:tcPr>
          <w:p w14:paraId="1356D8D1" w14:textId="77777777" w:rsidR="00510B92" w:rsidRPr="001B09EF" w:rsidRDefault="00510B92" w:rsidP="001836E8">
            <w:pPr>
              <w:rPr>
                <w:rFonts w:ascii="Times New Roman" w:hAnsi="Times New Roman" w:cs="Times New Roman"/>
              </w:rPr>
            </w:pPr>
          </w:p>
        </w:tc>
      </w:tr>
      <w:tr w:rsidR="00510B92" w:rsidRPr="001B09EF" w14:paraId="0A17872C" w14:textId="77777777" w:rsidTr="001836E8">
        <w:trPr>
          <w:trHeight w:val="255"/>
        </w:trPr>
        <w:tc>
          <w:tcPr>
            <w:tcW w:w="846" w:type="dxa"/>
          </w:tcPr>
          <w:p w14:paraId="7AE982C5"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2</w:t>
            </w:r>
            <w:r>
              <w:rPr>
                <w:rFonts w:ascii="Times New Roman" w:hAnsi="Times New Roman" w:cs="Times New Roman"/>
              </w:rPr>
              <w:t>4</w:t>
            </w:r>
            <w:r w:rsidRPr="001B09EF">
              <w:rPr>
                <w:rFonts w:ascii="Times New Roman" w:hAnsi="Times New Roman" w:cs="Times New Roman"/>
              </w:rPr>
              <w:t>.</w:t>
            </w:r>
          </w:p>
        </w:tc>
        <w:tc>
          <w:tcPr>
            <w:tcW w:w="4394" w:type="dxa"/>
          </w:tcPr>
          <w:p w14:paraId="6B4ACC81"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lang w:val="nl-NL"/>
              </w:rPr>
              <w:t>Ar už veterinarinės kontrolės vykdymą atsakingiems darbuotojams prireikus suteikiamos tinkamai įrengtos patalpos, įskaitant persirengimo patalpas ir dušą?</w:t>
            </w:r>
            <w:r w:rsidRPr="001B09EF">
              <w:rPr>
                <w:rFonts w:ascii="Times New Roman" w:hAnsi="Times New Roman" w:cs="Times New Roman"/>
              </w:rPr>
              <w:t> </w:t>
            </w:r>
          </w:p>
        </w:tc>
        <w:tc>
          <w:tcPr>
            <w:tcW w:w="1418" w:type="dxa"/>
          </w:tcPr>
          <w:p w14:paraId="2F946454" w14:textId="77777777" w:rsidR="00510B92" w:rsidRPr="001B09EF" w:rsidRDefault="00510B92" w:rsidP="001836E8">
            <w:pPr>
              <w:rPr>
                <w:rFonts w:ascii="Times New Roman" w:hAnsi="Times New Roman" w:cs="Times New Roman"/>
              </w:rPr>
            </w:pPr>
            <w:hyperlink r:id="rId34"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3 e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6AD9C0E8" w14:textId="77777777" w:rsidR="00510B92" w:rsidRPr="001B09EF" w:rsidRDefault="00510B92" w:rsidP="001836E8">
            <w:pPr>
              <w:rPr>
                <w:rFonts w:ascii="Times New Roman" w:hAnsi="Times New Roman" w:cs="Times New Roman"/>
              </w:rPr>
            </w:pPr>
          </w:p>
        </w:tc>
        <w:tc>
          <w:tcPr>
            <w:tcW w:w="709" w:type="dxa"/>
          </w:tcPr>
          <w:p w14:paraId="3ECA6EAE" w14:textId="77777777" w:rsidR="00510B92" w:rsidRPr="001B09EF" w:rsidRDefault="00510B92" w:rsidP="001836E8">
            <w:pPr>
              <w:rPr>
                <w:rFonts w:ascii="Times New Roman" w:hAnsi="Times New Roman" w:cs="Times New Roman"/>
              </w:rPr>
            </w:pPr>
          </w:p>
        </w:tc>
        <w:tc>
          <w:tcPr>
            <w:tcW w:w="2126" w:type="dxa"/>
          </w:tcPr>
          <w:p w14:paraId="7704E059" w14:textId="77777777" w:rsidR="00510B92" w:rsidRPr="001B09EF" w:rsidRDefault="00510B92" w:rsidP="001836E8">
            <w:pPr>
              <w:rPr>
                <w:rFonts w:ascii="Times New Roman" w:hAnsi="Times New Roman" w:cs="Times New Roman"/>
              </w:rPr>
            </w:pPr>
          </w:p>
        </w:tc>
        <w:tc>
          <w:tcPr>
            <w:tcW w:w="3508" w:type="dxa"/>
          </w:tcPr>
          <w:p w14:paraId="111FC00E" w14:textId="77777777" w:rsidR="00510B92" w:rsidRPr="001B09EF" w:rsidRDefault="00510B92" w:rsidP="001836E8">
            <w:pPr>
              <w:rPr>
                <w:rFonts w:ascii="Times New Roman" w:hAnsi="Times New Roman" w:cs="Times New Roman"/>
              </w:rPr>
            </w:pPr>
          </w:p>
        </w:tc>
      </w:tr>
      <w:tr w:rsidR="00510B92" w:rsidRPr="001B09EF" w14:paraId="1963098C" w14:textId="77777777" w:rsidTr="001836E8">
        <w:trPr>
          <w:trHeight w:val="255"/>
        </w:trPr>
        <w:tc>
          <w:tcPr>
            <w:tcW w:w="846" w:type="dxa"/>
          </w:tcPr>
          <w:p w14:paraId="43A94B4C"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2</w:t>
            </w:r>
            <w:r>
              <w:rPr>
                <w:rFonts w:ascii="Times New Roman" w:hAnsi="Times New Roman" w:cs="Times New Roman"/>
              </w:rPr>
              <w:t>5</w:t>
            </w:r>
            <w:r w:rsidRPr="001B09EF">
              <w:rPr>
                <w:rFonts w:ascii="Times New Roman" w:hAnsi="Times New Roman" w:cs="Times New Roman"/>
              </w:rPr>
              <w:t>.</w:t>
            </w:r>
          </w:p>
        </w:tc>
        <w:tc>
          <w:tcPr>
            <w:tcW w:w="4394" w:type="dxa"/>
          </w:tcPr>
          <w:p w14:paraId="50BA71CF"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lang w:val="nl-NL"/>
              </w:rPr>
              <w:t>Ar akvakultūros gyvūnų karantino punkte yra tinkamos akvakultūros gyvūnų izoliavimo priemonės, kuriomis prireikus būtų galima pasinaudoti?</w:t>
            </w:r>
            <w:r w:rsidRPr="001B09EF">
              <w:rPr>
                <w:rFonts w:ascii="Times New Roman" w:hAnsi="Times New Roman" w:cs="Times New Roman"/>
              </w:rPr>
              <w:t> </w:t>
            </w:r>
          </w:p>
        </w:tc>
        <w:tc>
          <w:tcPr>
            <w:tcW w:w="1418" w:type="dxa"/>
          </w:tcPr>
          <w:p w14:paraId="1BACEBD1" w14:textId="77777777" w:rsidR="00510B92" w:rsidRPr="001B09EF" w:rsidRDefault="00510B92" w:rsidP="001836E8">
            <w:pPr>
              <w:rPr>
                <w:rFonts w:ascii="Times New Roman" w:hAnsi="Times New Roman" w:cs="Times New Roman"/>
              </w:rPr>
            </w:pPr>
            <w:hyperlink r:id="rId35"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3 f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53DF6DB1" w14:textId="77777777" w:rsidR="00510B92" w:rsidRPr="001B09EF" w:rsidRDefault="00510B92" w:rsidP="001836E8">
            <w:pPr>
              <w:rPr>
                <w:rFonts w:ascii="Times New Roman" w:hAnsi="Times New Roman" w:cs="Times New Roman"/>
              </w:rPr>
            </w:pPr>
          </w:p>
        </w:tc>
        <w:tc>
          <w:tcPr>
            <w:tcW w:w="709" w:type="dxa"/>
          </w:tcPr>
          <w:p w14:paraId="3D80050E" w14:textId="77777777" w:rsidR="00510B92" w:rsidRPr="001B09EF" w:rsidRDefault="00510B92" w:rsidP="001836E8">
            <w:pPr>
              <w:rPr>
                <w:rFonts w:ascii="Times New Roman" w:hAnsi="Times New Roman" w:cs="Times New Roman"/>
              </w:rPr>
            </w:pPr>
          </w:p>
        </w:tc>
        <w:tc>
          <w:tcPr>
            <w:tcW w:w="2126" w:type="dxa"/>
          </w:tcPr>
          <w:p w14:paraId="734EB72F" w14:textId="77777777" w:rsidR="00510B92" w:rsidRPr="001B09EF" w:rsidRDefault="00510B92" w:rsidP="001836E8">
            <w:pPr>
              <w:rPr>
                <w:rFonts w:ascii="Times New Roman" w:hAnsi="Times New Roman" w:cs="Times New Roman"/>
              </w:rPr>
            </w:pPr>
          </w:p>
        </w:tc>
        <w:tc>
          <w:tcPr>
            <w:tcW w:w="3508" w:type="dxa"/>
          </w:tcPr>
          <w:p w14:paraId="2DD682C2" w14:textId="77777777" w:rsidR="00510B92" w:rsidRPr="001B09EF" w:rsidRDefault="00510B92" w:rsidP="001836E8">
            <w:pPr>
              <w:rPr>
                <w:rFonts w:ascii="Times New Roman" w:hAnsi="Times New Roman" w:cs="Times New Roman"/>
              </w:rPr>
            </w:pPr>
            <w:r w:rsidRPr="001B09EF">
              <w:rPr>
                <w:rFonts w:ascii="Times New Roman" w:hAnsi="Times New Roman" w:cs="Times New Roman"/>
                <w:lang w:val="nl-NL"/>
              </w:rPr>
              <w:t>Tikrinama, ar karantino punkte yra paruoštos izoliavimo priemonės, kurios užtikrina visišką sergančių gyvūnų bei jų naudojamo vandens atskyrimą nuo sveikų gyvūnų sistemų.</w:t>
            </w:r>
            <w:r w:rsidRPr="001B09EF">
              <w:rPr>
                <w:rFonts w:ascii="Times New Roman" w:hAnsi="Times New Roman" w:cs="Times New Roman"/>
              </w:rPr>
              <w:t> </w:t>
            </w:r>
          </w:p>
        </w:tc>
      </w:tr>
      <w:tr w:rsidR="00510B92" w:rsidRPr="001B09EF" w14:paraId="238A8300" w14:textId="77777777" w:rsidTr="001836E8">
        <w:trPr>
          <w:trHeight w:val="255"/>
        </w:trPr>
        <w:tc>
          <w:tcPr>
            <w:tcW w:w="846" w:type="dxa"/>
          </w:tcPr>
          <w:p w14:paraId="0771F4C3"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lastRenderedPageBreak/>
              <w:t>2</w:t>
            </w:r>
            <w:r>
              <w:rPr>
                <w:rFonts w:ascii="Times New Roman" w:hAnsi="Times New Roman" w:cs="Times New Roman"/>
              </w:rPr>
              <w:t>6</w:t>
            </w:r>
            <w:r w:rsidRPr="001B09EF">
              <w:rPr>
                <w:rFonts w:ascii="Times New Roman" w:hAnsi="Times New Roman" w:cs="Times New Roman"/>
              </w:rPr>
              <w:t>.</w:t>
            </w:r>
          </w:p>
        </w:tc>
        <w:tc>
          <w:tcPr>
            <w:tcW w:w="4394" w:type="dxa"/>
          </w:tcPr>
          <w:p w14:paraId="39C79975"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lang w:val="nl-NL"/>
              </w:rPr>
              <w:t>Ar akvakultūros gyvūnų karantino punkto grindys, sienos ir visos kitos medžiagos arba įranga sukonstruotos taip, kad jas būtų galima lengvai išvalyti ir dezinfekuoti?</w:t>
            </w:r>
            <w:r w:rsidRPr="001B09EF">
              <w:rPr>
                <w:rFonts w:ascii="Times New Roman" w:hAnsi="Times New Roman" w:cs="Times New Roman"/>
              </w:rPr>
              <w:t> </w:t>
            </w:r>
          </w:p>
        </w:tc>
        <w:tc>
          <w:tcPr>
            <w:tcW w:w="1418" w:type="dxa"/>
          </w:tcPr>
          <w:p w14:paraId="3956F552" w14:textId="77777777" w:rsidR="00510B92" w:rsidRPr="001B09EF" w:rsidRDefault="00510B92" w:rsidP="001836E8">
            <w:pPr>
              <w:rPr>
                <w:rFonts w:ascii="Times New Roman" w:hAnsi="Times New Roman" w:cs="Times New Roman"/>
              </w:rPr>
            </w:pPr>
            <w:hyperlink r:id="rId36"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3 g </w:t>
            </w:r>
            <w:proofErr w:type="spellStart"/>
            <w:r w:rsidRPr="001B09EF">
              <w:rPr>
                <w:rFonts w:ascii="Times New Roman" w:hAnsi="Times New Roman" w:cs="Times New Roman"/>
                <w:lang w:val="en-US"/>
              </w:rPr>
              <w:t>punktas</w:t>
            </w:r>
            <w:proofErr w:type="spellEnd"/>
          </w:p>
        </w:tc>
        <w:tc>
          <w:tcPr>
            <w:tcW w:w="992" w:type="dxa"/>
          </w:tcPr>
          <w:p w14:paraId="580E2022" w14:textId="77777777" w:rsidR="00510B92" w:rsidRPr="001B09EF" w:rsidRDefault="00510B92" w:rsidP="001836E8">
            <w:pPr>
              <w:rPr>
                <w:rFonts w:ascii="Times New Roman" w:hAnsi="Times New Roman" w:cs="Times New Roman"/>
              </w:rPr>
            </w:pPr>
          </w:p>
        </w:tc>
        <w:tc>
          <w:tcPr>
            <w:tcW w:w="709" w:type="dxa"/>
          </w:tcPr>
          <w:p w14:paraId="30F38DEC" w14:textId="77777777" w:rsidR="00510B92" w:rsidRPr="001B09EF" w:rsidRDefault="00510B92" w:rsidP="001836E8">
            <w:pPr>
              <w:rPr>
                <w:rFonts w:ascii="Times New Roman" w:hAnsi="Times New Roman" w:cs="Times New Roman"/>
              </w:rPr>
            </w:pPr>
          </w:p>
        </w:tc>
        <w:tc>
          <w:tcPr>
            <w:tcW w:w="2126" w:type="dxa"/>
          </w:tcPr>
          <w:p w14:paraId="0A985AD9" w14:textId="77777777" w:rsidR="00510B92" w:rsidRPr="001B09EF" w:rsidRDefault="00510B92" w:rsidP="001836E8">
            <w:pPr>
              <w:rPr>
                <w:rFonts w:ascii="Times New Roman" w:hAnsi="Times New Roman" w:cs="Times New Roman"/>
              </w:rPr>
            </w:pPr>
          </w:p>
        </w:tc>
        <w:tc>
          <w:tcPr>
            <w:tcW w:w="3508" w:type="dxa"/>
          </w:tcPr>
          <w:p w14:paraId="11E1EE95" w14:textId="77777777" w:rsidR="00510B92" w:rsidRPr="001B09EF" w:rsidRDefault="00510B92" w:rsidP="001836E8">
            <w:pPr>
              <w:rPr>
                <w:rFonts w:ascii="Times New Roman" w:hAnsi="Times New Roman" w:cs="Times New Roman"/>
              </w:rPr>
            </w:pPr>
          </w:p>
        </w:tc>
      </w:tr>
      <w:tr w:rsidR="00510B92" w:rsidRPr="001B09EF" w14:paraId="6F6E7C8C" w14:textId="77777777" w:rsidTr="001836E8">
        <w:trPr>
          <w:trHeight w:val="255"/>
        </w:trPr>
        <w:tc>
          <w:tcPr>
            <w:tcW w:w="846" w:type="dxa"/>
          </w:tcPr>
          <w:p w14:paraId="13D06BAC"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2</w:t>
            </w:r>
            <w:r>
              <w:rPr>
                <w:rFonts w:ascii="Times New Roman" w:hAnsi="Times New Roman" w:cs="Times New Roman"/>
              </w:rPr>
              <w:t>7</w:t>
            </w:r>
            <w:r w:rsidRPr="001B09EF">
              <w:rPr>
                <w:rFonts w:ascii="Times New Roman" w:hAnsi="Times New Roman" w:cs="Times New Roman"/>
              </w:rPr>
              <w:t>.</w:t>
            </w:r>
          </w:p>
        </w:tc>
        <w:tc>
          <w:tcPr>
            <w:tcW w:w="4394" w:type="dxa"/>
          </w:tcPr>
          <w:p w14:paraId="3DBF62B4"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lang w:val="nl-NL"/>
              </w:rPr>
              <w:t>Ar akvakultūros gyvūnų karantino punkte įgyvendintos tinkamos plėšrūnų kontrolės priemonės, atsižvelgiant į plėšrūnų keliamą ligos plitimo riziką?</w:t>
            </w:r>
          </w:p>
        </w:tc>
        <w:tc>
          <w:tcPr>
            <w:tcW w:w="1418" w:type="dxa"/>
          </w:tcPr>
          <w:p w14:paraId="723A5639" w14:textId="77777777" w:rsidR="00510B92" w:rsidRPr="001B09EF" w:rsidRDefault="00510B92" w:rsidP="001836E8">
            <w:pPr>
              <w:rPr>
                <w:rFonts w:ascii="Times New Roman" w:hAnsi="Times New Roman" w:cs="Times New Roman"/>
              </w:rPr>
            </w:pPr>
            <w:hyperlink r:id="rId37"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3 i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430AC9CF" w14:textId="77777777" w:rsidR="00510B92" w:rsidRPr="001B09EF" w:rsidRDefault="00510B92" w:rsidP="001836E8">
            <w:pPr>
              <w:rPr>
                <w:rFonts w:ascii="Times New Roman" w:hAnsi="Times New Roman" w:cs="Times New Roman"/>
              </w:rPr>
            </w:pPr>
          </w:p>
        </w:tc>
        <w:tc>
          <w:tcPr>
            <w:tcW w:w="709" w:type="dxa"/>
          </w:tcPr>
          <w:p w14:paraId="0FECE2D8" w14:textId="77777777" w:rsidR="00510B92" w:rsidRPr="001B09EF" w:rsidRDefault="00510B92" w:rsidP="001836E8">
            <w:pPr>
              <w:rPr>
                <w:rFonts w:ascii="Times New Roman" w:hAnsi="Times New Roman" w:cs="Times New Roman"/>
              </w:rPr>
            </w:pPr>
          </w:p>
        </w:tc>
        <w:tc>
          <w:tcPr>
            <w:tcW w:w="2126" w:type="dxa"/>
          </w:tcPr>
          <w:p w14:paraId="0DC72761" w14:textId="77777777" w:rsidR="00510B92" w:rsidRPr="001B09EF" w:rsidRDefault="00510B92" w:rsidP="001836E8">
            <w:pPr>
              <w:rPr>
                <w:rFonts w:ascii="Times New Roman" w:hAnsi="Times New Roman" w:cs="Times New Roman"/>
              </w:rPr>
            </w:pPr>
          </w:p>
        </w:tc>
        <w:tc>
          <w:tcPr>
            <w:tcW w:w="3508" w:type="dxa"/>
          </w:tcPr>
          <w:p w14:paraId="2C3E5C7A" w14:textId="77777777" w:rsidR="00510B92" w:rsidRPr="001B09EF" w:rsidRDefault="00510B92" w:rsidP="001836E8">
            <w:pPr>
              <w:rPr>
                <w:rFonts w:ascii="Times New Roman" w:hAnsi="Times New Roman" w:cs="Times New Roman"/>
              </w:rPr>
            </w:pPr>
            <w:r w:rsidRPr="001B09EF">
              <w:rPr>
                <w:rFonts w:ascii="Times New Roman" w:hAnsi="Times New Roman" w:cs="Times New Roman"/>
                <w:lang w:val="nl-NL"/>
              </w:rPr>
              <w:t>Vertinama ar yra apsauginiai tinklai virš atvirų talpų ir aptvarai nuo sausumos gyvūnų, akustinės/ vizualinės baidymo priemonės, jei taikoma.</w:t>
            </w:r>
          </w:p>
        </w:tc>
      </w:tr>
      <w:tr w:rsidR="00510B92" w:rsidRPr="001B09EF" w14:paraId="1A927544" w14:textId="77777777" w:rsidTr="001836E8">
        <w:trPr>
          <w:trHeight w:val="255"/>
        </w:trPr>
        <w:tc>
          <w:tcPr>
            <w:tcW w:w="846" w:type="dxa"/>
          </w:tcPr>
          <w:p w14:paraId="7CAD0AF4" w14:textId="77777777" w:rsidR="00510B92" w:rsidRPr="001B09EF" w:rsidRDefault="00510B92" w:rsidP="001836E8">
            <w:pPr>
              <w:rPr>
                <w:rFonts w:ascii="Times New Roman" w:hAnsi="Times New Roman" w:cs="Times New Roman"/>
              </w:rPr>
            </w:pPr>
            <w:r w:rsidRPr="001B09EF">
              <w:rPr>
                <w:rFonts w:ascii="Times New Roman" w:hAnsi="Times New Roman" w:cs="Times New Roman"/>
              </w:rPr>
              <w:t>2</w:t>
            </w:r>
            <w:r>
              <w:rPr>
                <w:rFonts w:ascii="Times New Roman" w:hAnsi="Times New Roman" w:cs="Times New Roman"/>
              </w:rPr>
              <w:t>8</w:t>
            </w:r>
            <w:r w:rsidRPr="001B09EF">
              <w:rPr>
                <w:rFonts w:ascii="Times New Roman" w:hAnsi="Times New Roman" w:cs="Times New Roman"/>
              </w:rPr>
              <w:t>.</w:t>
            </w:r>
          </w:p>
        </w:tc>
        <w:tc>
          <w:tcPr>
            <w:tcW w:w="4394" w:type="dxa"/>
          </w:tcPr>
          <w:p w14:paraId="158A3BD6" w14:textId="77777777" w:rsidR="00510B92" w:rsidRPr="001B09EF" w:rsidRDefault="00510B92" w:rsidP="001836E8">
            <w:pPr>
              <w:rPr>
                <w:rFonts w:ascii="Times New Roman" w:hAnsi="Times New Roman" w:cs="Times New Roman"/>
                <w:lang w:val="nl-NL"/>
              </w:rPr>
            </w:pPr>
            <w:r w:rsidRPr="001B09EF">
              <w:rPr>
                <w:rFonts w:ascii="Times New Roman" w:hAnsi="Times New Roman" w:cs="Times New Roman"/>
                <w:lang w:val="nl-NL"/>
              </w:rPr>
              <w:t>Ar akvakultūros gyvūnų karantino punkto dalis, kurioje laikomi akvakultūros gyvūnai, yra suprojektuota taip, kad būtų užkertamas kelias sąlyčiui su išorės vandeniu ir gyvūnais ir kad būtų galima lengvai atlikti patikrinimą ir visas būtinas laikymo procedūras?</w:t>
            </w:r>
            <w:r w:rsidRPr="001B09EF">
              <w:rPr>
                <w:rFonts w:ascii="Times New Roman" w:hAnsi="Times New Roman" w:cs="Times New Roman"/>
              </w:rPr>
              <w:t> </w:t>
            </w:r>
          </w:p>
        </w:tc>
        <w:tc>
          <w:tcPr>
            <w:tcW w:w="1418" w:type="dxa"/>
          </w:tcPr>
          <w:p w14:paraId="73264AB2" w14:textId="77777777" w:rsidR="00510B92" w:rsidRPr="001B09EF" w:rsidRDefault="00510B92" w:rsidP="001836E8">
            <w:pPr>
              <w:rPr>
                <w:rFonts w:ascii="Times New Roman" w:hAnsi="Times New Roman" w:cs="Times New Roman"/>
              </w:rPr>
            </w:pPr>
            <w:hyperlink r:id="rId38"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8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3 j </w:t>
            </w:r>
            <w:proofErr w:type="spellStart"/>
            <w:r w:rsidRPr="001B09EF">
              <w:rPr>
                <w:rFonts w:ascii="Times New Roman" w:hAnsi="Times New Roman" w:cs="Times New Roman"/>
                <w:lang w:val="en-US"/>
              </w:rPr>
              <w:t>punkta</w:t>
            </w:r>
            <w:r>
              <w:rPr>
                <w:rFonts w:ascii="Times New Roman" w:hAnsi="Times New Roman" w:cs="Times New Roman"/>
                <w:lang w:val="en-US"/>
              </w:rPr>
              <w:t>s</w:t>
            </w:r>
            <w:proofErr w:type="spellEnd"/>
          </w:p>
        </w:tc>
        <w:tc>
          <w:tcPr>
            <w:tcW w:w="992" w:type="dxa"/>
          </w:tcPr>
          <w:p w14:paraId="1F0C7338" w14:textId="77777777" w:rsidR="00510B92" w:rsidRPr="001B09EF" w:rsidRDefault="00510B92" w:rsidP="001836E8">
            <w:pPr>
              <w:rPr>
                <w:rFonts w:ascii="Times New Roman" w:hAnsi="Times New Roman" w:cs="Times New Roman"/>
              </w:rPr>
            </w:pPr>
          </w:p>
        </w:tc>
        <w:tc>
          <w:tcPr>
            <w:tcW w:w="709" w:type="dxa"/>
          </w:tcPr>
          <w:p w14:paraId="3BACFC31" w14:textId="77777777" w:rsidR="00510B92" w:rsidRPr="001B09EF" w:rsidRDefault="00510B92" w:rsidP="001836E8">
            <w:pPr>
              <w:rPr>
                <w:rFonts w:ascii="Times New Roman" w:hAnsi="Times New Roman" w:cs="Times New Roman"/>
              </w:rPr>
            </w:pPr>
          </w:p>
        </w:tc>
        <w:tc>
          <w:tcPr>
            <w:tcW w:w="2126" w:type="dxa"/>
          </w:tcPr>
          <w:p w14:paraId="7653BD43" w14:textId="77777777" w:rsidR="00510B92" w:rsidRPr="001B09EF" w:rsidRDefault="00510B92" w:rsidP="001836E8">
            <w:pPr>
              <w:rPr>
                <w:rFonts w:ascii="Times New Roman" w:hAnsi="Times New Roman" w:cs="Times New Roman"/>
              </w:rPr>
            </w:pPr>
          </w:p>
        </w:tc>
        <w:tc>
          <w:tcPr>
            <w:tcW w:w="3508" w:type="dxa"/>
          </w:tcPr>
          <w:p w14:paraId="0590AEE7" w14:textId="77777777" w:rsidR="00510B92" w:rsidRPr="001B09EF" w:rsidRDefault="00510B92" w:rsidP="001836E8">
            <w:pPr>
              <w:rPr>
                <w:rFonts w:ascii="Times New Roman" w:hAnsi="Times New Roman" w:cs="Times New Roman"/>
              </w:rPr>
            </w:pPr>
          </w:p>
        </w:tc>
      </w:tr>
    </w:tbl>
    <w:p w14:paraId="7FA95EA8" w14:textId="77777777" w:rsidR="00510B92" w:rsidRDefault="00510B92" w:rsidP="00510B92">
      <w:pPr>
        <w:spacing w:after="0"/>
        <w:ind w:left="6480" w:firstLine="1296"/>
        <w:rPr>
          <w:rFonts w:ascii="Times New Roman" w:hAnsi="Times New Roman" w:cs="Times New Roman"/>
        </w:rPr>
      </w:pPr>
    </w:p>
    <w:p w14:paraId="1FA152A3" w14:textId="77777777" w:rsidR="00510B92" w:rsidRPr="001B09EF" w:rsidRDefault="00510B92" w:rsidP="00510B92">
      <w:pPr>
        <w:rPr>
          <w:rFonts w:ascii="Times New Roman" w:hAnsi="Times New Roman" w:cs="Times New Roman"/>
          <w:b/>
          <w:bCs/>
        </w:rPr>
      </w:pPr>
      <w:r w:rsidRPr="001B09EF">
        <w:rPr>
          <w:rFonts w:ascii="Times New Roman" w:hAnsi="Times New Roman" w:cs="Times New Roman"/>
          <w:b/>
          <w:bCs/>
        </w:rPr>
        <w:t xml:space="preserve">Teisės aktų, pagal kuriuos atliekamas reikalavimo atitikties įvertinimas, sąrašas: </w:t>
      </w:r>
    </w:p>
    <w:p w14:paraId="0AEBF795" w14:textId="77777777" w:rsidR="00510B92" w:rsidRDefault="00510B92" w:rsidP="00510B92">
      <w:pPr>
        <w:rPr>
          <w:rFonts w:ascii="Times New Roman" w:hAnsi="Times New Roman" w:cs="Times New Roman"/>
        </w:rPr>
      </w:pPr>
      <w:r>
        <w:rPr>
          <w:rFonts w:ascii="Times New Roman" w:hAnsi="Times New Roman" w:cs="Times New Roman"/>
        </w:rPr>
        <w:t xml:space="preserve">1. </w:t>
      </w:r>
      <w:r w:rsidRPr="001B09EF">
        <w:rPr>
          <w:rFonts w:ascii="Times New Roman" w:hAnsi="Times New Roman" w:cs="Times New Roman"/>
        </w:rPr>
        <w:t>2016 m. kovo 9 d. Europos Parlamento ir Tarybos reglamentas (ES) 2016/429 dėl užkrečiamųjų gyvūnų ligų, kuriuo iš dalies keičiami ir panaikinami tam tikri gyvūnų sveikatos srities aktai</w:t>
      </w:r>
      <w:r>
        <w:rPr>
          <w:rFonts w:ascii="Times New Roman" w:hAnsi="Times New Roman" w:cs="Times New Roman"/>
        </w:rPr>
        <w:t xml:space="preserve"> </w:t>
      </w:r>
      <w:hyperlink r:id="rId39" w:history="1">
        <w:r w:rsidRPr="00713525">
          <w:rPr>
            <w:rStyle w:val="Hyperlink"/>
            <w:rFonts w:ascii="Times New Roman" w:hAnsi="Times New Roman" w:cs="Times New Roman"/>
          </w:rPr>
          <w:t>https://eur-lex.europa.eu/eli/reg/2016/429/oj</w:t>
        </w:r>
      </w:hyperlink>
    </w:p>
    <w:p w14:paraId="1985C3BB" w14:textId="77777777" w:rsidR="00510B92" w:rsidRDefault="00510B92" w:rsidP="00510B92">
      <w:pPr>
        <w:rPr>
          <w:rFonts w:ascii="Times New Roman" w:hAnsi="Times New Roman" w:cs="Times New Roman"/>
        </w:rPr>
      </w:pPr>
      <w:r>
        <w:rPr>
          <w:rFonts w:ascii="Times New Roman" w:hAnsi="Times New Roman" w:cs="Times New Roman"/>
        </w:rPr>
        <w:t xml:space="preserve">2. </w:t>
      </w:r>
      <w:r w:rsidRPr="001B09EF">
        <w:rPr>
          <w:rFonts w:ascii="Times New Roman" w:hAnsi="Times New Roman" w:cs="Times New Roman"/>
        </w:rPr>
        <w:t>2020 m. sausio 30 d. Komisijos deleguotasis reglamentas (ES) 2020/691, kuriuo papildomos Europos Parlamento ir Tarybos reglamento (ES) 2016/429 su akvakultūros ūkiais ir vandens gyvūnų vežėjais susijusios taisyklės</w:t>
      </w:r>
      <w:r>
        <w:rPr>
          <w:rFonts w:ascii="Times New Roman" w:hAnsi="Times New Roman" w:cs="Times New Roman"/>
        </w:rPr>
        <w:t xml:space="preserve"> </w:t>
      </w:r>
      <w:hyperlink r:id="rId40" w:history="1">
        <w:r w:rsidRPr="00713525">
          <w:rPr>
            <w:rStyle w:val="Hyperlink"/>
            <w:rFonts w:ascii="Times New Roman" w:hAnsi="Times New Roman" w:cs="Times New Roman"/>
          </w:rPr>
          <w:t>https://eur-lex.europa.eu/legal-content/LT/TXT/?uri=CELEX%3A32020R0691</w:t>
        </w:r>
      </w:hyperlink>
    </w:p>
    <w:p w14:paraId="3BB2A40B" w14:textId="77777777" w:rsidR="00510B92" w:rsidRDefault="00510B92" w:rsidP="00510B92">
      <w:pPr>
        <w:spacing w:after="0"/>
        <w:rPr>
          <w:rFonts w:ascii="Times New Roman" w:hAnsi="Times New Roman" w:cs="Times New Roman"/>
        </w:rPr>
      </w:pPr>
    </w:p>
    <w:p w14:paraId="4F4BFBEF" w14:textId="77777777" w:rsidR="00510B92" w:rsidRDefault="00510B92" w:rsidP="00510B92">
      <w:pPr>
        <w:spacing w:after="0"/>
        <w:ind w:left="6480" w:firstLine="1296"/>
        <w:rPr>
          <w:rFonts w:ascii="Times New Roman" w:hAnsi="Times New Roman" w:cs="Times New Roman"/>
        </w:rPr>
      </w:pPr>
    </w:p>
    <w:p w14:paraId="03613CAD" w14:textId="77777777" w:rsidR="00510B92" w:rsidRDefault="00510B92" w:rsidP="00510B92">
      <w:pPr>
        <w:spacing w:after="0"/>
        <w:rPr>
          <w:rFonts w:ascii="Times New Roman" w:hAnsi="Times New Roman" w:cs="Times New Roman"/>
        </w:rPr>
      </w:pPr>
    </w:p>
    <w:p w14:paraId="44617A09" w14:textId="77777777" w:rsidR="00510B92" w:rsidRDefault="00510B92" w:rsidP="00510B92">
      <w:pPr>
        <w:tabs>
          <w:tab w:val="left" w:pos="8784"/>
        </w:tabs>
        <w:spacing w:after="0"/>
        <w:rPr>
          <w:rFonts w:ascii="Times New Roman" w:hAnsi="Times New Roman" w:cs="Times New Roman"/>
        </w:rPr>
      </w:pPr>
    </w:p>
    <w:p w14:paraId="6A938628" w14:textId="77777777" w:rsidR="00510B92" w:rsidRDefault="00510B92" w:rsidP="00510B92">
      <w:pPr>
        <w:spacing w:after="0"/>
        <w:ind w:left="6480" w:firstLine="1296"/>
        <w:rPr>
          <w:rFonts w:ascii="Times New Roman" w:hAnsi="Times New Roman" w:cs="Times New Roman"/>
        </w:rPr>
      </w:pPr>
    </w:p>
    <w:p w14:paraId="388E9309" w14:textId="77777777" w:rsidR="00510B92" w:rsidRDefault="00510B92" w:rsidP="00510B92">
      <w:pPr>
        <w:spacing w:after="0"/>
        <w:ind w:left="6480" w:firstLine="1296"/>
        <w:rPr>
          <w:rFonts w:ascii="Times New Roman" w:hAnsi="Times New Roman" w:cs="Times New Roman"/>
        </w:rPr>
      </w:pPr>
    </w:p>
    <w:p w14:paraId="50AB8654" w14:textId="77777777" w:rsidR="00510B92" w:rsidRDefault="00510B92" w:rsidP="00510B92">
      <w:pPr>
        <w:spacing w:after="0"/>
        <w:rPr>
          <w:rFonts w:ascii="Times New Roman" w:hAnsi="Times New Roman" w:cs="Times New Roman"/>
        </w:rPr>
      </w:pPr>
    </w:p>
    <w:p w14:paraId="5F4D17FC" w14:textId="77777777" w:rsidR="00510B92" w:rsidRDefault="00510B92" w:rsidP="00510B92">
      <w:pPr>
        <w:spacing w:after="0"/>
        <w:rPr>
          <w:rFonts w:ascii="Times New Roman" w:hAnsi="Times New Roman" w:cs="Times New Roman"/>
        </w:rPr>
      </w:pPr>
    </w:p>
    <w:p w14:paraId="5793A487" w14:textId="77777777" w:rsidR="000C319A" w:rsidRDefault="000C319A"/>
    <w:sectPr w:rsidR="000C319A" w:rsidSect="00510B92">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2A2"/>
    <w:rsid w:val="000C319A"/>
    <w:rsid w:val="0016416D"/>
    <w:rsid w:val="001B02A2"/>
    <w:rsid w:val="00510B92"/>
    <w:rsid w:val="00D527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E05BA"/>
  <w15:chartTrackingRefBased/>
  <w15:docId w15:val="{8D821949-661B-413E-A6AE-68B1B7CB9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B92"/>
  </w:style>
  <w:style w:type="paragraph" w:styleId="Heading1">
    <w:name w:val="heading 1"/>
    <w:basedOn w:val="Normal"/>
    <w:next w:val="Normal"/>
    <w:link w:val="Heading1Char"/>
    <w:uiPriority w:val="9"/>
    <w:qFormat/>
    <w:rsid w:val="001B02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02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02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02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02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02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02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02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02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2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02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02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02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02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02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2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2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2A2"/>
    <w:rPr>
      <w:rFonts w:eastAsiaTheme="majorEastAsia" w:cstheme="majorBidi"/>
      <w:color w:val="272727" w:themeColor="text1" w:themeTint="D8"/>
    </w:rPr>
  </w:style>
  <w:style w:type="paragraph" w:styleId="Title">
    <w:name w:val="Title"/>
    <w:basedOn w:val="Normal"/>
    <w:next w:val="Normal"/>
    <w:link w:val="TitleChar"/>
    <w:uiPriority w:val="10"/>
    <w:qFormat/>
    <w:rsid w:val="001B02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02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2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02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2A2"/>
    <w:pPr>
      <w:spacing w:before="160"/>
      <w:jc w:val="center"/>
    </w:pPr>
    <w:rPr>
      <w:i/>
      <w:iCs/>
      <w:color w:val="404040" w:themeColor="text1" w:themeTint="BF"/>
    </w:rPr>
  </w:style>
  <w:style w:type="character" w:customStyle="1" w:styleId="QuoteChar">
    <w:name w:val="Quote Char"/>
    <w:basedOn w:val="DefaultParagraphFont"/>
    <w:link w:val="Quote"/>
    <w:uiPriority w:val="29"/>
    <w:rsid w:val="001B02A2"/>
    <w:rPr>
      <w:i/>
      <w:iCs/>
      <w:color w:val="404040" w:themeColor="text1" w:themeTint="BF"/>
    </w:rPr>
  </w:style>
  <w:style w:type="paragraph" w:styleId="ListParagraph">
    <w:name w:val="List Paragraph"/>
    <w:basedOn w:val="Normal"/>
    <w:uiPriority w:val="34"/>
    <w:qFormat/>
    <w:rsid w:val="001B02A2"/>
    <w:pPr>
      <w:ind w:left="720"/>
      <w:contextualSpacing/>
    </w:pPr>
  </w:style>
  <w:style w:type="character" w:styleId="IntenseEmphasis">
    <w:name w:val="Intense Emphasis"/>
    <w:basedOn w:val="DefaultParagraphFont"/>
    <w:uiPriority w:val="21"/>
    <w:qFormat/>
    <w:rsid w:val="001B02A2"/>
    <w:rPr>
      <w:i/>
      <w:iCs/>
      <w:color w:val="0F4761" w:themeColor="accent1" w:themeShade="BF"/>
    </w:rPr>
  </w:style>
  <w:style w:type="paragraph" w:styleId="IntenseQuote">
    <w:name w:val="Intense Quote"/>
    <w:basedOn w:val="Normal"/>
    <w:next w:val="Normal"/>
    <w:link w:val="IntenseQuoteChar"/>
    <w:uiPriority w:val="30"/>
    <w:qFormat/>
    <w:rsid w:val="001B02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02A2"/>
    <w:rPr>
      <w:i/>
      <w:iCs/>
      <w:color w:val="0F4761" w:themeColor="accent1" w:themeShade="BF"/>
    </w:rPr>
  </w:style>
  <w:style w:type="character" w:styleId="IntenseReference">
    <w:name w:val="Intense Reference"/>
    <w:basedOn w:val="DefaultParagraphFont"/>
    <w:uiPriority w:val="32"/>
    <w:qFormat/>
    <w:rsid w:val="001B02A2"/>
    <w:rPr>
      <w:b/>
      <w:bCs/>
      <w:smallCaps/>
      <w:color w:val="0F4761" w:themeColor="accent1" w:themeShade="BF"/>
      <w:spacing w:val="5"/>
    </w:rPr>
  </w:style>
  <w:style w:type="table" w:styleId="TableGrid">
    <w:name w:val="Table Grid"/>
    <w:basedOn w:val="TableNormal"/>
    <w:uiPriority w:val="39"/>
    <w:rsid w:val="00510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10B9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LT/TXT/?uri=CELEX%3A32020R0691" TargetMode="External"/><Relationship Id="rId18" Type="http://schemas.openxmlformats.org/officeDocument/2006/relationships/hyperlink" Target="https://eur-lex.europa.eu/legal-content/LT/TXT/?uri=CELEX%3A32020R0691" TargetMode="External"/><Relationship Id="rId26" Type="http://schemas.openxmlformats.org/officeDocument/2006/relationships/hyperlink" Target="https://eur-lex.europa.eu/legal-content/LT/TXT/?uri=CELEX%3A32020R0691" TargetMode="External"/><Relationship Id="rId39" Type="http://schemas.openxmlformats.org/officeDocument/2006/relationships/hyperlink" Target="https://eur-lex.europa.eu/eli/reg/2016/429/oj" TargetMode="External"/><Relationship Id="rId21" Type="http://schemas.openxmlformats.org/officeDocument/2006/relationships/hyperlink" Target="https://eur-lex.europa.eu/legal-content/LT/TXT/?uri=CELEX%3A32020R0691" TargetMode="External"/><Relationship Id="rId34" Type="http://schemas.openxmlformats.org/officeDocument/2006/relationships/hyperlink" Target="https://eur-lex.europa.eu/legal-content/LT/TXT/?uri=CELEX%3A32020R0691" TargetMode="External"/><Relationship Id="rId42" Type="http://schemas.openxmlformats.org/officeDocument/2006/relationships/theme" Target="theme/theme1.xml"/><Relationship Id="rId7" Type="http://schemas.openxmlformats.org/officeDocument/2006/relationships/hyperlink" Target="https://eur-lex.europa.eu/legal-content/LT/TXT/?uri=CELEX%3A32020R0691" TargetMode="External"/><Relationship Id="rId2" Type="http://schemas.openxmlformats.org/officeDocument/2006/relationships/settings" Target="settings.xml"/><Relationship Id="rId16" Type="http://schemas.openxmlformats.org/officeDocument/2006/relationships/hyperlink" Target="https://eur-lex.europa.eu/legal-content/LT/TXT/?uri=CELEX%3A32020R0691" TargetMode="External"/><Relationship Id="rId20" Type="http://schemas.openxmlformats.org/officeDocument/2006/relationships/hyperlink" Target="https://eur-lex.europa.eu/legal-content/LT/TXT/?uri=CELEX%3A32020R0691" TargetMode="External"/><Relationship Id="rId29" Type="http://schemas.openxmlformats.org/officeDocument/2006/relationships/hyperlink" Target="https://eur-lex.europa.eu/legal-content/LT/TXT/?uri=CELEX%3A32020R0691"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eur-lex.europa.eu/eli/reg/2016/429/oj" TargetMode="External"/><Relationship Id="rId11" Type="http://schemas.openxmlformats.org/officeDocument/2006/relationships/hyperlink" Target="https://eur-lex.europa.eu/legal-content/LT/TXT/?uri=CELEX%3A32020R0691" TargetMode="External"/><Relationship Id="rId24" Type="http://schemas.openxmlformats.org/officeDocument/2006/relationships/hyperlink" Target="https://eur-lex.europa.eu/legal-content/LT/TXT/?uri=CELEX%3A32020R0691" TargetMode="External"/><Relationship Id="rId32" Type="http://schemas.openxmlformats.org/officeDocument/2006/relationships/hyperlink" Target="https://eur-lex.europa.eu/legal-content/LT/TXT/?uri=CELEX%3A32020R0691" TargetMode="External"/><Relationship Id="rId37" Type="http://schemas.openxmlformats.org/officeDocument/2006/relationships/hyperlink" Target="https://eur-lex.europa.eu/legal-content/LT/TXT/?uri=CELEX%3A32020R0691" TargetMode="External"/><Relationship Id="rId40" Type="http://schemas.openxmlformats.org/officeDocument/2006/relationships/hyperlink" Target="https://eur-lex.europa.eu/legal-content/LT/TXT/?uri=CELEX%3A32020R0691" TargetMode="External"/><Relationship Id="rId5" Type="http://schemas.openxmlformats.org/officeDocument/2006/relationships/hyperlink" Target="https://eur-lex.europa.eu/eli/reg/2016/429/oj" TargetMode="External"/><Relationship Id="rId15" Type="http://schemas.openxmlformats.org/officeDocument/2006/relationships/hyperlink" Target="https://eur-lex.europa.eu/legal-content/LT/TXT/?uri=CELEX%3A32020R0691" TargetMode="External"/><Relationship Id="rId23" Type="http://schemas.openxmlformats.org/officeDocument/2006/relationships/hyperlink" Target="https://eur-lex.europa.eu/legal-content/LT/TXT/?uri=CELEX%3A32020R0691" TargetMode="External"/><Relationship Id="rId28" Type="http://schemas.openxmlformats.org/officeDocument/2006/relationships/hyperlink" Target="https://eur-lex.europa.eu/legal-content/LT/TXT/?uri=CELEX%3A32020R0691" TargetMode="External"/><Relationship Id="rId36" Type="http://schemas.openxmlformats.org/officeDocument/2006/relationships/hyperlink" Target="https://eur-lex.europa.eu/legal-content/LT/TXT/?uri=CELEX%3A32020R0691" TargetMode="External"/><Relationship Id="rId10" Type="http://schemas.openxmlformats.org/officeDocument/2006/relationships/hyperlink" Target="https://eur-lex.europa.eu/legal-content/LT/TXT/?uri=CELEX%3A32020R0691" TargetMode="External"/><Relationship Id="rId19" Type="http://schemas.openxmlformats.org/officeDocument/2006/relationships/hyperlink" Target="https://eur-lex.europa.eu/legal-content/LT/TXT/?uri=CELEX%3A32020R0691" TargetMode="External"/><Relationship Id="rId31" Type="http://schemas.openxmlformats.org/officeDocument/2006/relationships/hyperlink" Target="https://eur-lex.europa.eu/legal-content/LT/TXT/?uri=CELEX%3A32020R0691" TargetMode="External"/><Relationship Id="rId4" Type="http://schemas.openxmlformats.org/officeDocument/2006/relationships/hyperlink" Target="https://eur-lex.europa.eu/eli/reg/2016/429/oj" TargetMode="External"/><Relationship Id="rId9" Type="http://schemas.openxmlformats.org/officeDocument/2006/relationships/hyperlink" Target="https://eur-lex.europa.eu/legal-content/LT/TXT/?uri=CELEX%3A32020R0691" TargetMode="External"/><Relationship Id="rId14" Type="http://schemas.openxmlformats.org/officeDocument/2006/relationships/hyperlink" Target="https://eur-lex.europa.eu/legal-content/LT/TXT/?uri=CELEX%3A32020R0691" TargetMode="External"/><Relationship Id="rId22" Type="http://schemas.openxmlformats.org/officeDocument/2006/relationships/hyperlink" Target="https://eur-lex.europa.eu/legal-content/LT/TXT/?uri=CELEX%3A32020R0691" TargetMode="External"/><Relationship Id="rId27" Type="http://schemas.openxmlformats.org/officeDocument/2006/relationships/hyperlink" Target="https://eur-lex.europa.eu/legal-content/LT/TXT/?uri=CELEX%3A32020R0691" TargetMode="External"/><Relationship Id="rId30" Type="http://schemas.openxmlformats.org/officeDocument/2006/relationships/hyperlink" Target="https://eur-lex.europa.eu/legal-content/LT/TXT/?uri=CELEX%3A32020R0691" TargetMode="External"/><Relationship Id="rId35" Type="http://schemas.openxmlformats.org/officeDocument/2006/relationships/hyperlink" Target="https://eur-lex.europa.eu/legal-content/LT/TXT/?uri=CELEX%3A32020R0691" TargetMode="External"/><Relationship Id="rId8" Type="http://schemas.openxmlformats.org/officeDocument/2006/relationships/hyperlink" Target="https://eur-lex.europa.eu/legal-content/LT/TXT/?uri=CELEX%3A32020R0691" TargetMode="External"/><Relationship Id="rId3" Type="http://schemas.openxmlformats.org/officeDocument/2006/relationships/webSettings" Target="webSettings.xml"/><Relationship Id="rId12" Type="http://schemas.openxmlformats.org/officeDocument/2006/relationships/hyperlink" Target="https://eur-lex.europa.eu/eli/reg/2016/429/oj" TargetMode="External"/><Relationship Id="rId17" Type="http://schemas.openxmlformats.org/officeDocument/2006/relationships/hyperlink" Target="https://eur-lex.europa.eu/legal-content/LT/TXT/?uri=CELEX%3A32020R0691" TargetMode="External"/><Relationship Id="rId25" Type="http://schemas.openxmlformats.org/officeDocument/2006/relationships/hyperlink" Target="https://eur-lex.europa.eu/legal-content/LT/TXT/?uri=CELEX%3A32020R0691" TargetMode="External"/><Relationship Id="rId33" Type="http://schemas.openxmlformats.org/officeDocument/2006/relationships/hyperlink" Target="https://eur-lex.europa.eu/legal-content/LT/TXT/?uri=CELEX%3A32020R0691" TargetMode="External"/><Relationship Id="rId38" Type="http://schemas.openxmlformats.org/officeDocument/2006/relationships/hyperlink" Target="https://eur-lex.europa.eu/legal-content/LT/TXT/?uri=CELEX%3A32020R06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7825</Words>
  <Characters>4461</Characters>
  <Application>Microsoft Office Word</Application>
  <DocSecurity>0</DocSecurity>
  <Lines>37</Lines>
  <Paragraphs>24</Paragraphs>
  <ScaleCrop>false</ScaleCrop>
  <Company/>
  <LinksUpToDate>false</LinksUpToDate>
  <CharactersWithSpaces>12262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Mažeikienė</dc:creator>
  <cp:keywords/>
  <dc:description/>
  <cp:lastModifiedBy>Rasa Mažeikienė</cp:lastModifiedBy>
  <cp:revision>2</cp:revision>
  <dcterms:created xsi:type="dcterms:W3CDTF">2026-08-05T04:26:00Z</dcterms:created>
  <dcterms:modified xsi:type="dcterms:W3CDTF">2026-08-05T04:27:00Z</dcterms:modified>
</cp:coreProperties>
</file>